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F5E9F" w:rsidRPr="008F5E9F" w:rsidRDefault="008F5E9F" w:rsidP="008F5E9F">
      <w:pPr>
        <w:keepNext/>
        <w:keepLines/>
        <w:numPr>
          <w:ilvl w:val="0"/>
          <w:numId w:val="6"/>
        </w:numPr>
        <w:spacing w:line="360" w:lineRule="auto"/>
        <w:ind w:left="0" w:firstLine="0"/>
        <w:jc w:val="center"/>
        <w:outlineLvl w:val="0"/>
        <w:rPr>
          <w:rFonts w:ascii="宋体" w:hAnsi="宋体"/>
          <w:b/>
          <w:bCs/>
          <w:spacing w:val="-20"/>
          <w:kern w:val="44"/>
          <w:sz w:val="32"/>
          <w:szCs w:val="32"/>
        </w:rPr>
      </w:pPr>
      <w:bookmarkStart w:id="0" w:name="_Toc217446093"/>
      <w:bookmarkStart w:id="1" w:name="_Toc81556405"/>
      <w:r w:rsidRPr="008F5E9F">
        <w:rPr>
          <w:rFonts w:ascii="宋体" w:hAnsi="宋体" w:hint="eastAsia"/>
          <w:b/>
          <w:bCs/>
          <w:spacing w:val="-20"/>
          <w:kern w:val="44"/>
          <w:sz w:val="32"/>
          <w:szCs w:val="32"/>
        </w:rPr>
        <w:t>招标项目技术、服务、商务及其他要求</w:t>
      </w:r>
      <w:bookmarkEnd w:id="0"/>
      <w:bookmarkEnd w:id="1"/>
    </w:p>
    <w:p w:rsidR="008F5E9F" w:rsidRPr="008F5E9F" w:rsidRDefault="008F5E9F" w:rsidP="008F5E9F">
      <w:pPr>
        <w:keepNext/>
        <w:keepLines/>
        <w:numPr>
          <w:ilvl w:val="1"/>
          <w:numId w:val="6"/>
        </w:numPr>
        <w:tabs>
          <w:tab w:val="left" w:pos="0"/>
          <w:tab w:val="left" w:pos="426"/>
          <w:tab w:val="left" w:pos="576"/>
          <w:tab w:val="left" w:pos="786"/>
        </w:tabs>
        <w:spacing w:line="360" w:lineRule="auto"/>
        <w:ind w:left="0" w:firstLine="0"/>
        <w:outlineLvl w:val="1"/>
        <w:rPr>
          <w:rFonts w:ascii="宋体" w:hAnsi="宋体"/>
          <w:b/>
          <w:bCs/>
          <w:sz w:val="32"/>
          <w:szCs w:val="32"/>
        </w:rPr>
      </w:pPr>
      <w:bookmarkStart w:id="2" w:name="_Toc81556406"/>
      <w:r w:rsidRPr="008F5E9F">
        <w:rPr>
          <w:rFonts w:ascii="宋体" w:hAnsi="宋体" w:hint="eastAsia"/>
          <w:b/>
          <w:bCs/>
          <w:sz w:val="32"/>
          <w:szCs w:val="32"/>
        </w:rPr>
        <w:t>项目概况</w:t>
      </w:r>
      <w:bookmarkEnd w:id="2"/>
    </w:p>
    <w:tbl>
      <w:tblPr>
        <w:tblW w:w="3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4"/>
        <w:gridCol w:w="3061"/>
        <w:gridCol w:w="797"/>
        <w:gridCol w:w="797"/>
        <w:gridCol w:w="1190"/>
      </w:tblGrid>
      <w:tr w:rsidR="008F5E9F" w:rsidRPr="008F5E9F" w:rsidTr="00086A22">
        <w:trPr>
          <w:trHeight w:val="462"/>
          <w:jc w:val="center"/>
        </w:trPr>
        <w:tc>
          <w:tcPr>
            <w:tcW w:w="511" w:type="pct"/>
            <w:vAlign w:val="center"/>
          </w:tcPr>
          <w:p w:rsidR="008F5E9F" w:rsidRPr="008F5E9F" w:rsidRDefault="008F5E9F" w:rsidP="00086A22">
            <w:pPr>
              <w:spacing w:line="360" w:lineRule="auto"/>
              <w:jc w:val="center"/>
              <w:rPr>
                <w:rFonts w:ascii="宋体" w:hAnsi="宋体" w:cs="宋体"/>
                <w:b/>
                <w:bCs/>
                <w:sz w:val="24"/>
                <w:szCs w:val="24"/>
              </w:rPr>
            </w:pPr>
            <w:r w:rsidRPr="008F5E9F">
              <w:rPr>
                <w:rFonts w:ascii="宋体" w:hAnsi="宋体" w:cs="宋体" w:hint="eastAsia"/>
                <w:b/>
                <w:bCs/>
                <w:sz w:val="24"/>
                <w:szCs w:val="24"/>
              </w:rPr>
              <w:t>序号</w:t>
            </w:r>
          </w:p>
        </w:tc>
        <w:tc>
          <w:tcPr>
            <w:tcW w:w="2351" w:type="pct"/>
            <w:vAlign w:val="center"/>
          </w:tcPr>
          <w:p w:rsidR="008F5E9F" w:rsidRPr="008F5E9F" w:rsidRDefault="008F5E9F" w:rsidP="00086A22">
            <w:pPr>
              <w:spacing w:line="360" w:lineRule="auto"/>
              <w:jc w:val="center"/>
              <w:rPr>
                <w:rFonts w:ascii="宋体" w:hAnsi="宋体" w:cs="宋体"/>
                <w:b/>
                <w:bCs/>
                <w:sz w:val="24"/>
                <w:szCs w:val="24"/>
              </w:rPr>
            </w:pPr>
            <w:r w:rsidRPr="008F5E9F">
              <w:rPr>
                <w:rFonts w:ascii="宋体" w:hAnsi="宋体" w:cs="宋体" w:hint="eastAsia"/>
                <w:b/>
                <w:bCs/>
                <w:sz w:val="24"/>
                <w:szCs w:val="24"/>
              </w:rPr>
              <w:t>货物名称（标的名称）</w:t>
            </w:r>
          </w:p>
        </w:tc>
        <w:tc>
          <w:tcPr>
            <w:tcW w:w="612" w:type="pct"/>
            <w:vAlign w:val="center"/>
          </w:tcPr>
          <w:p w:rsidR="008F5E9F" w:rsidRPr="008F5E9F" w:rsidRDefault="008F5E9F" w:rsidP="00086A22">
            <w:pPr>
              <w:spacing w:line="360" w:lineRule="auto"/>
              <w:jc w:val="center"/>
              <w:rPr>
                <w:rFonts w:ascii="宋体" w:hAnsi="宋体" w:cs="宋体"/>
                <w:b/>
                <w:bCs/>
                <w:sz w:val="24"/>
                <w:szCs w:val="24"/>
              </w:rPr>
            </w:pPr>
            <w:r w:rsidRPr="008F5E9F">
              <w:rPr>
                <w:rFonts w:ascii="宋体" w:hAnsi="宋体" w:cs="宋体" w:hint="eastAsia"/>
                <w:b/>
                <w:bCs/>
                <w:sz w:val="24"/>
                <w:szCs w:val="24"/>
              </w:rPr>
              <w:t>数量</w:t>
            </w:r>
          </w:p>
        </w:tc>
        <w:tc>
          <w:tcPr>
            <w:tcW w:w="612" w:type="pct"/>
            <w:vAlign w:val="center"/>
          </w:tcPr>
          <w:p w:rsidR="008F5E9F" w:rsidRPr="008F5E9F" w:rsidRDefault="008F5E9F" w:rsidP="00086A22">
            <w:pPr>
              <w:spacing w:line="360" w:lineRule="auto"/>
              <w:jc w:val="center"/>
              <w:rPr>
                <w:rFonts w:ascii="宋体" w:hAnsi="宋体" w:cs="宋体"/>
                <w:b/>
                <w:bCs/>
                <w:sz w:val="24"/>
                <w:szCs w:val="24"/>
              </w:rPr>
            </w:pPr>
            <w:r w:rsidRPr="008F5E9F">
              <w:rPr>
                <w:rFonts w:ascii="宋体" w:hAnsi="宋体" w:cs="宋体" w:hint="eastAsia"/>
                <w:b/>
                <w:bCs/>
                <w:sz w:val="24"/>
                <w:szCs w:val="24"/>
              </w:rPr>
              <w:t>单位</w:t>
            </w:r>
          </w:p>
        </w:tc>
        <w:tc>
          <w:tcPr>
            <w:tcW w:w="915" w:type="pct"/>
            <w:vAlign w:val="center"/>
          </w:tcPr>
          <w:p w:rsidR="008F5E9F" w:rsidRPr="008F5E9F" w:rsidRDefault="008F5E9F" w:rsidP="00086A22">
            <w:pPr>
              <w:spacing w:line="360" w:lineRule="auto"/>
              <w:jc w:val="center"/>
              <w:rPr>
                <w:rFonts w:ascii="宋体" w:hAnsi="宋体" w:cs="宋体"/>
                <w:b/>
                <w:bCs/>
                <w:sz w:val="24"/>
                <w:szCs w:val="24"/>
              </w:rPr>
            </w:pPr>
            <w:r w:rsidRPr="008F5E9F">
              <w:rPr>
                <w:rFonts w:ascii="宋体" w:hAnsi="宋体" w:cs="宋体" w:hint="eastAsia"/>
                <w:b/>
                <w:bCs/>
                <w:sz w:val="24"/>
                <w:szCs w:val="24"/>
              </w:rPr>
              <w:t>所属行业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大厅病员等候位</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9</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VIP病房沙发</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66</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接待沙发</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沙发(主任办公室)</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收费桌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位</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组合办公桌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r w:rsidRPr="008F5E9F">
              <w:rPr>
                <w:rFonts w:ascii="宋体" w:hAnsi="宋体" w:cs="宋体"/>
                <w:bCs/>
                <w:sz w:val="24"/>
                <w:szCs w:val="24"/>
              </w:rPr>
              <w:t>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医生办公室会诊桌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全科物品存放柜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储物柜1622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员工茶水柜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储物柜1620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病员储物柜1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病员储物柜</w:t>
            </w:r>
            <w:r w:rsidRPr="008F5E9F">
              <w:rPr>
                <w:rFonts w:ascii="宋体" w:hAnsi="宋体" w:cs="宋体"/>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病员储物柜</w:t>
            </w:r>
            <w:r w:rsidRPr="008F5E9F">
              <w:rPr>
                <w:rFonts w:ascii="宋体" w:hAnsi="宋体" w:cs="宋体"/>
                <w:bCs/>
                <w:sz w:val="24"/>
                <w:szCs w:val="24"/>
              </w:rPr>
              <w:t>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资料柜8400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血透中心资料柜1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血透中心资料柜</w:t>
            </w:r>
            <w:r w:rsidRPr="008F5E9F">
              <w:rPr>
                <w:rFonts w:ascii="宋体" w:hAnsi="宋体" w:cs="宋体"/>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资料柜3500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资料柜3000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资料柜1200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39</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主任、护士长办公桌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39</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三门文件柜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可</w:t>
            </w:r>
            <w:r w:rsidRPr="008F5E9F">
              <w:rPr>
                <w:rFonts w:ascii="宋体" w:hAnsi="宋体" w:cs="宋体"/>
                <w:bCs/>
                <w:sz w:val="24"/>
                <w:szCs w:val="24"/>
              </w:rPr>
              <w:t>折叠陪护椅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750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钢制上下床</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8</w:t>
            </w:r>
            <w:r w:rsidRPr="008F5E9F">
              <w:rPr>
                <w:rFonts w:ascii="宋体" w:hAnsi="宋体" w:cs="宋体"/>
                <w:bCs/>
                <w:sz w:val="24"/>
                <w:szCs w:val="24"/>
              </w:rPr>
              <w:t>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套</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lastRenderedPageBreak/>
              <w:t>25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钢制单人</w:t>
            </w:r>
            <w:r w:rsidRPr="008F5E9F">
              <w:rPr>
                <w:rFonts w:ascii="宋体" w:hAnsi="宋体" w:cs="宋体"/>
                <w:bCs/>
                <w:sz w:val="24"/>
                <w:szCs w:val="24"/>
              </w:rPr>
              <w:t>床</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套</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VIP病房茶几</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折叠条桌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142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r w:rsidRPr="008F5E9F">
              <w:rPr>
                <w:rFonts w:ascii="宋体" w:hAnsi="宋体" w:cs="宋体"/>
                <w:bCs/>
                <w:sz w:val="24"/>
                <w:szCs w:val="24"/>
              </w:rPr>
              <w:t>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接待桌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r w:rsidRPr="008F5E9F">
              <w:rPr>
                <w:rFonts w:ascii="宋体" w:hAnsi="宋体" w:cs="宋体"/>
                <w:bCs/>
                <w:sz w:val="24"/>
                <w:szCs w:val="24"/>
              </w:rPr>
              <w:t>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会议桌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餐桌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示教椅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130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培训及</w:t>
            </w:r>
            <w:r w:rsidRPr="008F5E9F">
              <w:rPr>
                <w:rFonts w:ascii="宋体" w:hAnsi="宋体" w:cs="宋体"/>
                <w:bCs/>
                <w:sz w:val="24"/>
                <w:szCs w:val="24"/>
              </w:rPr>
              <w:t>会议</w:t>
            </w:r>
            <w:r w:rsidRPr="008F5E9F">
              <w:rPr>
                <w:rFonts w:ascii="宋体" w:hAnsi="宋体" w:cs="宋体" w:hint="eastAsia"/>
                <w:bCs/>
                <w:sz w:val="24"/>
                <w:szCs w:val="24"/>
              </w:rPr>
              <w:t>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谈话间洽谈椅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实木椅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r w:rsidRPr="008F5E9F">
              <w:rPr>
                <w:rFonts w:ascii="宋体" w:hAnsi="宋体" w:cs="宋体"/>
                <w:bCs/>
                <w:sz w:val="24"/>
                <w:szCs w:val="24"/>
              </w:rPr>
              <w:t>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转椅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113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r w:rsidRPr="008F5E9F">
              <w:rPr>
                <w:rFonts w:ascii="宋体" w:hAnsi="宋体" w:cs="宋体"/>
                <w:bCs/>
                <w:sz w:val="24"/>
                <w:szCs w:val="24"/>
              </w:rPr>
              <w:t>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办公椅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246</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r w:rsidRPr="008F5E9F">
              <w:rPr>
                <w:rFonts w:ascii="宋体" w:hAnsi="宋体" w:cs="宋体"/>
                <w:bCs/>
                <w:sz w:val="24"/>
                <w:szCs w:val="24"/>
              </w:rPr>
              <w:t>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主任办公椅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r w:rsidRPr="008F5E9F">
              <w:rPr>
                <w:rFonts w:ascii="宋体" w:hAnsi="宋体" w:cs="宋体"/>
                <w:bCs/>
                <w:sz w:val="24"/>
                <w:szCs w:val="24"/>
              </w:rPr>
              <w:t>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电脑桌1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28</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电脑桌</w:t>
            </w:r>
            <w:r w:rsidRPr="008F5E9F">
              <w:rPr>
                <w:rFonts w:ascii="宋体" w:hAnsi="宋体" w:cs="宋体"/>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电脑桌</w:t>
            </w:r>
            <w:r w:rsidRPr="008F5E9F">
              <w:rPr>
                <w:rFonts w:ascii="宋体" w:hAnsi="宋体" w:cs="宋体"/>
                <w:bCs/>
                <w:sz w:val="24"/>
                <w:szCs w:val="24"/>
              </w:rPr>
              <w:t>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工作台1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工作台2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工作台3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四人位办公桌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套</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会诊桌1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会诊桌</w:t>
            </w:r>
            <w:r w:rsidRPr="008F5E9F">
              <w:rPr>
                <w:rFonts w:ascii="宋体" w:hAnsi="宋体" w:cs="宋体"/>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升降讲台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谈话间洽谈桌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铝合金桌+椅(1桌+4椅)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套</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弧形导医台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门诊导医台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直形接诊台1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53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直形接诊台</w:t>
            </w:r>
            <w:r w:rsidRPr="008F5E9F">
              <w:rPr>
                <w:rFonts w:ascii="宋体" w:hAnsi="宋体" w:cs="宋体"/>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lastRenderedPageBreak/>
              <w:t>54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ICU员工柜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护士长双人工位</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套</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茶几</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六人屏风工位</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6</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位</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三人等候椅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8</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59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四人等候椅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护士站</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可脱洗折叠沙发床</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升降操作椅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等候椅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个</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订制换鞋凳</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米</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保密柜(纪检)</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中型货架</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200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米</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重型货架1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jc w:val="center"/>
              <w:rPr>
                <w:rFonts w:ascii="宋体" w:hAnsi="宋体" w:cs="宋体"/>
                <w:bCs/>
                <w:sz w:val="24"/>
                <w:szCs w:val="24"/>
              </w:rPr>
            </w:pPr>
            <w:r w:rsidRPr="008F5E9F">
              <w:rPr>
                <w:rFonts w:ascii="宋体" w:hAnsi="宋体" w:cs="宋体" w:hint="eastAsia"/>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68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重型货架</w:t>
            </w:r>
            <w:r w:rsidRPr="008F5E9F">
              <w:rPr>
                <w:rFonts w:ascii="宋体" w:hAnsi="宋体" w:cs="宋体"/>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69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钢制三门更衣柜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9</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钢制四门更衣柜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钢制六门更衣柜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39</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钢制双门储物柜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15门员工柜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订制鞋柜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米</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钢制西药柜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钢制中二抽文件柜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17</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钢制文件柜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4</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分体式五节柜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18</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7</w:t>
            </w:r>
            <w:r w:rsidRPr="008F5E9F">
              <w:rPr>
                <w:rFonts w:ascii="宋体" w:hAnsi="宋体" w:cs="宋体" w:hint="eastAsia"/>
                <w:bCs/>
                <w:sz w:val="24"/>
                <w:szCs w:val="24"/>
              </w:rPr>
              <w:t>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更衣更鞋柜(血透)</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钢制二门更衣柜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钢制更衣柜(带电子</w:t>
            </w:r>
            <w:r w:rsidRPr="008F5E9F">
              <w:rPr>
                <w:rFonts w:ascii="宋体" w:hAnsi="宋体" w:cs="宋体"/>
                <w:bCs/>
                <w:sz w:val="24"/>
                <w:szCs w:val="24"/>
              </w:rPr>
              <w:t>感应锁</w:t>
            </w:r>
            <w:r w:rsidRPr="008F5E9F">
              <w:rPr>
                <w:rFonts w:ascii="宋体" w:hAnsi="宋体" w:cs="宋体" w:hint="eastAsia"/>
                <w:bCs/>
                <w:sz w:val="24"/>
                <w:szCs w:val="24"/>
              </w:rPr>
              <w:t>)</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160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米</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lastRenderedPageBreak/>
              <w:t>8</w:t>
            </w:r>
            <w:r w:rsidRPr="008F5E9F">
              <w:rPr>
                <w:rFonts w:ascii="宋体" w:hAnsi="宋体" w:cs="宋体" w:hint="eastAsia"/>
                <w:bCs/>
                <w:sz w:val="24"/>
                <w:szCs w:val="24"/>
              </w:rPr>
              <w:t>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发药台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不锈钢升降操作椅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13</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不锈钢包布打包台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不锈钢干燥工作台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不锈钢器械打包台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6</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不锈钢接收台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不锈钢无菌物品架</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57</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8</w:t>
            </w:r>
            <w:r w:rsidRPr="008F5E9F">
              <w:rPr>
                <w:rFonts w:ascii="宋体" w:hAnsi="宋体" w:cs="宋体" w:hint="eastAsia"/>
                <w:bCs/>
                <w:sz w:val="24"/>
                <w:szCs w:val="24"/>
              </w:rPr>
              <w:t>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不锈钢器械柜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35</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不锈钢通玻器械柜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27</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1</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不锈钢西药柜</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2</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清洗工作台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4</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3</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不锈钢电脑桌</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4</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组合式脚凳</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32</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套</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5</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不锈钢地架</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个</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6</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折叠休息椅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18</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7</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小圆几</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张</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8</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开水间储物台</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w:t>
            </w:r>
            <w:r w:rsidRPr="008F5E9F">
              <w:rPr>
                <w:rFonts w:ascii="宋体" w:hAnsi="宋体" w:cs="宋体" w:hint="eastAsia"/>
                <w:bCs/>
                <w:sz w:val="24"/>
                <w:szCs w:val="24"/>
              </w:rPr>
              <w:t>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米</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9</w:t>
            </w:r>
            <w:r w:rsidRPr="008F5E9F">
              <w:rPr>
                <w:rFonts w:ascii="宋体" w:hAnsi="宋体" w:cs="宋体" w:hint="eastAsia"/>
                <w:bCs/>
                <w:sz w:val="24"/>
                <w:szCs w:val="24"/>
              </w:rPr>
              <w:t>9</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桌上分药架</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1</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个</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r w:rsidR="008F5E9F" w:rsidRPr="008F5E9F" w:rsidTr="00086A22">
        <w:trPr>
          <w:trHeight w:val="462"/>
          <w:jc w:val="center"/>
        </w:trPr>
        <w:tc>
          <w:tcPr>
            <w:tcW w:w="51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100</w:t>
            </w:r>
          </w:p>
        </w:tc>
        <w:tc>
          <w:tcPr>
            <w:tcW w:w="2351"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床旁椅</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bCs/>
                <w:sz w:val="24"/>
                <w:szCs w:val="24"/>
              </w:rPr>
              <w:t>30</w:t>
            </w:r>
          </w:p>
        </w:tc>
        <w:tc>
          <w:tcPr>
            <w:tcW w:w="612" w:type="pct"/>
            <w:tcBorders>
              <w:top w:val="single" w:sz="4" w:space="0" w:color="000000"/>
              <w:left w:val="single" w:sz="4" w:space="0" w:color="000000"/>
              <w:bottom w:val="single" w:sz="4" w:space="0" w:color="000000"/>
              <w:right w:val="single" w:sz="4" w:space="0" w:color="000000"/>
            </w:tcBorders>
            <w:vAlign w:val="center"/>
          </w:tcPr>
          <w:p w:rsidR="008F5E9F" w:rsidRPr="008F5E9F" w:rsidRDefault="008F5E9F" w:rsidP="00086A22">
            <w:pPr>
              <w:spacing w:line="360" w:lineRule="auto"/>
              <w:jc w:val="center"/>
              <w:rPr>
                <w:rFonts w:ascii="宋体" w:hAnsi="宋体" w:cs="宋体"/>
                <w:bCs/>
                <w:sz w:val="24"/>
                <w:szCs w:val="24"/>
              </w:rPr>
            </w:pPr>
            <w:r w:rsidRPr="008F5E9F">
              <w:rPr>
                <w:rFonts w:ascii="宋体" w:hAnsi="宋体" w:cs="宋体" w:hint="eastAsia"/>
                <w:bCs/>
                <w:sz w:val="24"/>
                <w:szCs w:val="24"/>
              </w:rPr>
              <w:t>把</w:t>
            </w:r>
          </w:p>
        </w:tc>
        <w:tc>
          <w:tcPr>
            <w:tcW w:w="9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8F5E9F" w:rsidRPr="008F5E9F" w:rsidRDefault="008F5E9F" w:rsidP="00086A22">
            <w:pPr>
              <w:spacing w:line="360" w:lineRule="auto"/>
              <w:jc w:val="center"/>
              <w:rPr>
                <w:rFonts w:ascii="宋体" w:hAnsi="宋体"/>
                <w:sz w:val="24"/>
                <w:szCs w:val="24"/>
              </w:rPr>
            </w:pPr>
            <w:r w:rsidRPr="008F5E9F">
              <w:rPr>
                <w:rFonts w:ascii="宋体" w:hAnsi="宋体" w:hint="eastAsia"/>
                <w:sz w:val="24"/>
                <w:szCs w:val="24"/>
              </w:rPr>
              <w:t>工业</w:t>
            </w:r>
          </w:p>
        </w:tc>
      </w:tr>
    </w:tbl>
    <w:p w:rsidR="008F5E9F" w:rsidRPr="008F5E9F" w:rsidRDefault="008F5E9F" w:rsidP="008F5E9F">
      <w:pPr>
        <w:tabs>
          <w:tab w:val="left" w:pos="851"/>
        </w:tabs>
        <w:spacing w:line="360" w:lineRule="auto"/>
        <w:ind w:firstLineChars="202" w:firstLine="590"/>
        <w:rPr>
          <w:rFonts w:ascii="宋体" w:hAnsi="宋体"/>
          <w:spacing w:val="6"/>
          <w:sz w:val="28"/>
          <w:szCs w:val="28"/>
        </w:rPr>
      </w:pPr>
    </w:p>
    <w:p w:rsidR="008F5E9F" w:rsidRPr="008F5E9F" w:rsidRDefault="008F5E9F" w:rsidP="008F5E9F">
      <w:pPr>
        <w:keepNext/>
        <w:keepLines/>
        <w:numPr>
          <w:ilvl w:val="1"/>
          <w:numId w:val="6"/>
        </w:numPr>
        <w:tabs>
          <w:tab w:val="left" w:pos="0"/>
          <w:tab w:val="left" w:pos="426"/>
          <w:tab w:val="left" w:pos="576"/>
          <w:tab w:val="left" w:pos="786"/>
        </w:tabs>
        <w:spacing w:line="360" w:lineRule="auto"/>
        <w:ind w:left="0" w:firstLine="0"/>
        <w:outlineLvl w:val="1"/>
        <w:rPr>
          <w:rFonts w:ascii="宋体" w:hAnsi="宋体"/>
          <w:b/>
          <w:bCs/>
          <w:sz w:val="32"/>
          <w:szCs w:val="32"/>
        </w:rPr>
      </w:pPr>
      <w:bookmarkStart w:id="3" w:name="_Toc81556407"/>
      <w:r w:rsidRPr="008F5E9F">
        <w:rPr>
          <w:rFonts w:ascii="宋体" w:hAnsi="宋体" w:hint="eastAsia"/>
          <w:b/>
          <w:bCs/>
          <w:sz w:val="32"/>
          <w:szCs w:val="32"/>
        </w:rPr>
        <w:t>采购内容</w:t>
      </w:r>
      <w:bookmarkEnd w:id="3"/>
    </w:p>
    <w:p w:rsidR="008F5E9F" w:rsidRPr="008F5E9F" w:rsidRDefault="008F5E9F" w:rsidP="008F5E9F">
      <w:pPr>
        <w:tabs>
          <w:tab w:val="left" w:pos="851"/>
        </w:tabs>
        <w:spacing w:line="360" w:lineRule="auto"/>
        <w:ind w:firstLineChars="202" w:firstLine="590"/>
        <w:rPr>
          <w:rFonts w:ascii="宋体" w:hAnsi="宋体"/>
          <w:spacing w:val="6"/>
          <w:sz w:val="28"/>
          <w:szCs w:val="28"/>
        </w:rPr>
      </w:pPr>
      <w:r w:rsidRPr="008F5E9F">
        <w:rPr>
          <w:rFonts w:ascii="宋体" w:hAnsi="宋体" w:hint="eastAsia"/>
          <w:spacing w:val="6"/>
          <w:sz w:val="28"/>
          <w:szCs w:val="28"/>
        </w:rPr>
        <w:t>成都大学附属医院采购一批家具。</w:t>
      </w:r>
    </w:p>
    <w:p w:rsidR="008F5E9F" w:rsidRPr="008F5E9F" w:rsidRDefault="008F5E9F" w:rsidP="008F5E9F">
      <w:pPr>
        <w:keepNext/>
        <w:keepLines/>
        <w:numPr>
          <w:ilvl w:val="1"/>
          <w:numId w:val="6"/>
        </w:numPr>
        <w:tabs>
          <w:tab w:val="left" w:pos="0"/>
          <w:tab w:val="left" w:pos="426"/>
          <w:tab w:val="left" w:pos="576"/>
          <w:tab w:val="left" w:pos="786"/>
        </w:tabs>
        <w:spacing w:line="360" w:lineRule="auto"/>
        <w:ind w:left="0" w:firstLine="0"/>
        <w:outlineLvl w:val="1"/>
        <w:rPr>
          <w:rFonts w:ascii="宋体" w:hAnsi="宋体"/>
          <w:b/>
          <w:bCs/>
          <w:sz w:val="32"/>
          <w:szCs w:val="32"/>
        </w:rPr>
      </w:pPr>
      <w:bookmarkStart w:id="4" w:name="_Toc81556408"/>
      <w:r w:rsidRPr="008F5E9F">
        <w:rPr>
          <w:rFonts w:ascii="宋体" w:hAnsi="宋体" w:hint="eastAsia"/>
          <w:b/>
          <w:bCs/>
          <w:sz w:val="32"/>
          <w:szCs w:val="32"/>
        </w:rPr>
        <w:t>技术参数及要求</w:t>
      </w:r>
      <w:bookmarkEnd w:id="4"/>
      <w:r w:rsidRPr="008F5E9F">
        <w:rPr>
          <w:rFonts w:ascii="宋体" w:hAnsi="宋体" w:hint="eastAsia"/>
          <w:b/>
          <w:bCs/>
          <w:sz w:val="32"/>
          <w:szCs w:val="32"/>
        </w:rPr>
        <w:t xml:space="preserve">                                                   </w:t>
      </w:r>
    </w:p>
    <w:p w:rsidR="008F5E9F" w:rsidRPr="008F5E9F" w:rsidRDefault="008F5E9F" w:rsidP="008F5E9F">
      <w:pPr>
        <w:rPr>
          <w:rFonts w:ascii="宋体" w:hAnsi="宋体" w:cs="宋体"/>
          <w:szCs w:val="21"/>
        </w:rPr>
      </w:pPr>
    </w:p>
    <w:tbl>
      <w:tblPr>
        <w:tblStyle w:val="aff3"/>
        <w:tblW w:w="11701" w:type="dxa"/>
        <w:jc w:val="center"/>
        <w:tblLayout w:type="fixed"/>
        <w:tblLook w:val="04A0" w:firstRow="1" w:lastRow="0" w:firstColumn="1" w:lastColumn="0" w:noHBand="0" w:noVBand="1"/>
      </w:tblPr>
      <w:tblGrid>
        <w:gridCol w:w="538"/>
        <w:gridCol w:w="886"/>
        <w:gridCol w:w="2410"/>
        <w:gridCol w:w="1843"/>
        <w:gridCol w:w="674"/>
        <w:gridCol w:w="709"/>
        <w:gridCol w:w="3543"/>
        <w:gridCol w:w="1098"/>
      </w:tblGrid>
      <w:tr w:rsidR="008F5E9F" w:rsidRPr="008F5E9F" w:rsidTr="00086A22">
        <w:trPr>
          <w:trHeight w:val="9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b/>
                <w:bCs/>
                <w:szCs w:val="21"/>
              </w:rPr>
              <w:t>序号</w:t>
            </w:r>
          </w:p>
        </w:tc>
        <w:tc>
          <w:tcPr>
            <w:tcW w:w="886" w:type="dxa"/>
            <w:vAlign w:val="center"/>
          </w:tcPr>
          <w:p w:rsidR="008F5E9F" w:rsidRPr="008F5E9F" w:rsidRDefault="008F5E9F" w:rsidP="00086A22">
            <w:pPr>
              <w:jc w:val="center"/>
              <w:rPr>
                <w:rFonts w:ascii="宋体" w:hAnsi="宋体" w:cs="宋体"/>
                <w:b/>
                <w:bCs/>
                <w:szCs w:val="21"/>
              </w:rPr>
            </w:pPr>
            <w:r w:rsidRPr="008F5E9F">
              <w:rPr>
                <w:rFonts w:ascii="宋体" w:hAnsi="宋体" w:cs="宋体" w:hint="eastAsia"/>
                <w:b/>
                <w:bCs/>
                <w:szCs w:val="21"/>
              </w:rPr>
              <w:t>产品</w:t>
            </w:r>
          </w:p>
          <w:p w:rsidR="008F5E9F" w:rsidRPr="008F5E9F" w:rsidRDefault="008F5E9F" w:rsidP="00086A22">
            <w:pPr>
              <w:jc w:val="center"/>
              <w:rPr>
                <w:rFonts w:ascii="宋体" w:hAnsi="宋体" w:cs="宋体"/>
                <w:szCs w:val="21"/>
              </w:rPr>
            </w:pPr>
            <w:r w:rsidRPr="008F5E9F">
              <w:rPr>
                <w:rFonts w:ascii="宋体" w:hAnsi="宋体" w:cs="宋体" w:hint="eastAsia"/>
                <w:b/>
                <w:bCs/>
                <w:szCs w:val="21"/>
              </w:rPr>
              <w:t>名称</w:t>
            </w:r>
          </w:p>
        </w:tc>
        <w:tc>
          <w:tcPr>
            <w:tcW w:w="2410" w:type="dxa"/>
            <w:vAlign w:val="center"/>
          </w:tcPr>
          <w:p w:rsidR="008F5E9F" w:rsidRPr="008F5E9F" w:rsidRDefault="008F5E9F" w:rsidP="00086A22">
            <w:pPr>
              <w:jc w:val="center"/>
            </w:pPr>
            <w:r w:rsidRPr="008F5E9F">
              <w:rPr>
                <w:rFonts w:ascii="宋体" w:hAnsi="宋体" w:cs="宋体" w:hint="eastAsia"/>
                <w:b/>
                <w:bCs/>
                <w:szCs w:val="21"/>
              </w:rPr>
              <w:t>产 品 图 片</w:t>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b/>
                <w:bCs/>
                <w:szCs w:val="21"/>
              </w:rPr>
              <w:t>规格(mm)</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b/>
                <w:bCs/>
                <w:szCs w:val="21"/>
              </w:rPr>
              <w:t>数量</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b/>
                <w:bCs/>
                <w:szCs w:val="21"/>
              </w:rPr>
              <w:t>单位</w:t>
            </w:r>
          </w:p>
        </w:tc>
        <w:tc>
          <w:tcPr>
            <w:tcW w:w="3543" w:type="dxa"/>
            <w:vAlign w:val="center"/>
          </w:tcPr>
          <w:p w:rsidR="008F5E9F" w:rsidRPr="008F5E9F" w:rsidRDefault="008F5E9F" w:rsidP="00086A22">
            <w:pPr>
              <w:widowControl/>
              <w:jc w:val="center"/>
              <w:textAlignment w:val="top"/>
              <w:rPr>
                <w:rFonts w:ascii="宋体" w:hAnsi="宋体" w:cs="宋体"/>
              </w:rPr>
            </w:pPr>
            <w:r w:rsidRPr="008F5E9F">
              <w:rPr>
                <w:rFonts w:ascii="宋体" w:hAnsi="宋体" w:cs="宋体" w:hint="eastAsia"/>
                <w:b/>
                <w:bCs/>
                <w:szCs w:val="21"/>
              </w:rPr>
              <w:t>材  质  要  求</w:t>
            </w:r>
          </w:p>
        </w:tc>
        <w:tc>
          <w:tcPr>
            <w:tcW w:w="1098" w:type="dxa"/>
            <w:vAlign w:val="center"/>
          </w:tcPr>
          <w:p w:rsidR="008F5E9F" w:rsidRPr="008F5E9F" w:rsidRDefault="008F5E9F" w:rsidP="00086A22">
            <w:pPr>
              <w:jc w:val="center"/>
              <w:rPr>
                <w:rFonts w:ascii="宋体" w:hAnsi="宋体" w:cs="宋体"/>
                <w:b/>
                <w:bCs/>
                <w:szCs w:val="21"/>
              </w:rPr>
            </w:pPr>
            <w:r w:rsidRPr="008F5E9F">
              <w:rPr>
                <w:rFonts w:ascii="宋体" w:hAnsi="宋体" w:cs="宋体" w:hint="eastAsia"/>
                <w:b/>
                <w:bCs/>
                <w:szCs w:val="21"/>
              </w:rPr>
              <w:t>单价最高限价（元）</w:t>
            </w:r>
          </w:p>
        </w:tc>
      </w:tr>
      <w:tr w:rsidR="008F5E9F" w:rsidRPr="008F5E9F" w:rsidTr="00086A22">
        <w:trPr>
          <w:trHeight w:val="191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lastRenderedPageBreak/>
              <w:t>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大厅病员等候位</w:t>
            </w:r>
          </w:p>
        </w:tc>
        <w:tc>
          <w:tcPr>
            <w:tcW w:w="2410" w:type="dxa"/>
          </w:tcPr>
          <w:p w:rsidR="008F5E9F" w:rsidRPr="008F5E9F" w:rsidRDefault="008F5E9F" w:rsidP="00086A22">
            <w:pPr>
              <w:jc w:val="center"/>
            </w:pPr>
            <w:r w:rsidRPr="008F5E9F">
              <w:rPr>
                <w:rFonts w:ascii="宋体" w:hAnsi="宋体" w:cs="宋体" w:hint="eastAsia"/>
                <w:noProof/>
                <w:szCs w:val="21"/>
              </w:rPr>
              <w:drawing>
                <wp:inline distT="0" distB="0" distL="114300" distR="114300" wp14:anchorId="4206E03C" wp14:editId="1CD52FC5">
                  <wp:extent cx="1151255" cy="828040"/>
                  <wp:effectExtent l="0" t="0" r="698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1151255" cy="82804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W</w:t>
            </w:r>
            <w:r w:rsidRPr="008F5E9F">
              <w:rPr>
                <w:rFonts w:ascii="宋体" w:hAnsi="宋体" w:cs="宋体" w:hint="eastAsia"/>
                <w:szCs w:val="21"/>
              </w:rPr>
              <w:t>4350*</w:t>
            </w:r>
            <w:r w:rsidRPr="008F5E9F">
              <w:rPr>
                <w:rFonts w:ascii="宋体" w:hAnsi="宋体" w:cs="宋体"/>
                <w:szCs w:val="21"/>
              </w:rPr>
              <w:t>D</w:t>
            </w:r>
            <w:r w:rsidRPr="008F5E9F">
              <w:rPr>
                <w:rFonts w:ascii="宋体" w:hAnsi="宋体" w:cs="宋体" w:hint="eastAsia"/>
                <w:szCs w:val="21"/>
              </w:rPr>
              <w:t>650*</w:t>
            </w:r>
            <w:r w:rsidRPr="008F5E9F">
              <w:rPr>
                <w:rFonts w:ascii="宋体" w:hAnsi="宋体" w:cs="宋体"/>
                <w:szCs w:val="21"/>
              </w:rPr>
              <w:t>H</w:t>
            </w:r>
            <w:r w:rsidRPr="008F5E9F">
              <w:rPr>
                <w:rFonts w:ascii="宋体" w:hAnsi="宋体" w:cs="宋体" w:hint="eastAsia"/>
                <w:szCs w:val="21"/>
              </w:rPr>
              <w:t>430</w:t>
            </w:r>
          </w:p>
          <w:p w:rsidR="008F5E9F" w:rsidRPr="008F5E9F" w:rsidRDefault="008F5E9F" w:rsidP="00086A22">
            <w:pPr>
              <w:jc w:val="center"/>
              <w:rPr>
                <w:rFonts w:ascii="宋体" w:hAnsi="宋体" w:cs="宋体"/>
                <w:szCs w:val="21"/>
              </w:rPr>
            </w:pPr>
            <w:r w:rsidRPr="008F5E9F">
              <w:rPr>
                <w:rFonts w:ascii="宋体" w:hAnsi="宋体" w:cs="宋体" w:hint="eastAsia"/>
                <w:szCs w:val="21"/>
              </w:rPr>
              <w:t>(背高1000)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9</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restart"/>
          </w:tcPr>
          <w:p w:rsidR="008F5E9F" w:rsidRPr="008F5E9F" w:rsidRDefault="008F5E9F" w:rsidP="00086A22">
            <w:pPr>
              <w:widowControl/>
              <w:jc w:val="left"/>
              <w:textAlignment w:val="top"/>
              <w:rPr>
                <w:rFonts w:ascii="宋体" w:hAnsi="宋体"/>
                <w:sz w:val="22"/>
              </w:rPr>
            </w:pPr>
            <w:r w:rsidRPr="008F5E9F">
              <w:rPr>
                <w:rFonts w:ascii="宋体" w:hAnsi="宋体" w:cs="宋体" w:hint="eastAsia"/>
                <w:szCs w:val="21"/>
                <w:lang w:bidi="ar"/>
              </w:rPr>
              <w:t>1.第</w:t>
            </w:r>
            <w:r w:rsidRPr="008F5E9F">
              <w:rPr>
                <w:rFonts w:ascii="宋体" w:hAnsi="宋体" w:cs="宋体"/>
                <w:szCs w:val="21"/>
                <w:lang w:bidi="ar"/>
              </w:rPr>
              <w:t>1-3</w:t>
            </w:r>
            <w:r w:rsidRPr="008F5E9F">
              <w:rPr>
                <w:rFonts w:ascii="宋体" w:hAnsi="宋体" w:cs="宋体" w:hint="eastAsia"/>
                <w:szCs w:val="21"/>
                <w:lang w:bidi="ar"/>
              </w:rPr>
              <w:t>项</w:t>
            </w:r>
            <w:r w:rsidRPr="008F5E9F">
              <w:rPr>
                <w:rFonts w:ascii="宋体" w:hAnsi="宋体" w:cs="宋体"/>
                <w:szCs w:val="21"/>
                <w:lang w:bidi="ar"/>
              </w:rPr>
              <w:t>产品</w:t>
            </w:r>
            <w:r w:rsidRPr="008F5E9F">
              <w:rPr>
                <w:rFonts w:ascii="宋体" w:hAnsi="宋体" w:cs="宋体" w:hint="eastAsia"/>
                <w:szCs w:val="21"/>
                <w:lang w:bidi="ar"/>
              </w:rPr>
              <w:t>面材：</w:t>
            </w:r>
            <w:r w:rsidRPr="008F5E9F">
              <w:rPr>
                <w:rStyle w:val="font01"/>
                <w:rFonts w:hint="default"/>
                <w:color w:val="auto"/>
                <w:sz w:val="21"/>
                <w:szCs w:val="21"/>
                <w:lang w:bidi="ar"/>
              </w:rPr>
              <w:t>采用经防污、防尘、抗菌、抗静电、抗摩擦、3M防水处理等特殊处理的科技布，符合GB 18401-2010国家纺织产品基本安全技术规范。第4项产品</w:t>
            </w:r>
            <w:r w:rsidRPr="008F5E9F">
              <w:rPr>
                <w:rFonts w:ascii="宋体" w:hAnsi="宋体" w:cs="宋体" w:hint="eastAsia"/>
                <w:szCs w:val="21"/>
                <w:lang w:bidi="ar"/>
              </w:rPr>
              <w:t>面材：采用一级(头层)牛皮覆面，①涂层粘着牢度≥</w:t>
            </w:r>
            <w:r w:rsidRPr="008F5E9F">
              <w:rPr>
                <w:rFonts w:ascii="宋体" w:hAnsi="宋体" w:cs="宋体"/>
                <w:szCs w:val="21"/>
                <w:lang w:bidi="ar"/>
              </w:rPr>
              <w:t>9.0</w:t>
            </w:r>
            <w:r w:rsidRPr="008F5E9F">
              <w:rPr>
                <w:rFonts w:ascii="宋体" w:hAnsi="宋体" w:cs="宋体" w:hint="eastAsia"/>
                <w:szCs w:val="21"/>
                <w:lang w:bidi="ar"/>
              </w:rPr>
              <w:t>(涂层厚度＞25μm)N/10mm；②光面革摩擦色牢度(干擦500次)≥4级；③游离甲醛≤</w:t>
            </w:r>
            <w:r w:rsidRPr="008F5E9F">
              <w:rPr>
                <w:rFonts w:ascii="宋体" w:hAnsi="宋体" w:cs="宋体"/>
                <w:szCs w:val="21"/>
                <w:lang w:bidi="ar"/>
              </w:rPr>
              <w:t>2</w:t>
            </w:r>
            <w:r w:rsidRPr="008F5E9F">
              <w:rPr>
                <w:rFonts w:ascii="宋体" w:hAnsi="宋体" w:cs="宋体" w:hint="eastAsia"/>
                <w:szCs w:val="21"/>
                <w:lang w:bidi="ar"/>
              </w:rPr>
              <w:t>0mg/kg。</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sz w:val="22"/>
              </w:rPr>
              <w:t>▲</w:t>
            </w:r>
            <w:r w:rsidRPr="008F5E9F">
              <w:rPr>
                <w:rFonts w:ascii="宋体" w:hAnsi="宋体" w:cs="宋体" w:hint="eastAsia"/>
                <w:b/>
                <w:szCs w:val="21"/>
                <w:lang w:bidi="ar"/>
              </w:rPr>
              <w:t>2.海绵：采用高回弹阻燃海绵，表面有防腐和防变形保护膜，①65%/25%压陷比≥2.1；75%压缩永久变形≤2%；②泡沫塑料密度(座面)≥40kg/m³；③拉伸强度≥180KPa；伸长率≥160%；回弹率≥60%；撕裂强度≥2.5N/cm；干热老化后拉伸强度≥150KPa；干热老化后拉伸强度变化率±30%；④游离甲醛未检出(检出限值≤20mg/kg)；⑤恒定负荷反复压陷疲劳性能≤20%；⑥抗引燃特性检测时无续燃、无阴燃；⑦25%压陷硬度(等级/196N)：196±18N；(提供国家认可的检测机构出具的海绵检验报告。</w:t>
            </w:r>
            <w:r w:rsidRPr="008F5E9F">
              <w:rPr>
                <w:rFonts w:ascii="宋体" w:hAnsi="宋体" w:cs="宋体"/>
                <w:b/>
                <w:szCs w:val="21"/>
                <w:lang w:bidi="ar"/>
              </w:rPr>
              <w:t>)</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3.内/外框架：采用橡木实木，①游离甲醛释放量≤0.2mg/L；②含水率≤9％；</w:t>
            </w:r>
            <w:r w:rsidRPr="008F5E9F">
              <w:rPr>
                <w:rStyle w:val="font01"/>
                <w:rFonts w:hint="default"/>
                <w:color w:val="auto"/>
                <w:sz w:val="21"/>
                <w:szCs w:val="21"/>
                <w:lang w:bidi="ar"/>
              </w:rPr>
              <w:t>脚</w:t>
            </w:r>
            <w:r w:rsidRPr="008F5E9F">
              <w:rPr>
                <w:rFonts w:ascii="宋体" w:hAnsi="宋体" w:cs="宋体" w:hint="eastAsia"/>
                <w:szCs w:val="21"/>
                <w:lang w:bidi="ar"/>
              </w:rPr>
              <w:t>架：304不锈钢回字形矩形钢管，壁厚</w:t>
            </w:r>
            <w:r w:rsidRPr="008F5E9F">
              <w:rPr>
                <w:rFonts w:ascii="宋体" w:hAnsi="宋体" w:cs="宋体" w:hint="eastAsia"/>
                <w:szCs w:val="21"/>
              </w:rPr>
              <w:t>≥2.0mm；增加防滑保护脚垫。</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4.弹簧：采用高强度蛇形弹簧和高弹力尼龙编织带穿插编织打底，蛇形弹簧</w:t>
            </w:r>
            <w:r w:rsidRPr="008F5E9F">
              <w:rPr>
                <w:rFonts w:ascii="宋体" w:hAnsi="宋体" w:cs="宋体" w:hint="eastAsia"/>
                <w:b/>
                <w:szCs w:val="21"/>
              </w:rPr>
              <w:t>耐腐蚀等级中性盐雾试验、乙酸盐雾试验≥9级，抗盐雾18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b/>
                <w:szCs w:val="21"/>
              </w:rPr>
              <w:t>。</w:t>
            </w:r>
            <w:r w:rsidRPr="008F5E9F">
              <w:rPr>
                <w:rFonts w:ascii="宋体" w:hAnsi="宋体" w:cs="宋体" w:hint="eastAsia"/>
                <w:b/>
                <w:szCs w:val="21"/>
                <w:lang w:bidi="ar"/>
              </w:rPr>
              <w:t>外观喷涂层应无漏喷，锈蚀和脱色、掉色现象。</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sz w:val="22"/>
                <w:szCs w:val="18"/>
              </w:rPr>
              <w:t>●</w:t>
            </w:r>
            <w:r w:rsidRPr="008F5E9F">
              <w:rPr>
                <w:rFonts w:ascii="宋体" w:hAnsi="宋体" w:cs="宋体"/>
                <w:b/>
                <w:szCs w:val="21"/>
                <w:lang w:bidi="ar"/>
              </w:rPr>
              <w:t>5</w:t>
            </w:r>
            <w:r w:rsidRPr="008F5E9F">
              <w:rPr>
                <w:rFonts w:ascii="宋体" w:hAnsi="宋体" w:cs="宋体" w:hint="eastAsia"/>
                <w:b/>
                <w:szCs w:val="21"/>
                <w:lang w:bidi="ar"/>
              </w:rPr>
              <w:t>.提供同类产品国家认可的检测机构出具的投标人沙发检验报告，检验依据QB/T 1952.1-2012软体家具 沙发。所有检测</w:t>
            </w:r>
            <w:r w:rsidRPr="008F5E9F">
              <w:rPr>
                <w:rFonts w:ascii="宋体" w:hAnsi="宋体" w:cs="宋体"/>
                <w:b/>
                <w:szCs w:val="21"/>
                <w:lang w:bidi="ar"/>
              </w:rPr>
              <w:t>结</w:t>
            </w:r>
            <w:r w:rsidRPr="008F5E9F">
              <w:rPr>
                <w:rFonts w:ascii="宋体" w:hAnsi="宋体" w:cs="宋体" w:hint="eastAsia"/>
                <w:b/>
                <w:szCs w:val="21"/>
                <w:lang w:bidi="ar"/>
              </w:rPr>
              <w:t>果均合格。</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9000</w:t>
            </w:r>
          </w:p>
        </w:tc>
      </w:tr>
      <w:tr w:rsidR="008F5E9F" w:rsidRPr="008F5E9F" w:rsidTr="00086A22">
        <w:trPr>
          <w:trHeight w:val="191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VIP病房沙发</w:t>
            </w:r>
          </w:p>
        </w:tc>
        <w:tc>
          <w:tcPr>
            <w:tcW w:w="2410" w:type="dxa"/>
            <w:vAlign w:val="center"/>
          </w:tcPr>
          <w:p w:rsidR="008F5E9F" w:rsidRPr="008F5E9F" w:rsidRDefault="008F5E9F" w:rsidP="00086A22">
            <w:pPr>
              <w:jc w:val="center"/>
            </w:pPr>
            <w:r w:rsidRPr="008F5E9F">
              <w:rPr>
                <w:noProof/>
              </w:rPr>
              <w:drawing>
                <wp:inline distT="0" distB="0" distL="114300" distR="114300" wp14:anchorId="39966777" wp14:editId="5A0C2455">
                  <wp:extent cx="1164590" cy="810895"/>
                  <wp:effectExtent l="0" t="0" r="8890" b="1206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6"/>
                          <a:stretch>
                            <a:fillRect/>
                          </a:stretch>
                        </pic:blipFill>
                        <pic:spPr>
                          <a:xfrm>
                            <a:off x="0" y="0"/>
                            <a:ext cx="1164590" cy="81089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三人位：</w:t>
            </w:r>
          </w:p>
          <w:p w:rsidR="008F5E9F" w:rsidRPr="008F5E9F" w:rsidRDefault="008F5E9F" w:rsidP="00086A22">
            <w:pPr>
              <w:jc w:val="center"/>
              <w:rPr>
                <w:rFonts w:ascii="宋体" w:hAnsi="宋体" w:cs="宋体"/>
                <w:szCs w:val="21"/>
              </w:rPr>
            </w:pPr>
            <w:r w:rsidRPr="008F5E9F">
              <w:rPr>
                <w:rFonts w:ascii="宋体" w:hAnsi="宋体" w:cs="宋体" w:hint="eastAsia"/>
                <w:szCs w:val="21"/>
              </w:rPr>
              <w:t>W2100*D890*H900</w:t>
            </w:r>
          </w:p>
          <w:p w:rsidR="008F5E9F" w:rsidRPr="008F5E9F" w:rsidRDefault="008F5E9F" w:rsidP="00086A22">
            <w:pPr>
              <w:jc w:val="center"/>
              <w:rPr>
                <w:rFonts w:ascii="宋体" w:hAnsi="宋体" w:cs="宋体"/>
                <w:szCs w:val="21"/>
              </w:rPr>
            </w:pPr>
            <w:r w:rsidRPr="008F5E9F">
              <w:rPr>
                <w:noProof/>
              </w:rPr>
              <w:drawing>
                <wp:inline distT="0" distB="0" distL="114300" distR="114300" wp14:anchorId="1EDAC47F" wp14:editId="49B0FA07">
                  <wp:extent cx="1246505" cy="734695"/>
                  <wp:effectExtent l="0" t="0" r="3175" b="1206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7"/>
                          <a:stretch>
                            <a:fillRect/>
                          </a:stretch>
                        </pic:blipFill>
                        <pic:spPr>
                          <a:xfrm>
                            <a:off x="0" y="0"/>
                            <a:ext cx="1246505" cy="734695"/>
                          </a:xfrm>
                          <a:prstGeom prst="rect">
                            <a:avLst/>
                          </a:prstGeom>
                          <a:noFill/>
                          <a:ln>
                            <a:noFill/>
                          </a:ln>
                        </pic:spPr>
                      </pic:pic>
                    </a:graphicData>
                  </a:graphic>
                </wp:inline>
              </w:drawing>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66</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tcPr>
          <w:p w:rsidR="008F5E9F" w:rsidRPr="008F5E9F" w:rsidRDefault="008F5E9F" w:rsidP="00086A22">
            <w:pPr>
              <w:jc w:val="left"/>
              <w:textAlignment w:val="top"/>
              <w:rPr>
                <w:rFonts w:ascii="宋体" w:hAnsi="宋体" w:cs="宋体"/>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2500</w:t>
            </w:r>
          </w:p>
        </w:tc>
      </w:tr>
      <w:tr w:rsidR="008F5E9F" w:rsidRPr="008F5E9F" w:rsidTr="00086A22">
        <w:trPr>
          <w:trHeight w:val="191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接待</w:t>
            </w:r>
          </w:p>
          <w:p w:rsidR="008F5E9F" w:rsidRPr="008F5E9F" w:rsidRDefault="008F5E9F" w:rsidP="00086A22">
            <w:pPr>
              <w:jc w:val="center"/>
              <w:rPr>
                <w:rFonts w:ascii="宋体" w:hAnsi="宋体" w:cs="宋体"/>
                <w:szCs w:val="21"/>
              </w:rPr>
            </w:pPr>
            <w:r w:rsidRPr="008F5E9F">
              <w:rPr>
                <w:rFonts w:ascii="宋体" w:hAnsi="宋体" w:cs="宋体" w:hint="eastAsia"/>
                <w:szCs w:val="21"/>
              </w:rPr>
              <w:t>沙发</w:t>
            </w:r>
          </w:p>
        </w:tc>
        <w:tc>
          <w:tcPr>
            <w:tcW w:w="2410" w:type="dxa"/>
          </w:tcPr>
          <w:p w:rsidR="008F5E9F" w:rsidRPr="008F5E9F" w:rsidRDefault="008F5E9F" w:rsidP="00086A22">
            <w:pPr>
              <w:jc w:val="center"/>
            </w:pPr>
            <w:r w:rsidRPr="008F5E9F">
              <w:rPr>
                <w:rFonts w:ascii="宋体" w:hAnsi="宋体" w:cs="宋体" w:hint="eastAsia"/>
                <w:noProof/>
                <w:szCs w:val="21"/>
              </w:rPr>
              <w:drawing>
                <wp:inline distT="0" distB="0" distL="114300" distR="114300" wp14:anchorId="2574B9BC" wp14:editId="0A0616F3">
                  <wp:extent cx="1156970" cy="918845"/>
                  <wp:effectExtent l="0" t="0" r="1270" b="10795"/>
                  <wp:docPr id="7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25"/>
                          <pic:cNvPicPr>
                            <a:picLocks noChangeAspect="1"/>
                          </pic:cNvPicPr>
                        </pic:nvPicPr>
                        <pic:blipFill>
                          <a:blip r:embed="rId8"/>
                          <a:stretch>
                            <a:fillRect/>
                          </a:stretch>
                        </pic:blipFill>
                        <pic:spPr>
                          <a:xfrm>
                            <a:off x="0" y="0"/>
                            <a:ext cx="1156970" cy="91884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三人位：</w:t>
            </w:r>
          </w:p>
          <w:p w:rsidR="008F5E9F" w:rsidRPr="008F5E9F" w:rsidRDefault="008F5E9F" w:rsidP="00086A22">
            <w:pPr>
              <w:jc w:val="center"/>
              <w:rPr>
                <w:rFonts w:ascii="宋体" w:hAnsi="宋体" w:cs="宋体"/>
                <w:szCs w:val="21"/>
              </w:rPr>
            </w:pPr>
            <w:r w:rsidRPr="008F5E9F">
              <w:rPr>
                <w:rFonts w:ascii="宋体" w:hAnsi="宋体" w:cs="宋体" w:hint="eastAsia"/>
                <w:szCs w:val="21"/>
              </w:rPr>
              <w:t>W2020*D750*H780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tcPr>
          <w:p w:rsidR="008F5E9F" w:rsidRPr="008F5E9F" w:rsidRDefault="008F5E9F" w:rsidP="00086A22">
            <w:pPr>
              <w:jc w:val="left"/>
              <w:textAlignment w:val="top"/>
              <w:rPr>
                <w:rFonts w:ascii="宋体" w:hAnsi="宋体" w:cs="宋体"/>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2500</w:t>
            </w:r>
          </w:p>
        </w:tc>
      </w:tr>
      <w:tr w:rsidR="008F5E9F" w:rsidRPr="008F5E9F" w:rsidTr="00086A22">
        <w:trPr>
          <w:trHeight w:val="191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沙发(主任办公室)</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noProof/>
                <w:szCs w:val="21"/>
              </w:rPr>
              <w:drawing>
                <wp:inline distT="0" distB="0" distL="0" distR="0" wp14:anchorId="26AB1DDA" wp14:editId="0DA5092B">
                  <wp:extent cx="1152525" cy="956945"/>
                  <wp:effectExtent l="0" t="0" r="9525" b="0"/>
                  <wp:docPr id="293" name="图片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图片 29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152525" cy="956945"/>
                          </a:xfrm>
                          <a:prstGeom prst="rect">
                            <a:avLst/>
                          </a:prstGeom>
                          <a:noFill/>
                        </pic:spPr>
                      </pic:pic>
                    </a:graphicData>
                  </a:graphic>
                </wp:inline>
              </w:drawing>
            </w:r>
          </w:p>
        </w:tc>
        <w:tc>
          <w:tcPr>
            <w:tcW w:w="1843" w:type="dxa"/>
          </w:tcPr>
          <w:p w:rsidR="008F5E9F" w:rsidRPr="008F5E9F" w:rsidRDefault="008F5E9F" w:rsidP="00086A22">
            <w:pPr>
              <w:jc w:val="center"/>
              <w:rPr>
                <w:rFonts w:ascii="宋体" w:hAnsi="宋体" w:cs="宋体"/>
                <w:szCs w:val="21"/>
              </w:rPr>
            </w:pPr>
            <w:r w:rsidRPr="008F5E9F">
              <w:rPr>
                <w:rFonts w:ascii="宋体" w:hAnsi="宋体" w:cs="宋体" w:hint="eastAsia"/>
                <w:szCs w:val="21"/>
              </w:rPr>
              <w:t>W2100*D780*H800</w:t>
            </w:r>
          </w:p>
        </w:tc>
        <w:tc>
          <w:tcPr>
            <w:tcW w:w="674" w:type="dxa"/>
          </w:tcPr>
          <w:p w:rsidR="008F5E9F" w:rsidRPr="008F5E9F" w:rsidRDefault="008F5E9F" w:rsidP="00086A22">
            <w:pPr>
              <w:jc w:val="center"/>
              <w:rPr>
                <w:rFonts w:ascii="宋体" w:hAnsi="宋体" w:cs="宋体"/>
                <w:szCs w:val="21"/>
              </w:rPr>
            </w:pPr>
            <w:r w:rsidRPr="008F5E9F">
              <w:rPr>
                <w:rFonts w:ascii="宋体" w:hAnsi="宋体" w:cs="宋体"/>
                <w:szCs w:val="21"/>
              </w:rPr>
              <w:t>21</w:t>
            </w:r>
          </w:p>
        </w:tc>
        <w:tc>
          <w:tcPr>
            <w:tcW w:w="709" w:type="dxa"/>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tcBorders>
              <w:bottom w:val="single" w:sz="4" w:space="0" w:color="auto"/>
            </w:tcBorders>
          </w:tcPr>
          <w:p w:rsidR="008F5E9F" w:rsidRPr="008F5E9F" w:rsidRDefault="008F5E9F" w:rsidP="00086A22">
            <w:pPr>
              <w:widowControl/>
              <w:jc w:val="left"/>
              <w:textAlignment w:val="top"/>
              <w:rPr>
                <w:rFonts w:ascii="宋体" w:hAnsi="宋体" w:cs="宋体"/>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2500</w:t>
            </w:r>
          </w:p>
        </w:tc>
      </w:tr>
      <w:tr w:rsidR="008F5E9F" w:rsidRPr="008F5E9F" w:rsidTr="00086A22">
        <w:trPr>
          <w:trHeight w:val="191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收费桌</w:t>
            </w:r>
          </w:p>
        </w:tc>
        <w:tc>
          <w:tcPr>
            <w:tcW w:w="2410" w:type="dxa"/>
            <w:vAlign w:val="center"/>
          </w:tcPr>
          <w:p w:rsidR="008F5E9F" w:rsidRPr="008F5E9F" w:rsidRDefault="008F5E9F" w:rsidP="00086A22">
            <w:pPr>
              <w:jc w:val="center"/>
              <w:rPr>
                <w:rFonts w:ascii="宋体" w:hAnsi="宋体" w:cs="宋体"/>
                <w:szCs w:val="21"/>
              </w:rPr>
            </w:pPr>
            <w:r w:rsidRPr="008F5E9F">
              <w:rPr>
                <w:noProof/>
              </w:rPr>
              <w:drawing>
                <wp:inline distT="0" distB="0" distL="114300" distR="114300" wp14:anchorId="0F5D695A" wp14:editId="0D9F540D">
                  <wp:extent cx="1144905" cy="878840"/>
                  <wp:effectExtent l="0" t="0" r="13335" b="5080"/>
                  <wp:docPr id="1126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图片 7"/>
                          <pic:cNvPicPr>
                            <a:picLocks noChangeAspect="1"/>
                          </pic:cNvPicPr>
                        </pic:nvPicPr>
                        <pic:blipFill>
                          <a:blip r:embed="rId10"/>
                          <a:srcRect l="46914" t="29357" b="1358"/>
                          <a:stretch>
                            <a:fillRect/>
                          </a:stretch>
                        </pic:blipFill>
                        <pic:spPr>
                          <a:xfrm>
                            <a:off x="0" y="0"/>
                            <a:ext cx="1144905" cy="87884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正：</w:t>
            </w:r>
          </w:p>
          <w:p w:rsidR="008F5E9F" w:rsidRPr="008F5E9F" w:rsidRDefault="008F5E9F" w:rsidP="00086A22">
            <w:pPr>
              <w:jc w:val="center"/>
              <w:rPr>
                <w:rFonts w:ascii="宋体" w:hAnsi="宋体" w:cs="宋体"/>
                <w:szCs w:val="21"/>
              </w:rPr>
            </w:pPr>
            <w:r w:rsidRPr="008F5E9F">
              <w:rPr>
                <w:rFonts w:ascii="宋体" w:hAnsi="宋体" w:cs="宋体" w:hint="eastAsia"/>
                <w:szCs w:val="21"/>
              </w:rPr>
              <w:t>W1500*</w:t>
            </w:r>
            <w:r w:rsidRPr="008F5E9F">
              <w:rPr>
                <w:rFonts w:ascii="宋体" w:hAnsi="宋体" w:cs="宋体"/>
                <w:szCs w:val="21"/>
              </w:rPr>
              <w:t>D</w:t>
            </w:r>
            <w:r w:rsidRPr="008F5E9F">
              <w:rPr>
                <w:rFonts w:ascii="宋体" w:hAnsi="宋体" w:cs="宋体" w:hint="eastAsia"/>
                <w:szCs w:val="21"/>
              </w:rPr>
              <w:t>600*</w:t>
            </w:r>
            <w:r w:rsidRPr="008F5E9F">
              <w:rPr>
                <w:rFonts w:ascii="宋体" w:hAnsi="宋体" w:cs="宋体"/>
                <w:szCs w:val="21"/>
              </w:rPr>
              <w:t>H</w:t>
            </w:r>
            <w:r w:rsidRPr="008F5E9F">
              <w:rPr>
                <w:rFonts w:ascii="宋体" w:hAnsi="宋体" w:cs="宋体" w:hint="eastAsia"/>
                <w:szCs w:val="21"/>
              </w:rPr>
              <w:t>800</w:t>
            </w:r>
          </w:p>
          <w:p w:rsidR="008F5E9F" w:rsidRPr="008F5E9F" w:rsidRDefault="008F5E9F" w:rsidP="00086A22">
            <w:pPr>
              <w:jc w:val="center"/>
              <w:rPr>
                <w:rFonts w:ascii="宋体" w:hAnsi="宋体" w:cs="宋体"/>
                <w:szCs w:val="21"/>
              </w:rPr>
            </w:pPr>
            <w:r w:rsidRPr="008F5E9F">
              <w:rPr>
                <w:rFonts w:ascii="宋体" w:hAnsi="宋体" w:cs="宋体" w:hint="eastAsia"/>
                <w:szCs w:val="21"/>
              </w:rPr>
              <w:t>侧：</w:t>
            </w:r>
          </w:p>
          <w:p w:rsidR="008F5E9F" w:rsidRPr="008F5E9F" w:rsidRDefault="008F5E9F" w:rsidP="00086A22">
            <w:pPr>
              <w:jc w:val="center"/>
              <w:rPr>
                <w:rFonts w:ascii="宋体" w:hAnsi="宋体" w:cs="宋体"/>
                <w:szCs w:val="21"/>
              </w:rPr>
            </w:pPr>
            <w:r w:rsidRPr="008F5E9F">
              <w:rPr>
                <w:rFonts w:ascii="宋体" w:hAnsi="宋体" w:cs="宋体" w:hint="eastAsia"/>
                <w:szCs w:val="21"/>
              </w:rPr>
              <w:t>W800*</w:t>
            </w:r>
            <w:r w:rsidRPr="008F5E9F">
              <w:rPr>
                <w:rFonts w:ascii="宋体" w:hAnsi="宋体" w:cs="宋体"/>
                <w:szCs w:val="21"/>
              </w:rPr>
              <w:t>D</w:t>
            </w:r>
            <w:r w:rsidRPr="008F5E9F">
              <w:rPr>
                <w:rFonts w:ascii="宋体" w:hAnsi="宋体" w:cs="宋体" w:hint="eastAsia"/>
                <w:szCs w:val="21"/>
              </w:rPr>
              <w:t>400*</w:t>
            </w:r>
            <w:r w:rsidRPr="008F5E9F">
              <w:rPr>
                <w:rFonts w:ascii="宋体" w:hAnsi="宋体" w:cs="宋体"/>
                <w:szCs w:val="21"/>
              </w:rPr>
              <w:t>H</w:t>
            </w:r>
            <w:r w:rsidRPr="008F5E9F">
              <w:rPr>
                <w:rFonts w:ascii="宋体" w:hAnsi="宋体" w:cs="宋体" w:hint="eastAsia"/>
                <w:szCs w:val="21"/>
              </w:rPr>
              <w:t>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restart"/>
            <w:tcBorders>
              <w:top w:val="single" w:sz="4" w:space="0" w:color="auto"/>
            </w:tcBorders>
          </w:tcPr>
          <w:p w:rsidR="008F5E9F" w:rsidRPr="008F5E9F" w:rsidRDefault="008F5E9F" w:rsidP="00086A22">
            <w:pPr>
              <w:widowControl/>
              <w:jc w:val="left"/>
              <w:textAlignment w:val="top"/>
              <w:rPr>
                <w:rFonts w:ascii="宋体" w:hAnsi="宋体" w:cs="宋体"/>
                <w:b/>
              </w:rPr>
            </w:pPr>
            <w:r w:rsidRPr="008F5E9F">
              <w:rPr>
                <w:rFonts w:ascii="宋体" w:hAnsi="宋体" w:hint="eastAsia"/>
                <w:b/>
                <w:sz w:val="22"/>
              </w:rPr>
              <w:t>▲</w:t>
            </w:r>
            <w:r w:rsidRPr="008F5E9F">
              <w:rPr>
                <w:rFonts w:ascii="宋体" w:hAnsi="宋体" w:cs="宋体" w:hint="eastAsia"/>
                <w:b/>
              </w:rPr>
              <w:t>1.基材：采用E1或E0级实木多层板或中密度纤维板，①含水率≤8%；②甲醛释放量≤0.05mg/m³；③握螺钉力:板面≥1280N,板边≥1000N；④胶合强度(Ⅲ类)≥</w:t>
            </w:r>
            <w:r w:rsidRPr="008F5E9F">
              <w:rPr>
                <w:rFonts w:ascii="宋体" w:hAnsi="宋体" w:cs="宋体"/>
                <w:b/>
              </w:rPr>
              <w:t>1.0</w:t>
            </w:r>
            <w:r w:rsidRPr="008F5E9F">
              <w:rPr>
                <w:rFonts w:ascii="宋体" w:hAnsi="宋体" w:cs="宋体" w:hint="eastAsia"/>
                <w:b/>
              </w:rPr>
              <w:t>MPa；⑤苯、甲苯、二甲苯均未检出(检出限值≤2μg/m³)；总挥发性有机化合物(TVOC)未检出(检出限值≤50μg/m³)。</w:t>
            </w:r>
          </w:p>
          <w:p w:rsidR="008F5E9F" w:rsidRPr="008F5E9F" w:rsidRDefault="008F5E9F" w:rsidP="00086A22">
            <w:pPr>
              <w:widowControl/>
              <w:jc w:val="left"/>
              <w:textAlignment w:val="top"/>
              <w:rPr>
                <w:rFonts w:ascii="宋体" w:hAnsi="宋体" w:cs="宋体"/>
                <w:b/>
              </w:rPr>
            </w:pPr>
            <w:r w:rsidRPr="008F5E9F">
              <w:rPr>
                <w:rFonts w:ascii="宋体" w:hAnsi="宋体" w:hint="eastAsia"/>
                <w:b/>
                <w:sz w:val="22"/>
              </w:rPr>
              <w:t>▲</w:t>
            </w:r>
            <w:r w:rsidRPr="008F5E9F">
              <w:rPr>
                <w:rFonts w:ascii="宋体" w:hAnsi="宋体" w:cs="宋体" w:hint="eastAsia"/>
                <w:b/>
              </w:rPr>
              <w:t>2.饰面：采用E1或E0级三聚氰胺饰面板，①甲醛释放含量≤0.05mg/m³；②24H吸水厚度膨胀率≤5%；③板内密度偏差：±10%；④表面磨耗值≤20mg/100r，磨100r后应保留50%以上花纹，表面耐划痕≥1.5N表面无大于90%的连续划痕；⑤耐光色牢度&gt;4级；⑥表面耐香烟灼烧、耐龟裂、耐干热≥4级；⑦表面耐污染腐蚀≥5级以上；⑧笨、甲苯、二甲苯实测值均未检出(检出限值≤2μg/m³)；⑨表面胶合强度≥1MPa；⑩总挥发性有机化合物(TVOC)未检出(检出限值≤50μg/m³)。</w:t>
            </w:r>
          </w:p>
          <w:p w:rsidR="008F5E9F" w:rsidRPr="008F5E9F" w:rsidRDefault="008F5E9F" w:rsidP="00086A22">
            <w:pPr>
              <w:widowControl/>
              <w:jc w:val="left"/>
              <w:textAlignment w:val="top"/>
              <w:rPr>
                <w:rFonts w:ascii="宋体" w:hAnsi="宋体" w:cs="宋体"/>
                <w:b/>
              </w:rPr>
            </w:pPr>
            <w:r w:rsidRPr="008F5E9F">
              <w:rPr>
                <w:rFonts w:ascii="宋体" w:hAnsi="宋体" w:hint="eastAsia"/>
                <w:b/>
                <w:sz w:val="22"/>
              </w:rPr>
              <w:t>▲</w:t>
            </w:r>
            <w:r w:rsidRPr="008F5E9F">
              <w:rPr>
                <w:rFonts w:ascii="宋体" w:hAnsi="宋体" w:cs="宋体" w:hint="eastAsia"/>
                <w:b/>
              </w:rPr>
              <w:t>3.三节导轨：①操作力(M＜40kg)：推力或拉力≤50N；②抽屉导轨组件底部变形、结构强度、拉出安全性、猛关或猛开、耐久性均合格；③垂直向下静载荷、水平侧向静载荷均合格；④耐腐蚀等级中性盐雾试验、乙酸盐雾试验≥9级</w:t>
            </w:r>
            <w:r w:rsidRPr="008F5E9F">
              <w:rPr>
                <w:rFonts w:ascii="宋体" w:hAnsi="宋体" w:cs="宋体" w:hint="eastAsia"/>
                <w:b/>
                <w:szCs w:val="21"/>
              </w:rPr>
              <w:t>，抗盐雾18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rPr>
              <w:t>。外观喷涂层应无漏喷，锈蚀和脱色、掉色现象，涂层应光滑均匀，色泽一致，应无流挂、疙瘩、皱皮、飞漆等缺陷。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b/>
                <w:sz w:val="22"/>
              </w:rPr>
            </w:pPr>
            <w:r w:rsidRPr="008F5E9F">
              <w:rPr>
                <w:rFonts w:ascii="宋体" w:hAnsi="宋体" w:cs="宋体" w:hint="eastAsia"/>
              </w:rPr>
              <w:t>4.锁具：耐腐蚀等级中性盐雾试验、乙酸盐雾试验≥9级。外观喷涂层应无漏喷，锈蚀和脱色、掉色现象，涂层应光滑均匀，色泽一致，应无流挂、疙瘩、皱皮、飞漆等缺陷；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b/>
              </w:rPr>
            </w:pPr>
            <w:r w:rsidRPr="008F5E9F">
              <w:rPr>
                <w:rFonts w:ascii="宋体" w:hAnsi="宋体" w:hint="eastAsia"/>
                <w:b/>
                <w:sz w:val="22"/>
              </w:rPr>
              <w:t>▲</w:t>
            </w:r>
            <w:r w:rsidRPr="008F5E9F">
              <w:rPr>
                <w:rFonts w:ascii="宋体" w:hAnsi="宋体" w:cs="宋体"/>
                <w:b/>
                <w:bCs/>
              </w:rPr>
              <w:t>5.拉手</w:t>
            </w:r>
            <w:r w:rsidRPr="008F5E9F">
              <w:rPr>
                <w:rFonts w:ascii="宋体" w:hAnsi="宋体" w:cs="宋体" w:hint="eastAsia"/>
                <w:b/>
                <w:bCs/>
              </w:rPr>
              <w:t>：</w:t>
            </w:r>
            <w:r w:rsidRPr="008F5E9F">
              <w:rPr>
                <w:rFonts w:ascii="宋体" w:hAnsi="宋体" w:cs="宋体" w:hint="eastAsia"/>
                <w:b/>
              </w:rPr>
              <w:t>耐腐蚀等级中性盐雾试验、乙酸盐雾试验≥</w:t>
            </w:r>
            <w:r w:rsidRPr="008F5E9F">
              <w:rPr>
                <w:rFonts w:ascii="宋体" w:hAnsi="宋体" w:cs="宋体"/>
                <w:b/>
              </w:rPr>
              <w:t>9级。外观喷涂层应无漏喷，锈蚀和脱色、掉色现</w:t>
            </w:r>
            <w:r w:rsidRPr="008F5E9F">
              <w:rPr>
                <w:rFonts w:ascii="宋体" w:hAnsi="宋体" w:cs="宋体"/>
                <w:b/>
              </w:rPr>
              <w:lastRenderedPageBreak/>
              <w:t>象，涂层应光滑均匀，色泽一致，应无流挂、疙瘩、皱皮、飞漆等缺陷。</w:t>
            </w:r>
          </w:p>
          <w:p w:rsidR="008F5E9F" w:rsidRPr="008F5E9F" w:rsidRDefault="008F5E9F" w:rsidP="00086A22">
            <w:pPr>
              <w:widowControl/>
              <w:jc w:val="left"/>
              <w:textAlignment w:val="top"/>
              <w:rPr>
                <w:rFonts w:ascii="宋体" w:hAnsi="宋体"/>
                <w:bCs/>
                <w:sz w:val="22"/>
              </w:rPr>
            </w:pPr>
            <w:r w:rsidRPr="008F5E9F">
              <w:rPr>
                <w:rFonts w:ascii="宋体" w:hAnsi="宋体" w:hint="eastAsia"/>
                <w:b/>
                <w:sz w:val="22"/>
              </w:rPr>
              <w:t>▲6</w:t>
            </w:r>
            <w:r w:rsidRPr="008F5E9F">
              <w:rPr>
                <w:rFonts w:ascii="宋体" w:hAnsi="宋体" w:cs="宋体" w:hint="eastAsia"/>
                <w:b/>
                <w:bCs/>
              </w:rPr>
              <w:t>.铰链：</w:t>
            </w:r>
            <w:r w:rsidRPr="008F5E9F">
              <w:rPr>
                <w:rFonts w:ascii="宋体" w:hAnsi="宋体" w:cs="宋体" w:hint="eastAsia"/>
                <w:b/>
              </w:rPr>
              <w:t>下沉量不应大于2.0mm,耐腐蚀等级中性盐雾试验、乙酸盐雾试验不低于9级。</w:t>
            </w:r>
          </w:p>
          <w:p w:rsidR="008F5E9F" w:rsidRPr="008F5E9F" w:rsidRDefault="008F5E9F" w:rsidP="00086A22">
            <w:pPr>
              <w:widowControl/>
              <w:jc w:val="left"/>
              <w:textAlignment w:val="top"/>
              <w:rPr>
                <w:rFonts w:ascii="宋体" w:hAnsi="宋体" w:cs="宋体"/>
              </w:rPr>
            </w:pPr>
            <w:r w:rsidRPr="008F5E9F">
              <w:rPr>
                <w:rFonts w:ascii="宋体" w:hAnsi="宋体" w:cs="宋体"/>
              </w:rPr>
              <w:t>7</w:t>
            </w:r>
            <w:r w:rsidRPr="008F5E9F">
              <w:rPr>
                <w:rFonts w:ascii="宋体" w:hAnsi="宋体" w:cs="宋体" w:hint="eastAsia"/>
              </w:rPr>
              <w:t>.胶</w:t>
            </w:r>
            <w:r w:rsidRPr="008F5E9F">
              <w:rPr>
                <w:rFonts w:ascii="宋体" w:hAnsi="宋体" w:cs="宋体"/>
              </w:rPr>
              <w:t>粘剂</w:t>
            </w:r>
            <w:r w:rsidRPr="008F5E9F">
              <w:rPr>
                <w:rFonts w:ascii="宋体" w:hAnsi="宋体" w:cs="宋体" w:hint="eastAsia"/>
              </w:rPr>
              <w:t>：白乳胶，①总挥发性有机物≤</w:t>
            </w:r>
            <w:r w:rsidRPr="008F5E9F">
              <w:rPr>
                <w:rFonts w:ascii="宋体" w:hAnsi="宋体" w:cs="宋体"/>
              </w:rPr>
              <w:t>60</w:t>
            </w:r>
            <w:r w:rsidRPr="008F5E9F">
              <w:rPr>
                <w:rFonts w:ascii="宋体" w:hAnsi="宋体" w:cs="宋体" w:hint="eastAsia"/>
              </w:rPr>
              <w:t>g/L；②游离甲醛≤</w:t>
            </w:r>
            <w:r w:rsidRPr="008F5E9F">
              <w:rPr>
                <w:rFonts w:ascii="宋体" w:hAnsi="宋体" w:cs="宋体"/>
              </w:rPr>
              <w:t>0.5</w:t>
            </w:r>
            <w:r w:rsidRPr="008F5E9F">
              <w:rPr>
                <w:rFonts w:ascii="宋体" w:hAnsi="宋体" w:cs="宋体" w:hint="eastAsia"/>
              </w:rPr>
              <w:t>g/kg；③黏度≥10Pa·s；④不挥发物≥35%；⑤苯、甲苯+二甲苯实测值均未检出(检出限值≤0.02g/kg)。</w:t>
            </w:r>
          </w:p>
          <w:p w:rsidR="008F5E9F" w:rsidRPr="008F5E9F" w:rsidRDefault="008F5E9F" w:rsidP="00086A22">
            <w:pPr>
              <w:widowControl/>
              <w:jc w:val="left"/>
              <w:textAlignment w:val="top"/>
              <w:rPr>
                <w:rFonts w:ascii="宋体" w:hAnsi="宋体" w:cs="宋体"/>
              </w:rPr>
            </w:pPr>
            <w:r w:rsidRPr="008F5E9F">
              <w:rPr>
                <w:rFonts w:ascii="宋体" w:hAnsi="宋体" w:cs="宋体"/>
              </w:rPr>
              <w:t>8</w:t>
            </w:r>
            <w:r w:rsidRPr="008F5E9F">
              <w:rPr>
                <w:rFonts w:ascii="宋体" w:hAnsi="宋体" w:cs="宋体" w:hint="eastAsia"/>
              </w:rPr>
              <w:t>.封边：采用厚度2.0mmPVC封边条，经全自动封边机高温封边，①甲醛释放量≤0.</w:t>
            </w:r>
            <w:r w:rsidRPr="008F5E9F">
              <w:rPr>
                <w:rFonts w:ascii="宋体" w:hAnsi="宋体" w:cs="宋体"/>
              </w:rPr>
              <w:t>5</w:t>
            </w:r>
            <w:r w:rsidRPr="008F5E9F">
              <w:rPr>
                <w:rFonts w:ascii="宋体" w:hAnsi="宋体" w:cs="宋体" w:hint="eastAsia"/>
              </w:rPr>
              <w:t>mg/L；②面耐干热性、耐磨性合格；③可迁移元素(可溶性重金属)实测值未检出(低于检出限值)。</w:t>
            </w:r>
          </w:p>
          <w:p w:rsidR="008F5E9F" w:rsidRPr="008F5E9F" w:rsidRDefault="008F5E9F" w:rsidP="00086A22">
            <w:pPr>
              <w:widowControl/>
              <w:jc w:val="left"/>
              <w:textAlignment w:val="top"/>
              <w:rPr>
                <w:rFonts w:ascii="宋体" w:hAnsi="宋体" w:cs="宋体"/>
              </w:rPr>
            </w:pPr>
            <w:r w:rsidRPr="008F5E9F">
              <w:rPr>
                <w:rFonts w:ascii="宋体" w:hAnsi="宋体" w:cs="宋体"/>
              </w:rPr>
              <w:t>9</w:t>
            </w:r>
            <w:r w:rsidRPr="008F5E9F">
              <w:rPr>
                <w:rFonts w:ascii="宋体" w:hAnsi="宋体" w:cs="宋体" w:hint="eastAsia"/>
              </w:rPr>
              <w:t>.铝合金线盒：桌面带翻盖线盒，①金属喷漆(塑)涂层硬度≥5H；冲击强度、耐腐蚀均合格；②耐腐蚀等级中性盐雾试验、乙酸盐雾试验≥9级。</w:t>
            </w:r>
          </w:p>
          <w:p w:rsidR="008F5E9F" w:rsidRPr="008F5E9F" w:rsidRDefault="008F5E9F" w:rsidP="00086A22">
            <w:pPr>
              <w:widowControl/>
              <w:jc w:val="left"/>
              <w:textAlignment w:val="top"/>
              <w:rPr>
                <w:rFonts w:ascii="宋体" w:hAnsi="宋体" w:cs="宋体"/>
              </w:rPr>
            </w:pPr>
            <w:r w:rsidRPr="008F5E9F">
              <w:rPr>
                <w:rFonts w:ascii="宋体" w:hAnsi="宋体" w:cs="宋体"/>
              </w:rPr>
              <w:t>10</w:t>
            </w:r>
            <w:r w:rsidRPr="008F5E9F">
              <w:rPr>
                <w:rFonts w:ascii="宋体" w:hAnsi="宋体" w:cs="宋体" w:hint="eastAsia"/>
              </w:rPr>
              <w:t>.第</w:t>
            </w:r>
            <w:r w:rsidRPr="008F5E9F">
              <w:rPr>
                <w:rFonts w:ascii="宋体" w:hAnsi="宋体" w:cs="宋体"/>
              </w:rPr>
              <w:t>5</w:t>
            </w:r>
            <w:r w:rsidRPr="008F5E9F">
              <w:rPr>
                <w:rFonts w:ascii="宋体" w:hAnsi="宋体" w:cs="宋体" w:hint="eastAsia"/>
              </w:rPr>
              <w:t>项、第</w:t>
            </w:r>
            <w:r w:rsidRPr="008F5E9F">
              <w:rPr>
                <w:rFonts w:ascii="宋体" w:hAnsi="宋体" w:cs="宋体"/>
              </w:rPr>
              <w:t>6</w:t>
            </w:r>
            <w:r w:rsidRPr="008F5E9F">
              <w:rPr>
                <w:rFonts w:ascii="宋体" w:hAnsi="宋体" w:cs="宋体" w:hint="eastAsia"/>
              </w:rPr>
              <w:t>项产品桌具备如图所示功能，并能根据使用方具体要求进行调整。 第</w:t>
            </w:r>
            <w:r w:rsidRPr="008F5E9F">
              <w:rPr>
                <w:rFonts w:ascii="宋体" w:hAnsi="宋体" w:cs="宋体"/>
              </w:rPr>
              <w:t>6</w:t>
            </w:r>
            <w:r w:rsidRPr="008F5E9F">
              <w:rPr>
                <w:rFonts w:ascii="宋体" w:hAnsi="宋体" w:cs="宋体" w:hint="eastAsia"/>
              </w:rPr>
              <w:t>项产品桌下采用隐蔽走线，台面下增加铝合金走线槽，每位2个86插座孔。</w:t>
            </w:r>
          </w:p>
          <w:p w:rsidR="008F5E9F" w:rsidRPr="008F5E9F" w:rsidRDefault="008F5E9F" w:rsidP="00086A22">
            <w:pPr>
              <w:rPr>
                <w:b/>
              </w:rPr>
            </w:pPr>
            <w:r w:rsidRPr="008F5E9F">
              <w:rPr>
                <w:rFonts w:ascii="宋体" w:hAnsi="宋体" w:hint="eastAsia"/>
                <w:b/>
                <w:sz w:val="22"/>
                <w:szCs w:val="18"/>
              </w:rPr>
              <w:t>●</w:t>
            </w:r>
            <w:r w:rsidRPr="008F5E9F">
              <w:rPr>
                <w:rFonts w:ascii="宋体" w:hAnsi="宋体" w:cs="宋体" w:hint="eastAsia"/>
                <w:b/>
                <w:szCs w:val="21"/>
                <w:lang w:bidi="ar"/>
              </w:rPr>
              <w:t>1</w:t>
            </w:r>
            <w:r w:rsidRPr="008F5E9F">
              <w:rPr>
                <w:rFonts w:ascii="宋体" w:hAnsi="宋体" w:cs="宋体"/>
                <w:b/>
                <w:szCs w:val="21"/>
                <w:lang w:bidi="ar"/>
              </w:rPr>
              <w:t>1</w:t>
            </w:r>
            <w:r w:rsidRPr="008F5E9F">
              <w:rPr>
                <w:rFonts w:ascii="宋体" w:hAnsi="宋体" w:cs="宋体" w:hint="eastAsia"/>
                <w:b/>
                <w:szCs w:val="21"/>
                <w:lang w:bidi="ar"/>
              </w:rPr>
              <w:t>.第</w:t>
            </w:r>
            <w:r w:rsidRPr="008F5E9F">
              <w:rPr>
                <w:rFonts w:ascii="宋体" w:hAnsi="宋体" w:cs="宋体"/>
                <w:b/>
                <w:szCs w:val="21"/>
                <w:lang w:bidi="ar"/>
              </w:rPr>
              <w:t>6</w:t>
            </w:r>
            <w:r w:rsidRPr="008F5E9F">
              <w:rPr>
                <w:rFonts w:ascii="宋体" w:hAnsi="宋体" w:cs="宋体" w:hint="eastAsia"/>
                <w:b/>
                <w:szCs w:val="21"/>
                <w:lang w:bidi="ar"/>
              </w:rPr>
              <w:t>项产品提供同类</w:t>
            </w:r>
            <w:r w:rsidRPr="008F5E9F">
              <w:rPr>
                <w:rFonts w:ascii="宋体" w:hAnsi="宋体" w:cs="宋体"/>
                <w:b/>
                <w:szCs w:val="21"/>
                <w:lang w:bidi="ar"/>
              </w:rPr>
              <w:t>产品</w:t>
            </w:r>
            <w:r w:rsidRPr="008F5E9F">
              <w:rPr>
                <w:rFonts w:ascii="宋体" w:hAnsi="宋体" w:cs="宋体" w:hint="eastAsia"/>
                <w:b/>
                <w:szCs w:val="21"/>
                <w:lang w:bidi="ar"/>
              </w:rPr>
              <w:t>国家认可的检测机构出具的办公桌检验报告，所有检测</w:t>
            </w:r>
            <w:r w:rsidRPr="008F5E9F">
              <w:rPr>
                <w:rFonts w:ascii="宋体" w:hAnsi="宋体" w:cs="宋体"/>
                <w:b/>
                <w:szCs w:val="21"/>
                <w:lang w:bidi="ar"/>
              </w:rPr>
              <w:t>结</w:t>
            </w:r>
            <w:r w:rsidRPr="008F5E9F">
              <w:rPr>
                <w:rFonts w:ascii="宋体" w:hAnsi="宋体" w:cs="宋体" w:hint="eastAsia"/>
                <w:b/>
                <w:szCs w:val="21"/>
                <w:lang w:bidi="ar"/>
              </w:rPr>
              <w:t>果均合格</w:t>
            </w:r>
            <w:r w:rsidRPr="008F5E9F">
              <w:rPr>
                <w:rStyle w:val="aff6"/>
                <w:rFonts w:ascii="Times New Roman" w:hAnsi="Times New Roman" w:hint="eastAsia"/>
                <w:b/>
              </w:rPr>
              <w:t>，且其中检测单项满足甲醛释放量</w:t>
            </w:r>
            <w:r w:rsidRPr="008F5E9F">
              <w:rPr>
                <w:rFonts w:ascii="宋体" w:hAnsi="宋体" w:cs="宋体" w:hint="eastAsia"/>
                <w:b/>
                <w:szCs w:val="21"/>
                <w:lang w:bidi="ar"/>
              </w:rPr>
              <w:t>≤0.02mg/m³。检验依据GB/T 35607-2017 绿色产品评价 家具)。</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3000</w:t>
            </w:r>
          </w:p>
        </w:tc>
      </w:tr>
      <w:tr w:rsidR="008F5E9F" w:rsidRPr="008F5E9F" w:rsidTr="00086A22">
        <w:trPr>
          <w:trHeight w:val="140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组合办公桌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34682C99" wp14:editId="1B83B410">
                  <wp:extent cx="1172210" cy="797560"/>
                  <wp:effectExtent l="0" t="0" r="1270" b="10160"/>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11"/>
                          <a:stretch>
                            <a:fillRect/>
                          </a:stretch>
                        </pic:blipFill>
                        <pic:spPr>
                          <a:xfrm>
                            <a:off x="0" y="0"/>
                            <a:ext cx="1172210" cy="79756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W</w:t>
            </w:r>
            <w:r w:rsidRPr="008F5E9F">
              <w:rPr>
                <w:rFonts w:ascii="宋体" w:hAnsi="宋体" w:cs="宋体" w:hint="eastAsia"/>
                <w:szCs w:val="21"/>
              </w:rPr>
              <w:t>700*</w:t>
            </w:r>
            <w:r w:rsidRPr="008F5E9F">
              <w:rPr>
                <w:rFonts w:ascii="宋体" w:hAnsi="宋体" w:cs="宋体"/>
                <w:szCs w:val="21"/>
              </w:rPr>
              <w:t>D</w:t>
            </w:r>
            <w:r w:rsidRPr="008F5E9F">
              <w:rPr>
                <w:rFonts w:ascii="宋体" w:hAnsi="宋体" w:cs="宋体" w:hint="eastAsia"/>
                <w:szCs w:val="21"/>
              </w:rPr>
              <w:t>500*</w:t>
            </w:r>
            <w:r w:rsidRPr="008F5E9F">
              <w:rPr>
                <w:rFonts w:ascii="宋体" w:hAnsi="宋体" w:cs="宋体"/>
                <w:szCs w:val="21"/>
              </w:rPr>
              <w:t>H</w:t>
            </w:r>
            <w:r w:rsidRPr="008F5E9F">
              <w:rPr>
                <w:rFonts w:ascii="宋体" w:hAnsi="宋体" w:cs="宋体" w:hint="eastAsia"/>
                <w:szCs w:val="21"/>
              </w:rPr>
              <w:t>760</w:t>
            </w:r>
          </w:p>
          <w:p w:rsidR="008F5E9F" w:rsidRPr="008F5E9F" w:rsidRDefault="008F5E9F" w:rsidP="00086A22">
            <w:pPr>
              <w:jc w:val="center"/>
              <w:rPr>
                <w:rFonts w:ascii="宋体" w:hAnsi="宋体" w:cs="宋体"/>
                <w:szCs w:val="21"/>
              </w:rPr>
            </w:pPr>
            <w:r w:rsidRPr="008F5E9F">
              <w:rPr>
                <w:rFonts w:ascii="宋体" w:hAnsi="宋体" w:cs="宋体" w:hint="eastAsia"/>
                <w:szCs w:val="21"/>
              </w:rPr>
              <w:t>(整高2200)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位</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2000</w:t>
            </w:r>
          </w:p>
        </w:tc>
      </w:tr>
      <w:tr w:rsidR="008F5E9F" w:rsidRPr="008F5E9F" w:rsidTr="00086A22">
        <w:trPr>
          <w:trHeight w:val="162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医生办公室会诊桌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269F926B" wp14:editId="52C0ED15">
                  <wp:extent cx="1175385" cy="907415"/>
                  <wp:effectExtent l="0" t="0" r="13335"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pic:cNvPicPr>
                            <a:picLocks noChangeAspect="1"/>
                          </pic:cNvPicPr>
                        </pic:nvPicPr>
                        <pic:blipFill>
                          <a:blip r:embed="rId12"/>
                          <a:srcRect l="30652" t="16588" r="33172" b="13059"/>
                          <a:stretch>
                            <a:fillRect/>
                          </a:stretch>
                        </pic:blipFill>
                        <pic:spPr>
                          <a:xfrm>
                            <a:off x="0" y="0"/>
                            <a:ext cx="1175385" cy="90741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W</w:t>
            </w:r>
            <w:r w:rsidRPr="008F5E9F">
              <w:rPr>
                <w:rFonts w:ascii="宋体" w:hAnsi="宋体" w:cs="宋体" w:hint="eastAsia"/>
                <w:szCs w:val="21"/>
              </w:rPr>
              <w:t>3000*</w:t>
            </w:r>
            <w:r w:rsidRPr="008F5E9F">
              <w:rPr>
                <w:rFonts w:ascii="宋体" w:hAnsi="宋体" w:cs="宋体"/>
                <w:szCs w:val="21"/>
              </w:rPr>
              <w:t>D</w:t>
            </w:r>
            <w:r w:rsidRPr="008F5E9F">
              <w:rPr>
                <w:rFonts w:ascii="宋体" w:hAnsi="宋体" w:cs="宋体" w:hint="eastAsia"/>
                <w:szCs w:val="21"/>
              </w:rPr>
              <w:t>1200*</w:t>
            </w:r>
            <w:r w:rsidRPr="008F5E9F">
              <w:rPr>
                <w:rFonts w:ascii="宋体" w:hAnsi="宋体" w:cs="宋体"/>
                <w:szCs w:val="21"/>
              </w:rPr>
              <w:t>H</w:t>
            </w:r>
            <w:r w:rsidRPr="008F5E9F">
              <w:rPr>
                <w:rFonts w:ascii="宋体" w:hAnsi="宋体" w:cs="宋体" w:hint="eastAsia"/>
                <w:szCs w:val="21"/>
              </w:rPr>
              <w:t>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r w:rsidRPr="008F5E9F">
              <w:rPr>
                <w:rFonts w:ascii="宋体" w:hAnsi="宋体" w:cs="宋体"/>
                <w:szCs w:val="21"/>
              </w:rPr>
              <w:t>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3800</w:t>
            </w:r>
          </w:p>
        </w:tc>
      </w:tr>
      <w:tr w:rsidR="008F5E9F" w:rsidRPr="008F5E9F" w:rsidTr="00086A22">
        <w:trPr>
          <w:trHeight w:val="243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全科物品存放柜</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4E543324" wp14:editId="0F3AD73B">
                  <wp:extent cx="1082675" cy="1506220"/>
                  <wp:effectExtent l="0" t="0" r="14605" b="2540"/>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pic:cNvPicPr>
                            <a:picLocks noChangeAspect="1"/>
                          </pic:cNvPicPr>
                        </pic:nvPicPr>
                        <pic:blipFill>
                          <a:blip r:embed="rId13"/>
                          <a:stretch>
                            <a:fillRect/>
                          </a:stretch>
                        </pic:blipFill>
                        <pic:spPr>
                          <a:xfrm>
                            <a:off x="0" y="0"/>
                            <a:ext cx="1082675" cy="150622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W1500*D400*H2000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1500</w:t>
            </w:r>
          </w:p>
        </w:tc>
      </w:tr>
      <w:tr w:rsidR="008F5E9F" w:rsidRPr="008F5E9F" w:rsidTr="00086A22">
        <w:trPr>
          <w:trHeight w:val="150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储物柜1622</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5F5F9C2B" wp14:editId="71F6FE20">
                  <wp:extent cx="763905" cy="1259840"/>
                  <wp:effectExtent l="0" t="0" r="13335" b="5080"/>
                  <wp:docPr id="7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8"/>
                          <pic:cNvPicPr>
                            <a:picLocks noChangeAspect="1"/>
                          </pic:cNvPicPr>
                        </pic:nvPicPr>
                        <pic:blipFill>
                          <a:blip r:embed="rId14"/>
                          <a:stretch>
                            <a:fillRect/>
                          </a:stretch>
                        </pic:blipFill>
                        <pic:spPr>
                          <a:xfrm>
                            <a:off x="0" y="0"/>
                            <a:ext cx="763905" cy="125984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W1600*D450*H2200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1600</w:t>
            </w:r>
          </w:p>
        </w:tc>
      </w:tr>
      <w:tr w:rsidR="008F5E9F" w:rsidRPr="008F5E9F" w:rsidTr="00086A22">
        <w:trPr>
          <w:trHeight w:val="184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员工茶水柜</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2B801008" wp14:editId="6AF3C6DD">
                  <wp:extent cx="1150620" cy="1124585"/>
                  <wp:effectExtent l="0" t="0" r="7620" b="3175"/>
                  <wp:docPr id="4"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1"/>
                          <pic:cNvPicPr>
                            <a:picLocks noChangeAspect="1"/>
                          </pic:cNvPicPr>
                        </pic:nvPicPr>
                        <pic:blipFill>
                          <a:blip r:embed="rId15"/>
                          <a:stretch>
                            <a:fillRect/>
                          </a:stretch>
                        </pic:blipFill>
                        <pic:spPr>
                          <a:xfrm>
                            <a:off x="0" y="0"/>
                            <a:ext cx="1150620" cy="112458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W1800*D450*H950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1000</w:t>
            </w:r>
          </w:p>
        </w:tc>
      </w:tr>
      <w:tr w:rsidR="008F5E9F" w:rsidRPr="008F5E9F" w:rsidTr="00086A22">
        <w:trPr>
          <w:trHeight w:val="2081"/>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r w:rsidRPr="008F5E9F">
              <w:rPr>
                <w:rFonts w:ascii="宋体" w:hAnsi="宋体" w:cs="宋体"/>
                <w:szCs w:val="21"/>
              </w:rPr>
              <w:t>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储物柜1620</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252102D3" wp14:editId="7E7619E9">
                  <wp:extent cx="1007110" cy="1296035"/>
                  <wp:effectExtent l="0" t="0" r="13970" b="14605"/>
                  <wp:docPr id="5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7"/>
                          <pic:cNvPicPr>
                            <a:picLocks noChangeAspect="1"/>
                          </pic:cNvPicPr>
                        </pic:nvPicPr>
                        <pic:blipFill>
                          <a:blip r:embed="rId16"/>
                          <a:stretch>
                            <a:fillRect/>
                          </a:stretch>
                        </pic:blipFill>
                        <pic:spPr>
                          <a:xfrm>
                            <a:off x="0" y="0"/>
                            <a:ext cx="1007110" cy="129603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W1600*D450*H2000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1500</w:t>
            </w:r>
          </w:p>
        </w:tc>
      </w:tr>
      <w:tr w:rsidR="008F5E9F" w:rsidRPr="008F5E9F" w:rsidTr="00086A22">
        <w:trPr>
          <w:trHeight w:val="80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12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病员储物柜1</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3CD07DE" wp14:editId="3BB38BD1">
                  <wp:extent cx="977900" cy="1398270"/>
                  <wp:effectExtent l="0" t="0" r="12700" b="3810"/>
                  <wp:docPr id="8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24"/>
                          <pic:cNvPicPr>
                            <a:picLocks noChangeAspect="1"/>
                          </pic:cNvPicPr>
                        </pic:nvPicPr>
                        <pic:blipFill>
                          <a:blip r:embed="rId17"/>
                          <a:stretch>
                            <a:fillRect/>
                          </a:stretch>
                        </pic:blipFill>
                        <pic:spPr>
                          <a:xfrm>
                            <a:off x="0" y="0"/>
                            <a:ext cx="977900" cy="139827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W2400*D400*H2400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5000</w:t>
            </w:r>
          </w:p>
        </w:tc>
      </w:tr>
      <w:tr w:rsidR="008F5E9F" w:rsidRPr="008F5E9F" w:rsidTr="00086A22">
        <w:trPr>
          <w:trHeight w:val="7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r w:rsidRPr="008F5E9F">
              <w:rPr>
                <w:rFonts w:ascii="宋体" w:hAnsi="宋体" w:cs="宋体"/>
                <w:szCs w:val="21"/>
              </w:rPr>
              <w:t>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病员储物柜</w:t>
            </w:r>
            <w:r w:rsidRPr="008F5E9F">
              <w:rPr>
                <w:rFonts w:ascii="宋体" w:hAnsi="宋体" w:cs="宋体"/>
                <w:szCs w:val="21"/>
              </w:rPr>
              <w:t>2</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207A54B" wp14:editId="2A5D1C51">
                  <wp:extent cx="977900" cy="1398270"/>
                  <wp:effectExtent l="0" t="0" r="12700" b="3810"/>
                  <wp:docPr id="290"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24"/>
                          <pic:cNvPicPr>
                            <a:picLocks noChangeAspect="1"/>
                          </pic:cNvPicPr>
                        </pic:nvPicPr>
                        <pic:blipFill>
                          <a:blip r:embed="rId17"/>
                          <a:stretch>
                            <a:fillRect/>
                          </a:stretch>
                        </pic:blipFill>
                        <pic:spPr>
                          <a:xfrm>
                            <a:off x="0" y="0"/>
                            <a:ext cx="977900" cy="139827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W2800*D400*H2400</w:t>
            </w: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6000</w:t>
            </w:r>
          </w:p>
        </w:tc>
      </w:tr>
      <w:tr w:rsidR="008F5E9F" w:rsidRPr="008F5E9F" w:rsidTr="00086A22">
        <w:trPr>
          <w:trHeight w:val="78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r w:rsidRPr="008F5E9F">
              <w:rPr>
                <w:rFonts w:ascii="宋体" w:hAnsi="宋体" w:cs="宋体"/>
                <w:szCs w:val="21"/>
              </w:rPr>
              <w:t>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病员储物柜</w:t>
            </w:r>
            <w:r w:rsidRPr="008F5E9F">
              <w:rPr>
                <w:rFonts w:ascii="宋体" w:hAnsi="宋体" w:cs="宋体"/>
                <w:szCs w:val="21"/>
              </w:rPr>
              <w:t>3</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511422D2" wp14:editId="0C88B280">
                  <wp:extent cx="977900" cy="1398270"/>
                  <wp:effectExtent l="0" t="0" r="12700" b="3810"/>
                  <wp:docPr id="29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4"/>
                          <pic:cNvPicPr>
                            <a:picLocks noChangeAspect="1"/>
                          </pic:cNvPicPr>
                        </pic:nvPicPr>
                        <pic:blipFill>
                          <a:blip r:embed="rId17"/>
                          <a:stretch>
                            <a:fillRect/>
                          </a:stretch>
                        </pic:blipFill>
                        <pic:spPr>
                          <a:xfrm>
                            <a:off x="0" y="0"/>
                            <a:ext cx="977900" cy="139827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W4400*D400*H2000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10000</w:t>
            </w:r>
          </w:p>
        </w:tc>
      </w:tr>
      <w:tr w:rsidR="008F5E9F" w:rsidRPr="008F5E9F" w:rsidTr="00086A22">
        <w:trPr>
          <w:trHeight w:val="166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资料柜8400</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33494AA" wp14:editId="4338387E">
                  <wp:extent cx="1184910" cy="873760"/>
                  <wp:effectExtent l="0" t="0" r="3810"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8"/>
                          <a:stretch>
                            <a:fillRect/>
                          </a:stretch>
                        </pic:blipFill>
                        <pic:spPr>
                          <a:xfrm>
                            <a:off x="0" y="0"/>
                            <a:ext cx="1184910" cy="87376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W</w:t>
            </w:r>
            <w:r w:rsidRPr="008F5E9F">
              <w:rPr>
                <w:rFonts w:ascii="宋体" w:hAnsi="宋体" w:cs="宋体" w:hint="eastAsia"/>
                <w:szCs w:val="21"/>
              </w:rPr>
              <w:t>8400*</w:t>
            </w:r>
            <w:r w:rsidRPr="008F5E9F">
              <w:rPr>
                <w:rFonts w:ascii="宋体" w:hAnsi="宋体" w:cs="宋体"/>
                <w:szCs w:val="21"/>
              </w:rPr>
              <w:t>D</w:t>
            </w:r>
            <w:r w:rsidRPr="008F5E9F">
              <w:rPr>
                <w:rFonts w:ascii="宋体" w:hAnsi="宋体" w:cs="宋体" w:hint="eastAsia"/>
                <w:szCs w:val="21"/>
              </w:rPr>
              <w:t>400*</w:t>
            </w:r>
            <w:r w:rsidRPr="008F5E9F">
              <w:rPr>
                <w:rFonts w:ascii="宋体" w:hAnsi="宋体" w:cs="宋体"/>
                <w:szCs w:val="21"/>
              </w:rPr>
              <w:t>H</w:t>
            </w:r>
            <w:r w:rsidRPr="008F5E9F">
              <w:rPr>
                <w:rFonts w:ascii="宋体" w:hAnsi="宋体" w:cs="宋体" w:hint="eastAsia"/>
                <w:szCs w:val="21"/>
              </w:rPr>
              <w:t>2600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restart"/>
          </w:tcPr>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2.饰面：采用E1或E0级三聚氰胺饰面板，①甲醛释放含量≤0.05mg/m³；②24H吸水厚度膨胀率≤5%；③板内密度偏差：±10%；④表面磨耗值≤</w:t>
            </w:r>
            <w:r w:rsidRPr="008F5E9F">
              <w:rPr>
                <w:rFonts w:ascii="宋体" w:hAnsi="宋体" w:cs="宋体" w:hint="eastAsia"/>
                <w:b/>
                <w:szCs w:val="21"/>
                <w:lang w:bidi="ar"/>
              </w:rPr>
              <w:lastRenderedPageBreak/>
              <w:t>20mg/100r，磨100r后应保留50%以上花纹，表面耐划痕≥1.5N表面无大于90%的连续划痕；⑤耐光色牢度&gt;4级；⑥表面耐香烟灼烧、耐龟裂、耐干热≥4级；⑦表面耐污染腐蚀≥5级以上；⑧笨、甲苯、二甲苯实测值均未检出(检出限值≤2μg/m³)；⑨表面胶合强度≥1MPa；⑩总挥发性有机化合物(TVOC)未检出(检出限值≤50μg/m³)。</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lang w:bidi="ar"/>
              </w:rPr>
              <w:t>3.锁具</w:t>
            </w:r>
            <w:r w:rsidRPr="008F5E9F">
              <w:rPr>
                <w:rFonts w:ascii="宋体" w:hAnsi="宋体" w:cs="宋体" w:hint="eastAsia"/>
                <w:lang w:bidi="ar"/>
              </w:rPr>
              <w:t>：</w:t>
            </w:r>
            <w:r w:rsidRPr="008F5E9F">
              <w:rPr>
                <w:rFonts w:ascii="宋体" w:hAnsi="宋体" w:cs="宋体" w:hint="eastAsia"/>
              </w:rPr>
              <w:t>耐腐蚀等级中性盐雾试验、乙酸盐雾试验≥</w:t>
            </w:r>
            <w:r w:rsidRPr="008F5E9F">
              <w:rPr>
                <w:rFonts w:ascii="宋体" w:hAnsi="宋体" w:cs="宋体"/>
              </w:rPr>
              <w:t>9级。外观喷涂层应无漏喷，锈蚀和脱色、掉色现象，涂层应光滑均匀，色泽一致，应无流挂、疙瘩、皱皮、飞漆等缺陷；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b/>
              </w:rPr>
            </w:pPr>
            <w:r w:rsidRPr="008F5E9F">
              <w:rPr>
                <w:rFonts w:ascii="宋体" w:hAnsi="宋体" w:hint="eastAsia"/>
                <w:b/>
                <w:sz w:val="22"/>
              </w:rPr>
              <w:t>▲</w:t>
            </w:r>
            <w:r w:rsidRPr="008F5E9F">
              <w:rPr>
                <w:rFonts w:ascii="宋体" w:hAnsi="宋体" w:cs="宋体" w:hint="eastAsia"/>
                <w:b/>
                <w:bCs/>
              </w:rPr>
              <w:t>4.拉手：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tabs>
                <w:tab w:val="left" w:pos="312"/>
              </w:tabs>
              <w:jc w:val="left"/>
              <w:textAlignment w:val="top"/>
              <w:rPr>
                <w:rFonts w:ascii="宋体" w:hAnsi="宋体" w:cs="宋体"/>
              </w:rPr>
            </w:pPr>
            <w:r w:rsidRPr="008F5E9F">
              <w:rPr>
                <w:rFonts w:ascii="宋体" w:hAnsi="宋体" w:cs="宋体" w:hint="eastAsia"/>
                <w:szCs w:val="21"/>
              </w:rPr>
              <w:t>5</w:t>
            </w:r>
            <w:r w:rsidRPr="008F5E9F">
              <w:rPr>
                <w:rFonts w:ascii="宋体" w:hAnsi="宋体" w:cs="宋体"/>
                <w:szCs w:val="21"/>
              </w:rPr>
              <w:t>.</w:t>
            </w:r>
            <w:r w:rsidRPr="008F5E9F">
              <w:rPr>
                <w:rFonts w:ascii="宋体" w:hAnsi="宋体" w:cs="宋体"/>
              </w:rPr>
              <w:t>胶粘剂：</w:t>
            </w:r>
            <w:r w:rsidRPr="008F5E9F">
              <w:rPr>
                <w:rFonts w:ascii="宋体" w:hAnsi="宋体" w:cs="宋体" w:hint="eastAsia"/>
              </w:rPr>
              <w:t>选用白乳胶，①总挥发性有机物≤60</w:t>
            </w:r>
            <w:r w:rsidRPr="008F5E9F">
              <w:rPr>
                <w:rFonts w:ascii="宋体" w:hAnsi="宋体" w:cs="宋体"/>
              </w:rPr>
              <w:t>g/L；②游离甲醛≤0.5g/kg；③黏度≥10Pa·s；④不挥发物≥35%；⑤苯、甲苯+二甲苯实测值均未检出(检出限值≤0.02g/kg)。</w:t>
            </w:r>
          </w:p>
          <w:p w:rsidR="008F5E9F" w:rsidRPr="008F5E9F" w:rsidRDefault="008F5E9F" w:rsidP="00086A22">
            <w:pPr>
              <w:widowControl/>
              <w:jc w:val="left"/>
              <w:textAlignment w:val="top"/>
              <w:rPr>
                <w:rFonts w:ascii="宋体" w:hAnsi="宋体" w:cs="宋体"/>
                <w:szCs w:val="21"/>
              </w:rPr>
            </w:pPr>
            <w:r w:rsidRPr="008F5E9F">
              <w:rPr>
                <w:rFonts w:ascii="宋体" w:hAnsi="宋体" w:cs="宋体"/>
                <w:szCs w:val="21"/>
              </w:rPr>
              <w:t>6</w:t>
            </w:r>
            <w:r w:rsidRPr="008F5E9F">
              <w:rPr>
                <w:rFonts w:ascii="宋体" w:hAnsi="宋体" w:cs="宋体" w:hint="eastAsia"/>
                <w:szCs w:val="21"/>
              </w:rPr>
              <w:t>.封边：</w:t>
            </w:r>
            <w:r w:rsidRPr="008F5E9F">
              <w:rPr>
                <w:rFonts w:ascii="宋体" w:hAnsi="宋体" w:cs="宋体" w:hint="eastAsia"/>
              </w:rPr>
              <w:t>采用厚度</w:t>
            </w:r>
            <w:r w:rsidRPr="008F5E9F">
              <w:rPr>
                <w:rFonts w:ascii="宋体" w:hAnsi="宋体" w:cs="宋体"/>
              </w:rPr>
              <w:t>2.0mmPVC封边条，经全自动封边机高温封边，①甲醛释放量≤0.5mg/L；②耐干热性、耐磨性合格；③可迁移元素(可溶性重金属)实测值未检出(低于检出限值)。</w:t>
            </w:r>
            <w:r w:rsidRPr="008F5E9F">
              <w:rPr>
                <w:rFonts w:ascii="宋体" w:hAnsi="宋体" w:cs="宋体" w:hint="eastAsia"/>
              </w:rPr>
              <w:t xml:space="preserve">   </w:t>
            </w:r>
            <w:r w:rsidRPr="008F5E9F">
              <w:rPr>
                <w:rFonts w:ascii="宋体" w:hAnsi="宋体" w:cs="宋体" w:hint="eastAsia"/>
                <w:szCs w:val="21"/>
              </w:rPr>
              <w:t xml:space="preserve">                                                          </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.脚边：304不锈钢装饰脚边，增加柜体防潮性，便于地面清洁消毒。</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展示格(第1</w:t>
            </w:r>
            <w:r w:rsidRPr="008F5E9F">
              <w:rPr>
                <w:rFonts w:ascii="宋体" w:hAnsi="宋体" w:cs="宋体"/>
                <w:szCs w:val="21"/>
              </w:rPr>
              <w:t>5</w:t>
            </w:r>
            <w:r w:rsidRPr="008F5E9F">
              <w:rPr>
                <w:rFonts w:ascii="宋体" w:hAnsi="宋体" w:cs="宋体" w:hint="eastAsia"/>
                <w:szCs w:val="21"/>
              </w:rPr>
              <w:t>项产品中</w:t>
            </w:r>
            <w:r w:rsidRPr="008F5E9F">
              <w:rPr>
                <w:rFonts w:ascii="宋体" w:hAnsi="宋体" w:cs="宋体"/>
                <w:szCs w:val="21"/>
              </w:rPr>
              <w:t>彩色部分</w:t>
            </w:r>
            <w:r w:rsidRPr="008F5E9F">
              <w:rPr>
                <w:rFonts w:ascii="宋体" w:hAnsi="宋体" w:cs="宋体" w:hint="eastAsia"/>
                <w:szCs w:val="21"/>
              </w:rPr>
              <w:t>)：</w:t>
            </w:r>
            <w:r w:rsidRPr="008F5E9F">
              <w:rPr>
                <w:rFonts w:ascii="宋体" w:hAnsi="宋体" w:cs="宋体"/>
                <w:szCs w:val="21"/>
              </w:rPr>
              <w:t xml:space="preserve"> </w:t>
            </w:r>
            <w:r w:rsidRPr="008F5E9F">
              <w:rPr>
                <w:rFonts w:ascii="等线" w:eastAsia="等线" w:hAnsi="等线" w:cs="宋体" w:hint="eastAsia"/>
                <w:szCs w:val="21"/>
              </w:rPr>
              <w:t xml:space="preserve"> A</w:t>
            </w:r>
            <w:r w:rsidRPr="008F5E9F">
              <w:rPr>
                <w:rFonts w:ascii="宋体" w:hAnsi="宋体" w:cs="宋体" w:hint="eastAsia"/>
                <w:szCs w:val="21"/>
              </w:rPr>
              <w:t>饰面：采用木皮贴面，木皮厚度不低1mm，含水率(表板≤1</w:t>
            </w:r>
            <w:r w:rsidRPr="008F5E9F">
              <w:rPr>
                <w:rFonts w:ascii="宋体" w:hAnsi="宋体" w:cs="宋体"/>
                <w:szCs w:val="21"/>
              </w:rPr>
              <w:t>0</w:t>
            </w:r>
            <w:r w:rsidRPr="008F5E9F">
              <w:rPr>
                <w:rFonts w:ascii="宋体" w:hAnsi="宋体" w:cs="宋体" w:hint="eastAsia"/>
                <w:szCs w:val="21"/>
              </w:rPr>
              <w:t xml:space="preserve">%)，外观质量(Ⅰ级)未见缺陷。                                                    </w:t>
            </w:r>
          </w:p>
          <w:p w:rsidR="008F5E9F" w:rsidRPr="008F5E9F" w:rsidRDefault="008F5E9F" w:rsidP="00086A22">
            <w:pPr>
              <w:jc w:val="left"/>
              <w:rPr>
                <w:rFonts w:ascii="宋体" w:hAnsi="宋体" w:cs="宋体"/>
                <w:szCs w:val="21"/>
              </w:rPr>
            </w:pPr>
            <w:r w:rsidRPr="008F5E9F">
              <w:rPr>
                <w:rFonts w:ascii="等线" w:eastAsia="等线" w:hAnsi="等线" w:cs="宋体" w:hint="eastAsia"/>
                <w:szCs w:val="21"/>
              </w:rPr>
              <w:t>B</w:t>
            </w:r>
            <w:r w:rsidRPr="008F5E9F">
              <w:rPr>
                <w:rFonts w:ascii="宋体" w:hAnsi="宋体" w:cs="宋体" w:hint="eastAsia"/>
                <w:szCs w:val="21"/>
              </w:rPr>
              <w:t>油漆：环保水性油漆，硬度(擦伤)≥3H；不挥发物≥30%；VOC含量≤30g/L；甲醛含量≤35mg/kg；总铅(Pb)含量、可溶性重金属含量、乙二醇醚及醚酯总和含量、苯系物总和含量、烷基酚聚氧乙烯醚总和含量均未检出(低于检出限量)；耐水性、耐碱</w:t>
            </w:r>
            <w:r w:rsidRPr="008F5E9F">
              <w:rPr>
                <w:rFonts w:ascii="宋体" w:hAnsi="宋体" w:cs="宋体" w:hint="eastAsia"/>
                <w:szCs w:val="21"/>
              </w:rPr>
              <w:lastRenderedPageBreak/>
              <w:t xml:space="preserve">性、耐醇性、耐污染性均无异常。 </w:t>
            </w:r>
          </w:p>
          <w:p w:rsidR="008F5E9F" w:rsidRPr="008F5E9F" w:rsidRDefault="008F5E9F" w:rsidP="00086A22">
            <w:pPr>
              <w:jc w:val="left"/>
              <w:rPr>
                <w:rFonts w:ascii="宋体" w:hAnsi="宋体" w:cs="宋体"/>
                <w:b/>
                <w:szCs w:val="21"/>
              </w:rPr>
            </w:pPr>
            <w:r w:rsidRPr="008F5E9F">
              <w:rPr>
                <w:rFonts w:ascii="宋体" w:hAnsi="宋体" w:hint="eastAsia"/>
                <w:b/>
                <w:sz w:val="22"/>
                <w:szCs w:val="18"/>
              </w:rPr>
              <w:t>●</w:t>
            </w:r>
            <w:r w:rsidRPr="008F5E9F">
              <w:rPr>
                <w:rFonts w:ascii="宋体" w:hAnsi="宋体" w:cs="宋体"/>
                <w:b/>
                <w:szCs w:val="21"/>
                <w:lang w:bidi="ar"/>
              </w:rPr>
              <w:t>9</w:t>
            </w:r>
            <w:r w:rsidRPr="008F5E9F">
              <w:rPr>
                <w:rFonts w:ascii="宋体" w:hAnsi="宋体" w:cs="宋体" w:hint="eastAsia"/>
                <w:b/>
                <w:szCs w:val="21"/>
                <w:lang w:bidi="ar"/>
              </w:rPr>
              <w:t>.提供同类产品国家认可的检测机构出具的资料柜检验报告，</w:t>
            </w:r>
            <w:r w:rsidRPr="008F5E9F">
              <w:rPr>
                <w:rStyle w:val="aff6"/>
                <w:rFonts w:ascii="Times New Roman" w:hAnsi="Times New Roman" w:hint="eastAsia"/>
                <w:b/>
              </w:rPr>
              <w:t>检测结果均合格，且其中检测单项满足甲醛释放量</w:t>
            </w:r>
            <w:r w:rsidRPr="008F5E9F">
              <w:rPr>
                <w:rFonts w:ascii="宋体" w:hAnsi="宋体" w:cs="宋体" w:hint="eastAsia"/>
                <w:b/>
                <w:szCs w:val="21"/>
                <w:lang w:bidi="ar"/>
              </w:rPr>
              <w:t>≤0.02mg/m³。</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18000</w:t>
            </w:r>
          </w:p>
        </w:tc>
      </w:tr>
      <w:tr w:rsidR="008F5E9F" w:rsidRPr="008F5E9F" w:rsidTr="00086A22">
        <w:trPr>
          <w:trHeight w:val="105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血透中心资料柜1</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5EDC01A1" wp14:editId="39375EBF">
                  <wp:extent cx="693420" cy="1214120"/>
                  <wp:effectExtent l="0" t="0" r="7620" b="5080"/>
                  <wp:docPr id="7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2"/>
                          <pic:cNvPicPr>
                            <a:picLocks noChangeAspect="1"/>
                          </pic:cNvPicPr>
                        </pic:nvPicPr>
                        <pic:blipFill>
                          <a:blip r:embed="rId19"/>
                          <a:stretch>
                            <a:fillRect/>
                          </a:stretch>
                        </pic:blipFill>
                        <pic:spPr>
                          <a:xfrm>
                            <a:off x="0" y="0"/>
                            <a:ext cx="693420" cy="121412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W1200*D500*H2000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1200</w:t>
            </w:r>
          </w:p>
        </w:tc>
      </w:tr>
      <w:tr w:rsidR="008F5E9F" w:rsidRPr="008F5E9F" w:rsidTr="00086A22">
        <w:trPr>
          <w:trHeight w:val="107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lastRenderedPageBreak/>
              <w:t>1</w:t>
            </w:r>
            <w:r w:rsidRPr="008F5E9F">
              <w:rPr>
                <w:rFonts w:ascii="宋体" w:hAnsi="宋体" w:cs="宋体"/>
                <w:szCs w:val="21"/>
              </w:rPr>
              <w:t>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血透中心资料柜</w:t>
            </w:r>
            <w:r w:rsidRPr="008F5E9F">
              <w:rPr>
                <w:rFonts w:ascii="宋体" w:hAnsi="宋体" w:cs="宋体"/>
                <w:szCs w:val="21"/>
              </w:rPr>
              <w:t>2</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1C3A9663" wp14:editId="0EA81502">
                  <wp:extent cx="693420" cy="1214120"/>
                  <wp:effectExtent l="0" t="0" r="7620" b="5080"/>
                  <wp:docPr id="29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12"/>
                          <pic:cNvPicPr>
                            <a:picLocks noChangeAspect="1"/>
                          </pic:cNvPicPr>
                        </pic:nvPicPr>
                        <pic:blipFill>
                          <a:blip r:embed="rId19"/>
                          <a:stretch>
                            <a:fillRect/>
                          </a:stretch>
                        </pic:blipFill>
                        <pic:spPr>
                          <a:xfrm>
                            <a:off x="0" y="0"/>
                            <a:ext cx="693420" cy="121412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W1200*D400*H1800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1200</w:t>
            </w:r>
          </w:p>
        </w:tc>
      </w:tr>
      <w:tr w:rsidR="008F5E9F" w:rsidRPr="008F5E9F" w:rsidTr="00086A22">
        <w:trPr>
          <w:trHeight w:val="312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资料柜3500</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13A9450" wp14:editId="1F58AFCF">
                  <wp:extent cx="1169035" cy="1318260"/>
                  <wp:effectExtent l="0" t="0" r="4445" b="7620"/>
                  <wp:docPr id="8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1"/>
                          <pic:cNvPicPr>
                            <a:picLocks noChangeAspect="1"/>
                          </pic:cNvPicPr>
                        </pic:nvPicPr>
                        <pic:blipFill>
                          <a:blip r:embed="rId20"/>
                          <a:stretch>
                            <a:fillRect/>
                          </a:stretch>
                        </pic:blipFill>
                        <pic:spPr>
                          <a:xfrm>
                            <a:off x="0" y="0"/>
                            <a:ext cx="1169035" cy="131826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W3500*D350*H2400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3200</w:t>
            </w:r>
          </w:p>
        </w:tc>
      </w:tr>
      <w:tr w:rsidR="008F5E9F" w:rsidRPr="008F5E9F" w:rsidTr="00086A22">
        <w:trPr>
          <w:trHeight w:val="341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资料柜3000</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285D5D82" wp14:editId="20D91EBE">
                  <wp:extent cx="1166495" cy="1395730"/>
                  <wp:effectExtent l="0" t="0" r="6985" b="6350"/>
                  <wp:docPr id="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9"/>
                          <pic:cNvPicPr>
                            <a:picLocks noChangeAspect="1"/>
                          </pic:cNvPicPr>
                        </pic:nvPicPr>
                        <pic:blipFill>
                          <a:blip r:embed="rId21"/>
                          <a:stretch>
                            <a:fillRect/>
                          </a:stretch>
                        </pic:blipFill>
                        <pic:spPr>
                          <a:xfrm>
                            <a:off x="0" y="0"/>
                            <a:ext cx="1166495" cy="139573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W3000*D450*H2200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3000</w:t>
            </w:r>
          </w:p>
        </w:tc>
      </w:tr>
      <w:tr w:rsidR="008F5E9F" w:rsidRPr="008F5E9F" w:rsidTr="00086A22">
        <w:trPr>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资料柜1200</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447D22AF" wp14:editId="0FA86E3E">
                  <wp:extent cx="1177290" cy="1199515"/>
                  <wp:effectExtent l="0" t="0" r="11430" b="4445"/>
                  <wp:docPr id="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pic:cNvPicPr>
                            <a:picLocks noChangeAspect="1"/>
                          </pic:cNvPicPr>
                        </pic:nvPicPr>
                        <pic:blipFill>
                          <a:blip r:embed="rId22"/>
                          <a:stretch>
                            <a:fillRect/>
                          </a:stretch>
                        </pic:blipFill>
                        <pic:spPr>
                          <a:xfrm>
                            <a:off x="0" y="0"/>
                            <a:ext cx="1177290" cy="119951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W1200*D600*H860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1100</w:t>
            </w:r>
          </w:p>
        </w:tc>
      </w:tr>
      <w:tr w:rsidR="008F5E9F" w:rsidRPr="008F5E9F" w:rsidTr="00086A22">
        <w:trPr>
          <w:trHeight w:val="452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主任、护士长办公桌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4B99EBC2" wp14:editId="6AF643E5">
                  <wp:extent cx="1158240" cy="796925"/>
                  <wp:effectExtent l="0" t="0" r="0" b="1079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23"/>
                          <a:stretch>
                            <a:fillRect/>
                          </a:stretch>
                        </pic:blipFill>
                        <pic:spPr>
                          <a:xfrm>
                            <a:off x="0" y="0"/>
                            <a:ext cx="1158240" cy="79692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主台:</w:t>
            </w:r>
          </w:p>
          <w:p w:rsidR="008F5E9F" w:rsidRPr="008F5E9F" w:rsidRDefault="008F5E9F" w:rsidP="00086A22">
            <w:pPr>
              <w:jc w:val="center"/>
              <w:rPr>
                <w:rFonts w:ascii="宋体" w:hAnsi="宋体" w:cs="宋体"/>
                <w:szCs w:val="21"/>
              </w:rPr>
            </w:pPr>
            <w:r w:rsidRPr="008F5E9F">
              <w:rPr>
                <w:rFonts w:ascii="宋体" w:hAnsi="宋体" w:cs="宋体" w:hint="eastAsia"/>
                <w:szCs w:val="21"/>
              </w:rPr>
              <w:t>W1400*D700*H760</w:t>
            </w:r>
          </w:p>
          <w:p w:rsidR="008F5E9F" w:rsidRPr="008F5E9F" w:rsidRDefault="008F5E9F" w:rsidP="00086A22">
            <w:pPr>
              <w:jc w:val="center"/>
              <w:rPr>
                <w:rFonts w:ascii="宋体" w:hAnsi="宋体" w:cs="宋体"/>
                <w:szCs w:val="21"/>
              </w:rPr>
            </w:pPr>
            <w:r w:rsidRPr="008F5E9F">
              <w:rPr>
                <w:rFonts w:ascii="宋体" w:hAnsi="宋体" w:cs="宋体" w:hint="eastAsia"/>
                <w:szCs w:val="21"/>
              </w:rPr>
              <w:t>副台:</w:t>
            </w:r>
          </w:p>
          <w:p w:rsidR="008F5E9F" w:rsidRPr="008F5E9F" w:rsidRDefault="008F5E9F" w:rsidP="00086A22">
            <w:pPr>
              <w:jc w:val="center"/>
              <w:rPr>
                <w:rFonts w:ascii="宋体" w:hAnsi="宋体" w:cs="宋体"/>
                <w:szCs w:val="21"/>
              </w:rPr>
            </w:pPr>
            <w:r w:rsidRPr="008F5E9F">
              <w:rPr>
                <w:rFonts w:ascii="宋体" w:hAnsi="宋体" w:cs="宋体" w:hint="eastAsia"/>
                <w:szCs w:val="21"/>
              </w:rPr>
              <w:t>W1600*D450*H760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39</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restart"/>
          </w:tcPr>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w:t>
            </w:r>
            <w:r w:rsidRPr="008F5E9F">
              <w:rPr>
                <w:rFonts w:ascii="宋体" w:hAnsi="宋体" w:cs="宋体"/>
                <w:b/>
                <w:szCs w:val="21"/>
                <w:lang w:bidi="ar"/>
              </w:rPr>
              <w:t>1.0</w:t>
            </w:r>
            <w:r w:rsidRPr="008F5E9F">
              <w:rPr>
                <w:rFonts w:ascii="宋体" w:hAnsi="宋体" w:cs="宋体" w:hint="eastAsia"/>
                <w:b/>
                <w:szCs w:val="21"/>
                <w:lang w:bidi="ar"/>
              </w:rPr>
              <w:t>MPa；⑤苯、甲苯、二甲苯均未检出(检出限值≤2μg/m³)；总挥发性有机化合物(TVOC)未检出(检出限值≤50μg/m³)。</w:t>
            </w:r>
          </w:p>
          <w:p w:rsidR="008F5E9F" w:rsidRPr="008F5E9F" w:rsidRDefault="008F5E9F" w:rsidP="00086A22">
            <w:pPr>
              <w:widowControl/>
              <w:jc w:val="left"/>
              <w:textAlignment w:val="top"/>
              <w:rPr>
                <w:rFonts w:ascii="宋体" w:hAnsi="宋体" w:cs="宋体"/>
                <w:szCs w:val="21"/>
              </w:rPr>
            </w:pPr>
            <w:r w:rsidRPr="008F5E9F">
              <w:rPr>
                <w:rFonts w:ascii="宋体" w:hAnsi="宋体" w:cs="宋体" w:hint="eastAsia"/>
                <w:szCs w:val="21"/>
              </w:rPr>
              <w:t>2.饰面：采用木皮贴面，木皮厚度不低1mm，含水率(表板≤1</w:t>
            </w:r>
            <w:r w:rsidRPr="008F5E9F">
              <w:rPr>
                <w:rFonts w:ascii="宋体" w:hAnsi="宋体" w:cs="宋体"/>
                <w:szCs w:val="21"/>
              </w:rPr>
              <w:t>0</w:t>
            </w:r>
            <w:r w:rsidRPr="008F5E9F">
              <w:rPr>
                <w:rFonts w:ascii="宋体" w:hAnsi="宋体" w:cs="宋体" w:hint="eastAsia"/>
                <w:szCs w:val="21"/>
              </w:rPr>
              <w:t>%)，外观质量(Ⅰ级)未见缺陷。</w:t>
            </w:r>
          </w:p>
          <w:p w:rsidR="008F5E9F" w:rsidRPr="008F5E9F" w:rsidRDefault="008F5E9F" w:rsidP="00086A22">
            <w:pPr>
              <w:widowControl/>
              <w:jc w:val="left"/>
              <w:textAlignment w:val="top"/>
              <w:rPr>
                <w:rFonts w:ascii="宋体" w:hAnsi="宋体" w:cs="宋体"/>
                <w:szCs w:val="21"/>
              </w:rPr>
            </w:pPr>
            <w:r w:rsidRPr="008F5E9F">
              <w:rPr>
                <w:rFonts w:ascii="宋体" w:hAnsi="宋体" w:cs="宋体" w:hint="eastAsia"/>
                <w:szCs w:val="21"/>
              </w:rPr>
              <w:t>3.油漆：采用环保水性油漆，①硬度(擦伤)≥3H；②不挥发物≥30%；②VOC含量≤30g/L；③甲醛含量≤35mg/kg；④总铅(Pb)含量、可溶性重金属含量、乙二醇醚及醚酯总和含量、苯系物总和含量、烷基酚聚氧乙烯醚总和含量均未检出(低于检出限量)；⑤耐水性、耐碱性、耐醇性、耐污染性均无异常。</w:t>
            </w:r>
          </w:p>
          <w:p w:rsidR="008F5E9F" w:rsidRPr="008F5E9F" w:rsidRDefault="008F5E9F" w:rsidP="00086A22">
            <w:pPr>
              <w:rPr>
                <w:rFonts w:ascii="宋体" w:hAnsi="宋体"/>
                <w:bCs/>
                <w:sz w:val="22"/>
              </w:rPr>
            </w:pPr>
            <w:r w:rsidRPr="008F5E9F">
              <w:rPr>
                <w:rFonts w:ascii="宋体" w:hAnsi="宋体" w:cs="宋体" w:hint="eastAsia"/>
                <w:szCs w:val="21"/>
              </w:rPr>
              <w:t>4.</w:t>
            </w:r>
            <w:r w:rsidRPr="008F5E9F">
              <w:rPr>
                <w:rStyle w:val="font01"/>
                <w:rFonts w:hint="default"/>
                <w:color w:val="auto"/>
                <w:sz w:val="21"/>
                <w:szCs w:val="21"/>
                <w:lang w:bidi="ar"/>
              </w:rPr>
              <w:t>桌</w:t>
            </w:r>
            <w:r w:rsidRPr="008F5E9F">
              <w:rPr>
                <w:rFonts w:ascii="宋体" w:hAnsi="宋体" w:cs="宋体" w:hint="eastAsia"/>
                <w:szCs w:val="21"/>
                <w:lang w:bidi="ar"/>
              </w:rPr>
              <w:t>架：采用金属脚，钢管壁厚不低于2.0mm，表面静电粉末喷涂处理，</w:t>
            </w:r>
            <w:r w:rsidRPr="008F5E9F">
              <w:rPr>
                <w:rFonts w:ascii="宋体" w:hAnsi="宋体" w:cs="宋体" w:hint="eastAsia"/>
                <w:szCs w:val="21"/>
              </w:rPr>
              <w:t>耐腐蚀等级中性盐雾试验、乙酸盐雾试验≥9级。</w:t>
            </w:r>
            <w:r w:rsidRPr="008F5E9F">
              <w:rPr>
                <w:rFonts w:ascii="宋体" w:hAnsi="宋体" w:cs="宋体" w:hint="eastAsia"/>
                <w:szCs w:val="21"/>
                <w:lang w:bidi="ar"/>
              </w:rPr>
              <w:t>外观喷涂层应无漏喷，锈蚀和脱色、掉色现象，涂层应光滑均匀，色泽一致，应无流挂、疙瘩、皱皮、飞漆等缺陷。</w:t>
            </w:r>
          </w:p>
          <w:p w:rsidR="008F5E9F" w:rsidRPr="008F5E9F" w:rsidRDefault="008F5E9F" w:rsidP="00086A22">
            <w:pPr>
              <w:jc w:val="left"/>
              <w:rPr>
                <w:rFonts w:ascii="宋体" w:hAnsi="宋体"/>
                <w:bCs/>
                <w:sz w:val="22"/>
              </w:rPr>
            </w:pPr>
            <w:r w:rsidRPr="008F5E9F">
              <w:rPr>
                <w:rFonts w:ascii="宋体" w:hAnsi="宋体" w:hint="eastAsia"/>
                <w:b/>
                <w:sz w:val="22"/>
              </w:rPr>
              <w:t>▲</w:t>
            </w:r>
            <w:r w:rsidRPr="008F5E9F">
              <w:rPr>
                <w:rFonts w:ascii="宋体" w:hAnsi="宋体" w:cs="宋体" w:hint="eastAsia"/>
                <w:b/>
                <w:szCs w:val="21"/>
                <w:lang w:bidi="ar"/>
              </w:rPr>
              <w:t>5.三节导轨：①操作力(M＜40kg)：推力或拉力≤50N；②抽屉导轨组件底部变形、结构强度、拉出安全性、猛关或猛开、耐久性均合格；③垂直向下静载荷、水平侧向静载荷均合格；④耐腐蚀等级中性盐雾试验、乙酸盐雾试验≥9级</w:t>
            </w:r>
            <w:r w:rsidRPr="008F5E9F">
              <w:rPr>
                <w:rFonts w:ascii="宋体" w:hAnsi="宋体" w:cs="宋体" w:hint="eastAsia"/>
                <w:b/>
                <w:szCs w:val="21"/>
              </w:rPr>
              <w:t>，抗盐雾18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szCs w:val="21"/>
                <w:lang w:bidi="ar"/>
              </w:rPr>
              <w:t>。外观喷涂层应无漏喷，锈蚀和脱色、掉色现象，涂层应光滑均匀，色泽一致，应无流挂、疙瘩、皱皮、飞</w:t>
            </w:r>
            <w:r w:rsidRPr="008F5E9F">
              <w:rPr>
                <w:rFonts w:ascii="宋体" w:hAnsi="宋体" w:cs="宋体" w:hint="eastAsia"/>
                <w:b/>
                <w:szCs w:val="21"/>
                <w:lang w:bidi="ar"/>
              </w:rPr>
              <w:lastRenderedPageBreak/>
              <w:t>漆等缺陷。</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6.锁具：</w:t>
            </w:r>
            <w:r w:rsidRPr="008F5E9F">
              <w:rPr>
                <w:rFonts w:ascii="宋体" w:hAnsi="宋体" w:cs="宋体" w:hint="eastAsia"/>
                <w:szCs w:val="21"/>
              </w:rPr>
              <w:t>耐腐蚀等级中性盐雾试验、乙酸盐雾试验≥9级。</w:t>
            </w:r>
            <w:r w:rsidRPr="008F5E9F">
              <w:rPr>
                <w:rFonts w:ascii="宋体" w:hAnsi="宋体" w:cs="宋体" w:hint="eastAsia"/>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bCs/>
              </w:rPr>
              <w:t>7.拉手：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szCs w:val="21"/>
              </w:rPr>
            </w:pPr>
            <w:r w:rsidRPr="008F5E9F">
              <w:rPr>
                <w:rFonts w:ascii="宋体" w:hAnsi="宋体" w:cs="宋体"/>
                <w:szCs w:val="21"/>
              </w:rPr>
              <w:t>8</w:t>
            </w:r>
            <w:r w:rsidRPr="008F5E9F">
              <w:rPr>
                <w:rFonts w:ascii="宋体" w:hAnsi="宋体" w:cs="宋体" w:hint="eastAsia"/>
                <w:szCs w:val="21"/>
              </w:rPr>
              <w:t>.铝合金线盒：第</w:t>
            </w:r>
            <w:r w:rsidRPr="008F5E9F">
              <w:rPr>
                <w:rFonts w:ascii="宋体" w:hAnsi="宋体" w:cs="宋体"/>
                <w:szCs w:val="21"/>
              </w:rPr>
              <w:t>21项桌面带翻盖线盒</w:t>
            </w:r>
            <w:r w:rsidRPr="008F5E9F">
              <w:rPr>
                <w:rFonts w:ascii="宋体" w:hAnsi="宋体" w:cs="宋体" w:hint="eastAsia"/>
                <w:szCs w:val="21"/>
              </w:rPr>
              <w:t xml:space="preserve">，①金属喷漆(塑)涂层硬度≥5H；冲击强度、耐腐蚀均合格；②耐腐蚀等级中性盐雾试验、乙酸盐雾试验≥9级。                                        </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szCs w:val="21"/>
                <w:lang w:bidi="ar"/>
              </w:rPr>
              <w:t>9</w:t>
            </w:r>
            <w:r w:rsidRPr="008F5E9F">
              <w:rPr>
                <w:rFonts w:ascii="宋体" w:hAnsi="宋体" w:cs="宋体" w:hint="eastAsia"/>
                <w:szCs w:val="21"/>
                <w:lang w:bidi="ar"/>
              </w:rPr>
              <w:t>.第</w:t>
            </w:r>
            <w:r w:rsidRPr="008F5E9F">
              <w:rPr>
                <w:rFonts w:ascii="宋体" w:hAnsi="宋体" w:cs="宋体"/>
                <w:szCs w:val="21"/>
                <w:lang w:bidi="ar"/>
              </w:rPr>
              <w:t>21</w:t>
            </w:r>
            <w:r w:rsidRPr="008F5E9F">
              <w:rPr>
                <w:rFonts w:ascii="宋体" w:hAnsi="宋体" w:cs="宋体" w:hint="eastAsia"/>
                <w:szCs w:val="21"/>
                <w:lang w:bidi="ar"/>
              </w:rPr>
              <w:t>项产品符合《办公桌人类工效学相关认证规则》，提供同类产品认证证书复印件。</w:t>
            </w:r>
          </w:p>
          <w:p w:rsidR="008F5E9F" w:rsidRPr="008F5E9F" w:rsidRDefault="008F5E9F" w:rsidP="00086A22">
            <w:pPr>
              <w:widowControl/>
              <w:jc w:val="left"/>
              <w:textAlignment w:val="top"/>
              <w:rPr>
                <w:rFonts w:ascii="宋体" w:hAnsi="宋体" w:cs="宋体"/>
                <w:szCs w:val="21"/>
              </w:rPr>
            </w:pPr>
            <w:r w:rsidRPr="008F5E9F">
              <w:rPr>
                <w:rFonts w:ascii="宋体" w:hAnsi="宋体" w:cs="宋体"/>
                <w:szCs w:val="21"/>
                <w:lang w:bidi="ar"/>
              </w:rPr>
              <w:t>10</w:t>
            </w:r>
            <w:r w:rsidRPr="008F5E9F">
              <w:rPr>
                <w:rFonts w:ascii="宋体" w:hAnsi="宋体" w:cs="宋体" w:hint="eastAsia"/>
                <w:szCs w:val="21"/>
                <w:lang w:bidi="ar"/>
              </w:rPr>
              <w:t>.第</w:t>
            </w:r>
            <w:r w:rsidRPr="008F5E9F">
              <w:rPr>
                <w:rFonts w:ascii="宋体" w:hAnsi="宋体" w:cs="宋体"/>
                <w:szCs w:val="21"/>
                <w:lang w:bidi="ar"/>
              </w:rPr>
              <w:t>22项产品符合《文件柜人类工效学相关认证规则》</w:t>
            </w:r>
            <w:r w:rsidRPr="008F5E9F">
              <w:rPr>
                <w:rFonts w:ascii="宋体" w:hAnsi="宋体" w:cs="宋体" w:hint="eastAsia"/>
                <w:szCs w:val="21"/>
                <w:lang w:bidi="ar"/>
              </w:rPr>
              <w:t>，提供同类产品认证证书复印件。</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3000</w:t>
            </w:r>
          </w:p>
        </w:tc>
      </w:tr>
      <w:tr w:rsidR="008F5E9F" w:rsidRPr="008F5E9F" w:rsidTr="00086A22">
        <w:trPr>
          <w:trHeight w:val="525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三门</w:t>
            </w:r>
          </w:p>
          <w:p w:rsidR="008F5E9F" w:rsidRPr="008F5E9F" w:rsidRDefault="008F5E9F" w:rsidP="00086A22">
            <w:pPr>
              <w:jc w:val="center"/>
              <w:rPr>
                <w:rFonts w:ascii="宋体" w:hAnsi="宋体" w:cs="宋体"/>
                <w:szCs w:val="21"/>
              </w:rPr>
            </w:pPr>
            <w:r w:rsidRPr="008F5E9F">
              <w:rPr>
                <w:rFonts w:ascii="宋体" w:hAnsi="宋体" w:cs="宋体" w:hint="eastAsia"/>
                <w:szCs w:val="21"/>
              </w:rPr>
              <w:t>文件柜</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0497A0E8" wp14:editId="4804895F">
                  <wp:extent cx="1187450" cy="1038225"/>
                  <wp:effectExtent l="0" t="0" r="1270" b="13335"/>
                  <wp:docPr id="9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2"/>
                          <pic:cNvPicPr>
                            <a:picLocks noChangeAspect="1"/>
                          </pic:cNvPicPr>
                        </pic:nvPicPr>
                        <pic:blipFill>
                          <a:blip r:embed="rId24"/>
                          <a:stretch>
                            <a:fillRect/>
                          </a:stretch>
                        </pic:blipFill>
                        <pic:spPr>
                          <a:xfrm>
                            <a:off x="0" y="0"/>
                            <a:ext cx="1187450" cy="103822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W1200*D410*H2000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39</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tcPr>
          <w:p w:rsidR="008F5E9F" w:rsidRPr="008F5E9F" w:rsidRDefault="008F5E9F" w:rsidP="00086A22">
            <w:pPr>
              <w:widowControl/>
              <w:jc w:val="left"/>
              <w:textAlignment w:val="top"/>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1000</w:t>
            </w:r>
          </w:p>
        </w:tc>
      </w:tr>
      <w:tr w:rsidR="008F5E9F" w:rsidRPr="008F5E9F" w:rsidTr="00086A22">
        <w:trPr>
          <w:trHeight w:val="261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可</w:t>
            </w:r>
            <w:r w:rsidRPr="008F5E9F">
              <w:rPr>
                <w:rFonts w:ascii="宋体" w:hAnsi="宋体" w:cs="宋体"/>
                <w:szCs w:val="21"/>
              </w:rPr>
              <w:t>折叠陪护椅</w:t>
            </w:r>
          </w:p>
        </w:tc>
        <w:tc>
          <w:tcPr>
            <w:tcW w:w="2410" w:type="dxa"/>
          </w:tcPr>
          <w:p w:rsidR="008F5E9F" w:rsidRPr="008F5E9F" w:rsidRDefault="008F5E9F" w:rsidP="00086A22">
            <w:pPr>
              <w:jc w:val="left"/>
            </w:pPr>
          </w:p>
          <w:p w:rsidR="008F5E9F" w:rsidRPr="008F5E9F" w:rsidRDefault="008F5E9F" w:rsidP="00086A22">
            <w:pPr>
              <w:jc w:val="right"/>
              <w:rPr>
                <w:rFonts w:ascii="宋体" w:hAnsi="宋体" w:cs="宋体"/>
                <w:szCs w:val="21"/>
              </w:rPr>
            </w:pPr>
            <w:r w:rsidRPr="008F5E9F">
              <w:rPr>
                <w:noProof/>
              </w:rPr>
              <w:drawing>
                <wp:inline distT="0" distB="0" distL="114300" distR="114300" wp14:anchorId="7116D7FA" wp14:editId="14688331">
                  <wp:extent cx="1158240" cy="579120"/>
                  <wp:effectExtent l="0" t="0" r="0" b="0"/>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25"/>
                          <a:stretch>
                            <a:fillRect/>
                          </a:stretch>
                        </pic:blipFill>
                        <pic:spPr>
                          <a:xfrm>
                            <a:off x="0" y="0"/>
                            <a:ext cx="1158240" cy="579120"/>
                          </a:xfrm>
                          <a:prstGeom prst="rect">
                            <a:avLst/>
                          </a:prstGeom>
                          <a:noFill/>
                          <a:ln>
                            <a:noFill/>
                          </a:ln>
                        </pic:spPr>
                      </pic:pic>
                    </a:graphicData>
                  </a:graphic>
                </wp:inline>
              </w:drawing>
            </w:r>
            <w:r w:rsidRPr="008F5E9F">
              <w:rPr>
                <w:noProof/>
              </w:rPr>
              <w:drawing>
                <wp:inline distT="0" distB="0" distL="114300" distR="114300" wp14:anchorId="087D9B89" wp14:editId="55C49B1A">
                  <wp:extent cx="916305" cy="1096645"/>
                  <wp:effectExtent l="0" t="0" r="13335" b="63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26"/>
                          <a:stretch>
                            <a:fillRect/>
                          </a:stretch>
                        </pic:blipFill>
                        <pic:spPr>
                          <a:xfrm>
                            <a:off x="0" y="0"/>
                            <a:ext cx="916305" cy="109664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W650*L750*H910</w:t>
            </w:r>
          </w:p>
          <w:p w:rsidR="008F5E9F" w:rsidRPr="008F5E9F" w:rsidRDefault="008F5E9F" w:rsidP="00086A22">
            <w:pPr>
              <w:jc w:val="center"/>
              <w:rPr>
                <w:rFonts w:ascii="宋体" w:hAnsi="宋体" w:cs="宋体"/>
              </w:rPr>
            </w:pPr>
            <w:r w:rsidRPr="008F5E9F">
              <w:rPr>
                <w:rFonts w:ascii="宋体" w:hAnsi="宋体" w:cs="宋体" w:hint="eastAsia"/>
              </w:rPr>
              <w:t>(展开长度1910)</w:t>
            </w: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750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tcPr>
          <w:p w:rsidR="008F5E9F" w:rsidRPr="008F5E9F" w:rsidRDefault="008F5E9F" w:rsidP="00086A22">
            <w:pPr>
              <w:widowControl/>
              <w:jc w:val="left"/>
              <w:textAlignment w:val="top"/>
              <w:rPr>
                <w:rFonts w:ascii="宋体" w:hAnsi="宋体" w:cs="宋体"/>
                <w:szCs w:val="21"/>
              </w:rPr>
            </w:pPr>
            <w:r w:rsidRPr="008F5E9F">
              <w:rPr>
                <w:rFonts w:ascii="宋体" w:hAnsi="宋体" w:cs="宋体" w:hint="eastAsia"/>
                <w:szCs w:val="21"/>
              </w:rPr>
              <w:t>1.面材：采用科技布，经防污、防尘、抗菌、抗静电、抗摩擦、3M防水处理等特殊处理，符合GB 18401-2010国家纺织产品基本安全技术规范国家纺织产品基本安全技术规范。</w:t>
            </w:r>
          </w:p>
          <w:p w:rsidR="008F5E9F" w:rsidRPr="008F5E9F" w:rsidRDefault="008F5E9F" w:rsidP="00086A22">
            <w:pPr>
              <w:widowControl/>
              <w:jc w:val="left"/>
              <w:textAlignment w:val="top"/>
              <w:rPr>
                <w:rFonts w:ascii="宋体" w:hAnsi="宋体" w:cs="宋体"/>
                <w:szCs w:val="21"/>
              </w:rPr>
            </w:pPr>
            <w:r w:rsidRPr="008F5E9F">
              <w:rPr>
                <w:rFonts w:ascii="宋体" w:hAnsi="宋体" w:cs="宋体" w:hint="eastAsia"/>
                <w:szCs w:val="21"/>
                <w:lang w:bidi="ar"/>
              </w:rPr>
              <w:t>2.采用高回弹阻燃海绵，表面有防腐和防变形保护膜。</w:t>
            </w:r>
            <w:r w:rsidRPr="008F5E9F">
              <w:rPr>
                <w:rFonts w:ascii="宋体" w:hAnsi="宋体" w:cs="宋体" w:hint="eastAsia"/>
                <w:szCs w:val="21"/>
              </w:rPr>
              <w:t>头枕高度设计适中，ABS防滑扶手。</w:t>
            </w:r>
          </w:p>
          <w:p w:rsidR="008F5E9F" w:rsidRPr="008F5E9F" w:rsidRDefault="008F5E9F" w:rsidP="00086A22">
            <w:pPr>
              <w:widowControl/>
              <w:jc w:val="left"/>
              <w:textAlignment w:val="top"/>
              <w:rPr>
                <w:rFonts w:ascii="宋体" w:hAnsi="宋体" w:cs="宋体"/>
              </w:rPr>
            </w:pPr>
            <w:r w:rsidRPr="008F5E9F">
              <w:rPr>
                <w:rFonts w:ascii="宋体" w:hAnsi="宋体" w:cs="宋体" w:hint="eastAsia"/>
                <w:szCs w:val="21"/>
              </w:rPr>
              <w:t>3.钢架：采用金属脚，钢管壁厚不低于1.5mm，表面静电粉末喷涂处理，经中性盐雾试验、乙酸盐雾试验、耐腐蚀等级达到10级。外观喷涂层应无漏喷，锈蚀和脱色、掉色现象，涂层应光滑均匀，色泽一致，应无流挂、疙瘩、皱皮、飞漆等缺陷。</w:t>
            </w:r>
          </w:p>
        </w:tc>
        <w:tc>
          <w:tcPr>
            <w:tcW w:w="1098" w:type="dxa"/>
            <w:vAlign w:val="center"/>
          </w:tcPr>
          <w:p w:rsidR="008F5E9F" w:rsidRPr="008F5E9F" w:rsidRDefault="008F5E9F" w:rsidP="00086A22">
            <w:pPr>
              <w:rPr>
                <w:rFonts w:ascii="宋体" w:hAnsi="宋体" w:cs="宋体"/>
                <w:szCs w:val="21"/>
              </w:rPr>
            </w:pPr>
            <w:r w:rsidRPr="008F5E9F">
              <w:rPr>
                <w:rFonts w:ascii="宋体" w:hAnsi="宋体" w:cs="宋体"/>
                <w:szCs w:val="21"/>
              </w:rPr>
              <w:t>500</w:t>
            </w:r>
          </w:p>
        </w:tc>
      </w:tr>
      <w:tr w:rsidR="008F5E9F" w:rsidRPr="008F5E9F" w:rsidTr="00086A22">
        <w:trPr>
          <w:trHeight w:val="328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24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钢制上下床</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27F2775" wp14:editId="1319ACBE">
                  <wp:extent cx="1176655" cy="1041400"/>
                  <wp:effectExtent l="0" t="0" r="12065" b="10160"/>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27"/>
                          <a:stretch>
                            <a:fillRect/>
                          </a:stretch>
                        </pic:blipFill>
                        <pic:spPr>
                          <a:xfrm>
                            <a:off x="0" y="0"/>
                            <a:ext cx="1176655" cy="104140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W2000*D1800*H1880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8</w:t>
            </w:r>
            <w:r w:rsidRPr="008F5E9F">
              <w:rPr>
                <w:rFonts w:ascii="宋体" w:hAnsi="宋体" w:cs="宋体"/>
                <w:szCs w:val="21"/>
              </w:rPr>
              <w:t>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套</w:t>
            </w:r>
          </w:p>
        </w:tc>
        <w:tc>
          <w:tcPr>
            <w:tcW w:w="3543" w:type="dxa"/>
            <w:vMerge w:val="restart"/>
          </w:tcPr>
          <w:p w:rsidR="008F5E9F" w:rsidRPr="008F5E9F" w:rsidRDefault="008F5E9F" w:rsidP="008F5E9F">
            <w:pPr>
              <w:widowControl/>
              <w:numPr>
                <w:ilvl w:val="0"/>
                <w:numId w:val="7"/>
              </w:numPr>
              <w:jc w:val="left"/>
              <w:textAlignment w:val="top"/>
              <w:rPr>
                <w:rFonts w:ascii="宋体" w:hAnsi="宋体" w:cs="宋体"/>
                <w:szCs w:val="21"/>
                <w:lang w:bidi="ar"/>
              </w:rPr>
            </w:pPr>
            <w:r w:rsidRPr="008F5E9F">
              <w:rPr>
                <w:rFonts w:ascii="宋体" w:hAnsi="宋体" w:cs="宋体" w:hint="eastAsia"/>
                <w:szCs w:val="21"/>
                <w:lang w:bidi="ar"/>
              </w:rPr>
              <w:t>配置：第2</w:t>
            </w:r>
            <w:r w:rsidRPr="008F5E9F">
              <w:rPr>
                <w:rFonts w:ascii="宋体" w:hAnsi="宋体" w:cs="宋体"/>
                <w:szCs w:val="21"/>
                <w:lang w:bidi="ar"/>
              </w:rPr>
              <w:t>4</w:t>
            </w:r>
            <w:r w:rsidRPr="008F5E9F">
              <w:rPr>
                <w:rFonts w:ascii="宋体" w:hAnsi="宋体" w:cs="宋体" w:hint="eastAsia"/>
                <w:szCs w:val="21"/>
                <w:lang w:bidi="ar"/>
              </w:rPr>
              <w:t>项产品：包含2个铺位(含</w:t>
            </w:r>
            <w:r w:rsidRPr="008F5E9F">
              <w:rPr>
                <w:rFonts w:ascii="宋体" w:hAnsi="宋体" w:cs="宋体"/>
                <w:szCs w:val="21"/>
                <w:lang w:bidi="ar"/>
              </w:rPr>
              <w:t>床板</w:t>
            </w:r>
            <w:r w:rsidRPr="008F5E9F">
              <w:rPr>
                <w:rFonts w:ascii="宋体" w:hAnsi="宋体" w:cs="宋体" w:hint="eastAsia"/>
                <w:szCs w:val="21"/>
                <w:lang w:bidi="ar"/>
              </w:rPr>
              <w:t>、床垫2套)</w:t>
            </w:r>
            <w:r w:rsidRPr="008F5E9F">
              <w:rPr>
                <w:rFonts w:ascii="宋体" w:hAnsi="宋体" w:cs="宋体"/>
                <w:szCs w:val="21"/>
                <w:lang w:bidi="ar"/>
              </w:rPr>
              <w:t>，</w:t>
            </w:r>
            <w:r w:rsidRPr="008F5E9F">
              <w:rPr>
                <w:rFonts w:ascii="宋体" w:hAnsi="宋体" w:cs="宋体" w:hint="eastAsia"/>
                <w:szCs w:val="21"/>
                <w:lang w:bidi="ar"/>
              </w:rPr>
              <w:t>床位净长≥1900mm；第</w:t>
            </w:r>
            <w:r w:rsidRPr="008F5E9F">
              <w:rPr>
                <w:rFonts w:ascii="宋体" w:hAnsi="宋体" w:cs="宋体"/>
                <w:szCs w:val="21"/>
                <w:lang w:bidi="ar"/>
              </w:rPr>
              <w:t>25项产品</w:t>
            </w:r>
            <w:r w:rsidRPr="008F5E9F">
              <w:rPr>
                <w:rFonts w:ascii="宋体" w:hAnsi="宋体" w:cs="宋体" w:hint="eastAsia"/>
                <w:szCs w:val="21"/>
                <w:lang w:bidi="ar"/>
              </w:rPr>
              <w:t>：包含1个铺位(含</w:t>
            </w:r>
            <w:r w:rsidRPr="008F5E9F">
              <w:rPr>
                <w:rFonts w:ascii="宋体" w:hAnsi="宋体" w:cs="宋体"/>
                <w:szCs w:val="21"/>
                <w:lang w:bidi="ar"/>
              </w:rPr>
              <w:t>床板</w:t>
            </w:r>
            <w:r w:rsidRPr="008F5E9F">
              <w:rPr>
                <w:rFonts w:ascii="宋体" w:hAnsi="宋体" w:cs="宋体" w:hint="eastAsia"/>
                <w:szCs w:val="21"/>
                <w:lang w:bidi="ar"/>
              </w:rPr>
              <w:t>、床垫1套)</w:t>
            </w:r>
            <w:r w:rsidRPr="008F5E9F">
              <w:rPr>
                <w:rFonts w:ascii="宋体" w:hAnsi="宋体" w:cs="宋体"/>
                <w:szCs w:val="21"/>
                <w:lang w:bidi="ar"/>
              </w:rPr>
              <w:t>，</w:t>
            </w:r>
            <w:r w:rsidRPr="008F5E9F">
              <w:rPr>
                <w:rFonts w:ascii="宋体" w:hAnsi="宋体" w:cs="宋体" w:hint="eastAsia"/>
                <w:szCs w:val="21"/>
                <w:lang w:bidi="ar"/>
              </w:rPr>
              <w:t>床位净长≥1900mm。</w:t>
            </w:r>
            <w:r w:rsidRPr="008F5E9F">
              <w:rPr>
                <w:rFonts w:ascii="宋体" w:hAnsi="宋体" w:cs="宋体" w:hint="eastAsia"/>
                <w:szCs w:val="21"/>
                <w:lang w:bidi="ar"/>
              </w:rPr>
              <w:br/>
              <w:t>2.钢架床，采用榫插卡式连接方式，床立柱和横梁的连接不采用任何螺栓螺丝；床结构安全合理，各部件连接牢固，无松动，单铺位承重≧300公斤。应充分考虑床的稳定性，人员上下床铺时无侧倾风险。焊接采用二氧化碳保护焊接，型材表面经除油，去锈，酸洗、表调、磷化后,床立柱、横梁需双面静电喷塑，高温固化而成。</w:t>
            </w:r>
            <w:r w:rsidRPr="008F5E9F">
              <w:rPr>
                <w:rFonts w:ascii="宋体" w:hAnsi="宋体" w:cs="宋体" w:hint="eastAsia"/>
                <w:szCs w:val="21"/>
                <w:lang w:bidi="ar"/>
              </w:rPr>
              <w:br/>
              <w:t>3.床立柱：采用冷轧钢型材≧55mm×55mm，壁厚≧1.5mm，内外两面均有环氧树脂喷涂。床长、短横梁：采用≧70mm×35mm型材，壁厚≧1.2mm，正面压加强凹槽，下沿角为外圆弧角的防碰撞设计，内外两面均有环氧树脂喷涂。床头护栏：采用≧20mm×20mm×1.2mm焊管制作。床前护栏：采用≧20mm×20mm×1.2mm焊管制作，护栏高度为300mm(国家标准)。床板横撑：≧25mm×25 mm矩管，厚度≧1.2mm。床爬梯：≥25mm×25mm矩管，厚度≥1.2mm。床垫：采用天然山棕制成厚度五公分棕垫。</w:t>
            </w:r>
          </w:p>
          <w:p w:rsidR="008F5E9F" w:rsidRPr="008F5E9F" w:rsidRDefault="008F5E9F" w:rsidP="00086A22">
            <w:pPr>
              <w:widowControl/>
              <w:tabs>
                <w:tab w:val="left" w:pos="312"/>
              </w:tabs>
              <w:jc w:val="left"/>
              <w:textAlignment w:val="top"/>
              <w:rPr>
                <w:rFonts w:ascii="宋体" w:hAnsi="宋体" w:cs="宋体"/>
                <w:szCs w:val="21"/>
                <w:lang w:bidi="ar"/>
              </w:rPr>
            </w:pPr>
            <w:r w:rsidRPr="008F5E9F">
              <w:rPr>
                <w:rFonts w:ascii="宋体" w:hAnsi="宋体" w:cs="宋体"/>
                <w:szCs w:val="21"/>
                <w:lang w:bidi="ar"/>
              </w:rPr>
              <w:t>4.稳定性要求：</w:t>
            </w:r>
            <w:r w:rsidRPr="008F5E9F">
              <w:rPr>
                <w:rFonts w:ascii="宋体" w:hAnsi="宋体" w:cs="宋体" w:hint="eastAsia"/>
                <w:szCs w:val="21"/>
                <w:lang w:bidi="ar"/>
              </w:rPr>
              <w:t>采用厚度≥9mm的环保实木多层板或中密度纤维板。</w:t>
            </w:r>
            <w:r w:rsidRPr="008F5E9F">
              <w:rPr>
                <w:rFonts w:ascii="宋体" w:hAnsi="宋体" w:cs="宋体"/>
                <w:szCs w:val="21"/>
                <w:lang w:bidi="ar"/>
              </w:rPr>
              <w:t xml:space="preserve">应充分考虑床的稳定性，人员上下床铺时无侧倾风险；靠墙侧床长横梁需要留膨胀螺钉孔，有可能需要安装人员加装膨胀螺钉；注：总规格±5MM   </w:t>
            </w:r>
            <w:r w:rsidRPr="008F5E9F">
              <w:rPr>
                <w:rFonts w:ascii="宋体" w:hAnsi="宋体" w:cs="宋体"/>
                <w:szCs w:val="21"/>
                <w:lang w:bidi="ar"/>
              </w:rPr>
              <w:br/>
              <w:t>附注：钢制类应参照GB/T 3325-2017 金属家具通用技术条件，单铺位承重≧300公斤。</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szCs w:val="18"/>
              </w:rPr>
              <w:t>●</w:t>
            </w:r>
            <w:r w:rsidRPr="008F5E9F">
              <w:rPr>
                <w:rFonts w:ascii="宋体" w:hAnsi="宋体" w:cs="宋体"/>
                <w:b/>
                <w:szCs w:val="21"/>
                <w:lang w:bidi="ar"/>
              </w:rPr>
              <w:t>5.</w:t>
            </w:r>
            <w:r w:rsidRPr="008F5E9F">
              <w:rPr>
                <w:rFonts w:ascii="宋体" w:hAnsi="宋体" w:cs="宋体" w:hint="eastAsia"/>
                <w:b/>
                <w:szCs w:val="21"/>
                <w:lang w:bidi="ar"/>
              </w:rPr>
              <w:t>提供同类</w:t>
            </w:r>
            <w:r w:rsidRPr="008F5E9F">
              <w:rPr>
                <w:rFonts w:ascii="宋体" w:hAnsi="宋体" w:cs="宋体"/>
                <w:b/>
                <w:szCs w:val="21"/>
                <w:lang w:bidi="ar"/>
              </w:rPr>
              <w:t>产品</w:t>
            </w:r>
            <w:r w:rsidRPr="008F5E9F">
              <w:rPr>
                <w:rFonts w:ascii="宋体" w:hAnsi="宋体" w:cs="宋体" w:hint="eastAsia"/>
                <w:b/>
                <w:szCs w:val="21"/>
                <w:lang w:bidi="ar"/>
              </w:rPr>
              <w:t>国家认可的检测机构出具的钢制上下床检验报告，检验依据GB/T 3325-2017 金属家具通用技术条件、GB 18584-2001室内装饰装修材料 木家具中有害物质限量)。检测结果均合格，且其中检测单项满</w:t>
            </w:r>
            <w:r w:rsidRPr="008F5E9F">
              <w:rPr>
                <w:rFonts w:ascii="宋体" w:hAnsi="宋体" w:cs="宋体" w:hint="eastAsia"/>
                <w:b/>
                <w:szCs w:val="21"/>
                <w:lang w:bidi="ar"/>
              </w:rPr>
              <w:lastRenderedPageBreak/>
              <w:t>足</w:t>
            </w:r>
            <w:r w:rsidRPr="008F5E9F">
              <w:rPr>
                <w:rFonts w:ascii="宋体" w:hAnsi="宋体" w:hint="eastAsia"/>
                <w:b/>
                <w:bCs/>
                <w:sz w:val="22"/>
              </w:rPr>
              <w:t>甲醛释放量≤0.5mg/L，金属附着力不低于2级。</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351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钢制单人</w:t>
            </w:r>
            <w:r w:rsidRPr="008F5E9F">
              <w:rPr>
                <w:rFonts w:ascii="宋体" w:hAnsi="宋体" w:cs="宋体"/>
                <w:szCs w:val="21"/>
              </w:rPr>
              <w:t>床</w:t>
            </w:r>
          </w:p>
        </w:tc>
        <w:tc>
          <w:tcPr>
            <w:tcW w:w="2410" w:type="dxa"/>
          </w:tcPr>
          <w:p w:rsidR="008F5E9F" w:rsidRPr="008F5E9F" w:rsidRDefault="008F5E9F" w:rsidP="00086A22">
            <w:pPr>
              <w:rPr>
                <w:rFonts w:ascii="宋体" w:hAnsi="宋体" w:cs="宋体"/>
                <w:szCs w:val="21"/>
              </w:rPr>
            </w:pPr>
            <w:r w:rsidRPr="008F5E9F">
              <w:rPr>
                <w:noProof/>
              </w:rPr>
              <w:drawing>
                <wp:inline distT="0" distB="0" distL="114300" distR="114300" wp14:anchorId="5B04A49A" wp14:editId="5C2B8EE5">
                  <wp:extent cx="1158875" cy="612140"/>
                  <wp:effectExtent l="0" t="0" r="14605" b="1270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28"/>
                          <a:stretch>
                            <a:fillRect/>
                          </a:stretch>
                        </pic:blipFill>
                        <pic:spPr>
                          <a:xfrm>
                            <a:off x="0" y="0"/>
                            <a:ext cx="1158875" cy="61214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W2000*D900*H810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套</w:t>
            </w:r>
          </w:p>
        </w:tc>
        <w:tc>
          <w:tcPr>
            <w:tcW w:w="3543" w:type="dxa"/>
            <w:vMerge/>
          </w:tcPr>
          <w:p w:rsidR="008F5E9F" w:rsidRPr="008F5E9F" w:rsidRDefault="008F5E9F" w:rsidP="00086A22">
            <w:pPr>
              <w:widowControl/>
              <w:tabs>
                <w:tab w:val="left" w:pos="312"/>
              </w:tabs>
              <w:jc w:val="left"/>
              <w:textAlignment w:val="top"/>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2821"/>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VIP病房茶几</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0E15D710" wp14:editId="76E83B8E">
                  <wp:extent cx="1108075" cy="995680"/>
                  <wp:effectExtent l="0" t="0" r="4445" b="1016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29"/>
                          <a:stretch>
                            <a:fillRect/>
                          </a:stretch>
                        </pic:blipFill>
                        <pic:spPr>
                          <a:xfrm>
                            <a:off x="0" y="0"/>
                            <a:ext cx="1108075" cy="99568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直径600*H450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tcPr>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top"/>
              <w:rPr>
                <w:rFonts w:ascii="宋体" w:hAnsi="宋体" w:cs="宋体"/>
                <w:szCs w:val="21"/>
              </w:rPr>
            </w:pPr>
            <w:r w:rsidRPr="008F5E9F">
              <w:rPr>
                <w:rFonts w:ascii="宋体" w:hAnsi="宋体" w:cs="宋体" w:hint="eastAsia"/>
                <w:szCs w:val="21"/>
                <w:lang w:bidi="ar"/>
              </w:rPr>
              <w:t>2.油漆：采用环保水性油漆，①硬度(擦伤)≥3H；②不挥发物≥30%；②VOC含量≤30g/L；③甲醛含量≤35mg/kg；④总铅(Pb)含量、可溶性重金属含量、乙二醇醚及醚酯总和含量、苯系物总和含量、烷基酚聚氧乙烯醚总和含量均未检出(低于检出限量)；⑤耐水性、耐碱性、耐醇性、耐污染性均无异常。</w:t>
            </w:r>
          </w:p>
          <w:p w:rsidR="008F5E9F" w:rsidRPr="008F5E9F" w:rsidRDefault="008F5E9F" w:rsidP="00086A22">
            <w:pPr>
              <w:widowControl/>
              <w:jc w:val="left"/>
              <w:textAlignment w:val="top"/>
              <w:rPr>
                <w:rFonts w:ascii="宋体" w:hAnsi="宋体" w:cs="宋体"/>
                <w:szCs w:val="21"/>
              </w:rPr>
            </w:pPr>
            <w:r w:rsidRPr="008F5E9F">
              <w:rPr>
                <w:rFonts w:ascii="宋体" w:hAnsi="宋体" w:cs="宋体" w:hint="eastAsia"/>
                <w:szCs w:val="21"/>
              </w:rPr>
              <w:t>3.桌脚：采用橡木实木，①游离甲醛释放量≤0.2mg/L；②含水率≤9％。</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600</w:t>
            </w:r>
          </w:p>
        </w:tc>
      </w:tr>
      <w:tr w:rsidR="008F5E9F" w:rsidRPr="008F5E9F" w:rsidTr="00086A22">
        <w:trPr>
          <w:trHeight w:val="3208"/>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折叠条桌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4641A003" wp14:editId="5EA45C71">
                  <wp:extent cx="1132840" cy="671830"/>
                  <wp:effectExtent l="0" t="0" r="10160" b="13970"/>
                  <wp:docPr id="1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6"/>
                          <pic:cNvPicPr>
                            <a:picLocks noChangeAspect="1"/>
                          </pic:cNvPicPr>
                        </pic:nvPicPr>
                        <pic:blipFill>
                          <a:blip r:embed="rId30"/>
                          <a:stretch>
                            <a:fillRect/>
                          </a:stretch>
                        </pic:blipFill>
                        <pic:spPr>
                          <a:xfrm>
                            <a:off x="0" y="0"/>
                            <a:ext cx="1132840" cy="671830"/>
                          </a:xfrm>
                          <a:prstGeom prst="rect">
                            <a:avLst/>
                          </a:prstGeom>
                          <a:noFill/>
                          <a:ln>
                            <a:noFill/>
                          </a:ln>
                        </pic:spPr>
                      </pic:pic>
                    </a:graphicData>
                  </a:graphic>
                </wp:inline>
              </w:drawing>
            </w:r>
            <w:r w:rsidRPr="008F5E9F">
              <w:rPr>
                <w:rFonts w:ascii="宋体" w:hAnsi="宋体" w:cs="宋体" w:hint="eastAsia"/>
                <w:noProof/>
                <w:szCs w:val="21"/>
              </w:rPr>
              <w:drawing>
                <wp:inline distT="0" distB="0" distL="114300" distR="114300" wp14:anchorId="627B5495" wp14:editId="3068C9CC">
                  <wp:extent cx="1192530" cy="909320"/>
                  <wp:effectExtent l="0" t="0" r="11430" b="508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31"/>
                          <a:stretch>
                            <a:fillRect/>
                          </a:stretch>
                        </pic:blipFill>
                        <pic:spPr>
                          <a:xfrm>
                            <a:off x="0" y="0"/>
                            <a:ext cx="1192530" cy="90932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W1200*D400*H760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142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restart"/>
          </w:tcPr>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2.饰面：采用E1或E0级三聚氰胺饰面板，①甲醛释放含量≤0.05mg/m</w:t>
            </w:r>
            <w:r w:rsidRPr="008F5E9F">
              <w:rPr>
                <w:rFonts w:ascii="宋体" w:hAnsi="宋体" w:cs="宋体" w:hint="eastAsia"/>
                <w:b/>
                <w:szCs w:val="21"/>
                <w:lang w:bidi="ar"/>
              </w:rPr>
              <w:lastRenderedPageBreak/>
              <w:t>³；②24H吸水厚度膨胀率≤5%；③板内密度偏差：±10%；④表面磨耗值≤20mg/100r，磨100r后应保留50%以上花纹，表面耐划痕≥1.5N表面无大于90%的连续划痕；⑤耐光色牢度&gt;4级；⑥表面耐香烟灼烧、耐龟裂、耐干热≥4级；⑦表面耐污染腐蚀(丙酮、咖啡、氢氧化钠溶液(25%)、双氧水(30%)、鞋油、柠檬酸溶液(10%)：图案纹≥5级以上；⑧笨、甲苯、二甲苯均未检出(检出限值≤2μg/m³)；⑨表面胶合强度≥1MPa；⑩总挥发性有机化合物(TVOC)未检出(检出限值≤50μg/m³)。</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3.封边：27-29项</w:t>
            </w:r>
            <w:r w:rsidRPr="008F5E9F">
              <w:rPr>
                <w:rFonts w:ascii="宋体" w:hAnsi="宋体" w:cs="宋体"/>
                <w:szCs w:val="21"/>
                <w:lang w:bidi="ar"/>
              </w:rPr>
              <w:t>产品</w:t>
            </w:r>
            <w:r w:rsidRPr="008F5E9F">
              <w:rPr>
                <w:rFonts w:ascii="宋体" w:hAnsi="宋体" w:cs="宋体" w:hint="eastAsia"/>
                <w:szCs w:val="21"/>
                <w:lang w:bidi="ar"/>
              </w:rPr>
              <w:t>采用厚度2.0mmPVC封边条，全自动封边机高温封边，①甲醛释放量≤0.5mg/L；②面耐干热性、耐磨性合格；③可迁移元素(可溶性重金属)未检出(低于检出限值)。第30项</w:t>
            </w:r>
            <w:r w:rsidRPr="008F5E9F">
              <w:rPr>
                <w:rFonts w:ascii="宋体" w:hAnsi="宋体" w:cs="宋体"/>
                <w:szCs w:val="21"/>
                <w:lang w:bidi="ar"/>
              </w:rPr>
              <w:t>产品</w:t>
            </w:r>
            <w:r w:rsidRPr="008F5E9F">
              <w:rPr>
                <w:rFonts w:ascii="宋体" w:hAnsi="宋体" w:cs="宋体"/>
                <w:szCs w:val="21"/>
              </w:rPr>
              <w:t>采用</w:t>
            </w:r>
            <w:r w:rsidRPr="008F5E9F">
              <w:rPr>
                <w:rFonts w:ascii="宋体" w:hAnsi="宋体" w:cs="宋体" w:hint="eastAsia"/>
                <w:szCs w:val="21"/>
              </w:rPr>
              <w:t>水性油漆封边斜边处理，漆膜的外观理化性光洁高度，环保指标达到E1或E0级标准，与桌面衔接处平滑，无脱漆掉漆现象。</w:t>
            </w:r>
          </w:p>
          <w:p w:rsidR="008F5E9F" w:rsidRPr="008F5E9F" w:rsidRDefault="008F5E9F" w:rsidP="00086A22">
            <w:pPr>
              <w:widowControl/>
              <w:jc w:val="left"/>
              <w:textAlignment w:val="top"/>
              <w:rPr>
                <w:rFonts w:ascii="宋体" w:hAnsi="宋体" w:cs="宋体"/>
                <w:szCs w:val="21"/>
                <w:lang w:bidi="ar"/>
              </w:rPr>
            </w:pPr>
            <w:r w:rsidRPr="008F5E9F">
              <w:rPr>
                <w:rStyle w:val="font01"/>
                <w:rFonts w:hint="default"/>
                <w:color w:val="auto"/>
                <w:sz w:val="21"/>
                <w:szCs w:val="21"/>
                <w:lang w:bidi="ar"/>
              </w:rPr>
              <w:t>4.桌</w:t>
            </w:r>
            <w:r w:rsidRPr="008F5E9F">
              <w:rPr>
                <w:rFonts w:ascii="宋体" w:hAnsi="宋体" w:cs="宋体" w:hint="eastAsia"/>
                <w:szCs w:val="21"/>
                <w:lang w:bidi="ar"/>
              </w:rPr>
              <w:t>架：采用一体成型金属脚，壁厚不低于2.0mm，表面静电粉末喷涂处理，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hint="eastAsia"/>
                <w:szCs w:val="21"/>
              </w:rPr>
              <w:t>5.胶粘剂：选用白乳胶，①总挥发性有机物≤</w:t>
            </w:r>
            <w:r w:rsidRPr="008F5E9F">
              <w:rPr>
                <w:rFonts w:ascii="宋体" w:hAnsi="宋体" w:cs="宋体"/>
                <w:szCs w:val="21"/>
              </w:rPr>
              <w:t>6</w:t>
            </w:r>
            <w:r w:rsidRPr="008F5E9F">
              <w:rPr>
                <w:rFonts w:ascii="宋体" w:hAnsi="宋体" w:cs="宋体" w:hint="eastAsia"/>
                <w:szCs w:val="21"/>
              </w:rPr>
              <w:t>0g/L；②游离甲醛≤</w:t>
            </w:r>
            <w:r w:rsidRPr="008F5E9F">
              <w:rPr>
                <w:rFonts w:ascii="宋体" w:hAnsi="宋体" w:cs="宋体"/>
                <w:szCs w:val="21"/>
              </w:rPr>
              <w:t>0.5</w:t>
            </w:r>
            <w:r w:rsidRPr="008F5E9F">
              <w:rPr>
                <w:rFonts w:ascii="宋体" w:hAnsi="宋体" w:cs="宋体" w:hint="eastAsia"/>
                <w:szCs w:val="21"/>
              </w:rPr>
              <w:t>g/kg；③黏度≥10Pa·s；④不挥发物≥35%；⑤苯、甲苯+二甲苯均未检出(检出限值≤0.02g/kg)。</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hint="eastAsia"/>
                <w:szCs w:val="21"/>
              </w:rPr>
              <w:t>6.第</w:t>
            </w:r>
            <w:r w:rsidRPr="008F5E9F">
              <w:rPr>
                <w:rFonts w:ascii="宋体" w:hAnsi="宋体" w:cs="宋体"/>
                <w:szCs w:val="21"/>
              </w:rPr>
              <w:t>27</w:t>
            </w:r>
            <w:r w:rsidRPr="008F5E9F">
              <w:rPr>
                <w:rFonts w:ascii="宋体" w:hAnsi="宋体" w:cs="宋体" w:hint="eastAsia"/>
                <w:szCs w:val="21"/>
              </w:rPr>
              <w:t>项产品采用PU静音万向轮；第2</w:t>
            </w:r>
            <w:r w:rsidRPr="008F5E9F">
              <w:rPr>
                <w:rFonts w:ascii="宋体" w:hAnsi="宋体" w:cs="宋体"/>
                <w:szCs w:val="21"/>
              </w:rPr>
              <w:t>8</w:t>
            </w:r>
            <w:r w:rsidRPr="008F5E9F">
              <w:rPr>
                <w:rFonts w:ascii="宋体" w:hAnsi="宋体" w:cs="宋体" w:hint="eastAsia"/>
                <w:szCs w:val="21"/>
              </w:rPr>
              <w:t>项、2</w:t>
            </w:r>
            <w:r w:rsidRPr="008F5E9F">
              <w:rPr>
                <w:rFonts w:ascii="宋体" w:hAnsi="宋体" w:cs="宋体"/>
                <w:szCs w:val="21"/>
              </w:rPr>
              <w:t>9</w:t>
            </w:r>
            <w:r w:rsidRPr="008F5E9F">
              <w:rPr>
                <w:rFonts w:ascii="宋体" w:hAnsi="宋体" w:cs="宋体" w:hint="eastAsia"/>
                <w:szCs w:val="21"/>
              </w:rPr>
              <w:t>项产品采用金属可调节脚钉。</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hint="eastAsia"/>
                <w:szCs w:val="21"/>
              </w:rPr>
              <w:t>7.第2</w:t>
            </w:r>
            <w:r w:rsidRPr="008F5E9F">
              <w:rPr>
                <w:rFonts w:ascii="宋体" w:hAnsi="宋体" w:cs="宋体"/>
                <w:szCs w:val="21"/>
              </w:rPr>
              <w:t>7</w:t>
            </w:r>
            <w:r w:rsidRPr="008F5E9F">
              <w:rPr>
                <w:rFonts w:ascii="宋体" w:hAnsi="宋体" w:cs="宋体" w:hint="eastAsia"/>
                <w:szCs w:val="21"/>
              </w:rPr>
              <w:t>项产品质量工艺要求：台面尺</w:t>
            </w:r>
            <w:r w:rsidRPr="008F5E9F">
              <w:rPr>
                <w:rFonts w:ascii="宋体" w:hAnsi="宋体" w:cs="宋体" w:hint="eastAsia"/>
                <w:szCs w:val="21"/>
                <w:lang w:bidi="ar"/>
              </w:rPr>
              <w:t>寸1200*400*25，</w:t>
            </w:r>
            <w:r w:rsidRPr="008F5E9F">
              <w:rPr>
                <w:rFonts w:ascii="宋体" w:hAnsi="宋体" w:cs="宋体" w:hint="eastAsia"/>
                <w:szCs w:val="21"/>
              </w:rPr>
              <w:t>桌面拼接式摆放(桌面下带连接卡扣)，台架款式与图片相同，</w:t>
            </w:r>
            <w:r w:rsidRPr="008F5E9F">
              <w:rPr>
                <w:rFonts w:ascii="宋体" w:hAnsi="宋体" w:cs="宋体" w:hint="eastAsia"/>
                <w:szCs w:val="21"/>
                <w:lang w:bidi="ar"/>
              </w:rPr>
              <w:t>无焊点，无接头，便于清洁，符合院感要求，</w:t>
            </w:r>
            <w:r w:rsidRPr="008F5E9F">
              <w:rPr>
                <w:rFonts w:ascii="宋体" w:hAnsi="宋体" w:cs="宋体" w:hint="eastAsia"/>
                <w:szCs w:val="21"/>
              </w:rPr>
              <w:t>不能大于1200mm超出台</w:t>
            </w:r>
            <w:r w:rsidRPr="008F5E9F">
              <w:rPr>
                <w:rFonts w:ascii="宋体" w:hAnsi="宋体" w:cs="宋体" w:hint="eastAsia"/>
                <w:szCs w:val="21"/>
              </w:rPr>
              <w:lastRenderedPageBreak/>
              <w:t>面宽度，金属脚架两脚之间内空尺寸确保同时并排放2把椅子，具有足够的空间。</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1400</w:t>
            </w:r>
          </w:p>
        </w:tc>
      </w:tr>
      <w:tr w:rsidR="008F5E9F" w:rsidRPr="008F5E9F" w:rsidTr="00086A22">
        <w:trPr>
          <w:trHeight w:val="347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lastRenderedPageBreak/>
              <w:t>2</w:t>
            </w:r>
            <w:r w:rsidRPr="008F5E9F">
              <w:rPr>
                <w:rFonts w:ascii="宋体" w:hAnsi="宋体" w:cs="宋体"/>
                <w:szCs w:val="21"/>
              </w:rPr>
              <w:t>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接待桌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3F125FA4" wp14:editId="3EEBE9D3">
                  <wp:extent cx="1196975" cy="1090295"/>
                  <wp:effectExtent l="0" t="0" r="6985" b="6985"/>
                  <wp:docPr id="1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7"/>
                          <pic:cNvPicPr>
                            <a:picLocks noChangeAspect="1"/>
                          </pic:cNvPicPr>
                        </pic:nvPicPr>
                        <pic:blipFill>
                          <a:blip r:embed="rId32"/>
                          <a:stretch>
                            <a:fillRect/>
                          </a:stretch>
                        </pic:blipFill>
                        <pic:spPr>
                          <a:xfrm>
                            <a:off x="0" y="0"/>
                            <a:ext cx="1196975" cy="109029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W4000*D1800*H760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4000</w:t>
            </w:r>
          </w:p>
        </w:tc>
      </w:tr>
      <w:tr w:rsidR="008F5E9F" w:rsidRPr="008F5E9F" w:rsidTr="00086A22">
        <w:trPr>
          <w:trHeight w:val="321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r w:rsidRPr="008F5E9F">
              <w:rPr>
                <w:rFonts w:ascii="宋体" w:hAnsi="宋体" w:cs="宋体"/>
                <w:szCs w:val="21"/>
              </w:rPr>
              <w:t>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会议桌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B7615EC" wp14:editId="7C33E981">
                  <wp:extent cx="1170305" cy="876935"/>
                  <wp:effectExtent l="0" t="0" r="3175" b="6985"/>
                  <wp:docPr id="10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4"/>
                          <pic:cNvPicPr>
                            <a:picLocks noChangeAspect="1"/>
                          </pic:cNvPicPr>
                        </pic:nvPicPr>
                        <pic:blipFill>
                          <a:blip r:embed="rId33"/>
                          <a:stretch>
                            <a:fillRect/>
                          </a:stretch>
                        </pic:blipFill>
                        <pic:spPr>
                          <a:xfrm>
                            <a:off x="0" y="0"/>
                            <a:ext cx="1170305" cy="87693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W1400*D800*H760</w:t>
            </w: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tcPr>
          <w:p w:rsidR="008F5E9F" w:rsidRPr="008F5E9F" w:rsidRDefault="008F5E9F" w:rsidP="00086A22">
            <w:pPr>
              <w:widowControl/>
              <w:jc w:val="left"/>
              <w:textAlignment w:val="top"/>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1400</w:t>
            </w:r>
          </w:p>
        </w:tc>
      </w:tr>
      <w:tr w:rsidR="008F5E9F" w:rsidRPr="008F5E9F" w:rsidTr="00086A22">
        <w:trPr>
          <w:trHeight w:val="514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餐桌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E91F3EB" wp14:editId="70477A86">
                  <wp:extent cx="1181100" cy="746760"/>
                  <wp:effectExtent l="0" t="0" r="7620" b="0"/>
                  <wp:docPr id="189" name="图片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88"/>
                          <pic:cNvPicPr>
                            <a:picLocks noChangeAspect="1"/>
                          </pic:cNvPicPr>
                        </pic:nvPicPr>
                        <pic:blipFill>
                          <a:blip r:embed="rId34"/>
                          <a:stretch>
                            <a:fillRect/>
                          </a:stretch>
                        </pic:blipFill>
                        <pic:spPr>
                          <a:xfrm>
                            <a:off x="0" y="0"/>
                            <a:ext cx="1181100" cy="74676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W1200*D600*H760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800</w:t>
            </w:r>
          </w:p>
        </w:tc>
      </w:tr>
      <w:tr w:rsidR="008F5E9F" w:rsidRPr="008F5E9F" w:rsidTr="00086A22">
        <w:trPr>
          <w:trHeight w:val="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示教椅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anchor distT="0" distB="0" distL="114300" distR="114300" simplePos="0" relativeHeight="251664384" behindDoc="0" locked="0" layoutInCell="1" allowOverlap="1" wp14:anchorId="01346623" wp14:editId="523EFF24">
                  <wp:simplePos x="0" y="0"/>
                  <wp:positionH relativeFrom="column">
                    <wp:posOffset>69215</wp:posOffset>
                  </wp:positionH>
                  <wp:positionV relativeFrom="paragraph">
                    <wp:posOffset>36195</wp:posOffset>
                  </wp:positionV>
                  <wp:extent cx="992505" cy="1082675"/>
                  <wp:effectExtent l="0" t="0" r="0" b="0"/>
                  <wp:wrapSquare wrapText="bothSides"/>
                  <wp:docPr id="114" name="Picture 7" descr="C:\Users\Administrator\Desktop\D00309-橙色+写字板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icture 7" descr="C:\Users\Administrator\Desktop\D00309-橙色+写字板 (1).png"/>
                          <pic:cNvPicPr>
                            <a:picLocks noChangeAspect="1" noChangeArrowheads="1"/>
                          </pic:cNvPicPr>
                        </pic:nvPicPr>
                        <pic:blipFill>
                          <a:blip r:embed="rId35" cstate="print">
                            <a:extLst>
                              <a:ext uri="{BEBA8EAE-BF5A-486C-A8C5-ECC9F3942E4B}">
                                <a14:imgProps xmlns:a14="http://schemas.microsoft.com/office/drawing/2010/main">
                                  <a14:imgLayer r:embed="rId36">
                                    <a14:imgEffect>
                                      <a14:brightnessContrast contrast="20000"/>
                                    </a14:imgEffect>
                                  </a14:imgLayer>
                                </a14:imgProps>
                              </a:ext>
                              <a:ext uri="{28A0092B-C50C-407E-A947-70E740481C1C}">
                                <a14:useLocalDpi xmlns:a14="http://schemas.microsoft.com/office/drawing/2010/main" val="0"/>
                              </a:ext>
                            </a:extLst>
                          </a:blip>
                          <a:srcRect t="5172"/>
                          <a:stretch>
                            <a:fillRect/>
                          </a:stretch>
                        </pic:blipFill>
                        <pic:spPr>
                          <a:xfrm>
                            <a:off x="0" y="0"/>
                            <a:ext cx="992505" cy="1082675"/>
                          </a:xfrm>
                          <a:prstGeom prst="rect">
                            <a:avLst/>
                          </a:prstGeom>
                          <a:noFill/>
                        </pic:spPr>
                      </pic:pic>
                    </a:graphicData>
                  </a:graphic>
                </wp:anchor>
              </w:drawing>
            </w:r>
            <w:r w:rsidRPr="008F5E9F">
              <w:rPr>
                <w:noProof/>
              </w:rPr>
              <w:drawing>
                <wp:inline distT="0" distB="0" distL="114300" distR="114300" wp14:anchorId="55CEEB49" wp14:editId="7E252156">
                  <wp:extent cx="523875" cy="650875"/>
                  <wp:effectExtent l="0" t="0" r="9525" b="4445"/>
                  <wp:docPr id="1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2"/>
                          <pic:cNvPicPr>
                            <a:picLocks noChangeAspect="1" noChangeArrowheads="1"/>
                          </pic:cNvPicPr>
                        </pic:nvPicPr>
                        <pic:blipFill>
                          <a:blip r:embed="rId37" cstate="print"/>
                          <a:srcRect l="5499" t="12039" r="14585" b="15803"/>
                          <a:stretch>
                            <a:fillRect/>
                          </a:stretch>
                        </pic:blipFill>
                        <pic:spPr>
                          <a:xfrm>
                            <a:off x="0" y="0"/>
                            <a:ext cx="523875" cy="650875"/>
                          </a:xfrm>
                          <a:prstGeom prst="rect">
                            <a:avLst/>
                          </a:prstGeom>
                          <a:noFill/>
                          <a:ln w="9525">
                            <a:noFill/>
                            <a:miter lim="800000"/>
                            <a:headEnd/>
                            <a:tailEnd/>
                          </a:ln>
                          <a:effectLst/>
                        </pic:spPr>
                      </pic:pic>
                    </a:graphicData>
                  </a:graphic>
                </wp:inline>
              </w:drawing>
            </w:r>
            <w:r w:rsidRPr="008F5E9F">
              <w:rPr>
                <w:rFonts w:ascii="宋体" w:hAnsi="宋体" w:cs="宋体" w:hint="eastAsia"/>
                <w:noProof/>
                <w:szCs w:val="21"/>
              </w:rPr>
              <w:drawing>
                <wp:anchor distT="0" distB="0" distL="114300" distR="114300" simplePos="0" relativeHeight="251665408" behindDoc="0" locked="0" layoutInCell="1" allowOverlap="1" wp14:anchorId="717CEDEE" wp14:editId="60C0AFE1">
                  <wp:simplePos x="0" y="0"/>
                  <wp:positionH relativeFrom="column">
                    <wp:posOffset>580390</wp:posOffset>
                  </wp:positionH>
                  <wp:positionV relativeFrom="paragraph">
                    <wp:posOffset>1169670</wp:posOffset>
                  </wp:positionV>
                  <wp:extent cx="577850" cy="625475"/>
                  <wp:effectExtent l="0" t="0" r="1270" b="14605"/>
                  <wp:wrapSquare wrapText="bothSides"/>
                  <wp:docPr id="1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577850" cy="625475"/>
                          </a:xfrm>
                          <a:prstGeom prst="rect">
                            <a:avLst/>
                          </a:prstGeom>
                          <a:solidFill>
                            <a:schemeClr val="bg1">
                              <a:lumMod val="65000"/>
                            </a:schemeClr>
                          </a:solidFill>
                          <a:ln w="9525">
                            <a:noFill/>
                            <a:miter lim="800000"/>
                            <a:headEnd/>
                            <a:tailEnd/>
                          </a:ln>
                          <a:effectLst/>
                        </pic:spPr>
                      </pic:pic>
                    </a:graphicData>
                  </a:graphic>
                </wp:anchor>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椅：W680*D705*H840</w:t>
            </w:r>
          </w:p>
          <w:p w:rsidR="008F5E9F" w:rsidRPr="008F5E9F" w:rsidRDefault="008F5E9F" w:rsidP="00086A22">
            <w:pPr>
              <w:jc w:val="center"/>
            </w:pPr>
            <w:r w:rsidRPr="008F5E9F">
              <w:rPr>
                <w:noProof/>
              </w:rPr>
              <w:drawing>
                <wp:inline distT="0" distB="0" distL="114300" distR="114300" wp14:anchorId="5B2844A5" wp14:editId="32DE5C16">
                  <wp:extent cx="1158240" cy="707390"/>
                  <wp:effectExtent l="0" t="0" r="0" b="8890"/>
                  <wp:docPr id="1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6"/>
                          <pic:cNvPicPr>
                            <a:picLocks noChangeAspect="1"/>
                          </pic:cNvPicPr>
                        </pic:nvPicPr>
                        <pic:blipFill>
                          <a:blip r:embed="rId39"/>
                          <a:stretch>
                            <a:fillRect/>
                          </a:stretch>
                        </pic:blipFill>
                        <pic:spPr>
                          <a:xfrm>
                            <a:off x="0" y="0"/>
                            <a:ext cx="1158240" cy="707390"/>
                          </a:xfrm>
                          <a:prstGeom prst="rect">
                            <a:avLst/>
                          </a:prstGeom>
                          <a:noFill/>
                          <a:ln>
                            <a:noFill/>
                          </a:ln>
                        </pic:spPr>
                      </pic:pic>
                    </a:graphicData>
                  </a:graphic>
                </wp:inline>
              </w:drawing>
            </w:r>
          </w:p>
          <w:p w:rsidR="008F5E9F" w:rsidRPr="008F5E9F" w:rsidRDefault="008F5E9F" w:rsidP="00086A22">
            <w:pPr>
              <w:jc w:val="center"/>
              <w:rPr>
                <w:rFonts w:ascii="宋体" w:hAnsi="宋体" w:cs="宋体"/>
                <w:szCs w:val="21"/>
              </w:rPr>
            </w:pPr>
            <w:r w:rsidRPr="008F5E9F">
              <w:rPr>
                <w:rFonts w:ascii="宋体" w:hAnsi="宋体" w:cs="宋体" w:hint="eastAsia"/>
                <w:szCs w:val="21"/>
              </w:rPr>
              <w:t>写字板：</w:t>
            </w:r>
          </w:p>
          <w:p w:rsidR="008F5E9F" w:rsidRPr="008F5E9F" w:rsidRDefault="008F5E9F" w:rsidP="00086A22">
            <w:pPr>
              <w:jc w:val="center"/>
              <w:rPr>
                <w:rFonts w:ascii="宋体" w:hAnsi="宋体" w:cs="宋体"/>
                <w:szCs w:val="21"/>
              </w:rPr>
            </w:pPr>
            <w:r w:rsidRPr="008F5E9F">
              <w:rPr>
                <w:rFonts w:ascii="宋体" w:hAnsi="宋体" w:cs="宋体" w:hint="eastAsia"/>
                <w:szCs w:val="21"/>
              </w:rPr>
              <w:t>W420*D265*H22</w:t>
            </w:r>
          </w:p>
          <w:p w:rsidR="008F5E9F" w:rsidRPr="008F5E9F" w:rsidRDefault="008F5E9F" w:rsidP="00086A22">
            <w:pPr>
              <w:jc w:val="center"/>
              <w:rPr>
                <w:rFonts w:ascii="宋体" w:hAnsi="宋体" w:cs="宋体"/>
                <w:szCs w:val="21"/>
              </w:rPr>
            </w:pP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130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Merge w:val="restart"/>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w:t>
            </w:r>
            <w:r w:rsidRPr="008F5E9F">
              <w:rPr>
                <w:rFonts w:ascii="宋体" w:hAnsi="宋体" w:cs="宋体"/>
                <w:szCs w:val="21"/>
                <w:lang w:bidi="ar"/>
              </w:rPr>
              <w:t>31</w:t>
            </w:r>
            <w:r w:rsidRPr="008F5E9F">
              <w:rPr>
                <w:rFonts w:ascii="宋体" w:hAnsi="宋体" w:cs="宋体" w:hint="eastAsia"/>
                <w:szCs w:val="21"/>
                <w:lang w:bidi="ar"/>
              </w:rPr>
              <w:t>、32产品一次铸压成型PP塑胶椅身、压铸pp玻纤脚架。33项产品采用环保PP塑胶，一次铸压成型保PP塑胶椅身。</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2</w:t>
            </w:r>
            <w:r w:rsidRPr="008F5E9F">
              <w:rPr>
                <w:rFonts w:ascii="宋体" w:hAnsi="宋体" w:cs="宋体" w:hint="eastAsia"/>
                <w:szCs w:val="21"/>
                <w:lang w:bidi="ar"/>
              </w:rPr>
              <w:t>.配置</w:t>
            </w:r>
            <w:r w:rsidRPr="008F5E9F">
              <w:rPr>
                <w:rFonts w:ascii="宋体" w:hAnsi="宋体" w:cs="宋体"/>
                <w:szCs w:val="21"/>
                <w:lang w:bidi="ar"/>
              </w:rPr>
              <w:t>：</w:t>
            </w:r>
            <w:r w:rsidRPr="008F5E9F">
              <w:rPr>
                <w:rFonts w:ascii="宋体" w:hAnsi="宋体" w:cs="宋体" w:hint="eastAsia"/>
                <w:szCs w:val="21"/>
                <w:lang w:bidi="ar"/>
              </w:rPr>
              <w:t>第31项产品</w:t>
            </w:r>
            <w:r w:rsidRPr="008F5E9F">
              <w:rPr>
                <w:rFonts w:ascii="宋体" w:hAnsi="宋体" w:cs="宋体"/>
                <w:szCs w:val="21"/>
                <w:lang w:bidi="ar"/>
              </w:rPr>
              <w:t>的</w:t>
            </w:r>
            <w:r w:rsidRPr="008F5E9F">
              <w:rPr>
                <w:rFonts w:ascii="宋体" w:hAnsi="宋体" w:cs="宋体" w:hint="eastAsia"/>
                <w:szCs w:val="21"/>
                <w:lang w:bidi="ar"/>
              </w:rPr>
              <w:t>写字板：铝合金支架，安全耐用。写字板底部铝合金承重框，承重≥25KG；</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31-32</w:t>
            </w:r>
            <w:r w:rsidRPr="008F5E9F">
              <w:rPr>
                <w:rFonts w:ascii="宋体" w:hAnsi="宋体" w:cs="宋体" w:hint="eastAsia"/>
                <w:szCs w:val="21"/>
                <w:lang w:bidi="ar"/>
              </w:rPr>
              <w:t>产品配可全脱3mm厚度布套；可堆叠存放使用。</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3</w:t>
            </w:r>
            <w:r w:rsidRPr="008F5E9F">
              <w:rPr>
                <w:rFonts w:ascii="宋体" w:hAnsi="宋体" w:cs="宋体" w:hint="eastAsia"/>
                <w:szCs w:val="21"/>
                <w:lang w:bidi="ar"/>
              </w:rPr>
              <w:t>.质量要求：静测</w:t>
            </w:r>
            <w:r w:rsidRPr="008F5E9F">
              <w:rPr>
                <w:rFonts w:ascii="宋体" w:hAnsi="宋体" w:cs="宋体" w:hint="eastAsia"/>
                <w:szCs w:val="21"/>
              </w:rPr>
              <w:t>≥</w:t>
            </w:r>
            <w:r w:rsidRPr="008F5E9F">
              <w:rPr>
                <w:rFonts w:ascii="宋体" w:hAnsi="宋体" w:cs="宋体"/>
                <w:szCs w:val="21"/>
                <w:lang w:bidi="ar"/>
              </w:rPr>
              <w:t>130</w:t>
            </w:r>
            <w:r w:rsidRPr="008F5E9F">
              <w:rPr>
                <w:rFonts w:ascii="宋体" w:hAnsi="宋体" w:cs="宋体" w:hint="eastAsia"/>
                <w:szCs w:val="21"/>
                <w:lang w:bidi="ar"/>
              </w:rPr>
              <w:t>公斤，冲击破坏性测试</w:t>
            </w:r>
            <w:r w:rsidRPr="008F5E9F">
              <w:rPr>
                <w:rFonts w:ascii="宋体" w:hAnsi="宋体" w:cs="宋体" w:hint="eastAsia"/>
                <w:szCs w:val="21"/>
              </w:rPr>
              <w:t>≥</w:t>
            </w:r>
            <w:r w:rsidRPr="008F5E9F">
              <w:rPr>
                <w:rFonts w:ascii="宋体" w:hAnsi="宋体" w:cs="宋体"/>
                <w:szCs w:val="21"/>
                <w:lang w:bidi="ar"/>
              </w:rPr>
              <w:t>2</w:t>
            </w:r>
            <w:r w:rsidRPr="008F5E9F">
              <w:rPr>
                <w:rFonts w:ascii="宋体" w:hAnsi="宋体" w:cs="宋体" w:hint="eastAsia"/>
                <w:szCs w:val="21"/>
                <w:lang w:bidi="ar"/>
              </w:rPr>
              <w:t>00公斤。可叠加存放，背部可活动自适应调节。</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4</w:t>
            </w:r>
            <w:r w:rsidRPr="008F5E9F">
              <w:rPr>
                <w:rFonts w:ascii="宋体" w:hAnsi="宋体" w:cs="宋体" w:hint="eastAsia"/>
                <w:szCs w:val="21"/>
                <w:lang w:bidi="ar"/>
              </w:rPr>
              <w:t>.成品苯并[a]芘未检出(检出限值≤0.05mg/kg)；家具涂层可迁移元素符合GB/T35607-2017绿色产品评价(家具)；甲醛释放量≤0.02mg/m³；苯、甲苯、二甲苯均未检出(检出限值≤0.002mg/m³),总挥发性有机化合物(TVOC)未检出(检出限值≤0.050mg/m³)。</w:t>
            </w:r>
          </w:p>
          <w:p w:rsidR="008F5E9F" w:rsidRPr="008F5E9F" w:rsidRDefault="008F5E9F" w:rsidP="00086A22">
            <w:pPr>
              <w:jc w:val="left"/>
              <w:textAlignment w:val="center"/>
              <w:rPr>
                <w:rFonts w:ascii="宋体" w:hAnsi="宋体" w:cs="宋体"/>
                <w:szCs w:val="21"/>
                <w:lang w:bidi="ar"/>
              </w:rPr>
            </w:pPr>
            <w:r w:rsidRPr="008F5E9F">
              <w:rPr>
                <w:rFonts w:ascii="宋体" w:hAnsi="宋体" w:hint="eastAsia"/>
                <w:b/>
                <w:sz w:val="22"/>
                <w:szCs w:val="18"/>
              </w:rPr>
              <w:t>●</w:t>
            </w:r>
            <w:r w:rsidRPr="008F5E9F">
              <w:rPr>
                <w:rFonts w:ascii="宋体" w:hAnsi="宋体" w:cs="宋体"/>
                <w:b/>
                <w:szCs w:val="21"/>
                <w:lang w:bidi="ar"/>
              </w:rPr>
              <w:t>5</w:t>
            </w:r>
            <w:r w:rsidRPr="008F5E9F">
              <w:rPr>
                <w:rFonts w:ascii="宋体" w:hAnsi="宋体" w:cs="宋体" w:hint="eastAsia"/>
                <w:b/>
                <w:szCs w:val="21"/>
                <w:lang w:bidi="ar"/>
              </w:rPr>
              <w:t>.提供同类产品国家认可的检测机构出具的塑料椅检验报告，检验依据GB/T 35607-2017绿色产品评价 家具) 。</w:t>
            </w:r>
            <w:r w:rsidRPr="008F5E9F">
              <w:rPr>
                <w:rStyle w:val="aff6"/>
                <w:rFonts w:ascii="Times New Roman" w:hAnsi="Times New Roman" w:hint="eastAsia"/>
                <w:b/>
              </w:rPr>
              <w:t>检测结果均合格，且其中检测单项满足甲醛释放量≤</w:t>
            </w:r>
            <w:r w:rsidRPr="008F5E9F">
              <w:rPr>
                <w:rStyle w:val="aff6"/>
                <w:rFonts w:ascii="Times New Roman" w:hAnsi="Times New Roman" w:hint="eastAsia"/>
                <w:b/>
              </w:rPr>
              <w:t>0.02mg/m</w:t>
            </w:r>
            <w:r w:rsidRPr="008F5E9F">
              <w:rPr>
                <w:rStyle w:val="aff6"/>
                <w:rFonts w:ascii="Times New Roman" w:hAnsi="Times New Roman" w:hint="eastAsia"/>
                <w:b/>
              </w:rPr>
              <w:t>³。</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300</w:t>
            </w:r>
          </w:p>
        </w:tc>
      </w:tr>
      <w:tr w:rsidR="008F5E9F" w:rsidRPr="008F5E9F" w:rsidTr="00086A22">
        <w:trPr>
          <w:trHeight w:val="203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培训及</w:t>
            </w:r>
            <w:r w:rsidRPr="008F5E9F">
              <w:rPr>
                <w:rFonts w:ascii="宋体" w:hAnsi="宋体" w:cs="宋体"/>
                <w:szCs w:val="21"/>
              </w:rPr>
              <w:t>会议</w:t>
            </w:r>
            <w:r w:rsidRPr="008F5E9F">
              <w:rPr>
                <w:rFonts w:ascii="宋体" w:hAnsi="宋体" w:cs="宋体" w:hint="eastAsia"/>
                <w:szCs w:val="21"/>
              </w:rPr>
              <w:t>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177F9249" wp14:editId="141BA947">
                  <wp:extent cx="971550" cy="1239520"/>
                  <wp:effectExtent l="0" t="0" r="3810" b="10160"/>
                  <wp:docPr id="1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3"/>
                          <pic:cNvPicPr>
                            <a:picLocks noChangeAspect="1"/>
                          </pic:cNvPicPr>
                        </pic:nvPicPr>
                        <pic:blipFill>
                          <a:blip r:embed="rId40"/>
                          <a:srcRect l="8054" t="3650" r="9111" b="3378"/>
                          <a:stretch>
                            <a:fillRect/>
                          </a:stretch>
                        </pic:blipFill>
                        <pic:spPr>
                          <a:xfrm>
                            <a:off x="0" y="0"/>
                            <a:ext cx="971550" cy="123952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W545*D565*H840</w:t>
            </w:r>
          </w:p>
          <w:p w:rsidR="008F5E9F" w:rsidRPr="008F5E9F" w:rsidRDefault="008F5E9F" w:rsidP="00086A22">
            <w:pPr>
              <w:jc w:val="center"/>
              <w:rPr>
                <w:rFonts w:ascii="宋体" w:hAnsi="宋体" w:cs="宋体"/>
                <w:szCs w:val="21"/>
              </w:rPr>
            </w:pPr>
            <w:r w:rsidRPr="008F5E9F">
              <w:rPr>
                <w:noProof/>
              </w:rPr>
              <w:drawing>
                <wp:inline distT="0" distB="0" distL="114300" distR="114300" wp14:anchorId="0439C976" wp14:editId="37F25DFA">
                  <wp:extent cx="1159510" cy="737870"/>
                  <wp:effectExtent l="0" t="0" r="13970" b="8890"/>
                  <wp:docPr id="1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7"/>
                          <pic:cNvPicPr>
                            <a:picLocks noChangeAspect="1"/>
                          </pic:cNvPicPr>
                        </pic:nvPicPr>
                        <pic:blipFill>
                          <a:blip r:embed="rId41"/>
                          <a:stretch>
                            <a:fillRect/>
                          </a:stretch>
                        </pic:blipFill>
                        <pic:spPr>
                          <a:xfrm>
                            <a:off x="0" y="0"/>
                            <a:ext cx="1159510" cy="737870"/>
                          </a:xfrm>
                          <a:prstGeom prst="rect">
                            <a:avLst/>
                          </a:prstGeom>
                          <a:noFill/>
                          <a:ln>
                            <a:noFill/>
                          </a:ln>
                        </pic:spPr>
                      </pic:pic>
                    </a:graphicData>
                  </a:graphic>
                </wp:inline>
              </w:drawing>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Merge/>
            <w:vAlign w:val="center"/>
          </w:tcPr>
          <w:p w:rsidR="008F5E9F" w:rsidRPr="008F5E9F" w:rsidRDefault="008F5E9F" w:rsidP="00086A22">
            <w:pPr>
              <w:widowControl/>
              <w:jc w:val="left"/>
              <w:textAlignment w:val="center"/>
              <w:rPr>
                <w:rFonts w:ascii="宋体" w:hAnsi="宋体" w:cs="宋体"/>
                <w:b/>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280</w:t>
            </w:r>
          </w:p>
        </w:tc>
      </w:tr>
      <w:tr w:rsidR="008F5E9F" w:rsidRPr="008F5E9F" w:rsidTr="00086A22">
        <w:trPr>
          <w:trHeight w:val="213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谈话间洽谈椅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80C1CCE" wp14:editId="33B9F4A3">
                  <wp:extent cx="1167765" cy="925195"/>
                  <wp:effectExtent l="0" t="0" r="5715" b="4445"/>
                  <wp:docPr id="118"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31"/>
                          <pic:cNvPicPr>
                            <a:picLocks noChangeAspect="1"/>
                          </pic:cNvPicPr>
                        </pic:nvPicPr>
                        <pic:blipFill>
                          <a:blip r:embed="rId42"/>
                          <a:stretch>
                            <a:fillRect/>
                          </a:stretch>
                        </pic:blipFill>
                        <pic:spPr>
                          <a:xfrm>
                            <a:off x="0" y="0"/>
                            <a:ext cx="1167765" cy="92519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W500*D515*H785</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180</w:t>
            </w:r>
          </w:p>
        </w:tc>
      </w:tr>
      <w:tr w:rsidR="008F5E9F" w:rsidRPr="008F5E9F" w:rsidTr="00086A22">
        <w:trPr>
          <w:trHeight w:val="584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34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实木椅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FEAD6F8" wp14:editId="6F45EC6A">
                  <wp:extent cx="1167130" cy="861695"/>
                  <wp:effectExtent l="0" t="0" r="6350" b="6985"/>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43"/>
                          <a:stretch>
                            <a:fillRect/>
                          </a:stretch>
                        </pic:blipFill>
                        <pic:spPr>
                          <a:xfrm>
                            <a:off x="0" y="0"/>
                            <a:ext cx="1167130" cy="86169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脚宽400，背宽460，深度400，坐高420，座宽450</w:t>
            </w: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100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Align w:val="center"/>
          </w:tcPr>
          <w:p w:rsidR="008F5E9F" w:rsidRPr="008F5E9F" w:rsidRDefault="008F5E9F" w:rsidP="00086A22">
            <w:pPr>
              <w:widowControl/>
              <w:jc w:val="left"/>
              <w:textAlignment w:val="top"/>
              <w:rPr>
                <w:rStyle w:val="font01"/>
                <w:rFonts w:hint="default"/>
                <w:color w:val="auto"/>
                <w:sz w:val="21"/>
                <w:szCs w:val="21"/>
                <w:lang w:bidi="ar"/>
              </w:rPr>
            </w:pPr>
            <w:r w:rsidRPr="008F5E9F">
              <w:rPr>
                <w:rFonts w:ascii="宋体" w:hAnsi="宋体" w:cs="宋体" w:hint="eastAsia"/>
                <w:szCs w:val="21"/>
              </w:rPr>
              <w:t>1.座面</w:t>
            </w:r>
            <w:r w:rsidRPr="008F5E9F">
              <w:rPr>
                <w:rFonts w:ascii="宋体" w:hAnsi="宋体" w:cs="宋体" w:hint="eastAsia"/>
                <w:szCs w:val="21"/>
                <w:lang w:bidi="ar"/>
              </w:rPr>
              <w:t>：</w:t>
            </w:r>
            <w:r w:rsidRPr="008F5E9F">
              <w:rPr>
                <w:rStyle w:val="font01"/>
                <w:rFonts w:hint="default"/>
                <w:color w:val="auto"/>
                <w:sz w:val="21"/>
                <w:szCs w:val="21"/>
                <w:lang w:bidi="ar"/>
              </w:rPr>
              <w:t>采用经防污、防尘、抗菌、抗静电、抗摩擦、3M防水处理等特殊处理的科技布，符合GB 18401-2010</w:t>
            </w:r>
            <w:r w:rsidRPr="008F5E9F">
              <w:rPr>
                <w:rFonts w:ascii="宋体" w:hAnsi="宋体" w:cs="宋体" w:hint="eastAsia"/>
                <w:szCs w:val="21"/>
              </w:rPr>
              <w:t>国家纺织产品基本安全技术规范</w:t>
            </w:r>
            <w:r w:rsidRPr="008F5E9F">
              <w:rPr>
                <w:rStyle w:val="font01"/>
                <w:rFonts w:hint="default"/>
                <w:color w:val="auto"/>
                <w:sz w:val="21"/>
                <w:szCs w:val="21"/>
                <w:lang w:bidi="ar"/>
              </w:rPr>
              <w:t>国家纺织产品基本安全技术规范。</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hint="eastAsia"/>
                <w:szCs w:val="21"/>
              </w:rPr>
              <w:t>2.衬垫物：高回弹阻燃海绵，75%压缩永久变形≤4%、回弹率≥60%、拉伸强度(等级/120N)≥90KPa。</w:t>
            </w:r>
          </w:p>
          <w:p w:rsidR="008F5E9F" w:rsidRPr="008F5E9F" w:rsidRDefault="008F5E9F" w:rsidP="00086A22">
            <w:pPr>
              <w:widowControl/>
              <w:jc w:val="left"/>
              <w:textAlignment w:val="center"/>
              <w:rPr>
                <w:rFonts w:ascii="宋体" w:hAnsi="宋体" w:cs="宋体"/>
                <w:b/>
                <w:szCs w:val="21"/>
              </w:rPr>
            </w:pPr>
            <w:r w:rsidRPr="008F5E9F">
              <w:rPr>
                <w:rFonts w:ascii="宋体" w:hAnsi="宋体" w:hint="eastAsia"/>
                <w:b/>
                <w:sz w:val="22"/>
              </w:rPr>
              <w:t>▲</w:t>
            </w:r>
            <w:r w:rsidRPr="008F5E9F">
              <w:rPr>
                <w:rFonts w:ascii="宋体" w:hAnsi="宋体" w:cs="宋体" w:hint="eastAsia"/>
                <w:b/>
                <w:szCs w:val="21"/>
              </w:rPr>
              <w:t>3.多层</w:t>
            </w:r>
            <w:r w:rsidRPr="008F5E9F">
              <w:rPr>
                <w:rFonts w:ascii="宋体" w:hAnsi="宋体" w:cs="宋体"/>
                <w:b/>
                <w:szCs w:val="21"/>
              </w:rPr>
              <w:t>曲木板</w:t>
            </w:r>
            <w:r w:rsidRPr="008F5E9F">
              <w:rPr>
                <w:rFonts w:ascii="宋体" w:hAnsi="宋体" w:cs="宋体" w:hint="eastAsia"/>
                <w:b/>
                <w:szCs w:val="21"/>
              </w:rPr>
              <w:t>椅架：采用热压一体成型E1或E0级多层曲木板，其中①静曲强度：顺纹≥40.0MPa、横纹≥40.0MPa；②弹性模量：顺纹≥5800MPa、横纹≥5000MPa；③含水率：</w:t>
            </w:r>
            <w:r w:rsidRPr="008F5E9F">
              <w:rPr>
                <w:rFonts w:ascii="宋体" w:hAnsi="宋体" w:cs="宋体"/>
                <w:b/>
                <w:szCs w:val="21"/>
              </w:rPr>
              <w:t>5%-8%</w:t>
            </w:r>
            <w:r w:rsidRPr="008F5E9F">
              <w:rPr>
                <w:rFonts w:ascii="宋体" w:hAnsi="宋体" w:cs="宋体" w:hint="eastAsia"/>
                <w:b/>
                <w:szCs w:val="21"/>
              </w:rPr>
              <w:t>；④胶合强度：≥1.0MPa；⑤甲醛释放量：≤0.05mg/m³；⑥苯、甲苯、二甲苯未检出(检出限值≤2μg/m³)，总挥发性有机化合物TVOC未检出(检出限值≤50μg/m³)；⑦握螺钉力力:板面≥1280N,板边≥1000N。配防滑脚垫。</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4.油漆：采用环保水性油漆，①硬度(擦伤)≥3H；②不挥发物≥30%；②VOC含量≤30g/L；③甲醛含量≤35mg/kg；④总铅(Pb)含量、可溶性重金属含量、乙二醇醚及醚酯总和含量、苯系物总和含量、烷基酚聚氧乙烯醚总和含量均未检出(低于检出限量；⑤耐水性、耐碱性、耐醇性、耐污染性均无异常)。</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cs="宋体" w:hint="eastAsia"/>
                <w:b/>
                <w:bCs/>
                <w:szCs w:val="21"/>
                <w:lang w:bidi="ar"/>
              </w:rPr>
              <w:t>●</w:t>
            </w:r>
            <w:r w:rsidRPr="008F5E9F">
              <w:rPr>
                <w:rFonts w:ascii="宋体" w:hAnsi="宋体" w:cs="宋体" w:hint="eastAsia"/>
                <w:b/>
                <w:szCs w:val="21"/>
                <w:lang w:bidi="ar"/>
              </w:rPr>
              <w:t>5.提供同类产品国家认可的检测机构出具的实木椅检验报告，检测</w:t>
            </w:r>
            <w:r w:rsidRPr="008F5E9F">
              <w:rPr>
                <w:rFonts w:ascii="宋体" w:hAnsi="宋体" w:cs="宋体"/>
                <w:b/>
                <w:szCs w:val="21"/>
                <w:lang w:bidi="ar"/>
              </w:rPr>
              <w:t>结果</w:t>
            </w:r>
            <w:r w:rsidRPr="008F5E9F">
              <w:rPr>
                <w:rFonts w:ascii="宋体" w:hAnsi="宋体" w:cs="宋体" w:hint="eastAsia"/>
                <w:b/>
                <w:szCs w:val="21"/>
                <w:lang w:bidi="ar"/>
              </w:rPr>
              <w:t>①产品外形尺寸的极限偏差为±5；②底脚平稳性≤1.0；③木材含水率≤10%；④甲醛释放量≤0.5mg/L；⑤重金属含量未检出；⑥椅凳类强度和耐久性合格；⑦漆膜理化性能合格；⑧外观要求、木工要漆膜外观要求均合格</w:t>
            </w:r>
            <w:r w:rsidRPr="008F5E9F">
              <w:rPr>
                <w:rFonts w:ascii="宋体" w:hAnsi="宋体" w:cs="宋体"/>
                <w:b/>
                <w:szCs w:val="21"/>
                <w:lang w:bidi="ar"/>
              </w:rPr>
              <w:t>。</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450</w:t>
            </w:r>
          </w:p>
        </w:tc>
      </w:tr>
      <w:tr w:rsidR="008F5E9F" w:rsidRPr="008F5E9F" w:rsidTr="00086A22">
        <w:trPr>
          <w:trHeight w:val="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lastRenderedPageBreak/>
              <w:t>3</w:t>
            </w:r>
            <w:r w:rsidRPr="008F5E9F">
              <w:rPr>
                <w:rFonts w:ascii="宋体" w:hAnsi="宋体" w:cs="宋体"/>
                <w:szCs w:val="21"/>
              </w:rPr>
              <w:t>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转椅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88B9651" wp14:editId="4E128C59">
                  <wp:extent cx="1119505" cy="1511935"/>
                  <wp:effectExtent l="0" t="0" r="8255" b="1206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44"/>
                          <a:stretch>
                            <a:fillRect/>
                          </a:stretch>
                        </pic:blipFill>
                        <pic:spPr>
                          <a:xfrm>
                            <a:off x="0" y="0"/>
                            <a:ext cx="1119505" cy="151193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anchor distT="0" distB="0" distL="114300" distR="114300" simplePos="0" relativeHeight="251663360" behindDoc="1" locked="0" layoutInCell="1" allowOverlap="1" wp14:anchorId="389F13E4" wp14:editId="49CAD856">
                  <wp:simplePos x="0" y="0"/>
                  <wp:positionH relativeFrom="column">
                    <wp:posOffset>140970</wp:posOffset>
                  </wp:positionH>
                  <wp:positionV relativeFrom="paragraph">
                    <wp:posOffset>385445</wp:posOffset>
                  </wp:positionV>
                  <wp:extent cx="1028700" cy="1102995"/>
                  <wp:effectExtent l="0" t="0" r="7620" b="9525"/>
                  <wp:wrapNone/>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45"/>
                          <a:stretch>
                            <a:fillRect/>
                          </a:stretch>
                        </pic:blipFill>
                        <pic:spPr>
                          <a:xfrm>
                            <a:off x="0" y="0"/>
                            <a:ext cx="1028700" cy="1102995"/>
                          </a:xfrm>
                          <a:prstGeom prst="rect">
                            <a:avLst/>
                          </a:prstGeom>
                          <a:noFill/>
                          <a:ln>
                            <a:noFill/>
                          </a:ln>
                        </pic:spPr>
                      </pic:pic>
                    </a:graphicData>
                  </a:graphic>
                </wp:anchor>
              </w:drawing>
            </w:r>
            <w:r w:rsidRPr="008F5E9F">
              <w:rPr>
                <w:rFonts w:ascii="宋体" w:hAnsi="宋体" w:cs="宋体" w:hint="eastAsia"/>
                <w:szCs w:val="21"/>
              </w:rPr>
              <w:t>W630*D500*H1010-1130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113</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Merge w:val="restart"/>
            <w:vAlign w:val="center"/>
          </w:tcPr>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rPr>
              <w:t>1.面料：(背)-采用双层网布结构，使得网布性能全面提高，耐磨高达50000转，寿命大大提高。(座)-采用麻绒面料，经3M防水、防污、防尘、抗菌、抗静电、抗摩擦等特殊处理。①甲醛含量(C类)≤</w:t>
            </w:r>
            <w:r w:rsidRPr="008F5E9F">
              <w:rPr>
                <w:rFonts w:ascii="宋体" w:hAnsi="宋体" w:cs="宋体"/>
                <w:b/>
                <w:szCs w:val="21"/>
              </w:rPr>
              <w:t>2</w:t>
            </w:r>
            <w:r w:rsidRPr="008F5E9F">
              <w:rPr>
                <w:rFonts w:ascii="宋体" w:hAnsi="宋体" w:cs="宋体" w:hint="eastAsia"/>
                <w:b/>
                <w:szCs w:val="21"/>
              </w:rPr>
              <w:t>0mg/kg；②耐干摩擦(C类)达到4-5级。</w:t>
            </w:r>
            <w:r w:rsidRPr="008F5E9F">
              <w:rPr>
                <w:rFonts w:ascii="宋体" w:hAnsi="宋体" w:cs="宋体" w:hint="eastAsia"/>
                <w:b/>
                <w:szCs w:val="21"/>
                <w:lang w:bidi="ar"/>
              </w:rPr>
              <w:t>(提供国家认可的检测机构出具的面料检验报告</w:t>
            </w:r>
            <w:r w:rsidRPr="008F5E9F">
              <w:rPr>
                <w:rFonts w:ascii="宋体" w:hAnsi="宋体" w:cs="宋体" w:hint="eastAsia"/>
                <w:b/>
                <w:szCs w:val="21"/>
              </w:rPr>
              <w:t>，检验依据GB 18401-2010国家纺织产品基本安全技术规范</w:t>
            </w:r>
            <w:r w:rsidRPr="008F5E9F">
              <w:rPr>
                <w:rFonts w:ascii="宋体" w:hAnsi="宋体" w:cs="宋体" w:hint="eastAsia"/>
                <w:b/>
                <w:szCs w:val="21"/>
                <w:lang w:bidi="ar"/>
              </w:rPr>
              <w:t>)。</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rPr>
              <w:t>2.海绵：</w:t>
            </w:r>
            <w:r w:rsidRPr="008F5E9F">
              <w:rPr>
                <w:rFonts w:ascii="宋体" w:hAnsi="宋体" w:cs="宋体" w:hint="eastAsia"/>
                <w:b/>
                <w:szCs w:val="21"/>
                <w:lang w:bidi="ar"/>
              </w:rPr>
              <w:t xml:space="preserve">采用高回弹阻燃海绵，表面有防腐和防变形保护膜，①65%/25%压陷比≥2.1；75%压缩永久变形≤2%；②泡沫塑料密度(座面)≥40kg/m³；③拉伸强度≥180KPa；伸长率≥160%；回弹率≥60%；撕裂强度≥2.5N/cm；干热老化后拉伸强度≥150KPa；干热老化后拉伸强度变化率±30%；④游离甲醛未检出(检出限值≤20mg/kg)；⑤恒定负荷反复压陷疲劳性能≤20%；⑥抗引燃特性检测时无续燃、无阴燃；⑦25%压陷硬度(等级/196N)：196±18N；(提供国家认可的检测机构出具的海绵检验报告)。 </w:t>
            </w:r>
          </w:p>
          <w:p w:rsidR="008F5E9F" w:rsidRPr="008F5E9F" w:rsidRDefault="008F5E9F" w:rsidP="00086A22">
            <w:pPr>
              <w:rPr>
                <w:rFonts w:ascii="宋体" w:hAnsi="宋体" w:cs="宋体"/>
                <w:szCs w:val="21"/>
              </w:rPr>
            </w:pPr>
            <w:r w:rsidRPr="008F5E9F">
              <w:rPr>
                <w:rFonts w:ascii="宋体" w:hAnsi="宋体" w:cs="宋体" w:hint="eastAsia"/>
                <w:szCs w:val="21"/>
              </w:rPr>
              <w:t>3.第35项产品底盘：安全防爆中班蝴蝶盘，2.5mm钢板冲压而成，①</w:t>
            </w:r>
            <w:r w:rsidRPr="008F5E9F">
              <w:rPr>
                <w:rFonts w:ascii="宋体" w:hAnsi="宋体" w:cs="宋体" w:hint="eastAsia"/>
                <w:szCs w:val="21"/>
                <w:lang w:bidi="ar"/>
              </w:rPr>
              <w:t>耐腐蚀等级中性盐雾试验、乙酸盐雾试验≥9级；</w:t>
            </w:r>
            <w:r w:rsidRPr="008F5E9F">
              <w:rPr>
                <w:rFonts w:ascii="宋体" w:hAnsi="宋体" w:cs="宋体" w:hint="eastAsia"/>
                <w:szCs w:val="21"/>
              </w:rPr>
              <w:t>②金属喷漆(塑)涂层硬度≥3H；③金属喷漆(塑)涂层冲击强度、耐腐蚀、涂层附着力达到技术要求。</w:t>
            </w:r>
            <w:r w:rsidRPr="008F5E9F">
              <w:rPr>
                <w:rFonts w:ascii="宋体" w:hAnsi="宋体" w:cs="宋体" w:hint="eastAsia"/>
                <w:szCs w:val="21"/>
                <w:lang w:bidi="ar"/>
              </w:rPr>
              <w:t>外观喷涂层应无漏喷，锈蚀和脱色、掉色现象，涂层应光滑均匀，色泽一致，应无流挂、疙瘩、皱皮、飞漆等缺陷。</w:t>
            </w:r>
          </w:p>
          <w:p w:rsidR="008F5E9F" w:rsidRPr="008F5E9F" w:rsidRDefault="008F5E9F" w:rsidP="00086A22">
            <w:pPr>
              <w:jc w:val="left"/>
              <w:rPr>
                <w:rFonts w:ascii="宋体" w:hAnsi="宋体" w:cs="宋体"/>
                <w:b/>
                <w:szCs w:val="21"/>
              </w:rPr>
            </w:pPr>
            <w:r w:rsidRPr="008F5E9F">
              <w:rPr>
                <w:rFonts w:ascii="宋体" w:hAnsi="宋体"/>
                <w:b/>
                <w:sz w:val="22"/>
              </w:rPr>
              <w:t>▲</w:t>
            </w:r>
            <w:r w:rsidRPr="008F5E9F">
              <w:rPr>
                <w:rFonts w:ascii="宋体" w:hAnsi="宋体" w:cs="宋体" w:hint="eastAsia"/>
                <w:b/>
                <w:szCs w:val="21"/>
              </w:rPr>
              <w:t>4.</w:t>
            </w:r>
            <w:r w:rsidRPr="008F5E9F">
              <w:rPr>
                <w:rFonts w:ascii="宋体" w:hAnsi="宋体" w:hint="eastAsia"/>
                <w:b/>
                <w:sz w:val="22"/>
              </w:rPr>
              <w:t>第35项</w:t>
            </w:r>
            <w:r w:rsidRPr="008F5E9F">
              <w:rPr>
                <w:rFonts w:ascii="宋体" w:hAnsi="宋体"/>
                <w:b/>
                <w:sz w:val="22"/>
              </w:rPr>
              <w:t>产品</w:t>
            </w:r>
            <w:r w:rsidRPr="008F5E9F">
              <w:rPr>
                <w:rFonts w:ascii="宋体" w:hAnsi="宋体" w:cs="宋体" w:hint="eastAsia"/>
                <w:b/>
                <w:szCs w:val="21"/>
              </w:rPr>
              <w:t>气压棒：黑色(60/50)2.0MM厚壁管，有国家权威机构钢印认证。①安全性-耐高</w:t>
            </w:r>
            <w:r w:rsidRPr="008F5E9F">
              <w:rPr>
                <w:rFonts w:ascii="宋体" w:hAnsi="宋体" w:hint="eastAsia"/>
                <w:b/>
                <w:bCs/>
                <w:sz w:val="22"/>
              </w:rPr>
              <w:t>低温性能：经-30℃和60℃高低温储存后，公称力衰减量不应大于1%;</w:t>
            </w:r>
            <w:r w:rsidRPr="008F5E9F">
              <w:rPr>
                <w:rFonts w:ascii="宋体" w:hAnsi="宋体" w:cs="宋体" w:hint="eastAsia"/>
                <w:b/>
                <w:szCs w:val="21"/>
              </w:rPr>
              <w:t>②耐腐蚀等级中性盐雾试验、乙酸盐雾试验≥</w:t>
            </w:r>
            <w:r w:rsidRPr="008F5E9F">
              <w:rPr>
                <w:rFonts w:ascii="宋体" w:hAnsi="宋体" w:cs="宋体"/>
                <w:b/>
                <w:szCs w:val="21"/>
              </w:rPr>
              <w:t>9级。</w:t>
            </w:r>
          </w:p>
          <w:p w:rsidR="008F5E9F" w:rsidRPr="008F5E9F" w:rsidRDefault="008F5E9F" w:rsidP="00086A22">
            <w:pPr>
              <w:rPr>
                <w:rFonts w:ascii="宋体" w:hAnsi="宋体" w:cs="宋体"/>
                <w:szCs w:val="21"/>
              </w:rPr>
            </w:pPr>
            <w:r w:rsidRPr="008F5E9F">
              <w:rPr>
                <w:rFonts w:ascii="宋体" w:hAnsi="宋体" w:cs="宋体" w:hint="eastAsia"/>
                <w:szCs w:val="21"/>
              </w:rPr>
              <w:t>5.背框：全新PP加纤注塑成型一体胶框，头顶为反边设计卡入2.0mm胶边车缝；扶手：用全新PP加纤注塑一体成型连体外型；座：采用足12mm厚的胶</w:t>
            </w:r>
            <w:r w:rsidRPr="008F5E9F">
              <w:rPr>
                <w:rFonts w:ascii="宋体" w:hAnsi="宋体" w:cs="宋体" w:hint="eastAsia"/>
                <w:szCs w:val="21"/>
              </w:rPr>
              <w:lastRenderedPageBreak/>
              <w:t>合木皮板配合PP底壳。</w:t>
            </w:r>
          </w:p>
          <w:p w:rsidR="008F5E9F" w:rsidRPr="008F5E9F" w:rsidRDefault="008F5E9F" w:rsidP="00086A22">
            <w:pPr>
              <w:rPr>
                <w:rFonts w:ascii="宋体" w:hAnsi="宋体" w:cs="宋体"/>
                <w:szCs w:val="21"/>
              </w:rPr>
            </w:pPr>
            <w:r w:rsidRPr="008F5E9F">
              <w:rPr>
                <w:rFonts w:ascii="宋体" w:hAnsi="宋体" w:cs="宋体" w:hint="eastAsia"/>
                <w:szCs w:val="21"/>
              </w:rPr>
              <w:t>6.脚架;第35项</w:t>
            </w:r>
            <w:r w:rsidRPr="008F5E9F">
              <w:rPr>
                <w:rFonts w:ascii="宋体" w:hAnsi="宋体" w:cs="宋体"/>
                <w:szCs w:val="21"/>
              </w:rPr>
              <w:t>产品</w:t>
            </w:r>
            <w:r w:rsidRPr="008F5E9F">
              <w:rPr>
                <w:rFonts w:ascii="宋体" w:hAnsi="宋体" w:cs="宋体" w:hint="eastAsia"/>
                <w:szCs w:val="21"/>
              </w:rPr>
              <w:t>五星脚采用325mm半径的全新料PP脚，配备55mm直径的哑光全黑色尼龙轮子。第36项</w:t>
            </w:r>
            <w:r w:rsidRPr="008F5E9F">
              <w:rPr>
                <w:rFonts w:ascii="宋体" w:hAnsi="宋体" w:cs="宋体"/>
                <w:szCs w:val="21"/>
              </w:rPr>
              <w:t>产品</w:t>
            </w:r>
            <w:r w:rsidRPr="008F5E9F">
              <w:rPr>
                <w:rFonts w:ascii="宋体" w:hAnsi="宋体" w:cs="宋体" w:hint="eastAsia"/>
                <w:szCs w:val="21"/>
              </w:rPr>
              <w:t>烤漆异型钢管脚架，钢管壁厚不低于2.0mm，</w:t>
            </w:r>
            <w:r w:rsidRPr="008F5E9F">
              <w:rPr>
                <w:rFonts w:ascii="宋体" w:hAnsi="宋体" w:cs="宋体" w:hint="eastAsia"/>
                <w:szCs w:val="21"/>
                <w:lang w:bidi="ar"/>
              </w:rPr>
              <w:t>表面静电粉末喷涂处理，</w:t>
            </w:r>
            <w:r w:rsidRPr="008F5E9F">
              <w:rPr>
                <w:rFonts w:ascii="宋体" w:hAnsi="宋体" w:cs="宋体" w:hint="eastAsia"/>
                <w:szCs w:val="21"/>
              </w:rPr>
              <w:t>耐腐蚀等级中性盐雾试验、乙酸盐雾试验≥9级。</w:t>
            </w:r>
            <w:r w:rsidRPr="008F5E9F">
              <w:rPr>
                <w:rFonts w:ascii="宋体" w:hAnsi="宋体" w:cs="宋体" w:hint="eastAsia"/>
                <w:szCs w:val="21"/>
                <w:lang w:bidi="ar"/>
              </w:rPr>
              <w:t>外观喷涂层应无漏喷，锈蚀和脱色、掉色现象，涂层应光滑均匀，色泽一致，应无流挂、疙瘩、皱皮、飞漆等缺陷。</w:t>
            </w:r>
          </w:p>
          <w:p w:rsidR="008F5E9F" w:rsidRPr="008F5E9F" w:rsidRDefault="008F5E9F" w:rsidP="00086A22">
            <w:pPr>
              <w:jc w:val="left"/>
              <w:rPr>
                <w:rFonts w:ascii="宋体" w:hAnsi="宋体" w:cs="宋体"/>
                <w:szCs w:val="21"/>
              </w:rPr>
            </w:pPr>
            <w:r w:rsidRPr="008F5E9F">
              <w:rPr>
                <w:rFonts w:ascii="宋体" w:hAnsi="宋体" w:cs="宋体" w:hint="eastAsia"/>
                <w:szCs w:val="21"/>
              </w:rPr>
              <w:t xml:space="preserve">7.点胶螺丝：尼龙点胶及四脚钉，确保牢固、防震动及防松脱。 </w:t>
            </w:r>
          </w:p>
          <w:p w:rsidR="008F5E9F" w:rsidRPr="008F5E9F" w:rsidRDefault="008F5E9F" w:rsidP="00086A22">
            <w:pPr>
              <w:rPr>
                <w:rFonts w:ascii="宋体" w:hAnsi="宋体" w:cs="宋体"/>
                <w:szCs w:val="21"/>
              </w:rPr>
            </w:pPr>
            <w:r w:rsidRPr="008F5E9F">
              <w:rPr>
                <w:rFonts w:ascii="宋体" w:hAnsi="宋体" w:hint="eastAsia"/>
                <w:b/>
                <w:sz w:val="22"/>
                <w:szCs w:val="18"/>
              </w:rPr>
              <w:t>●</w:t>
            </w:r>
            <w:r w:rsidRPr="008F5E9F">
              <w:rPr>
                <w:rFonts w:ascii="宋体" w:hAnsi="宋体" w:cs="宋体"/>
                <w:b/>
                <w:szCs w:val="21"/>
              </w:rPr>
              <w:t>8</w:t>
            </w:r>
            <w:r w:rsidRPr="008F5E9F">
              <w:rPr>
                <w:rFonts w:ascii="宋体" w:hAnsi="宋体" w:cs="宋体" w:hint="eastAsia"/>
                <w:b/>
                <w:szCs w:val="21"/>
              </w:rPr>
              <w:t>.提供同类产品</w:t>
            </w:r>
            <w:r w:rsidRPr="008F5E9F">
              <w:rPr>
                <w:rFonts w:ascii="宋体" w:hAnsi="宋体" w:cs="宋体" w:hint="eastAsia"/>
                <w:b/>
                <w:szCs w:val="21"/>
                <w:lang w:bidi="ar"/>
              </w:rPr>
              <w:t>国家认可的检测机构出具的</w:t>
            </w:r>
            <w:r w:rsidRPr="008F5E9F">
              <w:rPr>
                <w:rFonts w:ascii="宋体" w:hAnsi="宋体" w:cs="宋体" w:hint="eastAsia"/>
                <w:b/>
                <w:szCs w:val="21"/>
              </w:rPr>
              <w:t>办公椅检验报告，检验依据符合QB/T 2280-2016 办公家具 办公椅。检测</w:t>
            </w:r>
            <w:r w:rsidRPr="008F5E9F">
              <w:rPr>
                <w:rFonts w:ascii="宋体" w:hAnsi="宋体" w:cs="宋体"/>
                <w:b/>
                <w:szCs w:val="21"/>
              </w:rPr>
              <w:t>结果</w:t>
            </w:r>
            <w:r w:rsidRPr="008F5E9F">
              <w:rPr>
                <w:rFonts w:ascii="宋体" w:hAnsi="宋体" w:cs="宋体" w:hint="eastAsia"/>
                <w:b/>
                <w:szCs w:val="21"/>
              </w:rPr>
              <w:t>均</w:t>
            </w:r>
            <w:r w:rsidRPr="008F5E9F">
              <w:rPr>
                <w:rFonts w:ascii="宋体" w:hAnsi="宋体" w:cs="宋体"/>
                <w:b/>
                <w:szCs w:val="21"/>
              </w:rPr>
              <w:t>合格。</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400</w:t>
            </w:r>
          </w:p>
        </w:tc>
      </w:tr>
      <w:tr w:rsidR="008F5E9F" w:rsidRPr="008F5E9F" w:rsidTr="00086A22">
        <w:trPr>
          <w:trHeight w:val="490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r w:rsidRPr="008F5E9F">
              <w:rPr>
                <w:rFonts w:ascii="宋体" w:hAnsi="宋体" w:cs="宋体"/>
                <w:szCs w:val="21"/>
              </w:rPr>
              <w:t>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办公椅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05DA322A" wp14:editId="1EC31D59">
                  <wp:extent cx="1120140" cy="1523365"/>
                  <wp:effectExtent l="0" t="0" r="7620" b="635"/>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46"/>
                          <a:stretch>
                            <a:fillRect/>
                          </a:stretch>
                        </pic:blipFill>
                        <pic:spPr>
                          <a:xfrm>
                            <a:off x="0" y="0"/>
                            <a:ext cx="1120140" cy="152336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脚宽430，背宽510，深度500.坐高430</w:t>
            </w: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246</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Merge/>
            <w:vAlign w:val="center"/>
          </w:tcPr>
          <w:p w:rsidR="008F5E9F" w:rsidRPr="008F5E9F" w:rsidRDefault="008F5E9F" w:rsidP="00086A22">
            <w:pPr>
              <w:rPr>
                <w:rFonts w:ascii="宋体" w:hAnsi="宋体" w:cs="宋体"/>
                <w:b/>
                <w:szCs w:val="21"/>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350</w:t>
            </w:r>
          </w:p>
        </w:tc>
      </w:tr>
      <w:tr w:rsidR="008F5E9F" w:rsidRPr="008F5E9F" w:rsidTr="00086A22">
        <w:trPr>
          <w:trHeight w:val="1941"/>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r w:rsidRPr="008F5E9F">
              <w:rPr>
                <w:rFonts w:ascii="宋体" w:hAnsi="宋体" w:cs="宋体"/>
                <w:szCs w:val="21"/>
              </w:rPr>
              <w:t>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主任办公椅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3E4999A0" wp14:editId="2897751B">
                  <wp:extent cx="1064260" cy="1496060"/>
                  <wp:effectExtent l="0" t="0" r="2540" b="12700"/>
                  <wp:docPr id="4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
                          <pic:cNvPicPr>
                            <a:picLocks noChangeAspect="1"/>
                          </pic:cNvPicPr>
                        </pic:nvPicPr>
                        <pic:blipFill>
                          <a:blip r:embed="rId47"/>
                          <a:stretch>
                            <a:fillRect/>
                          </a:stretch>
                        </pic:blipFill>
                        <pic:spPr>
                          <a:xfrm>
                            <a:off x="0" y="0"/>
                            <a:ext cx="1064260" cy="149606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anchor distT="0" distB="0" distL="114300" distR="114300" simplePos="0" relativeHeight="251659264" behindDoc="1" locked="0" layoutInCell="1" allowOverlap="1" wp14:anchorId="55744873" wp14:editId="690C5418">
                  <wp:simplePos x="0" y="0"/>
                  <wp:positionH relativeFrom="column">
                    <wp:posOffset>-8255</wp:posOffset>
                  </wp:positionH>
                  <wp:positionV relativeFrom="paragraph">
                    <wp:posOffset>515620</wp:posOffset>
                  </wp:positionV>
                  <wp:extent cx="1163320" cy="960120"/>
                  <wp:effectExtent l="0" t="0" r="10160" b="0"/>
                  <wp:wrapNone/>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pic:cNvPicPr>
                            <a:picLocks noChangeAspect="1"/>
                          </pic:cNvPicPr>
                        </pic:nvPicPr>
                        <pic:blipFill>
                          <a:blip r:embed="rId48"/>
                          <a:stretch>
                            <a:fillRect/>
                          </a:stretch>
                        </pic:blipFill>
                        <pic:spPr>
                          <a:xfrm>
                            <a:off x="0" y="0"/>
                            <a:ext cx="1163320" cy="960120"/>
                          </a:xfrm>
                          <a:prstGeom prst="rect">
                            <a:avLst/>
                          </a:prstGeom>
                          <a:noFill/>
                          <a:ln>
                            <a:noFill/>
                          </a:ln>
                        </pic:spPr>
                      </pic:pic>
                    </a:graphicData>
                  </a:graphic>
                </wp:anchor>
              </w:drawing>
            </w:r>
            <w:r w:rsidRPr="008F5E9F">
              <w:rPr>
                <w:rFonts w:ascii="宋体" w:hAnsi="宋体" w:cs="宋体" w:hint="eastAsia"/>
                <w:szCs w:val="21"/>
              </w:rPr>
              <w:t>W680*D680*H1160-1245</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1.覆面：头枕、座、背采用高弹尼龙透气网覆面(全钢网)，通过TB133防火阻燃测试，主要成分是60%弹力氨纶和40%聚脂纤维，其特点耐磨，韧性强，弹性好，</w:t>
            </w:r>
            <w:r w:rsidRPr="008F5E9F">
              <w:rPr>
                <w:rFonts w:ascii="宋体" w:hAnsi="宋体" w:cs="宋体" w:hint="eastAsia"/>
                <w:szCs w:val="21"/>
              </w:rPr>
              <w:t>具有阻燃和防扩散</w:t>
            </w:r>
            <w:r w:rsidRPr="008F5E9F">
              <w:rPr>
                <w:rFonts w:ascii="宋体" w:hAnsi="宋体" w:cs="宋体" w:hint="eastAsia"/>
                <w:szCs w:val="21"/>
                <w:lang w:bidi="ar"/>
              </w:rPr>
              <w:t>(用烟头烫有小孔，但不蔓延，不松散)，无填充物。</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2.座、背框：尼龙+玻璃纤维(80%尼龙+20%纤维)，尼龙中加玻璃纤维，可加强尼龙的强度与韧性，降低尼龙的收缩性与变形率。塑料材料冲击强度≥10J/m²、塑料件耐冷热循环：应无裂纹/鼓泡/变色/起皱、塑料件硬度：邵氏D硬度≥HD63、塑料重金属可溶性铅未检出(检出限值≤2mg/kg)、塑料重金属可溶性镉未检出(检出限值≤1mg/kg)、塑料重金属可溶性铬未检出(检出限值≤1mg/kg)、塑料重金属可溶性汞未检出(检出限值≤1mg/kg)。</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3.</w:t>
            </w:r>
            <w:r w:rsidRPr="008F5E9F">
              <w:rPr>
                <w:rFonts w:ascii="宋体" w:hAnsi="宋体" w:cs="宋体" w:hint="eastAsia"/>
                <w:szCs w:val="21"/>
              </w:rPr>
              <w:t>椅背支架：黑色烤漆实心防爆钢板。</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扶手：</w:t>
            </w:r>
            <w:r w:rsidRPr="008F5E9F">
              <w:rPr>
                <w:rFonts w:ascii="宋体" w:hAnsi="宋体" w:cs="宋体" w:hint="eastAsia"/>
                <w:szCs w:val="21"/>
              </w:rPr>
              <w:t>多功能3D扶手，扶手高度，左右，前后均可调节，PU扶手面，柔软耐磨。</w:t>
            </w:r>
          </w:p>
          <w:p w:rsidR="008F5E9F" w:rsidRPr="008F5E9F" w:rsidRDefault="008F5E9F" w:rsidP="00086A22">
            <w:pPr>
              <w:jc w:val="left"/>
              <w:rPr>
                <w:rFonts w:ascii="宋体" w:hAnsi="宋体" w:cs="宋体"/>
                <w:b/>
                <w:szCs w:val="21"/>
              </w:rPr>
            </w:pPr>
            <w:r w:rsidRPr="008F5E9F">
              <w:rPr>
                <w:rFonts w:ascii="宋体" w:hAnsi="宋体"/>
                <w:b/>
                <w:sz w:val="22"/>
              </w:rPr>
              <w:t>▲</w:t>
            </w:r>
            <w:r w:rsidRPr="008F5E9F">
              <w:rPr>
                <w:rFonts w:ascii="宋体" w:hAnsi="宋体" w:cs="宋体"/>
                <w:b/>
                <w:szCs w:val="21"/>
              </w:rPr>
              <w:t>4</w:t>
            </w:r>
            <w:r w:rsidRPr="008F5E9F">
              <w:rPr>
                <w:rFonts w:ascii="宋体" w:hAnsi="宋体" w:cs="宋体" w:hint="eastAsia"/>
                <w:b/>
                <w:szCs w:val="21"/>
              </w:rPr>
              <w:t>.气压棒：黑色(60/50)2.0MM厚壁管，有国家权威机构钢印认证。①安全性-耐高</w:t>
            </w:r>
            <w:r w:rsidRPr="008F5E9F">
              <w:rPr>
                <w:rFonts w:ascii="宋体" w:hAnsi="宋体" w:hint="eastAsia"/>
                <w:b/>
                <w:bCs/>
                <w:sz w:val="22"/>
              </w:rPr>
              <w:t>低温性能：经-30℃和</w:t>
            </w:r>
            <w:r w:rsidRPr="008F5E9F">
              <w:rPr>
                <w:rFonts w:ascii="宋体" w:hAnsi="宋体" w:hint="eastAsia"/>
                <w:b/>
                <w:bCs/>
                <w:sz w:val="22"/>
              </w:rPr>
              <w:lastRenderedPageBreak/>
              <w:t>60℃高低温储存后，公称力衰减量不应大于1%;</w:t>
            </w:r>
            <w:r w:rsidRPr="008F5E9F">
              <w:rPr>
                <w:rFonts w:ascii="宋体" w:hAnsi="宋体" w:cs="宋体" w:hint="eastAsia"/>
                <w:b/>
                <w:szCs w:val="21"/>
              </w:rPr>
              <w:t>②耐腐蚀等级中性盐雾试验、乙酸盐雾试验≥</w:t>
            </w:r>
            <w:r w:rsidRPr="008F5E9F">
              <w:rPr>
                <w:rFonts w:ascii="宋体" w:hAnsi="宋体" w:cs="宋体"/>
                <w:b/>
                <w:szCs w:val="21"/>
              </w:rPr>
              <w:t>9级。</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5</w:t>
            </w:r>
            <w:r w:rsidRPr="008F5E9F">
              <w:rPr>
                <w:rFonts w:ascii="宋体" w:hAnsi="宋体" w:cs="宋体" w:hint="eastAsia"/>
                <w:szCs w:val="21"/>
                <w:lang w:bidi="ar"/>
              </w:rPr>
              <w:t>.底盘：加固升级，有效防止安全隐患发生，双重加厚防爆铝合金隐藏式线控底盘。</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szCs w:val="21"/>
                <w:lang w:bidi="ar"/>
              </w:rPr>
              <w:t>6</w:t>
            </w:r>
            <w:r w:rsidRPr="008F5E9F">
              <w:rPr>
                <w:rFonts w:ascii="宋体" w:hAnsi="宋体" w:cs="宋体" w:hint="eastAsia"/>
                <w:szCs w:val="21"/>
                <w:lang w:bidi="ar"/>
              </w:rPr>
              <w:t>.椅脚：</w:t>
            </w:r>
            <w:r w:rsidRPr="008F5E9F">
              <w:rPr>
                <w:rFonts w:ascii="宋体" w:hAnsi="宋体" w:cs="宋体" w:hint="eastAsia"/>
                <w:szCs w:val="21"/>
              </w:rPr>
              <w:t>采用高强度压铸铝合金椅脚，半径350mm，承重可达1300KG以上。</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hint="eastAsia"/>
                <w:szCs w:val="21"/>
                <w:lang w:bidi="ar"/>
              </w:rPr>
              <w:t>滑轮：</w:t>
            </w:r>
            <w:r w:rsidRPr="008F5E9F">
              <w:rPr>
                <w:rFonts w:ascii="宋体" w:hAnsi="宋体" w:cs="宋体" w:hint="eastAsia"/>
                <w:szCs w:val="21"/>
              </w:rPr>
              <w:t xml:space="preserve">采用65mmPU+玻璃纤维电镀椅轮，滑行顺畅，耐磨，有效保护地板。点胶螺丝：尼龙点胶及四脚钉，确保牢固、防震动及防松脱。 </w:t>
            </w:r>
          </w:p>
          <w:p w:rsidR="008F5E9F" w:rsidRPr="008F5E9F" w:rsidRDefault="008F5E9F" w:rsidP="00086A22">
            <w:pPr>
              <w:widowControl/>
              <w:jc w:val="left"/>
              <w:textAlignment w:val="center"/>
              <w:rPr>
                <w:rFonts w:ascii="宋体" w:hAnsi="宋体" w:cs="宋体"/>
                <w:szCs w:val="21"/>
              </w:rPr>
            </w:pPr>
            <w:r w:rsidRPr="008F5E9F">
              <w:rPr>
                <w:rFonts w:ascii="宋体" w:hAnsi="宋体" w:cs="宋体"/>
                <w:szCs w:val="21"/>
              </w:rPr>
              <w:t>7.</w:t>
            </w:r>
            <w:r w:rsidRPr="008F5E9F">
              <w:rPr>
                <w:rFonts w:ascii="宋体" w:hAnsi="宋体" w:cs="宋体" w:hint="eastAsia"/>
                <w:szCs w:val="21"/>
                <w:lang w:bidi="ar"/>
              </w:rPr>
              <w:t xml:space="preserve"> 功能：①头枕</w:t>
            </w:r>
            <w:r w:rsidRPr="008F5E9F">
              <w:rPr>
                <w:rFonts w:ascii="宋体" w:hAnsi="宋体" w:cs="宋体" w:hint="eastAsia"/>
                <w:szCs w:val="21"/>
              </w:rPr>
              <w:t>智慧式互动头枕，高度及角度可调节</w:t>
            </w:r>
            <w:r w:rsidRPr="008F5E9F">
              <w:rPr>
                <w:rFonts w:ascii="宋体" w:hAnsi="宋体" w:cs="宋体" w:hint="eastAsia"/>
                <w:szCs w:val="21"/>
                <w:lang w:bidi="ar"/>
              </w:rPr>
              <w:t>；②</w:t>
            </w:r>
            <w:r w:rsidRPr="008F5E9F">
              <w:rPr>
                <w:rFonts w:ascii="宋体" w:hAnsi="宋体" w:cs="宋体" w:hint="eastAsia"/>
                <w:szCs w:val="21"/>
              </w:rPr>
              <w:t>自动弹性PP腰枕，椅背可升降调节，倾仰多段锁定；③流暴性坐垫前端设计，减少腿部压力；④防爆底盘，座垫右手三键线控按键式底盘，可同步倾仰，角度》130度，第一按键控制座椅升降调节，第二按键座垫前后滑动调节，第三按键椅背后仰无间断锁定调节，便捷使用，无需弯腰。质量工艺要求：椅子底脚平稳性、涂层和镀层、软/硬包件要求、其它外观要求、塑料件外观、椅凳类稳定性均达到QB/T 2280-2016相关要求。</w:t>
            </w:r>
          </w:p>
          <w:p w:rsidR="008F5E9F" w:rsidRPr="008F5E9F" w:rsidRDefault="008F5E9F" w:rsidP="00086A22">
            <w:pPr>
              <w:widowControl/>
              <w:jc w:val="left"/>
              <w:textAlignment w:val="center"/>
              <w:rPr>
                <w:rFonts w:ascii="宋体" w:hAnsi="宋体" w:cs="宋体"/>
                <w:b/>
                <w:szCs w:val="21"/>
              </w:rPr>
            </w:pPr>
            <w:r w:rsidRPr="008F5E9F">
              <w:rPr>
                <w:rFonts w:ascii="宋体" w:hAnsi="宋体" w:hint="eastAsia"/>
                <w:b/>
                <w:sz w:val="22"/>
                <w:szCs w:val="18"/>
              </w:rPr>
              <w:t>●</w:t>
            </w:r>
            <w:r w:rsidRPr="008F5E9F">
              <w:rPr>
                <w:rFonts w:ascii="宋体" w:hAnsi="宋体" w:cs="宋体"/>
                <w:b/>
                <w:szCs w:val="21"/>
              </w:rPr>
              <w:t>8</w:t>
            </w:r>
            <w:r w:rsidRPr="008F5E9F">
              <w:rPr>
                <w:rFonts w:ascii="宋体" w:hAnsi="宋体" w:cs="宋体" w:hint="eastAsia"/>
                <w:b/>
                <w:szCs w:val="21"/>
              </w:rPr>
              <w:t>.提供同类</w:t>
            </w:r>
            <w:r w:rsidRPr="008F5E9F">
              <w:rPr>
                <w:rFonts w:ascii="宋体" w:hAnsi="宋体" w:cs="宋体"/>
                <w:b/>
                <w:szCs w:val="21"/>
              </w:rPr>
              <w:t>产品</w:t>
            </w:r>
            <w:r w:rsidRPr="008F5E9F">
              <w:rPr>
                <w:rFonts w:ascii="宋体" w:hAnsi="宋体" w:cs="宋体" w:hint="eastAsia"/>
                <w:b/>
                <w:szCs w:val="21"/>
                <w:lang w:bidi="ar"/>
              </w:rPr>
              <w:t>国家认可的检测机构出具的</w:t>
            </w:r>
            <w:r w:rsidRPr="008F5E9F">
              <w:rPr>
                <w:rFonts w:ascii="宋体" w:hAnsi="宋体" w:cs="宋体" w:hint="eastAsia"/>
                <w:b/>
                <w:szCs w:val="21"/>
              </w:rPr>
              <w:t>办公椅检验报告，检验依据符合QB/T 2280-2016 办公家具 办公椅。检测</w:t>
            </w:r>
            <w:r w:rsidRPr="008F5E9F">
              <w:rPr>
                <w:rFonts w:ascii="宋体" w:hAnsi="宋体" w:cs="宋体"/>
                <w:b/>
                <w:szCs w:val="21"/>
              </w:rPr>
              <w:t>结果均</w:t>
            </w:r>
            <w:r w:rsidRPr="008F5E9F">
              <w:rPr>
                <w:rFonts w:ascii="宋体" w:hAnsi="宋体" w:cs="宋体" w:hint="eastAsia"/>
                <w:b/>
                <w:szCs w:val="21"/>
              </w:rPr>
              <w:t>合格</w:t>
            </w:r>
            <w:r w:rsidRPr="008F5E9F">
              <w:rPr>
                <w:rFonts w:ascii="宋体" w:hAnsi="宋体" w:cs="宋体"/>
                <w:b/>
                <w:szCs w:val="21"/>
              </w:rPr>
              <w:t>。</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800</w:t>
            </w:r>
          </w:p>
        </w:tc>
      </w:tr>
      <w:tr w:rsidR="008F5E9F" w:rsidRPr="008F5E9F" w:rsidTr="00086A22">
        <w:trPr>
          <w:trHeight w:val="60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r w:rsidRPr="008F5E9F">
              <w:rPr>
                <w:rFonts w:ascii="宋体" w:hAnsi="宋体" w:cs="宋体"/>
                <w:szCs w:val="21"/>
              </w:rPr>
              <w:t>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电脑桌1</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19030146" wp14:editId="2354AB21">
                  <wp:extent cx="1100455" cy="1021715"/>
                  <wp:effectExtent l="0" t="0" r="12065" b="14605"/>
                  <wp:docPr id="119"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71"/>
                          <pic:cNvPicPr>
                            <a:picLocks noChangeAspect="1"/>
                          </pic:cNvPicPr>
                        </pic:nvPicPr>
                        <pic:blipFill>
                          <a:blip r:embed="rId49"/>
                          <a:stretch>
                            <a:fillRect/>
                          </a:stretch>
                        </pic:blipFill>
                        <pic:spPr>
                          <a:xfrm>
                            <a:off x="0" y="0"/>
                            <a:ext cx="1100455" cy="102171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w:t>
            </w:r>
            <w:r w:rsidRPr="008F5E9F">
              <w:rPr>
                <w:rFonts w:ascii="宋体" w:hAnsi="宋体" w:cs="宋体"/>
                <w:szCs w:val="21"/>
              </w:rPr>
              <w:t>4</w:t>
            </w:r>
            <w:r w:rsidRPr="008F5E9F">
              <w:rPr>
                <w:rFonts w:ascii="宋体" w:hAnsi="宋体" w:cs="宋体" w:hint="eastAsia"/>
                <w:szCs w:val="21"/>
              </w:rPr>
              <w:t>00*D700*H760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28</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p w:rsidR="008F5E9F" w:rsidRPr="008F5E9F" w:rsidRDefault="008F5E9F" w:rsidP="00086A22">
            <w:pPr>
              <w:jc w:val="center"/>
              <w:rPr>
                <w:rFonts w:ascii="宋体" w:hAnsi="宋体" w:cs="宋体"/>
                <w:szCs w:val="21"/>
              </w:rPr>
            </w:pPr>
          </w:p>
        </w:tc>
        <w:tc>
          <w:tcPr>
            <w:tcW w:w="3543" w:type="dxa"/>
            <w:vMerge w:val="restart"/>
            <w:vAlign w:val="center"/>
          </w:tcPr>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2.饰面：采用E1或E0级三聚氰胺饰面板，①甲醛释放含量≤0.05mg/m³；②24H吸水厚度膨胀率≤5%；③板内密度偏差：±10%；④表面磨耗值≤</w:t>
            </w:r>
            <w:r w:rsidRPr="008F5E9F">
              <w:rPr>
                <w:rFonts w:ascii="宋体" w:hAnsi="宋体" w:cs="宋体" w:hint="eastAsia"/>
                <w:b/>
                <w:szCs w:val="21"/>
                <w:lang w:bidi="ar"/>
              </w:rPr>
              <w:lastRenderedPageBreak/>
              <w:t>20mg/100r，磨100r后应保留50%以上花纹，表面耐划痕≥1.5N表面无大于90%的连续划痕；⑤耐光色牢度&gt;4级；⑥表面耐香烟灼烧、耐龟裂、耐干热≥4级；⑦表面耐污染腐蚀(丙酮、咖啡、氢氧化钠溶液(25%)、双氧水(30%)、鞋油、柠檬酸溶液(10%)：图案纹≥5级以上；⑧笨、甲苯、二甲苯均未检出(检出限值≤2μg/m³)；⑨表面胶合强度≥1MPa；⑩总挥发性有机化合物(TVOC)未检出(检出限值≤50μg/m³)。</w:t>
            </w:r>
          </w:p>
          <w:p w:rsidR="008F5E9F" w:rsidRPr="008F5E9F" w:rsidRDefault="008F5E9F" w:rsidP="00086A22">
            <w:pPr>
              <w:widowControl/>
              <w:jc w:val="left"/>
              <w:textAlignment w:val="center"/>
              <w:rPr>
                <w:rFonts w:ascii="宋体" w:hAnsi="宋体" w:cs="宋体"/>
              </w:rPr>
            </w:pPr>
            <w:r w:rsidRPr="008F5E9F">
              <w:rPr>
                <w:rFonts w:ascii="宋体" w:hAnsi="宋体" w:cs="宋体" w:hint="eastAsia"/>
                <w:szCs w:val="21"/>
                <w:lang w:bidi="ar"/>
              </w:rPr>
              <w:t>3.封边：采用厚度2.0mmPVC封边条，经全自动封边机高温封边，①甲醛释放量≤0.5mg/L；②面耐干热性、耐磨性合格；③可迁移元素(可溶性重金属)未检出(低于检出限值)。</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4.三节导轨：①操作力(M＜40kg)：推力或拉力≤50N；②抽屉导轨组件底部变形、结构强度、拉出安全性、猛关或猛开、耐久性均合格；③垂直向下静载荷、水平侧向静载荷均合格；④耐腐蚀等级中性盐雾试验、乙酸盐雾试验≥9级</w:t>
            </w:r>
            <w:r w:rsidRPr="008F5E9F">
              <w:rPr>
                <w:rFonts w:ascii="宋体" w:hAnsi="宋体" w:cs="宋体" w:hint="eastAsia"/>
                <w:b/>
                <w:szCs w:val="21"/>
              </w:rPr>
              <w:t>，抗盐雾18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5</w:t>
            </w:r>
            <w:r w:rsidRPr="008F5E9F">
              <w:rPr>
                <w:rFonts w:ascii="宋体" w:hAnsi="宋体" w:cs="宋体"/>
                <w:szCs w:val="21"/>
                <w:lang w:bidi="ar"/>
              </w:rPr>
              <w:t>.锁具：</w:t>
            </w:r>
            <w:r w:rsidRPr="008F5E9F">
              <w:rPr>
                <w:rFonts w:ascii="宋体" w:hAnsi="宋体" w:cs="宋体" w:hint="eastAsia"/>
                <w:szCs w:val="21"/>
                <w:lang w:bidi="ar"/>
              </w:rPr>
              <w:t>耐腐蚀等级中性盐雾试验、乙酸盐雾试验≥9级</w:t>
            </w:r>
            <w:r w:rsidRPr="008F5E9F">
              <w:rPr>
                <w:rFonts w:ascii="宋体" w:hAnsi="宋体" w:cs="宋体"/>
                <w:szCs w:val="21"/>
                <w:lang w:bidi="ar"/>
              </w:rPr>
              <w:t>。外观喷涂层应无漏喷，锈蚀和脱色、掉色现象，涂层应光滑均匀，色泽一致，应无流挂、疙瘩、皱皮、飞漆等缺陷</w:t>
            </w:r>
            <w:r w:rsidRPr="008F5E9F">
              <w:rPr>
                <w:rFonts w:ascii="宋体" w:hAnsi="宋体" w:cs="宋体" w:hint="eastAsia"/>
                <w:szCs w:val="21"/>
                <w:lang w:bidi="ar"/>
              </w:rPr>
              <w:t>。</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bCs/>
              </w:rPr>
              <w:t>6.拉手：</w:t>
            </w:r>
            <w:r w:rsidRPr="008F5E9F">
              <w:rPr>
                <w:rFonts w:ascii="宋体" w:hAnsi="宋体" w:cs="宋体" w:hint="eastAsia"/>
                <w:b/>
              </w:rPr>
              <w:t>耐腐蚀等级中性盐雾试验、乙酸盐雾试验≥9级。外观喷涂层应无漏喷，锈蚀和脱色、掉色现</w:t>
            </w:r>
            <w:r w:rsidRPr="008F5E9F">
              <w:rPr>
                <w:rFonts w:ascii="宋体" w:hAnsi="宋体" w:cs="宋体" w:hint="eastAsia"/>
                <w:b/>
              </w:rPr>
              <w:lastRenderedPageBreak/>
              <w:t>象，涂层应光滑均匀，色泽一致，应无流挂、疙瘩、皱皮、飞漆等缺陷。</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7.桌</w:t>
            </w:r>
            <w:r w:rsidRPr="008F5E9F">
              <w:rPr>
                <w:rFonts w:ascii="宋体" w:hAnsi="宋体" w:cs="宋体" w:hint="eastAsia"/>
                <w:szCs w:val="21"/>
                <w:lang w:bidi="ar"/>
              </w:rPr>
              <w:t>架：采用金属脚，壁厚不低于2.0mm，表面静电粉末喷涂处理，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tabs>
                <w:tab w:val="left" w:pos="312"/>
              </w:tabs>
              <w:jc w:val="left"/>
              <w:textAlignment w:val="center"/>
              <w:rPr>
                <w:rFonts w:ascii="宋体" w:hAnsi="宋体" w:cs="宋体"/>
              </w:rPr>
            </w:pPr>
            <w:r w:rsidRPr="008F5E9F">
              <w:rPr>
                <w:rFonts w:ascii="宋体" w:hAnsi="宋体" w:cs="宋体"/>
                <w:szCs w:val="21"/>
                <w:lang w:bidi="ar"/>
              </w:rPr>
              <w:t>8</w:t>
            </w:r>
            <w:r w:rsidRPr="008F5E9F">
              <w:rPr>
                <w:rFonts w:ascii="宋体" w:hAnsi="宋体" w:cs="宋体" w:hint="eastAsia"/>
                <w:szCs w:val="21"/>
                <w:lang w:bidi="ar"/>
              </w:rPr>
              <w:t>.胶粘剂：选用白乳胶，①总挥发性有机物≤</w:t>
            </w:r>
            <w:r w:rsidRPr="008F5E9F">
              <w:rPr>
                <w:rFonts w:ascii="宋体" w:hAnsi="宋体" w:cs="宋体"/>
                <w:szCs w:val="21"/>
                <w:lang w:bidi="ar"/>
              </w:rPr>
              <w:t>6</w:t>
            </w:r>
            <w:r w:rsidRPr="008F5E9F">
              <w:rPr>
                <w:rFonts w:ascii="宋体" w:hAnsi="宋体" w:cs="宋体" w:hint="eastAsia"/>
                <w:szCs w:val="21"/>
                <w:lang w:bidi="ar"/>
              </w:rPr>
              <w:t>0g/L；②游离甲醛≤</w:t>
            </w:r>
            <w:r w:rsidRPr="008F5E9F">
              <w:rPr>
                <w:rFonts w:ascii="宋体" w:hAnsi="宋体" w:cs="宋体"/>
                <w:szCs w:val="21"/>
                <w:lang w:bidi="ar"/>
              </w:rPr>
              <w:t>0.5</w:t>
            </w:r>
            <w:r w:rsidRPr="008F5E9F">
              <w:rPr>
                <w:rFonts w:ascii="宋体" w:hAnsi="宋体" w:cs="宋体" w:hint="eastAsia"/>
                <w:szCs w:val="21"/>
                <w:lang w:bidi="ar"/>
              </w:rPr>
              <w:t>g/kg；③黏度≥10Pa·s；④不挥发物≥35%；⑤苯、甲苯+二甲苯均未检出(检出限值≤0.02g/kg)。</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9</w:t>
            </w:r>
            <w:r w:rsidRPr="008F5E9F">
              <w:rPr>
                <w:rFonts w:ascii="宋体" w:hAnsi="宋体" w:cs="宋体" w:hint="eastAsia"/>
                <w:szCs w:val="21"/>
                <w:lang w:bidi="ar"/>
              </w:rPr>
              <w:t>.第</w:t>
            </w:r>
            <w:r w:rsidRPr="008F5E9F">
              <w:rPr>
                <w:rFonts w:ascii="宋体" w:hAnsi="宋体" w:cs="宋体"/>
                <w:szCs w:val="21"/>
                <w:lang w:bidi="ar"/>
              </w:rPr>
              <w:t>47</w:t>
            </w:r>
            <w:r w:rsidRPr="008F5E9F">
              <w:rPr>
                <w:rFonts w:ascii="宋体" w:hAnsi="宋体" w:cs="宋体" w:hint="eastAsia"/>
                <w:szCs w:val="21"/>
                <w:lang w:bidi="ar"/>
              </w:rPr>
              <w:t>项产品台面厚度25mm；支撑脚：压铸铝合金； 脚管：拉铝； 托架：压铸铝合金； 脚垫：TPE; 净重：≥8.6Kg。通过5万次上下升降循环测试，垂直最大承重≥90Kg。第</w:t>
            </w:r>
            <w:r w:rsidRPr="008F5E9F">
              <w:rPr>
                <w:rFonts w:ascii="宋体" w:hAnsi="宋体" w:cs="宋体"/>
                <w:szCs w:val="21"/>
                <w:lang w:bidi="ar"/>
              </w:rPr>
              <w:t>41</w:t>
            </w:r>
            <w:r w:rsidRPr="008F5E9F">
              <w:rPr>
                <w:rFonts w:ascii="宋体" w:hAnsi="宋体" w:cs="宋体" w:hint="eastAsia"/>
                <w:szCs w:val="21"/>
                <w:lang w:bidi="ar"/>
              </w:rPr>
              <w:t>、</w:t>
            </w:r>
            <w:r w:rsidRPr="008F5E9F">
              <w:rPr>
                <w:rFonts w:ascii="宋体" w:hAnsi="宋体" w:cs="宋体"/>
                <w:szCs w:val="21"/>
                <w:lang w:bidi="ar"/>
              </w:rPr>
              <w:t>42</w:t>
            </w:r>
            <w:r w:rsidRPr="008F5E9F">
              <w:rPr>
                <w:rFonts w:ascii="宋体" w:hAnsi="宋体" w:cs="宋体" w:hint="eastAsia"/>
                <w:szCs w:val="21"/>
                <w:lang w:bidi="ar"/>
              </w:rPr>
              <w:t>、</w:t>
            </w:r>
            <w:r w:rsidRPr="008F5E9F">
              <w:rPr>
                <w:rFonts w:ascii="宋体" w:hAnsi="宋体" w:cs="宋体"/>
                <w:szCs w:val="21"/>
                <w:lang w:bidi="ar"/>
              </w:rPr>
              <w:t>43</w:t>
            </w:r>
            <w:r w:rsidRPr="008F5E9F">
              <w:rPr>
                <w:rFonts w:ascii="宋体" w:hAnsi="宋体" w:cs="宋体" w:hint="eastAsia"/>
                <w:szCs w:val="21"/>
                <w:lang w:bidi="ar"/>
              </w:rPr>
              <w:t>项产品台面下增加承重钢管，同时保证夹层的正常使用。</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1000</w:t>
            </w:r>
          </w:p>
        </w:tc>
      </w:tr>
      <w:tr w:rsidR="008F5E9F" w:rsidRPr="008F5E9F" w:rsidTr="00086A22">
        <w:trPr>
          <w:trHeight w:val="135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电脑桌</w:t>
            </w:r>
            <w:r w:rsidRPr="008F5E9F">
              <w:rPr>
                <w:rFonts w:ascii="宋体" w:hAnsi="宋体" w:cs="宋体"/>
                <w:szCs w:val="21"/>
              </w:rPr>
              <w:t>2</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0235DC85" wp14:editId="67599163">
                  <wp:extent cx="1100455" cy="1021715"/>
                  <wp:effectExtent l="0" t="0" r="12065" b="14605"/>
                  <wp:docPr id="92"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71"/>
                          <pic:cNvPicPr>
                            <a:picLocks noChangeAspect="1"/>
                          </pic:cNvPicPr>
                        </pic:nvPicPr>
                        <pic:blipFill>
                          <a:blip r:embed="rId49"/>
                          <a:stretch>
                            <a:fillRect/>
                          </a:stretch>
                        </pic:blipFill>
                        <pic:spPr>
                          <a:xfrm>
                            <a:off x="0" y="0"/>
                            <a:ext cx="1100455" cy="102171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W1200*D600*H760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900</w:t>
            </w:r>
          </w:p>
        </w:tc>
      </w:tr>
      <w:tr w:rsidR="008F5E9F" w:rsidRPr="008F5E9F" w:rsidTr="00086A22">
        <w:trPr>
          <w:trHeight w:val="154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lastRenderedPageBreak/>
              <w:t>40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电脑桌</w:t>
            </w:r>
            <w:r w:rsidRPr="008F5E9F">
              <w:rPr>
                <w:rFonts w:ascii="宋体" w:hAnsi="宋体" w:cs="宋体"/>
                <w:szCs w:val="21"/>
              </w:rPr>
              <w:t>3</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22B7036" wp14:editId="077CB205">
                  <wp:extent cx="1100455" cy="1021715"/>
                  <wp:effectExtent l="0" t="0" r="12065" b="14605"/>
                  <wp:docPr id="93"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71"/>
                          <pic:cNvPicPr>
                            <a:picLocks noChangeAspect="1"/>
                          </pic:cNvPicPr>
                        </pic:nvPicPr>
                        <pic:blipFill>
                          <a:blip r:embed="rId49"/>
                          <a:stretch>
                            <a:fillRect/>
                          </a:stretch>
                        </pic:blipFill>
                        <pic:spPr>
                          <a:xfrm>
                            <a:off x="0" y="0"/>
                            <a:ext cx="1100455" cy="102171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W900*D500*H760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800</w:t>
            </w:r>
          </w:p>
        </w:tc>
      </w:tr>
      <w:tr w:rsidR="008F5E9F" w:rsidRPr="008F5E9F" w:rsidTr="00086A22">
        <w:trPr>
          <w:trHeight w:val="50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工作台1</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55C61A98" wp14:editId="2BF71C93">
                  <wp:extent cx="1139190" cy="933450"/>
                  <wp:effectExtent l="0" t="0" r="3810" b="11430"/>
                  <wp:docPr id="1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9"/>
                          <pic:cNvPicPr>
                            <a:picLocks noChangeAspect="1"/>
                          </pic:cNvPicPr>
                        </pic:nvPicPr>
                        <pic:blipFill>
                          <a:blip r:embed="rId50"/>
                          <a:stretch>
                            <a:fillRect/>
                          </a:stretch>
                        </pic:blipFill>
                        <pic:spPr>
                          <a:xfrm>
                            <a:off x="0" y="0"/>
                            <a:ext cx="1139190" cy="93345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W1400*D500*H760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1400</w:t>
            </w:r>
          </w:p>
        </w:tc>
      </w:tr>
      <w:tr w:rsidR="008F5E9F" w:rsidRPr="008F5E9F" w:rsidTr="00086A22">
        <w:trPr>
          <w:trHeight w:val="125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工作台2</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421007B2" wp14:editId="7C041EC3">
                  <wp:extent cx="1139190" cy="933450"/>
                  <wp:effectExtent l="0" t="0" r="3810" b="11430"/>
                  <wp:docPr id="9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
                          <pic:cNvPicPr>
                            <a:picLocks noChangeAspect="1"/>
                          </pic:cNvPicPr>
                        </pic:nvPicPr>
                        <pic:blipFill>
                          <a:blip r:embed="rId50"/>
                          <a:stretch>
                            <a:fillRect/>
                          </a:stretch>
                        </pic:blipFill>
                        <pic:spPr>
                          <a:xfrm>
                            <a:off x="0" y="0"/>
                            <a:ext cx="1139190" cy="93345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W2000*D500*H760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2000</w:t>
            </w:r>
          </w:p>
        </w:tc>
      </w:tr>
      <w:tr w:rsidR="008F5E9F" w:rsidRPr="008F5E9F" w:rsidTr="00086A22">
        <w:trPr>
          <w:trHeight w:val="127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工作台3</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451D1CA5" wp14:editId="08E0BEE3">
                  <wp:extent cx="1139190" cy="933450"/>
                  <wp:effectExtent l="0" t="0" r="3810" b="11430"/>
                  <wp:docPr id="9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
                          <pic:cNvPicPr>
                            <a:picLocks noChangeAspect="1"/>
                          </pic:cNvPicPr>
                        </pic:nvPicPr>
                        <pic:blipFill>
                          <a:blip r:embed="rId50"/>
                          <a:stretch>
                            <a:fillRect/>
                          </a:stretch>
                        </pic:blipFill>
                        <pic:spPr>
                          <a:xfrm>
                            <a:off x="0" y="0"/>
                            <a:ext cx="1139190" cy="93345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W1000*D500*H760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1000</w:t>
            </w:r>
          </w:p>
        </w:tc>
      </w:tr>
      <w:tr w:rsidR="008F5E9F" w:rsidRPr="008F5E9F" w:rsidTr="00086A22">
        <w:trPr>
          <w:trHeight w:val="178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四人位办公桌</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3107AEE2" wp14:editId="0ECCD238">
                  <wp:extent cx="1195705" cy="937895"/>
                  <wp:effectExtent l="0" t="0" r="8255" b="6985"/>
                  <wp:docPr id="17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9"/>
                          <pic:cNvPicPr>
                            <a:picLocks noChangeAspect="1"/>
                          </pic:cNvPicPr>
                        </pic:nvPicPr>
                        <pic:blipFill>
                          <a:blip r:embed="rId51"/>
                          <a:stretch>
                            <a:fillRect/>
                          </a:stretch>
                        </pic:blipFill>
                        <pic:spPr>
                          <a:xfrm>
                            <a:off x="0" y="0"/>
                            <a:ext cx="1195705" cy="93789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W2800*D1400*H760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套</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3500</w:t>
            </w:r>
          </w:p>
        </w:tc>
      </w:tr>
      <w:tr w:rsidR="008F5E9F" w:rsidRPr="008F5E9F" w:rsidTr="00086A22">
        <w:trPr>
          <w:trHeight w:val="88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会诊桌1</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2A97812" wp14:editId="1A70408E">
                  <wp:extent cx="1136015" cy="1050290"/>
                  <wp:effectExtent l="0" t="0" r="6985" b="1270"/>
                  <wp:docPr id="17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27"/>
                          <pic:cNvPicPr>
                            <a:picLocks noChangeAspect="1"/>
                          </pic:cNvPicPr>
                        </pic:nvPicPr>
                        <pic:blipFill>
                          <a:blip r:embed="rId52"/>
                          <a:stretch>
                            <a:fillRect/>
                          </a:stretch>
                        </pic:blipFill>
                        <pic:spPr>
                          <a:xfrm>
                            <a:off x="0" y="0"/>
                            <a:ext cx="1136015" cy="105029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W2800*D1100*H760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3500</w:t>
            </w:r>
          </w:p>
        </w:tc>
      </w:tr>
      <w:tr w:rsidR="008F5E9F" w:rsidRPr="008F5E9F" w:rsidTr="00086A22">
        <w:trPr>
          <w:trHeight w:val="92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会诊桌</w:t>
            </w:r>
            <w:r w:rsidRPr="008F5E9F">
              <w:rPr>
                <w:rFonts w:ascii="宋体" w:hAnsi="宋体" w:cs="宋体"/>
                <w:szCs w:val="21"/>
              </w:rPr>
              <w:t>2</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5F693E48" wp14:editId="638740EC">
                  <wp:extent cx="1136015" cy="1050290"/>
                  <wp:effectExtent l="0" t="0" r="6985" b="1270"/>
                  <wp:docPr id="28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27"/>
                          <pic:cNvPicPr>
                            <a:picLocks noChangeAspect="1"/>
                          </pic:cNvPicPr>
                        </pic:nvPicPr>
                        <pic:blipFill>
                          <a:blip r:embed="rId52"/>
                          <a:stretch>
                            <a:fillRect/>
                          </a:stretch>
                        </pic:blipFill>
                        <pic:spPr>
                          <a:xfrm>
                            <a:off x="0" y="0"/>
                            <a:ext cx="1136015" cy="105029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W2400*D1100*H780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3200</w:t>
            </w:r>
          </w:p>
        </w:tc>
      </w:tr>
      <w:tr w:rsidR="008F5E9F" w:rsidRPr="008F5E9F" w:rsidTr="00086A22">
        <w:trPr>
          <w:trHeight w:val="262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47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升降讲台</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56D285BC" wp14:editId="65615BA1">
                  <wp:extent cx="1078865" cy="1478915"/>
                  <wp:effectExtent l="0" t="0" r="3175" b="14605"/>
                  <wp:docPr id="17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7"/>
                          <pic:cNvPicPr>
                            <a:picLocks noChangeAspect="1"/>
                          </pic:cNvPicPr>
                        </pic:nvPicPr>
                        <pic:blipFill>
                          <a:blip r:embed="rId53"/>
                          <a:stretch>
                            <a:fillRect/>
                          </a:stretch>
                        </pic:blipFill>
                        <pic:spPr>
                          <a:xfrm>
                            <a:off x="0" y="0"/>
                            <a:ext cx="1078865" cy="147891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W650*D500*H985-1300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1200</w:t>
            </w:r>
          </w:p>
        </w:tc>
      </w:tr>
      <w:tr w:rsidR="008F5E9F" w:rsidRPr="008F5E9F" w:rsidTr="00086A22">
        <w:trPr>
          <w:trHeight w:val="297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谈话间洽谈桌</w:t>
            </w:r>
          </w:p>
        </w:tc>
        <w:tc>
          <w:tcPr>
            <w:tcW w:w="2410" w:type="dxa"/>
            <w:vAlign w:val="center"/>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30523A0" wp14:editId="57349FCB">
                  <wp:extent cx="1188720" cy="1381125"/>
                  <wp:effectExtent l="0" t="0" r="0" b="5715"/>
                  <wp:docPr id="166" name="Picture_3"/>
                  <wp:cNvGraphicFramePr/>
                  <a:graphic xmlns:a="http://schemas.openxmlformats.org/drawingml/2006/main">
                    <a:graphicData uri="http://schemas.openxmlformats.org/drawingml/2006/picture">
                      <pic:pic xmlns:pic="http://schemas.openxmlformats.org/drawingml/2006/picture">
                        <pic:nvPicPr>
                          <pic:cNvPr id="166" name="Picture_3"/>
                          <pic:cNvPicPr/>
                        </pic:nvPicPr>
                        <pic:blipFill>
                          <a:blip r:embed="rId54"/>
                          <a:stretch>
                            <a:fillRect/>
                          </a:stretch>
                        </pic:blipFill>
                        <pic:spPr>
                          <a:xfrm>
                            <a:off x="0" y="0"/>
                            <a:ext cx="1188720" cy="138112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直径600*H760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Align w:val="center"/>
          </w:tcPr>
          <w:p w:rsidR="008F5E9F" w:rsidRPr="008F5E9F" w:rsidRDefault="008F5E9F" w:rsidP="00086A22">
            <w:pPr>
              <w:widowControl/>
              <w:jc w:val="left"/>
              <w:textAlignment w:val="top"/>
              <w:rPr>
                <w:rFonts w:ascii="宋体" w:hAnsi="宋体" w:cs="宋体"/>
                <w:lang w:bidi="ar"/>
              </w:rPr>
            </w:pPr>
            <w:r w:rsidRPr="008F5E9F">
              <w:rPr>
                <w:rFonts w:ascii="宋体" w:hAnsi="宋体" w:cs="宋体" w:hint="eastAsia"/>
                <w:szCs w:val="21"/>
                <w:lang w:bidi="ar"/>
              </w:rPr>
              <w:t>1.基材：采用橡木实木，①游离甲醛释放量≤0.2mg/L；②含水率≤9％。</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2.油漆：采用环保水性油漆，①硬度(擦伤)≥3H；②不挥发物≥30%；②VOC含量≤30g/L；③甲醛含量≤35mg/kg；④总铅(Pb)含量、可溶性重金属含量、乙二醇醚及醚酯总和含量、苯系物总和含量、烷基酚聚氧乙烯醚总和含量均未检出(低于检出限量)；⑤耐水性、耐碱性、耐醇性、耐污染性均无异常。</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900</w:t>
            </w:r>
          </w:p>
        </w:tc>
      </w:tr>
      <w:tr w:rsidR="008F5E9F" w:rsidRPr="008F5E9F" w:rsidTr="00086A22">
        <w:trPr>
          <w:trHeight w:val="224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铝合金桌+椅(1桌+4椅)</w:t>
            </w:r>
          </w:p>
        </w:tc>
        <w:tc>
          <w:tcPr>
            <w:tcW w:w="2410" w:type="dxa"/>
            <w:vAlign w:val="center"/>
          </w:tcPr>
          <w:p w:rsidR="008F5E9F" w:rsidRPr="008F5E9F" w:rsidRDefault="008F5E9F" w:rsidP="00086A22">
            <w:pPr>
              <w:jc w:val="center"/>
              <w:rPr>
                <w:rFonts w:ascii="宋体" w:hAnsi="宋体" w:cs="宋体"/>
                <w:szCs w:val="21"/>
              </w:rPr>
            </w:pPr>
            <w:r w:rsidRPr="008F5E9F">
              <w:rPr>
                <w:noProof/>
              </w:rPr>
              <w:drawing>
                <wp:inline distT="0" distB="0" distL="114300" distR="114300" wp14:anchorId="18E31374" wp14:editId="5A6E0169">
                  <wp:extent cx="1162050" cy="903605"/>
                  <wp:effectExtent l="0" t="0" r="11430" b="10795"/>
                  <wp:docPr id="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
                          <pic:cNvPicPr>
                            <a:picLocks noChangeAspect="1"/>
                          </pic:cNvPicPr>
                        </pic:nvPicPr>
                        <pic:blipFill>
                          <a:blip r:embed="rId55"/>
                          <a:stretch>
                            <a:fillRect/>
                          </a:stretch>
                        </pic:blipFill>
                        <pic:spPr>
                          <a:xfrm>
                            <a:off x="0" y="0"/>
                            <a:ext cx="1162050" cy="90360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椅子：见图</w:t>
            </w:r>
          </w:p>
          <w:p w:rsidR="008F5E9F" w:rsidRPr="008F5E9F" w:rsidRDefault="008F5E9F" w:rsidP="00086A22">
            <w:pPr>
              <w:pStyle w:val="50"/>
              <w:numPr>
                <w:ilvl w:val="4"/>
                <w:numId w:val="0"/>
              </w:numPr>
              <w:jc w:val="center"/>
              <w:rPr>
                <w:rFonts w:ascii="宋体" w:hAnsi="宋体" w:cs="宋体"/>
                <w:szCs w:val="21"/>
              </w:rPr>
            </w:pPr>
            <w:r w:rsidRPr="008F5E9F">
              <w:rPr>
                <w:rFonts w:ascii="宋体" w:eastAsia="宋体" w:hAnsi="宋体" w:cs="宋体" w:hint="eastAsia"/>
                <w:b w:val="0"/>
                <w:noProof/>
                <w:kern w:val="2"/>
                <w:sz w:val="21"/>
                <w:szCs w:val="21"/>
              </w:rPr>
              <w:drawing>
                <wp:anchor distT="0" distB="0" distL="114300" distR="114300" simplePos="0" relativeHeight="251662336" behindDoc="0" locked="0" layoutInCell="1" allowOverlap="1" wp14:anchorId="493902CB" wp14:editId="2B2D03EF">
                  <wp:simplePos x="0" y="0"/>
                  <wp:positionH relativeFrom="column">
                    <wp:posOffset>96520</wp:posOffset>
                  </wp:positionH>
                  <wp:positionV relativeFrom="paragraph">
                    <wp:posOffset>36195</wp:posOffset>
                  </wp:positionV>
                  <wp:extent cx="975360" cy="1050290"/>
                  <wp:effectExtent l="0" t="0" r="0" b="1270"/>
                  <wp:wrapSquare wrapText="bothSides"/>
                  <wp:docPr id="5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
                          <pic:cNvPicPr>
                            <a:picLocks noChangeAspect="1"/>
                          </pic:cNvPicPr>
                        </pic:nvPicPr>
                        <pic:blipFill>
                          <a:blip r:embed="rId56"/>
                          <a:stretch>
                            <a:fillRect/>
                          </a:stretch>
                        </pic:blipFill>
                        <pic:spPr>
                          <a:xfrm>
                            <a:off x="0" y="0"/>
                            <a:ext cx="975360" cy="1050290"/>
                          </a:xfrm>
                          <a:prstGeom prst="rect">
                            <a:avLst/>
                          </a:prstGeom>
                          <a:noFill/>
                          <a:ln>
                            <a:noFill/>
                          </a:ln>
                        </pic:spPr>
                      </pic:pic>
                    </a:graphicData>
                  </a:graphic>
                </wp:anchor>
              </w:drawing>
            </w:r>
            <w:r w:rsidRPr="008F5E9F">
              <w:rPr>
                <w:rFonts w:ascii="宋体" w:eastAsia="宋体" w:hAnsi="宋体" w:cs="宋体" w:hint="eastAsia"/>
                <w:b w:val="0"/>
                <w:kern w:val="2"/>
                <w:sz w:val="21"/>
                <w:szCs w:val="21"/>
              </w:rPr>
              <w:t>桌子：直径900*H750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套</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hint="eastAsia"/>
                <w:szCs w:val="21"/>
              </w:rPr>
              <w:t>1.</w:t>
            </w:r>
            <w:r w:rsidRPr="008F5E9F">
              <w:rPr>
                <w:rFonts w:hint="eastAsia"/>
                <w:szCs w:val="21"/>
              </w:rPr>
              <w:t>椅</w:t>
            </w:r>
            <w:r w:rsidRPr="008F5E9F">
              <w:rPr>
                <w:rFonts w:ascii="宋体" w:hAnsi="宋体" w:cs="宋体" w:hint="eastAsia"/>
                <w:szCs w:val="21"/>
                <w:lang w:bidi="ar"/>
              </w:rPr>
              <w:t>子：</w:t>
            </w:r>
          </w:p>
          <w:p w:rsidR="008F5E9F" w:rsidRPr="008F5E9F" w:rsidRDefault="008F5E9F" w:rsidP="00086A22">
            <w:pPr>
              <w:widowControl/>
              <w:jc w:val="left"/>
              <w:textAlignment w:val="center"/>
              <w:rPr>
                <w:rFonts w:ascii="宋体" w:hAnsi="宋体" w:cs="宋体"/>
                <w:szCs w:val="21"/>
                <w:lang w:bidi="ar"/>
              </w:rPr>
            </w:pPr>
            <w:r w:rsidRPr="008F5E9F">
              <w:rPr>
                <w:rFonts w:ascii="等线" w:eastAsia="等线" w:hAnsi="等线" w:cs="宋体"/>
                <w:szCs w:val="21"/>
                <w:lang w:bidi="ar"/>
              </w:rPr>
              <w:t>A</w:t>
            </w:r>
            <w:r w:rsidRPr="008F5E9F">
              <w:rPr>
                <w:rFonts w:ascii="等线" w:eastAsia="等线" w:hAnsi="等线" w:cs="宋体" w:hint="eastAsia"/>
                <w:szCs w:val="21"/>
                <w:lang w:bidi="ar"/>
              </w:rPr>
              <w:t>．</w:t>
            </w:r>
            <w:r w:rsidRPr="008F5E9F">
              <w:rPr>
                <w:rFonts w:ascii="宋体" w:hAnsi="宋体" w:cs="宋体" w:hint="eastAsia"/>
                <w:szCs w:val="21"/>
                <w:lang w:bidi="ar"/>
              </w:rPr>
              <w:t>面料采用P</w:t>
            </w:r>
            <w:r w:rsidRPr="008F5E9F">
              <w:rPr>
                <w:rFonts w:ascii="宋体" w:hAnsi="宋体" w:cs="宋体"/>
                <w:szCs w:val="21"/>
                <w:lang w:bidi="ar"/>
              </w:rPr>
              <w:t>VC/PET</w:t>
            </w:r>
            <w:r w:rsidRPr="008F5E9F">
              <w:rPr>
                <w:rFonts w:ascii="宋体" w:hAnsi="宋体" w:cs="宋体" w:hint="eastAsia"/>
                <w:szCs w:val="21"/>
                <w:lang w:bidi="ar"/>
              </w:rPr>
              <w:t>皮</w:t>
            </w:r>
            <w:r w:rsidRPr="008F5E9F">
              <w:rPr>
                <w:rFonts w:ascii="宋体" w:hAnsi="宋体" w:cs="宋体"/>
                <w:szCs w:val="21"/>
                <w:lang w:bidi="ar"/>
              </w:rPr>
              <w:t>芯型纱线</w:t>
            </w:r>
            <w:r w:rsidRPr="008F5E9F">
              <w:rPr>
                <w:rFonts w:ascii="宋体" w:hAnsi="宋体" w:cs="宋体" w:hint="eastAsia"/>
                <w:szCs w:val="21"/>
                <w:lang w:bidi="ar"/>
              </w:rPr>
              <w:t>网布（70</w:t>
            </w:r>
            <w:r w:rsidRPr="008F5E9F">
              <w:rPr>
                <w:rFonts w:ascii="宋体" w:hAnsi="宋体" w:cs="宋体"/>
                <w:szCs w:val="21"/>
                <w:lang w:bidi="ar"/>
              </w:rPr>
              <w:t>%PVC</w:t>
            </w:r>
            <w:r w:rsidRPr="008F5E9F">
              <w:rPr>
                <w:rFonts w:ascii="宋体" w:hAnsi="宋体" w:cs="宋体" w:hint="eastAsia"/>
                <w:szCs w:val="21"/>
                <w:lang w:bidi="ar"/>
              </w:rPr>
              <w:t>，30</w:t>
            </w:r>
            <w:r w:rsidRPr="008F5E9F">
              <w:rPr>
                <w:rFonts w:ascii="宋体" w:hAnsi="宋体" w:cs="宋体"/>
                <w:szCs w:val="21"/>
                <w:lang w:bidi="ar"/>
              </w:rPr>
              <w:t>%高强涤纶纱</w:t>
            </w:r>
            <w:r w:rsidRPr="008F5E9F">
              <w:rPr>
                <w:rFonts w:ascii="宋体" w:hAnsi="宋体" w:cs="宋体" w:hint="eastAsia"/>
                <w:szCs w:val="21"/>
                <w:lang w:bidi="ar"/>
              </w:rPr>
              <w:t>），抗紫外线和防老化防褪色性能，耐脏易清洁，可升期放置户外，无需特殊养护。</w:t>
            </w:r>
          </w:p>
          <w:p w:rsidR="008F5E9F" w:rsidRPr="008F5E9F" w:rsidRDefault="008F5E9F" w:rsidP="00086A22">
            <w:pPr>
              <w:widowControl/>
              <w:jc w:val="left"/>
              <w:textAlignment w:val="center"/>
              <w:rPr>
                <w:rFonts w:ascii="宋体" w:hAnsi="宋体" w:cs="宋体"/>
                <w:szCs w:val="21"/>
                <w:lang w:bidi="ar"/>
              </w:rPr>
            </w:pPr>
            <w:r w:rsidRPr="008F5E9F">
              <w:rPr>
                <w:rFonts w:ascii="等线" w:eastAsia="等线" w:hAnsi="等线" w:cs="宋体" w:hint="eastAsia"/>
                <w:szCs w:val="21"/>
                <w:lang w:bidi="ar"/>
              </w:rPr>
              <w:t>B．</w:t>
            </w:r>
            <w:r w:rsidRPr="008F5E9F">
              <w:rPr>
                <w:rFonts w:ascii="宋体" w:hAnsi="宋体" w:cs="宋体" w:hint="eastAsia"/>
                <w:szCs w:val="21"/>
                <w:lang w:bidi="ar"/>
              </w:rPr>
              <w:t>椅架整体采用壁厚2.0mm加厚铝合金框架，抗压性强，能够承重200公斤，持久耐用，不易变形。表面采用静电喷涂工艺，不易生锈，防水防晒，不褪色。</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lastRenderedPageBreak/>
              <w:t>C．座位与靠背一体成形，根据人体工程学更加贴合人体坐姿曲线，久坐不累。</w:t>
            </w:r>
          </w:p>
          <w:p w:rsidR="008F5E9F" w:rsidRPr="008F5E9F" w:rsidRDefault="008F5E9F" w:rsidP="00086A22">
            <w:pPr>
              <w:widowControl/>
              <w:jc w:val="left"/>
              <w:textAlignment w:val="center"/>
              <w:rPr>
                <w:rFonts w:ascii="宋体" w:hAnsi="宋体" w:cs="宋体"/>
                <w:szCs w:val="21"/>
                <w:lang w:bidi="ar"/>
              </w:rPr>
            </w:pPr>
            <w:r w:rsidRPr="008F5E9F">
              <w:rPr>
                <w:rFonts w:hint="eastAsia"/>
              </w:rPr>
              <w:t>2.</w:t>
            </w:r>
            <w:r w:rsidRPr="008F5E9F">
              <w:rPr>
                <w:rFonts w:hint="eastAsia"/>
              </w:rPr>
              <w:t>桌子：</w:t>
            </w:r>
          </w:p>
          <w:p w:rsidR="008F5E9F" w:rsidRPr="008F5E9F" w:rsidRDefault="008F5E9F" w:rsidP="00086A22">
            <w:pPr>
              <w:widowControl/>
              <w:jc w:val="left"/>
              <w:textAlignment w:val="center"/>
              <w:rPr>
                <w:rFonts w:ascii="宋体" w:hAnsi="宋体" w:cs="宋体"/>
                <w:szCs w:val="21"/>
                <w:lang w:bidi="ar"/>
              </w:rPr>
            </w:pPr>
            <w:r w:rsidRPr="008F5E9F">
              <w:rPr>
                <w:rFonts w:ascii="等线" w:eastAsia="等线" w:hAnsi="等线" w:cs="宋体" w:hint="eastAsia"/>
                <w:szCs w:val="21"/>
                <w:lang w:bidi="ar"/>
              </w:rPr>
              <w:t>A．</w:t>
            </w:r>
            <w:r w:rsidRPr="008F5E9F">
              <w:rPr>
                <w:rFonts w:ascii="宋体" w:hAnsi="宋体" w:cs="宋体" w:hint="eastAsia"/>
                <w:szCs w:val="21"/>
                <w:lang w:bidi="ar"/>
              </w:rPr>
              <w:t>台面铝合金+陶瓷玻璃圆桌，防爆，易清洁保养。</w:t>
            </w:r>
          </w:p>
          <w:p w:rsidR="008F5E9F" w:rsidRPr="008F5E9F" w:rsidRDefault="008F5E9F" w:rsidP="00086A22">
            <w:pPr>
              <w:widowControl/>
              <w:jc w:val="left"/>
              <w:textAlignment w:val="center"/>
            </w:pPr>
            <w:r w:rsidRPr="008F5E9F">
              <w:rPr>
                <w:rFonts w:ascii="等线" w:eastAsia="等线" w:hAnsi="等线" w:cs="宋体" w:hint="eastAsia"/>
                <w:szCs w:val="21"/>
                <w:lang w:bidi="ar"/>
              </w:rPr>
              <w:t>B．</w:t>
            </w:r>
            <w:r w:rsidRPr="008F5E9F">
              <w:rPr>
                <w:rFonts w:ascii="宋体" w:hAnsi="宋体" w:cs="宋体" w:hint="eastAsia"/>
                <w:szCs w:val="21"/>
                <w:lang w:bidi="ar"/>
              </w:rPr>
              <w:t>支架采用壁厚2.0mm加厚铝合金，抗压性强，</w:t>
            </w:r>
            <w:r w:rsidRPr="008F5E9F">
              <w:rPr>
                <w:rFonts w:hint="eastAsia"/>
              </w:rPr>
              <w:t>持久耐用，不易变形。表面采用静电喷涂工艺，不易生锈，防水防晒，不褪色。</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5000</w:t>
            </w:r>
          </w:p>
        </w:tc>
      </w:tr>
      <w:tr w:rsidR="008F5E9F" w:rsidRPr="008F5E9F" w:rsidTr="00086A22">
        <w:trPr>
          <w:trHeight w:val="163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弧形导医台</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78FCA7A9" wp14:editId="0FB8F54F">
                  <wp:extent cx="1169670" cy="797560"/>
                  <wp:effectExtent l="0" t="0" r="3810" b="10160"/>
                  <wp:docPr id="12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33"/>
                          <pic:cNvPicPr>
                            <a:picLocks noChangeAspect="1"/>
                          </pic:cNvPicPr>
                        </pic:nvPicPr>
                        <pic:blipFill>
                          <a:blip r:embed="rId57"/>
                          <a:stretch>
                            <a:fillRect/>
                          </a:stretch>
                        </pic:blipFill>
                        <pic:spPr>
                          <a:xfrm>
                            <a:off x="0" y="0"/>
                            <a:ext cx="1169670" cy="79756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W1400*D700*H760</w:t>
            </w:r>
          </w:p>
          <w:p w:rsidR="008F5E9F" w:rsidRPr="008F5E9F" w:rsidRDefault="008F5E9F" w:rsidP="00086A22">
            <w:pPr>
              <w:jc w:val="center"/>
              <w:rPr>
                <w:rFonts w:ascii="宋体" w:hAnsi="宋体" w:cs="宋体"/>
                <w:szCs w:val="21"/>
              </w:rPr>
            </w:pPr>
            <w:r w:rsidRPr="008F5E9F">
              <w:rPr>
                <w:rFonts w:ascii="宋体" w:hAnsi="宋体" w:cs="宋体" w:hint="eastAsia"/>
                <w:szCs w:val="21"/>
              </w:rPr>
              <w:t>(整高1100)</w:t>
            </w:r>
          </w:p>
          <w:p w:rsidR="008F5E9F" w:rsidRPr="008F5E9F" w:rsidRDefault="008F5E9F" w:rsidP="00086A22">
            <w:pPr>
              <w:jc w:val="center"/>
              <w:rPr>
                <w:rFonts w:ascii="宋体" w:hAnsi="宋体" w:cs="宋体"/>
                <w:szCs w:val="21"/>
              </w:rPr>
            </w:pPr>
            <w:r w:rsidRPr="008F5E9F">
              <w:rPr>
                <w:rFonts w:ascii="宋体" w:hAnsi="宋体" w:cs="宋体" w:hint="eastAsia"/>
                <w:szCs w:val="21"/>
              </w:rPr>
              <w:t>实际尺寸根据装修完后现场定制</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restart"/>
            <w:vAlign w:val="center"/>
          </w:tcPr>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w:t>
            </w:r>
            <w:r w:rsidRPr="008F5E9F">
              <w:rPr>
                <w:rFonts w:ascii="宋体" w:hAnsi="宋体" w:cs="宋体"/>
                <w:b/>
                <w:szCs w:val="21"/>
                <w:lang w:bidi="ar"/>
              </w:rPr>
              <w:t>1.0</w:t>
            </w:r>
            <w:r w:rsidRPr="008F5E9F">
              <w:rPr>
                <w:rFonts w:ascii="宋体" w:hAnsi="宋体" w:cs="宋体" w:hint="eastAsia"/>
                <w:b/>
                <w:szCs w:val="21"/>
                <w:lang w:bidi="ar"/>
              </w:rPr>
              <w:t>MPa；⑤苯、甲苯、二甲苯均未检出(检出限值≤2μg/m³)；总挥发性有机化合物(TVOC)未检出(检出限值≤50μg/m³)。</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2.饰面：采用E1或E0级三聚氰胺饰面板，①甲醛释放含量≤0.05mg/m³；②24H吸水厚度膨胀率≤5%；③板内密度偏差：±10%；④表面磨耗值≤20mg/100r，磨100r后应保留50%以上花纹，表面耐划痕≥1.5N表面无大于90%的连续划痕；⑤耐光色牢度&gt;4级；⑥表面耐香烟灼烧、耐龟裂、耐干热≥4级；⑦表面耐污染腐蚀(丙酮、咖啡、氢氧化钠溶液(25%)、双氧水(30%)、鞋油、柠檬酸溶液(10%)：图案纹≥5级以上；⑧笨、甲苯、二甲苯均未检出(检出限值≤2μg/m³)；⑨表面胶合强度≥1MPa；⑩总挥发性有机化合物(TVOC)未检出(检出限值≤50μg/m³)。</w:t>
            </w:r>
          </w:p>
          <w:p w:rsidR="008F5E9F" w:rsidRPr="008F5E9F" w:rsidRDefault="008F5E9F" w:rsidP="00086A22">
            <w:pPr>
              <w:widowControl/>
              <w:jc w:val="left"/>
              <w:textAlignment w:val="center"/>
              <w:rPr>
                <w:rFonts w:ascii="宋体" w:hAnsi="宋体" w:cs="宋体"/>
                <w:b/>
                <w:szCs w:val="21"/>
              </w:rPr>
            </w:pPr>
            <w:r w:rsidRPr="008F5E9F">
              <w:rPr>
                <w:rFonts w:ascii="宋体" w:hAnsi="宋体" w:cs="宋体" w:hint="eastAsia"/>
                <w:szCs w:val="21"/>
                <w:lang w:bidi="ar"/>
              </w:rPr>
              <w:t>3.封边：采用厚度2.0mmPVC封边条，经全自动封边机高温封边，①甲醛释放量≤0.5mg/L；②面耐干热性、耐磨性合格；③可迁移元素(可溶性重金属)未检出(低于检出限值)。</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4.三节导轨：①操作力(M＜40kg)：推力或拉力≤50N；②抽屉导轨组件底部变形、结构强度、拉出安全性、猛关或猛开、耐久性均合格；③垂直向下静载荷、水平侧向静载荷均合格；</w:t>
            </w:r>
            <w:r w:rsidRPr="008F5E9F">
              <w:rPr>
                <w:rFonts w:ascii="宋体" w:hAnsi="宋体" w:cs="宋体" w:hint="eastAsia"/>
                <w:b/>
                <w:szCs w:val="21"/>
                <w:lang w:bidi="ar"/>
              </w:rPr>
              <w:lastRenderedPageBreak/>
              <w:t>④耐腐蚀等级中性盐雾试验、乙酸盐雾试验≥9级</w:t>
            </w:r>
            <w:r w:rsidRPr="008F5E9F">
              <w:rPr>
                <w:rFonts w:ascii="宋体" w:hAnsi="宋体" w:cs="宋体" w:hint="eastAsia"/>
                <w:b/>
                <w:szCs w:val="21"/>
              </w:rPr>
              <w:t>，抗盐雾18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5</w:t>
            </w:r>
            <w:r w:rsidRPr="008F5E9F">
              <w:rPr>
                <w:rFonts w:ascii="宋体" w:hAnsi="宋体" w:cs="宋体"/>
                <w:szCs w:val="21"/>
                <w:lang w:bidi="ar"/>
              </w:rPr>
              <w:t>.锁具：</w:t>
            </w:r>
            <w:r w:rsidRPr="008F5E9F">
              <w:rPr>
                <w:rFonts w:ascii="宋体" w:hAnsi="宋体" w:cs="宋体" w:hint="eastAsia"/>
                <w:szCs w:val="21"/>
                <w:lang w:bidi="ar"/>
              </w:rPr>
              <w:t>耐腐蚀等级中性盐雾试验、乙酸盐雾试验≥9级</w:t>
            </w:r>
            <w:r w:rsidRPr="008F5E9F">
              <w:rPr>
                <w:rFonts w:ascii="宋体" w:hAnsi="宋体" w:cs="宋体"/>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bCs/>
              </w:rPr>
              <w:t>6.拉手：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lang w:bidi="ar"/>
              </w:rPr>
            </w:pPr>
            <w:r w:rsidRPr="008F5E9F">
              <w:rPr>
                <w:rFonts w:ascii="宋体" w:hAnsi="宋体" w:cs="宋体" w:hint="eastAsia"/>
                <w:szCs w:val="21"/>
                <w:lang w:bidi="ar"/>
              </w:rPr>
              <w:t>7.胶粘剂：选用白乳胶，①总挥发性有机物≤60g/L；②游离甲醛≤</w:t>
            </w:r>
            <w:r w:rsidRPr="008F5E9F">
              <w:rPr>
                <w:rFonts w:ascii="宋体" w:hAnsi="宋体" w:cs="宋体"/>
                <w:szCs w:val="21"/>
                <w:lang w:bidi="ar"/>
              </w:rPr>
              <w:t>0.5</w:t>
            </w:r>
            <w:r w:rsidRPr="008F5E9F">
              <w:rPr>
                <w:rFonts w:ascii="宋体" w:hAnsi="宋体" w:cs="宋体" w:hint="eastAsia"/>
                <w:szCs w:val="21"/>
                <w:lang w:bidi="ar"/>
              </w:rPr>
              <w:t>g/kg；③黏度≥10Pa·s；④不挥发物≥35%；⑤苯、甲苯+二甲苯均未检出(检出限值≤0.02g/kg)。</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8.桌</w:t>
            </w:r>
            <w:r w:rsidRPr="008F5E9F">
              <w:rPr>
                <w:rFonts w:ascii="宋体" w:hAnsi="宋体" w:cs="宋体" w:hint="eastAsia"/>
                <w:szCs w:val="21"/>
                <w:lang w:bidi="ar"/>
              </w:rPr>
              <w:t>架：第54项、56项产品采用金属支架，壁厚不低于1.5mm，表面静电粉末喷涂处理，耐腐蚀等级中性盐雾试验、乙酸盐雾试验≥9级。外观喷涂层应无漏喷，锈蚀和脱色、掉色现象，涂层应光滑均匀，色泽一致，应无流挂、疙瘩、皱皮、飞漆等缺陷。</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1500</w:t>
            </w:r>
          </w:p>
        </w:tc>
      </w:tr>
      <w:tr w:rsidR="008F5E9F" w:rsidRPr="008F5E9F" w:rsidTr="00086A22">
        <w:trPr>
          <w:trHeight w:val="163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门诊导医台</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45A7955D" wp14:editId="4919FD6E">
                  <wp:extent cx="706755" cy="921385"/>
                  <wp:effectExtent l="0" t="0" r="9525" b="8255"/>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pic:cNvPicPr>
                        </pic:nvPicPr>
                        <pic:blipFill>
                          <a:blip r:embed="rId58"/>
                          <a:stretch>
                            <a:fillRect/>
                          </a:stretch>
                        </pic:blipFill>
                        <pic:spPr>
                          <a:xfrm>
                            <a:off x="0" y="0"/>
                            <a:ext cx="706755" cy="92138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W800*D400*H920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center"/>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500</w:t>
            </w:r>
          </w:p>
        </w:tc>
      </w:tr>
      <w:tr w:rsidR="008F5E9F" w:rsidRPr="008F5E9F" w:rsidTr="00086A22">
        <w:trPr>
          <w:trHeight w:val="921"/>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直形接诊台1</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051C4D57" wp14:editId="29CFB70F">
                  <wp:extent cx="1199515" cy="796290"/>
                  <wp:effectExtent l="0" t="0" r="4445" b="11430"/>
                  <wp:docPr id="10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5"/>
                          <pic:cNvPicPr>
                            <a:picLocks noChangeAspect="1"/>
                          </pic:cNvPicPr>
                        </pic:nvPicPr>
                        <pic:blipFill>
                          <a:blip r:embed="rId59"/>
                          <a:stretch>
                            <a:fillRect/>
                          </a:stretch>
                        </pic:blipFill>
                        <pic:spPr>
                          <a:xfrm>
                            <a:off x="0" y="0"/>
                            <a:ext cx="1199515" cy="79629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W2000*D800*H760</w:t>
            </w:r>
          </w:p>
          <w:p w:rsidR="008F5E9F" w:rsidRPr="008F5E9F" w:rsidRDefault="008F5E9F" w:rsidP="00086A22">
            <w:pPr>
              <w:jc w:val="center"/>
              <w:rPr>
                <w:rFonts w:ascii="宋体" w:hAnsi="宋体" w:cs="宋体"/>
                <w:szCs w:val="21"/>
              </w:rPr>
            </w:pPr>
            <w:r w:rsidRPr="008F5E9F">
              <w:rPr>
                <w:rFonts w:ascii="宋体" w:hAnsi="宋体" w:cs="宋体" w:hint="eastAsia"/>
                <w:szCs w:val="21"/>
              </w:rPr>
              <w:t>(整高1100)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center"/>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1600</w:t>
            </w:r>
          </w:p>
        </w:tc>
      </w:tr>
      <w:tr w:rsidR="008F5E9F" w:rsidRPr="008F5E9F" w:rsidTr="00086A22">
        <w:trPr>
          <w:trHeight w:val="84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53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直形接诊台</w:t>
            </w:r>
            <w:r w:rsidRPr="008F5E9F">
              <w:rPr>
                <w:rFonts w:ascii="宋体" w:hAnsi="宋体" w:cs="宋体"/>
                <w:szCs w:val="21"/>
              </w:rPr>
              <w:t>2</w:t>
            </w:r>
          </w:p>
        </w:tc>
        <w:tc>
          <w:tcPr>
            <w:tcW w:w="2410" w:type="dxa"/>
          </w:tcPr>
          <w:p w:rsidR="008F5E9F" w:rsidRPr="008F5E9F" w:rsidRDefault="008F5E9F" w:rsidP="00086A22">
            <w:pPr>
              <w:jc w:val="center"/>
              <w:rPr>
                <w:rFonts w:ascii="宋体" w:hAnsi="宋体" w:cs="宋体"/>
                <w:szCs w:val="21"/>
              </w:rPr>
            </w:pP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W1500*D700*H760</w:t>
            </w:r>
          </w:p>
          <w:p w:rsidR="008F5E9F" w:rsidRPr="008F5E9F" w:rsidRDefault="008F5E9F" w:rsidP="00086A22">
            <w:pPr>
              <w:jc w:val="center"/>
              <w:rPr>
                <w:rFonts w:ascii="宋体" w:hAnsi="宋体" w:cs="宋体"/>
                <w:szCs w:val="21"/>
              </w:rPr>
            </w:pPr>
            <w:r w:rsidRPr="008F5E9F">
              <w:rPr>
                <w:rFonts w:ascii="宋体" w:hAnsi="宋体" w:cs="宋体" w:hint="eastAsia"/>
                <w:szCs w:val="21"/>
              </w:rPr>
              <w:t>(整高1100)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center"/>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1200</w:t>
            </w:r>
          </w:p>
        </w:tc>
      </w:tr>
      <w:tr w:rsidR="008F5E9F" w:rsidRPr="008F5E9F" w:rsidTr="00086A22">
        <w:trPr>
          <w:trHeight w:val="1794"/>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ICU员工柜</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20AE739F" wp14:editId="5F9664F0">
                  <wp:extent cx="1159510" cy="872490"/>
                  <wp:effectExtent l="0" t="0" r="13970" b="11430"/>
                  <wp:docPr id="5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8"/>
                          <pic:cNvPicPr>
                            <a:picLocks noChangeAspect="1"/>
                          </pic:cNvPicPr>
                        </pic:nvPicPr>
                        <pic:blipFill>
                          <a:blip r:embed="rId60"/>
                          <a:stretch>
                            <a:fillRect/>
                          </a:stretch>
                        </pic:blipFill>
                        <pic:spPr>
                          <a:xfrm>
                            <a:off x="0" y="0"/>
                            <a:ext cx="1159510" cy="87249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W2200*W450*W2000</w:t>
            </w:r>
          </w:p>
          <w:p w:rsidR="008F5E9F" w:rsidRPr="008F5E9F" w:rsidRDefault="008F5E9F" w:rsidP="00086A22">
            <w:pPr>
              <w:jc w:val="center"/>
              <w:rPr>
                <w:rFonts w:ascii="宋体" w:hAnsi="宋体" w:cs="宋体"/>
                <w:szCs w:val="21"/>
              </w:rPr>
            </w:pPr>
            <w:r w:rsidRPr="008F5E9F">
              <w:rPr>
                <w:rFonts w:ascii="宋体" w:hAnsi="宋体" w:cs="宋体" w:hint="eastAsia"/>
                <w:szCs w:val="21"/>
              </w:rPr>
              <w:t>实际尺寸根据装修完后现场定制</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center"/>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1800</w:t>
            </w:r>
          </w:p>
        </w:tc>
      </w:tr>
      <w:tr w:rsidR="008F5E9F" w:rsidRPr="008F5E9F" w:rsidTr="00086A22">
        <w:trPr>
          <w:trHeight w:val="1639"/>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护士长</w:t>
            </w:r>
          </w:p>
          <w:p w:rsidR="008F5E9F" w:rsidRPr="008F5E9F" w:rsidRDefault="008F5E9F" w:rsidP="00086A22">
            <w:pPr>
              <w:jc w:val="center"/>
              <w:rPr>
                <w:rFonts w:ascii="宋体" w:hAnsi="宋体" w:cs="宋体"/>
                <w:szCs w:val="21"/>
              </w:rPr>
            </w:pPr>
            <w:r w:rsidRPr="008F5E9F">
              <w:rPr>
                <w:rFonts w:ascii="宋体" w:hAnsi="宋体" w:cs="宋体" w:hint="eastAsia"/>
                <w:szCs w:val="21"/>
              </w:rPr>
              <w:t>双人工位</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27AB44A6" wp14:editId="707558A3">
                  <wp:extent cx="1024890" cy="887095"/>
                  <wp:effectExtent l="0" t="0" r="11430" b="12065"/>
                  <wp:docPr id="5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65"/>
                          <pic:cNvPicPr>
                            <a:picLocks noChangeAspect="1"/>
                          </pic:cNvPicPr>
                        </pic:nvPicPr>
                        <pic:blipFill>
                          <a:blip r:embed="rId61"/>
                          <a:stretch>
                            <a:fillRect/>
                          </a:stretch>
                        </pic:blipFill>
                        <pic:spPr>
                          <a:xfrm>
                            <a:off x="0" y="0"/>
                            <a:ext cx="1024890" cy="88709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W1800*D1240*H760</w:t>
            </w:r>
          </w:p>
          <w:p w:rsidR="008F5E9F" w:rsidRPr="008F5E9F" w:rsidRDefault="008F5E9F" w:rsidP="00086A22">
            <w:pPr>
              <w:jc w:val="center"/>
              <w:rPr>
                <w:rFonts w:ascii="宋体" w:hAnsi="宋体" w:cs="宋体"/>
                <w:szCs w:val="21"/>
              </w:rPr>
            </w:pPr>
            <w:r w:rsidRPr="008F5E9F">
              <w:rPr>
                <w:rFonts w:ascii="宋体" w:hAnsi="宋体" w:cs="宋体" w:hint="eastAsia"/>
                <w:szCs w:val="21"/>
              </w:rPr>
              <w:t>(整高1190)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套</w:t>
            </w:r>
          </w:p>
        </w:tc>
        <w:tc>
          <w:tcPr>
            <w:tcW w:w="3543" w:type="dxa"/>
            <w:vMerge/>
            <w:vAlign w:val="center"/>
          </w:tcPr>
          <w:p w:rsidR="008F5E9F" w:rsidRPr="008F5E9F" w:rsidRDefault="008F5E9F" w:rsidP="00086A22">
            <w:pPr>
              <w:widowControl/>
              <w:jc w:val="center"/>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2200</w:t>
            </w:r>
          </w:p>
        </w:tc>
      </w:tr>
      <w:tr w:rsidR="008F5E9F" w:rsidRPr="008F5E9F" w:rsidTr="00086A22">
        <w:trPr>
          <w:trHeight w:val="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茶几</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60D6583A" wp14:editId="1A03A262">
                  <wp:extent cx="1003935" cy="662940"/>
                  <wp:effectExtent l="0" t="0" r="1905" b="7620"/>
                  <wp:docPr id="5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26"/>
                          <pic:cNvPicPr>
                            <a:picLocks noChangeAspect="1"/>
                          </pic:cNvPicPr>
                        </pic:nvPicPr>
                        <pic:blipFill>
                          <a:blip r:embed="rId62"/>
                          <a:stretch>
                            <a:fillRect/>
                          </a:stretch>
                        </pic:blipFill>
                        <pic:spPr>
                          <a:xfrm>
                            <a:off x="0" y="0"/>
                            <a:ext cx="1003935" cy="66294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W1200*D600*H400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center"/>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300</w:t>
            </w:r>
          </w:p>
        </w:tc>
      </w:tr>
      <w:tr w:rsidR="008F5E9F" w:rsidRPr="008F5E9F" w:rsidTr="00086A22">
        <w:trPr>
          <w:trHeight w:val="760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57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六人屏风工位</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anchor distT="0" distB="0" distL="114300" distR="114300" simplePos="0" relativeHeight="251660288" behindDoc="0" locked="0" layoutInCell="1" allowOverlap="1" wp14:anchorId="18794001" wp14:editId="7E9914E4">
                  <wp:simplePos x="0" y="0"/>
                  <wp:positionH relativeFrom="column">
                    <wp:posOffset>-5715</wp:posOffset>
                  </wp:positionH>
                  <wp:positionV relativeFrom="paragraph">
                    <wp:posOffset>64770</wp:posOffset>
                  </wp:positionV>
                  <wp:extent cx="1157605" cy="971550"/>
                  <wp:effectExtent l="0" t="0" r="635" b="3810"/>
                  <wp:wrapSquare wrapText="bothSides"/>
                  <wp:docPr id="5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4"/>
                          <pic:cNvPicPr>
                            <a:picLocks noChangeAspect="1"/>
                          </pic:cNvPicPr>
                        </pic:nvPicPr>
                        <pic:blipFill>
                          <a:blip r:embed="rId63"/>
                          <a:stretch>
                            <a:fillRect/>
                          </a:stretch>
                        </pic:blipFill>
                        <pic:spPr>
                          <a:xfrm>
                            <a:off x="0" y="0"/>
                            <a:ext cx="1157605" cy="971550"/>
                          </a:xfrm>
                          <a:prstGeom prst="rect">
                            <a:avLst/>
                          </a:prstGeom>
                          <a:noFill/>
                          <a:ln>
                            <a:noFill/>
                          </a:ln>
                        </pic:spPr>
                      </pic:pic>
                    </a:graphicData>
                  </a:graphic>
                </wp:anchor>
              </w:drawing>
            </w:r>
          </w:p>
        </w:tc>
        <w:tc>
          <w:tcPr>
            <w:tcW w:w="1843" w:type="dxa"/>
            <w:vAlign w:val="center"/>
          </w:tcPr>
          <w:p w:rsidR="008F5E9F" w:rsidRPr="008F5E9F" w:rsidRDefault="008F5E9F" w:rsidP="00086A22">
            <w:pPr>
              <w:widowControl/>
              <w:jc w:val="center"/>
              <w:rPr>
                <w:rFonts w:ascii="宋体" w:hAnsi="宋体" w:cs="宋体"/>
                <w:szCs w:val="21"/>
                <w:lang w:bidi="ar"/>
              </w:rPr>
            </w:pPr>
            <w:r w:rsidRPr="008F5E9F">
              <w:rPr>
                <w:rFonts w:ascii="宋体" w:hAnsi="宋体" w:cs="宋体" w:hint="eastAsia"/>
                <w:szCs w:val="21"/>
                <w:lang w:bidi="ar"/>
              </w:rPr>
              <w:t>W1400*D1200*H760</w:t>
            </w:r>
          </w:p>
          <w:p w:rsidR="008F5E9F" w:rsidRPr="008F5E9F" w:rsidRDefault="008F5E9F" w:rsidP="00086A22">
            <w:pPr>
              <w:widowControl/>
              <w:jc w:val="center"/>
              <w:rPr>
                <w:rFonts w:ascii="宋体" w:hAnsi="宋体" w:cs="宋体"/>
                <w:szCs w:val="21"/>
              </w:rPr>
            </w:pPr>
            <w:r w:rsidRPr="008F5E9F">
              <w:rPr>
                <w:rFonts w:ascii="宋体" w:hAnsi="宋体" w:cs="宋体" w:hint="eastAsia"/>
                <w:szCs w:val="21"/>
                <w:lang w:bidi="ar"/>
              </w:rPr>
              <w:t>(1100)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6</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位</w:t>
            </w:r>
          </w:p>
        </w:tc>
        <w:tc>
          <w:tcPr>
            <w:tcW w:w="3543" w:type="dxa"/>
            <w:vAlign w:val="center"/>
          </w:tcPr>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2.饰面：采用E1或E0级三聚氰胺饰面板，①甲醛释放含量≤0.05mg/m³；②24H吸水厚度膨胀率≤5%；③板内密度偏差：±10%；④表面磨耗值≤20mg/100r，磨100r后应保留50%以上花纹，表面耐划痕≥1.5N表面无大于90%的连续划痕；⑤耐光色牢度&gt;4级；⑥表面耐香烟灼烧、耐龟裂、耐干热≥4级；⑦表面耐污染腐蚀(丙酮、咖啡、氢氧化钠溶液(25%)、双氧水(30%)、鞋油、柠檬酸溶液(10%)：图案纹≥5级以上；⑧笨、甲苯、二甲苯均未检出(检出限值≤2μg/m³)；⑨表面胶合强度≥1MPa；⑩总挥发性有机化合物(TVOC)未检出(检出限值≤50μg/m³)。</w:t>
            </w:r>
          </w:p>
          <w:p w:rsidR="008F5E9F" w:rsidRPr="008F5E9F" w:rsidRDefault="008F5E9F" w:rsidP="00086A22">
            <w:pPr>
              <w:widowControl/>
              <w:jc w:val="left"/>
              <w:textAlignment w:val="center"/>
              <w:rPr>
                <w:rFonts w:ascii="宋体" w:hAnsi="宋体" w:cs="宋体"/>
              </w:rPr>
            </w:pPr>
            <w:r w:rsidRPr="008F5E9F">
              <w:rPr>
                <w:rFonts w:ascii="宋体" w:hAnsi="宋体" w:cs="宋体" w:hint="eastAsia"/>
                <w:szCs w:val="21"/>
                <w:lang w:bidi="ar"/>
              </w:rPr>
              <w:t>3.封边：采用厚度2.0mmPVC封边条，经全自动封边机高温封边，①甲醛释放量≤0.5mg/L；②面耐干热性、耐磨性合格；③可迁移元素(可溶性重金属)未检出(低于检出限值)。</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4.三节导轨：①操作力(M＜40kg)：推力或拉力≤50N；②抽屉导轨组件底部变形、结构强度、拉出安全性、猛关或猛开、耐久性均合格；③垂直向下静载荷、水平侧向静载荷均合格；④耐腐蚀等级中性盐雾试验、乙酸盐雾试验≥9级</w:t>
            </w:r>
            <w:r w:rsidRPr="008F5E9F">
              <w:rPr>
                <w:rFonts w:ascii="宋体" w:hAnsi="宋体" w:cs="宋体" w:hint="eastAsia"/>
                <w:b/>
                <w:szCs w:val="21"/>
              </w:rPr>
              <w:t>，抗盐雾18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lang w:bidi="ar"/>
              </w:rPr>
            </w:pPr>
            <w:r w:rsidRPr="008F5E9F">
              <w:rPr>
                <w:rFonts w:ascii="宋体" w:hAnsi="宋体" w:cs="宋体" w:hint="eastAsia"/>
                <w:szCs w:val="21"/>
                <w:lang w:bidi="ar"/>
              </w:rPr>
              <w:t>5</w:t>
            </w:r>
            <w:r w:rsidRPr="008F5E9F">
              <w:rPr>
                <w:rFonts w:ascii="宋体" w:hAnsi="宋体" w:cs="宋体"/>
                <w:szCs w:val="21"/>
                <w:lang w:bidi="ar"/>
              </w:rPr>
              <w:t>.锁具：</w:t>
            </w:r>
            <w:r w:rsidRPr="008F5E9F">
              <w:rPr>
                <w:rFonts w:ascii="宋体" w:hAnsi="宋体" w:cs="宋体" w:hint="eastAsia"/>
                <w:szCs w:val="21"/>
                <w:lang w:bidi="ar"/>
              </w:rPr>
              <w:t>耐腐蚀等级中性盐雾试验、乙酸盐雾试验≥9级</w:t>
            </w:r>
            <w:r w:rsidRPr="008F5E9F">
              <w:rPr>
                <w:rFonts w:ascii="宋体" w:hAnsi="宋体" w:cs="宋体"/>
                <w:szCs w:val="21"/>
                <w:lang w:bidi="ar"/>
              </w:rPr>
              <w:t>。外观喷涂层应无漏喷，锈蚀和脱色、掉色现象，涂</w:t>
            </w:r>
            <w:r w:rsidRPr="008F5E9F">
              <w:rPr>
                <w:rFonts w:ascii="宋体" w:hAnsi="宋体" w:cs="宋体"/>
                <w:szCs w:val="21"/>
                <w:lang w:bidi="ar"/>
              </w:rPr>
              <w:lastRenderedPageBreak/>
              <w:t>层应光滑均匀，色泽一致，应无流挂、疙瘩、皱皮、飞漆等缺陷</w:t>
            </w:r>
            <w:r w:rsidRPr="008F5E9F">
              <w:rPr>
                <w:rFonts w:ascii="宋体" w:hAnsi="宋体" w:cs="宋体" w:hint="eastAsia"/>
                <w:szCs w:val="21"/>
                <w:lang w:bidi="ar"/>
              </w:rPr>
              <w:t>。</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bCs/>
              </w:rPr>
              <w:t>6.拉手：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7</w:t>
            </w:r>
            <w:r w:rsidRPr="008F5E9F">
              <w:rPr>
                <w:rFonts w:ascii="宋体" w:hAnsi="宋体" w:cs="宋体" w:hint="eastAsia"/>
                <w:szCs w:val="21"/>
                <w:lang w:bidi="ar"/>
              </w:rPr>
              <w:t>.胶粘剂：</w:t>
            </w:r>
            <w:r w:rsidRPr="008F5E9F">
              <w:rPr>
                <w:rFonts w:ascii="宋体" w:hAnsi="宋体" w:cs="宋体" w:hint="eastAsia"/>
              </w:rPr>
              <w:t>选用白乳胶，①总挥发性有机物≤</w:t>
            </w:r>
            <w:r w:rsidRPr="008F5E9F">
              <w:rPr>
                <w:rFonts w:ascii="宋体" w:hAnsi="宋体" w:cs="宋体"/>
              </w:rPr>
              <w:t>60g/L；②游离甲醛≤0.5g/kg；③黏度≥10Pa·s；④不挥发物≥35%；⑤苯、甲苯+二甲苯实测值均未检出(检出限值≤0.02g/kg)。</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8</w:t>
            </w:r>
            <w:r w:rsidRPr="008F5E9F">
              <w:rPr>
                <w:rFonts w:ascii="宋体" w:hAnsi="宋体" w:cs="宋体" w:hint="eastAsia"/>
                <w:szCs w:val="21"/>
                <w:lang w:bidi="ar"/>
              </w:rPr>
              <w:t xml:space="preserve">.屏风：全铝合金框架结构，屏风成型厚度≥42mm，①耐腐蚀等级中性盐雾试验、乙酸盐雾试验≥9级。②.金属喷漆(塑)涂层硬度≥3H；③.金属喷漆(塑)涂层冲击强度：冲击高度400mm,应无剥落、裂纹、皱纹。          </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9</w:t>
            </w:r>
            <w:r w:rsidRPr="008F5E9F">
              <w:rPr>
                <w:rFonts w:ascii="宋体" w:hAnsi="宋体" w:cs="宋体" w:hint="eastAsia"/>
                <w:szCs w:val="21"/>
                <w:lang w:bidi="ar"/>
              </w:rPr>
              <w:t>.配置：每个工位配1个三抽柜、一个钢制键盘架、一个活动主机架,每个工位台面上下各配一根走线槽，每根线槽配3个强电线盒+1个网络线盒+1个电话线盒。</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7000</w:t>
            </w:r>
          </w:p>
        </w:tc>
      </w:tr>
      <w:tr w:rsidR="008F5E9F" w:rsidRPr="008F5E9F" w:rsidTr="00086A22">
        <w:trPr>
          <w:trHeight w:val="424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58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三人等候椅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51C36750" wp14:editId="505F44E6">
                  <wp:extent cx="1139190" cy="659765"/>
                  <wp:effectExtent l="0" t="0" r="3810" b="10795"/>
                  <wp:docPr id="1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3"/>
                          <pic:cNvPicPr>
                            <a:picLocks noChangeAspect="1"/>
                          </pic:cNvPicPr>
                        </pic:nvPicPr>
                        <pic:blipFill>
                          <a:blip r:embed="rId64"/>
                          <a:srcRect l="20420" t="19048" r="17130" b="19072"/>
                          <a:stretch>
                            <a:fillRect/>
                          </a:stretch>
                        </pic:blipFill>
                        <pic:spPr>
                          <a:xfrm>
                            <a:off x="0" y="0"/>
                            <a:ext cx="1139190" cy="659765"/>
                          </a:xfrm>
                          <a:prstGeom prst="rect">
                            <a:avLst/>
                          </a:prstGeom>
                        </pic:spPr>
                      </pic:pic>
                    </a:graphicData>
                  </a:graphic>
                </wp:inline>
              </w:drawing>
            </w:r>
          </w:p>
        </w:tc>
        <w:tc>
          <w:tcPr>
            <w:tcW w:w="1843" w:type="dxa"/>
            <w:vAlign w:val="center"/>
          </w:tcPr>
          <w:p w:rsidR="008F5E9F" w:rsidRPr="008F5E9F" w:rsidRDefault="008F5E9F" w:rsidP="00086A22">
            <w:pPr>
              <w:widowControl/>
              <w:spacing w:line="340" w:lineRule="exact"/>
              <w:jc w:val="center"/>
              <w:textAlignment w:val="center"/>
              <w:rPr>
                <w:rFonts w:ascii="宋体" w:hAnsi="宋体" w:cs="宋体"/>
                <w:szCs w:val="21"/>
                <w:lang w:bidi="ar"/>
              </w:rPr>
            </w:pPr>
            <w:r w:rsidRPr="008F5E9F">
              <w:rPr>
                <w:rFonts w:ascii="宋体" w:hAnsi="宋体" w:cs="宋体" w:hint="eastAsia"/>
                <w:szCs w:val="21"/>
                <w:lang w:bidi="ar"/>
              </w:rPr>
              <w:t>W1760*D740*H850±5mm</w:t>
            </w:r>
          </w:p>
          <w:p w:rsidR="008F5E9F" w:rsidRPr="008F5E9F" w:rsidRDefault="008F5E9F" w:rsidP="00086A22">
            <w:pPr>
              <w:widowControl/>
              <w:spacing w:line="340" w:lineRule="exact"/>
              <w:jc w:val="center"/>
              <w:textAlignment w:val="center"/>
            </w:pPr>
            <w:r w:rsidRPr="008F5E9F">
              <w:rPr>
                <w:rFonts w:ascii="宋体" w:hAnsi="宋体" w:cs="宋体" w:hint="eastAsia"/>
                <w:szCs w:val="21"/>
                <w:lang w:bidi="ar"/>
              </w:rPr>
              <w:t>座板宽：525±5  靠背宽：(455-510)±5   座椅深：740±5  座深：495 ±5  座高：410±5   座椅高：850±5</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8</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restart"/>
            <w:vAlign w:val="center"/>
          </w:tcPr>
          <w:p w:rsidR="008F5E9F" w:rsidRPr="008F5E9F" w:rsidRDefault="008F5E9F" w:rsidP="00086A22">
            <w:pPr>
              <w:widowControl/>
              <w:jc w:val="left"/>
              <w:textAlignment w:val="center"/>
              <w:rPr>
                <w:rFonts w:ascii="宋体" w:hAnsi="宋体" w:cs="宋体"/>
              </w:rPr>
            </w:pPr>
            <w:r w:rsidRPr="008F5E9F">
              <w:rPr>
                <w:rFonts w:ascii="宋体" w:hAnsi="宋体" w:cs="宋体" w:hint="eastAsia"/>
              </w:rPr>
              <w:t>1、椅座和椅背：</w:t>
            </w:r>
          </w:p>
          <w:p w:rsidR="008F5E9F" w:rsidRPr="008F5E9F" w:rsidRDefault="008F5E9F" w:rsidP="00086A22">
            <w:pPr>
              <w:widowControl/>
              <w:jc w:val="left"/>
              <w:textAlignment w:val="center"/>
              <w:rPr>
                <w:rFonts w:ascii="宋体" w:hAnsi="宋体" w:cs="宋体"/>
              </w:rPr>
            </w:pPr>
            <w:r w:rsidRPr="008F5E9F">
              <w:rPr>
                <w:rFonts w:ascii="等线" w:eastAsia="等线" w:hAnsi="等线" w:cs="宋体" w:hint="eastAsia"/>
              </w:rPr>
              <w:t>A．</w:t>
            </w:r>
            <w:r w:rsidRPr="008F5E9F">
              <w:rPr>
                <w:rFonts w:ascii="宋体" w:hAnsi="宋体" w:cs="宋体" w:hint="eastAsia"/>
              </w:rPr>
              <w:t>座背PU椅面材质：内忖采用高强度穿孔钢板(钢板厚度不低于1.5mm)，外部采用100%纯高密度聚氨酯(PU)全部包裹(即椅座和椅背造型上无外露钢架)模具内一次成型(颜色不接受模外加工附漆)，背板厚度≥20mm，宽度≥500mm；座板厚度≥25mm，座椅宽度≥525mm，座内深度≥495mm，椅座及椅背内不填充其它物质。椅座及椅背应该按照人体维度设计，坐感舒适。座背板强度测试内容(符合GB/T10357.3-2013家具力学性</w:t>
            </w:r>
            <w:r w:rsidRPr="008F5E9F">
              <w:rPr>
                <w:rFonts w:ascii="宋体" w:hAnsi="宋体" w:cs="宋体" w:hint="eastAsia"/>
              </w:rPr>
              <w:lastRenderedPageBreak/>
              <w:t>能试验 第3部分：椅凳类强度和耐久性等国家标准或国外同等强度测试标准)。</w:t>
            </w:r>
          </w:p>
          <w:p w:rsidR="008F5E9F" w:rsidRPr="008F5E9F" w:rsidRDefault="008F5E9F" w:rsidP="00086A22">
            <w:pPr>
              <w:widowControl/>
              <w:jc w:val="left"/>
              <w:textAlignment w:val="center"/>
              <w:rPr>
                <w:rFonts w:ascii="宋体" w:hAnsi="宋体" w:cs="宋体"/>
              </w:rPr>
            </w:pPr>
            <w:r w:rsidRPr="008F5E9F">
              <w:rPr>
                <w:rFonts w:ascii="等线" w:eastAsia="等线" w:hAnsi="等线" w:cs="宋体" w:hint="eastAsia"/>
              </w:rPr>
              <w:t>B．</w:t>
            </w:r>
            <w:r w:rsidRPr="008F5E9F">
              <w:rPr>
                <w:rFonts w:ascii="宋体" w:hAnsi="宋体" w:cs="宋体" w:hint="eastAsia"/>
              </w:rPr>
              <w:t>PU：椅座椅背为一体成型板(连体板)，不存在任何拼接，含极强性的聚氨基甲酸酯基，不溶于非极性基因，具良好的耐油性、韧性、耐磨性、耐老化性和粘合性能，具有耐用坚固，耐油性，耐老化，耐霉菌，耐磨性，环保无毒等性能。椅座及椅背应该按照人体维度设计，坐感舒适，久坐不变形。</w:t>
            </w:r>
          </w:p>
          <w:p w:rsidR="008F5E9F" w:rsidRPr="008F5E9F" w:rsidRDefault="008F5E9F" w:rsidP="00086A22">
            <w:pPr>
              <w:widowControl/>
              <w:jc w:val="left"/>
              <w:textAlignment w:val="center"/>
              <w:rPr>
                <w:rFonts w:ascii="宋体" w:hAnsi="宋体" w:cs="宋体"/>
              </w:rPr>
            </w:pPr>
            <w:r w:rsidRPr="008F5E9F">
              <w:rPr>
                <w:rFonts w:ascii="宋体" w:hAnsi="宋体" w:cs="宋体" w:hint="eastAsia"/>
              </w:rPr>
              <w:t>C．椅座及椅背支撑架(底盘托架)：采用非金属材料(尼龙PA66+纤维GF)模具成型，单件整体一次成型，不得采用多件式的组合结构，不得用任何方式拼焊接。</w:t>
            </w:r>
          </w:p>
          <w:p w:rsidR="008F5E9F" w:rsidRPr="008F5E9F" w:rsidRDefault="008F5E9F" w:rsidP="00086A22">
            <w:pPr>
              <w:widowControl/>
              <w:jc w:val="left"/>
              <w:textAlignment w:val="center"/>
              <w:rPr>
                <w:rFonts w:ascii="宋体" w:hAnsi="宋体" w:cs="宋体"/>
              </w:rPr>
            </w:pPr>
            <w:r w:rsidRPr="008F5E9F">
              <w:rPr>
                <w:rFonts w:ascii="宋体" w:hAnsi="宋体" w:cs="宋体" w:hint="eastAsia"/>
              </w:rPr>
              <w:t>2、扶手与椅脚：采用非金属材料(尼龙PA66+纤维GF)模具成型，扶手脚均为单件整体一次成型，不得采用多件式的组合结构，扶手长度318mm，扶手面宽38mm，扶手面离地高度590mm，椅脚长度558mm，椅脚高度312mm。扶手不分左右，扶手的安装不应影响座椅的宽度空间。在座椅的结构和座位间距的设计上，须满足在每个座位间隔安装扶手的要求，线条感强。椅腿底部附有牢固的ABS橡塑垫以防损坏地面，及消除移动时与地面摩擦发出的噪音。具有对地面阻尼作业，减少座椅移位。</w:t>
            </w:r>
          </w:p>
          <w:p w:rsidR="008F5E9F" w:rsidRPr="008F5E9F" w:rsidRDefault="008F5E9F" w:rsidP="00086A22">
            <w:pPr>
              <w:widowControl/>
              <w:jc w:val="left"/>
              <w:textAlignment w:val="center"/>
              <w:rPr>
                <w:rFonts w:ascii="宋体" w:hAnsi="宋体" w:cs="宋体"/>
              </w:rPr>
            </w:pPr>
            <w:r w:rsidRPr="008F5E9F">
              <w:rPr>
                <w:rFonts w:ascii="宋体" w:hAnsi="宋体" w:cs="宋体" w:hint="eastAsia"/>
              </w:rPr>
              <w:t>3、承重横梁：内忖钢梁端面三角尺寸82mm*82mm*82mm，材质为Q235三角形钢管，厚度≥4.0mm，外部配套采用非金属材料模具一次性成型底盘托架。</w:t>
            </w:r>
          </w:p>
          <w:p w:rsidR="008F5E9F" w:rsidRPr="008F5E9F" w:rsidRDefault="008F5E9F" w:rsidP="00086A22">
            <w:pPr>
              <w:widowControl/>
              <w:jc w:val="left"/>
              <w:textAlignment w:val="center"/>
              <w:rPr>
                <w:rFonts w:ascii="宋体" w:hAnsi="宋体" w:cs="宋体"/>
              </w:rPr>
            </w:pPr>
            <w:r w:rsidRPr="008F5E9F">
              <w:rPr>
                <w:rFonts w:ascii="宋体" w:hAnsi="宋体" w:cs="宋体" w:hint="eastAsia"/>
              </w:rPr>
              <w:t>4、产品安全性能好，结构稳定，五金部分皆由高品质部件组成，外皮和内芯层均由高密度聚氨酯PU材料通过模具一次发泡成型(不能采用模外漆)，具有良好的坐感，有减震作用，不易使人(尤其是老人孕妇小孩)受伤。分子结构紧密，耐用耐磨，防水防菌易清洁。坚固件(安装螺丝)：座背PU组合安装采用M8*25大扁头内六角螺丝</w:t>
            </w:r>
            <w:r w:rsidRPr="008F5E9F">
              <w:rPr>
                <w:rFonts w:ascii="宋体" w:hAnsi="宋体" w:cs="宋体" w:hint="eastAsia"/>
              </w:rPr>
              <w:lastRenderedPageBreak/>
              <w:t>连接，座背PU与承重梁采用M10*80圆头内六角螺丝连接。</w:t>
            </w:r>
          </w:p>
          <w:p w:rsidR="008F5E9F" w:rsidRPr="008F5E9F" w:rsidRDefault="008F5E9F" w:rsidP="00086A22">
            <w:pPr>
              <w:widowControl/>
              <w:jc w:val="left"/>
              <w:textAlignment w:val="top"/>
              <w:rPr>
                <w:b/>
              </w:rPr>
            </w:pPr>
            <w:r w:rsidRPr="008F5E9F">
              <w:rPr>
                <w:rFonts w:ascii="宋体" w:hAnsi="宋体" w:cs="宋体" w:hint="eastAsia"/>
                <w:b/>
                <w:bCs/>
              </w:rPr>
              <w:t>●</w:t>
            </w:r>
            <w:r w:rsidRPr="008F5E9F">
              <w:rPr>
                <w:rFonts w:ascii="宋体" w:hAnsi="宋体" w:cs="宋体" w:hint="eastAsia"/>
                <w:b/>
              </w:rPr>
              <w:t>5</w:t>
            </w:r>
            <w:r w:rsidRPr="008F5E9F">
              <w:rPr>
                <w:rFonts w:ascii="宋体" w:hAnsi="宋体" w:cs="宋体"/>
                <w:b/>
              </w:rPr>
              <w:t>.</w:t>
            </w:r>
            <w:r w:rsidRPr="008F5E9F">
              <w:rPr>
                <w:rFonts w:ascii="宋体" w:hAnsi="宋体" w:cs="宋体" w:hint="eastAsia"/>
                <w:b/>
                <w:szCs w:val="21"/>
                <w:lang w:bidi="ar"/>
              </w:rPr>
              <w:t>提供同类产品国家认可的检测机构出具的等候椅检验报告，</w:t>
            </w:r>
            <w:r w:rsidRPr="008F5E9F">
              <w:rPr>
                <w:rFonts w:ascii="宋体" w:hAnsi="宋体" w:cs="宋体" w:hint="eastAsia"/>
                <w:b/>
              </w:rPr>
              <w:t>检测</w:t>
            </w:r>
            <w:r w:rsidRPr="008F5E9F">
              <w:rPr>
                <w:rFonts w:ascii="宋体" w:hAnsi="宋体" w:cs="宋体"/>
                <w:b/>
              </w:rPr>
              <w:t>结果</w:t>
            </w:r>
            <w:r w:rsidRPr="008F5E9F">
              <w:rPr>
                <w:rFonts w:ascii="宋体" w:hAnsi="宋体" w:cs="宋体" w:hint="eastAsia"/>
                <w:b/>
              </w:rPr>
              <w:t>①产品外形尺寸的极限偏差为±5；②底脚平稳性≤1.0；③金属件外观要求、结构安全均合格；④椅凳类稳定性、椅凳类强度和耐久性均合格</w:t>
            </w:r>
            <w:r w:rsidRPr="008F5E9F">
              <w:rPr>
                <w:rFonts w:ascii="宋体" w:hAnsi="宋体" w:cs="宋体"/>
                <w:b/>
              </w:rPr>
              <w:t>。</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2800</w:t>
            </w:r>
          </w:p>
        </w:tc>
      </w:tr>
      <w:tr w:rsidR="008F5E9F" w:rsidRPr="008F5E9F" w:rsidTr="00086A22">
        <w:trPr>
          <w:trHeight w:val="511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59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四人等候椅</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1E3076A" wp14:editId="2DA061DF">
                  <wp:extent cx="1085850" cy="510540"/>
                  <wp:effectExtent l="0" t="0" r="11430" b="7620"/>
                  <wp:docPr id="5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1"/>
                          <pic:cNvPicPr>
                            <a:picLocks noChangeAspect="1"/>
                          </pic:cNvPicPr>
                        </pic:nvPicPr>
                        <pic:blipFill>
                          <a:blip r:embed="rId65"/>
                          <a:stretch>
                            <a:fillRect/>
                          </a:stretch>
                        </pic:blipFill>
                        <pic:spPr>
                          <a:xfrm>
                            <a:off x="0" y="0"/>
                            <a:ext cx="1085850" cy="510540"/>
                          </a:xfrm>
                          <a:prstGeom prst="rect">
                            <a:avLst/>
                          </a:prstGeom>
                        </pic:spPr>
                      </pic:pic>
                    </a:graphicData>
                  </a:graphic>
                </wp:inline>
              </w:drawing>
            </w:r>
          </w:p>
        </w:tc>
        <w:tc>
          <w:tcPr>
            <w:tcW w:w="1843" w:type="dxa"/>
            <w:vAlign w:val="center"/>
          </w:tcPr>
          <w:p w:rsidR="008F5E9F" w:rsidRPr="008F5E9F" w:rsidRDefault="008F5E9F" w:rsidP="00086A22">
            <w:pPr>
              <w:widowControl/>
              <w:jc w:val="center"/>
              <w:textAlignment w:val="center"/>
              <w:rPr>
                <w:rFonts w:ascii="宋体" w:hAnsi="宋体" w:cs="宋体"/>
                <w:szCs w:val="21"/>
                <w:lang w:bidi="ar"/>
              </w:rPr>
            </w:pPr>
            <w:r w:rsidRPr="008F5E9F">
              <w:rPr>
                <w:rFonts w:ascii="宋体" w:hAnsi="宋体" w:cs="宋体" w:hint="eastAsia"/>
                <w:szCs w:val="21"/>
                <w:lang w:bidi="ar"/>
              </w:rPr>
              <w:t>W2340*D740*H850±5mm</w:t>
            </w:r>
          </w:p>
          <w:p w:rsidR="008F5E9F" w:rsidRPr="008F5E9F" w:rsidRDefault="008F5E9F" w:rsidP="00086A22">
            <w:pPr>
              <w:jc w:val="center"/>
              <w:rPr>
                <w:rFonts w:ascii="宋体" w:hAnsi="宋体" w:cs="宋体"/>
                <w:szCs w:val="21"/>
              </w:rPr>
            </w:pPr>
            <w:r w:rsidRPr="008F5E9F">
              <w:rPr>
                <w:rFonts w:ascii="宋体" w:hAnsi="宋体" w:cs="宋体" w:hint="eastAsia"/>
                <w:szCs w:val="21"/>
                <w:lang w:bidi="ar"/>
              </w:rPr>
              <w:t>座板宽：525±5  靠背宽：(455-510)±5   座椅深：740±5  座深：495 ±5  座高：410±5   座椅高：850±5</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3500</w:t>
            </w:r>
          </w:p>
        </w:tc>
      </w:tr>
      <w:tr w:rsidR="008F5E9F" w:rsidRPr="008F5E9F" w:rsidTr="00086A22">
        <w:trPr>
          <w:trHeight w:val="183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60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护士站</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CD7854B" wp14:editId="732193EA">
                  <wp:extent cx="1159510" cy="546100"/>
                  <wp:effectExtent l="0" t="0" r="13970" b="2540"/>
                  <wp:docPr id="16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11"/>
                          <pic:cNvPicPr>
                            <a:picLocks noChangeAspect="1"/>
                          </pic:cNvPicPr>
                        </pic:nvPicPr>
                        <pic:blipFill>
                          <a:blip r:embed="rId66"/>
                          <a:stretch>
                            <a:fillRect/>
                          </a:stretch>
                        </pic:blipFill>
                        <pic:spPr>
                          <a:xfrm>
                            <a:off x="0" y="0"/>
                            <a:ext cx="1159510" cy="54610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长边：W3500*D800*H760</w:t>
            </w:r>
          </w:p>
          <w:p w:rsidR="008F5E9F" w:rsidRPr="008F5E9F" w:rsidRDefault="008F5E9F" w:rsidP="00086A22">
            <w:pPr>
              <w:jc w:val="center"/>
              <w:rPr>
                <w:rFonts w:ascii="宋体" w:hAnsi="宋体" w:cs="宋体"/>
                <w:szCs w:val="21"/>
              </w:rPr>
            </w:pPr>
            <w:r w:rsidRPr="008F5E9F">
              <w:rPr>
                <w:rFonts w:ascii="宋体" w:hAnsi="宋体" w:cs="宋体" w:hint="eastAsia"/>
                <w:szCs w:val="21"/>
              </w:rPr>
              <w:t>(整高1000)</w:t>
            </w:r>
          </w:p>
          <w:p w:rsidR="008F5E9F" w:rsidRPr="008F5E9F" w:rsidRDefault="008F5E9F" w:rsidP="00086A22">
            <w:pPr>
              <w:jc w:val="center"/>
              <w:rPr>
                <w:rFonts w:ascii="宋体" w:hAnsi="宋体" w:cs="宋体"/>
                <w:szCs w:val="21"/>
              </w:rPr>
            </w:pPr>
            <w:r w:rsidRPr="008F5E9F">
              <w:rPr>
                <w:rFonts w:ascii="宋体" w:hAnsi="宋体" w:cs="宋体" w:hint="eastAsia"/>
                <w:szCs w:val="21"/>
              </w:rPr>
              <w:t>短边：</w:t>
            </w:r>
          </w:p>
          <w:p w:rsidR="008F5E9F" w:rsidRPr="008F5E9F" w:rsidRDefault="008F5E9F" w:rsidP="00086A22">
            <w:pPr>
              <w:jc w:val="center"/>
              <w:rPr>
                <w:rFonts w:ascii="宋体" w:hAnsi="宋体" w:cs="宋体"/>
                <w:szCs w:val="21"/>
              </w:rPr>
            </w:pPr>
            <w:r w:rsidRPr="008F5E9F">
              <w:rPr>
                <w:rFonts w:ascii="宋体" w:hAnsi="宋体" w:cs="宋体" w:hint="eastAsia"/>
                <w:szCs w:val="21"/>
              </w:rPr>
              <w:t>W2000*D600*H760</w:t>
            </w:r>
            <w:r w:rsidRPr="008F5E9F">
              <w:rPr>
                <w:rFonts w:ascii="宋体" w:hAnsi="宋体" w:cs="宋体" w:hint="eastAsia"/>
                <w:szCs w:val="21"/>
              </w:rPr>
              <w:br/>
              <w:t>(整高1000)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Align w:val="center"/>
          </w:tcPr>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1.基材：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2.饰面：采用三聚氰胺饰面板，①甲醛释放量限量值≤0.05mg/m³；②表面耐磨(磨耗值)≤40mg/100r；③表面耐香烟灼烧≥4级以上；④表面耐划痕合格。</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3.上、下台面、侧板：采用100%纯亚克力人造石，巴氏硬度≥80，冲击韧性≥5.0kJ/m²，落球冲击不破裂，弯曲强度≥55MPa,弯曲模量≥8GPa，耐磨性≤0.4g，耐污染性(耐污值总和)≤50，吸水率≤0.2%，放射性保护分类控制(A类装饰装修材料)内照射指数≤1.0IRa，外照射指数≤1.3Ir。</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4.脚边：304不锈钢装饰脚边，符合“</w:t>
            </w:r>
            <w:r w:rsidRPr="008F5E9F">
              <w:rPr>
                <w:rFonts w:ascii="宋体" w:hAnsi="宋体" w:cs="宋体"/>
                <w:szCs w:val="21"/>
                <w:lang w:bidi="ar"/>
              </w:rPr>
              <w:t>JIS G4305-2021</w:t>
            </w:r>
            <w:r w:rsidRPr="008F5E9F">
              <w:rPr>
                <w:rFonts w:ascii="宋体" w:hAnsi="宋体" w:cs="宋体" w:hint="eastAsia"/>
                <w:szCs w:val="21"/>
                <w:lang w:bidi="ar"/>
              </w:rPr>
              <w:t>冷轧不锈钢板,薄钢板和带钢”标准。</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5.三节导轨：①操作力(M＜40kg)：推力或拉力≤50N；②抽屉导轨组件底部变形、结构强度、拉出安全性、猛关或猛开、耐久性均合格；③垂直向</w:t>
            </w:r>
            <w:r w:rsidRPr="008F5E9F">
              <w:rPr>
                <w:rFonts w:ascii="宋体" w:hAnsi="宋体" w:cs="宋体" w:hint="eastAsia"/>
                <w:b/>
                <w:szCs w:val="21"/>
                <w:lang w:bidi="ar"/>
              </w:rPr>
              <w:lastRenderedPageBreak/>
              <w:t>下静载荷、水平侧向静载荷均合格；④耐腐蚀等级中性盐雾试验、乙酸盐雾试验≥9级</w:t>
            </w:r>
            <w:r w:rsidRPr="008F5E9F">
              <w:rPr>
                <w:rFonts w:ascii="宋体" w:hAnsi="宋体" w:cs="宋体" w:hint="eastAsia"/>
                <w:b/>
                <w:szCs w:val="21"/>
              </w:rPr>
              <w:t>，抗盐雾18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center"/>
              <w:rPr>
                <w:rFonts w:ascii="宋体" w:hAnsi="宋体" w:cs="宋体"/>
                <w:lang w:bidi="ar"/>
              </w:rPr>
            </w:pPr>
            <w:r w:rsidRPr="008F5E9F">
              <w:rPr>
                <w:rFonts w:ascii="宋体" w:hAnsi="宋体" w:cs="宋体" w:hint="eastAsia"/>
                <w:szCs w:val="21"/>
                <w:lang w:bidi="ar"/>
              </w:rPr>
              <w:t>6</w:t>
            </w:r>
            <w:r w:rsidRPr="008F5E9F">
              <w:rPr>
                <w:rFonts w:ascii="宋体" w:hAnsi="宋体" w:cs="宋体"/>
                <w:szCs w:val="21"/>
                <w:lang w:bidi="ar"/>
              </w:rPr>
              <w:t>.锁具：</w:t>
            </w:r>
            <w:r w:rsidRPr="008F5E9F">
              <w:rPr>
                <w:rFonts w:ascii="宋体" w:hAnsi="宋体" w:cs="宋体" w:hint="eastAsia"/>
                <w:szCs w:val="21"/>
                <w:lang w:bidi="ar"/>
              </w:rPr>
              <w:t>耐腐蚀等级中性盐雾试验、乙酸盐雾试验≥9级</w:t>
            </w:r>
            <w:r w:rsidRPr="008F5E9F">
              <w:rPr>
                <w:rFonts w:ascii="宋体" w:hAnsi="宋体" w:cs="宋体"/>
                <w:szCs w:val="21"/>
                <w:lang w:bidi="ar"/>
              </w:rPr>
              <w:t>。外观喷涂层应无漏喷，锈蚀和脱色、掉色现象，涂层应光滑均匀，色泽一致，应无流挂、疙瘩、皱皮、飞漆等缺陷。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rPr>
              <w:t>▲</w:t>
            </w:r>
            <w:r w:rsidRPr="008F5E9F">
              <w:rPr>
                <w:rFonts w:ascii="宋体" w:hAnsi="宋体" w:cs="宋体" w:hint="eastAsia"/>
                <w:b/>
                <w:bCs/>
              </w:rPr>
              <w:t>7.拉手：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8.封边：采用厚度2.0mmPVC封边条，经全自动封边机高温封边，①甲醛释放量≤0.5mg/L；②面耐干热性、耐磨性合格；③可迁移元素(可溶性重金属)未检出(低于检出限值)。</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30000</w:t>
            </w:r>
          </w:p>
        </w:tc>
      </w:tr>
      <w:tr w:rsidR="008F5E9F" w:rsidRPr="008F5E9F" w:rsidTr="00086A22">
        <w:trPr>
          <w:trHeight w:val="11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可脱洗折叠沙发床</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anchor distT="0" distB="0" distL="114300" distR="114300" simplePos="0" relativeHeight="251661312" behindDoc="0" locked="0" layoutInCell="1" allowOverlap="1" wp14:anchorId="6A347A02" wp14:editId="7A397E42">
                  <wp:simplePos x="0" y="0"/>
                  <wp:positionH relativeFrom="column">
                    <wp:posOffset>0</wp:posOffset>
                  </wp:positionH>
                  <wp:positionV relativeFrom="paragraph">
                    <wp:posOffset>83820</wp:posOffset>
                  </wp:positionV>
                  <wp:extent cx="1173480" cy="775970"/>
                  <wp:effectExtent l="0" t="0" r="0" b="1270"/>
                  <wp:wrapSquare wrapText="bothSides"/>
                  <wp:docPr id="132" name="图片 39" descr="cbe5599217483635eb522eef28bb7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39" descr="cbe5599217483635eb522eef28bb77c"/>
                          <pic:cNvPicPr>
                            <a:picLocks noChangeAspect="1"/>
                          </pic:cNvPicPr>
                        </pic:nvPicPr>
                        <pic:blipFill>
                          <a:blip r:embed="rId67"/>
                          <a:srcRect l="11334" t="8698" r="10071" b="-94"/>
                          <a:stretch>
                            <a:fillRect/>
                          </a:stretch>
                        </pic:blipFill>
                        <pic:spPr>
                          <a:xfrm>
                            <a:off x="0" y="0"/>
                            <a:ext cx="1173480" cy="775970"/>
                          </a:xfrm>
                          <a:prstGeom prst="rect">
                            <a:avLst/>
                          </a:prstGeom>
                        </pic:spPr>
                      </pic:pic>
                    </a:graphicData>
                  </a:graphic>
                </wp:anchor>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W2100*D900*H700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Align w:val="center"/>
          </w:tcPr>
          <w:p w:rsidR="008F5E9F" w:rsidRPr="008F5E9F" w:rsidRDefault="008F5E9F" w:rsidP="00086A22">
            <w:pPr>
              <w:widowControl/>
              <w:jc w:val="left"/>
              <w:textAlignment w:val="center"/>
              <w:rPr>
                <w:rStyle w:val="font01"/>
                <w:rFonts w:hint="default"/>
                <w:b/>
                <w:color w:val="auto"/>
                <w:sz w:val="21"/>
                <w:szCs w:val="21"/>
                <w:lang w:bidi="ar"/>
              </w:rPr>
            </w:pPr>
            <w:r w:rsidRPr="008F5E9F">
              <w:rPr>
                <w:rFonts w:ascii="宋体" w:hAnsi="宋体" w:cs="宋体" w:hint="eastAsia"/>
                <w:b/>
                <w:szCs w:val="21"/>
              </w:rPr>
              <w:t>▲</w:t>
            </w:r>
            <w:r w:rsidRPr="008F5E9F">
              <w:rPr>
                <w:rStyle w:val="font01"/>
                <w:rFonts w:hint="default"/>
                <w:color w:val="auto"/>
                <w:sz w:val="21"/>
                <w:szCs w:val="21"/>
                <w:lang w:bidi="ar"/>
              </w:rPr>
              <w:t>1.面料：采用麻绒面料，经3M防水、防污、防尘、抗菌、抗静电、抗摩擦等特殊处理。①甲醛含量(C类)≤20mg/kg；②耐干摩擦(C类)达到4-5级。</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 xml:space="preserve">2.海绵：采用高回弹阻燃海绵，表面有防腐和防变形保护膜，①65%/25%压陷比≥2.1；75%压缩永久变形≤2%；②泡沫塑料密度(座面)≥40kg/m³；③拉伸强度≥180KPa；伸长率≥160%；回弹率≥60%；撕裂强度≥2.5N/cm；干热老化后拉伸强度≥150KPa；干热老化后拉伸强度变化率±30%；④游离甲醛未检出(检出限值≤20mg/kg)；⑤恒定负荷反复压陷疲劳性能≤20%；⑥抗引燃特性检测时无续燃、无阴燃；⑦25%压陷硬度(等级/196N)：196±18N；(提供国家认可的检测机构出具的海绵检验报告)。 </w:t>
            </w:r>
          </w:p>
          <w:p w:rsidR="008F5E9F" w:rsidRPr="008F5E9F" w:rsidRDefault="008F5E9F" w:rsidP="00086A22">
            <w:pPr>
              <w:widowControl/>
              <w:jc w:val="left"/>
              <w:textAlignment w:val="top"/>
              <w:rPr>
                <w:rFonts w:ascii="宋体" w:hAnsi="宋体" w:cs="宋体"/>
                <w:lang w:bidi="ar"/>
              </w:rPr>
            </w:pPr>
            <w:r w:rsidRPr="008F5E9F">
              <w:rPr>
                <w:rFonts w:ascii="宋体" w:hAnsi="宋体" w:cs="宋体" w:hint="eastAsia"/>
                <w:szCs w:val="21"/>
                <w:lang w:bidi="ar"/>
              </w:rPr>
              <w:lastRenderedPageBreak/>
              <w:t>3.内/外框架：采用橡木实木，①游离甲醛释放量≤0.2mg/L；②含水率≤9％。</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4.蛇形弹簧：采用高强度蛇形弹簧和高弹力尼龙编织带穿插编织打底，蛇形弹簧</w:t>
            </w:r>
            <w:r w:rsidRPr="008F5E9F">
              <w:rPr>
                <w:rFonts w:ascii="宋体" w:hAnsi="宋体" w:cs="宋体" w:hint="eastAsia"/>
                <w:b/>
                <w:szCs w:val="21"/>
              </w:rPr>
              <w:t>耐腐蚀等级中性盐雾试验、乙酸盐雾试验≥9级，抗盐雾18</w:t>
            </w:r>
            <w:r w:rsidRPr="008F5E9F">
              <w:rPr>
                <w:rFonts w:ascii="宋体" w:hAnsi="宋体" w:cs="宋体"/>
                <w:b/>
                <w:szCs w:val="21"/>
              </w:rPr>
              <w:t>h，直径</w:t>
            </w:r>
            <w:r w:rsidRPr="008F5E9F">
              <w:rPr>
                <w:rFonts w:ascii="宋体" w:hAnsi="宋体" w:cs="宋体" w:hint="eastAsia"/>
                <w:b/>
                <w:szCs w:val="21"/>
              </w:rPr>
              <w:t>1.5</w:t>
            </w:r>
            <w:r w:rsidRPr="008F5E9F">
              <w:rPr>
                <w:rFonts w:ascii="宋体" w:hAnsi="宋体" w:cs="宋体"/>
                <w:b/>
                <w:szCs w:val="21"/>
              </w:rPr>
              <w:t>mm</w:t>
            </w:r>
            <w:r w:rsidRPr="008F5E9F">
              <w:rPr>
                <w:rFonts w:ascii="宋体" w:hAnsi="宋体" w:cs="宋体" w:hint="eastAsia"/>
                <w:b/>
                <w:szCs w:val="21"/>
              </w:rPr>
              <w:t>以下</w:t>
            </w:r>
            <w:r w:rsidRPr="008F5E9F">
              <w:rPr>
                <w:rFonts w:ascii="宋体" w:hAnsi="宋体" w:cs="宋体"/>
                <w:b/>
                <w:szCs w:val="21"/>
              </w:rPr>
              <w:t>锈点≤20</w:t>
            </w:r>
            <w:r w:rsidRPr="008F5E9F">
              <w:rPr>
                <w:rFonts w:ascii="宋体" w:hAnsi="宋体" w:cs="宋体" w:hint="eastAsia"/>
                <w:b/>
                <w:szCs w:val="21"/>
              </w:rPr>
              <w:t>点/</w:t>
            </w:r>
            <w:r w:rsidRPr="008F5E9F">
              <w:rPr>
                <w:rFonts w:ascii="宋体" w:hAnsi="宋体" w:cs="宋体"/>
                <w:b/>
                <w:szCs w:val="21"/>
              </w:rPr>
              <w:t>dm</w:t>
            </w:r>
            <w:r w:rsidRPr="008F5E9F">
              <w:rPr>
                <w:rFonts w:ascii="宋体" w:hAnsi="宋体" w:cs="宋体"/>
                <w:b/>
                <w:szCs w:val="21"/>
                <w:vertAlign w:val="superscript"/>
              </w:rPr>
              <w:t>2</w:t>
            </w:r>
            <w:r w:rsidRPr="008F5E9F">
              <w:rPr>
                <w:rFonts w:ascii="宋体" w:hAnsi="宋体" w:cs="宋体" w:hint="eastAsia"/>
                <w:b/>
                <w:szCs w:val="21"/>
              </w:rPr>
              <w:t>，</w:t>
            </w:r>
            <w:r w:rsidRPr="008F5E9F">
              <w:rPr>
                <w:rFonts w:ascii="宋体" w:hAnsi="宋体" w:cs="宋体"/>
                <w:b/>
                <w:szCs w:val="21"/>
              </w:rPr>
              <w:t>其中直径≥1.0mm锈点不超过</w:t>
            </w:r>
            <w:r w:rsidRPr="008F5E9F">
              <w:rPr>
                <w:rFonts w:ascii="宋体" w:hAnsi="宋体" w:cs="宋体" w:hint="eastAsia"/>
                <w:b/>
                <w:szCs w:val="21"/>
              </w:rPr>
              <w:t>5点。</w:t>
            </w:r>
            <w:r w:rsidRPr="008F5E9F">
              <w:rPr>
                <w:rFonts w:ascii="宋体" w:hAnsi="宋体" w:cs="宋体" w:hint="eastAsia"/>
                <w:b/>
                <w:szCs w:val="21"/>
                <w:lang w:bidi="ar"/>
              </w:rPr>
              <w:t>外观喷涂层应无漏喷，锈蚀和脱色、掉色现象。</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hint="eastAsia"/>
                <w:b/>
                <w:sz w:val="22"/>
                <w:szCs w:val="18"/>
              </w:rPr>
              <w:t>●</w:t>
            </w:r>
            <w:r w:rsidRPr="008F5E9F">
              <w:rPr>
                <w:rFonts w:ascii="宋体" w:hAnsi="宋体" w:cs="宋体" w:hint="eastAsia"/>
                <w:b/>
                <w:szCs w:val="21"/>
                <w:lang w:bidi="ar"/>
              </w:rPr>
              <w:t>5.提供同类产品国家认可的检测机构出具的沙发检验报告，检验依据QB/T 1952.1-2012软体家具 沙发。检测</w:t>
            </w:r>
            <w:r w:rsidRPr="008F5E9F">
              <w:rPr>
                <w:rFonts w:ascii="宋体" w:hAnsi="宋体" w:cs="宋体"/>
                <w:b/>
                <w:szCs w:val="21"/>
                <w:lang w:bidi="ar"/>
              </w:rPr>
              <w:t>结果均合格。</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4000</w:t>
            </w:r>
          </w:p>
        </w:tc>
      </w:tr>
      <w:tr w:rsidR="008F5E9F" w:rsidRPr="008F5E9F" w:rsidTr="00086A22">
        <w:trPr>
          <w:trHeight w:val="15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升降操作椅</w:t>
            </w:r>
          </w:p>
        </w:tc>
        <w:tc>
          <w:tcPr>
            <w:tcW w:w="2410" w:type="dxa"/>
          </w:tcPr>
          <w:p w:rsidR="008F5E9F" w:rsidRPr="008F5E9F" w:rsidRDefault="008F5E9F" w:rsidP="00086A22">
            <w:pPr>
              <w:jc w:val="center"/>
              <w:rPr>
                <w:rFonts w:ascii="宋体" w:hAnsi="宋体" w:cs="宋体"/>
                <w:szCs w:val="21"/>
              </w:rPr>
            </w:pPr>
            <w:r w:rsidRPr="008F5E9F">
              <w:rPr>
                <w:noProof/>
              </w:rPr>
              <w:drawing>
                <wp:inline distT="0" distB="0" distL="114300" distR="114300" wp14:anchorId="0AAD9A86" wp14:editId="410DB390">
                  <wp:extent cx="822960" cy="1055370"/>
                  <wp:effectExtent l="0" t="0" r="0" b="11430"/>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68"/>
                          <a:srcRect t="6867" r="48246"/>
                          <a:stretch>
                            <a:fillRect/>
                          </a:stretch>
                        </pic:blipFill>
                        <pic:spPr>
                          <a:xfrm>
                            <a:off x="0" y="0"/>
                            <a:ext cx="822960" cy="105537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如图</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Align w:val="center"/>
          </w:tcPr>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1.覆面：座、背采用高弹力皮面覆面。座、背框：PP一体成型座、背壳。</w:t>
            </w:r>
          </w:p>
          <w:p w:rsidR="008F5E9F" w:rsidRPr="008F5E9F" w:rsidRDefault="008F5E9F" w:rsidP="00086A22">
            <w:pPr>
              <w:widowControl/>
              <w:jc w:val="left"/>
              <w:textAlignment w:val="top"/>
              <w:rPr>
                <w:rFonts w:ascii="宋体" w:hAnsi="宋体" w:cs="宋体"/>
                <w:szCs w:val="21"/>
                <w:lang w:bidi="ar"/>
              </w:rPr>
            </w:pPr>
            <w:r w:rsidRPr="008F5E9F">
              <w:rPr>
                <w:rFonts w:ascii="宋体" w:hAnsi="宋体" w:cs="宋体" w:hint="eastAsia"/>
                <w:szCs w:val="21"/>
                <w:lang w:bidi="ar"/>
              </w:rPr>
              <w:t>脚架：镀铬脚架。</w:t>
            </w:r>
          </w:p>
          <w:p w:rsidR="008F5E9F" w:rsidRPr="008F5E9F" w:rsidRDefault="008F5E9F" w:rsidP="00086A22">
            <w:pPr>
              <w:jc w:val="left"/>
              <w:rPr>
                <w:rFonts w:ascii="宋体" w:hAnsi="宋体" w:cs="宋体"/>
                <w:b/>
                <w:szCs w:val="21"/>
              </w:rPr>
            </w:pPr>
            <w:r w:rsidRPr="008F5E9F">
              <w:rPr>
                <w:rFonts w:ascii="宋体" w:hAnsi="宋体" w:cs="宋体" w:hint="eastAsia"/>
                <w:b/>
                <w:szCs w:val="21"/>
              </w:rPr>
              <w:t>▲</w:t>
            </w:r>
            <w:r w:rsidRPr="008F5E9F">
              <w:rPr>
                <w:rFonts w:ascii="宋体" w:hAnsi="宋体" w:cs="宋体" w:hint="eastAsia"/>
                <w:b/>
                <w:szCs w:val="21"/>
                <w:lang w:bidi="ar"/>
              </w:rPr>
              <w:t>2.</w:t>
            </w:r>
            <w:r w:rsidRPr="008F5E9F">
              <w:rPr>
                <w:rFonts w:ascii="宋体" w:hAnsi="宋体" w:cs="宋体" w:hint="eastAsia"/>
                <w:b/>
                <w:szCs w:val="21"/>
              </w:rPr>
              <w:t>气压棒：黑色(60/50)2.0MM厚壁管，有国家权威机构钢印认证。①安全性-耐高</w:t>
            </w:r>
            <w:r w:rsidRPr="008F5E9F">
              <w:rPr>
                <w:rFonts w:ascii="宋体" w:hAnsi="宋体" w:hint="eastAsia"/>
                <w:b/>
                <w:bCs/>
                <w:sz w:val="22"/>
              </w:rPr>
              <w:t>低温性能：经-30℃和60℃高低温储存后，公称力衰减量不应大于1%;</w:t>
            </w:r>
            <w:r w:rsidRPr="008F5E9F">
              <w:rPr>
                <w:rFonts w:ascii="宋体" w:hAnsi="宋体" w:cs="宋体" w:hint="eastAsia"/>
                <w:b/>
                <w:szCs w:val="21"/>
              </w:rPr>
              <w:t>②耐腐蚀等级中性盐雾试验、乙酸盐雾试验≥</w:t>
            </w:r>
            <w:r w:rsidRPr="008F5E9F">
              <w:rPr>
                <w:rFonts w:ascii="宋体" w:hAnsi="宋体" w:cs="宋体"/>
                <w:b/>
                <w:szCs w:val="21"/>
              </w:rPr>
              <w:t>9级。</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200</w:t>
            </w:r>
          </w:p>
        </w:tc>
      </w:tr>
      <w:tr w:rsidR="008F5E9F" w:rsidRPr="008F5E9F" w:rsidTr="00086A22">
        <w:trPr>
          <w:trHeight w:val="389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等候椅</w:t>
            </w:r>
          </w:p>
        </w:tc>
        <w:tc>
          <w:tcPr>
            <w:tcW w:w="2410" w:type="dxa"/>
            <w:vAlign w:val="center"/>
          </w:tcPr>
          <w:p w:rsidR="008F5E9F" w:rsidRPr="008F5E9F" w:rsidRDefault="008F5E9F" w:rsidP="00086A22">
            <w:pPr>
              <w:jc w:val="center"/>
              <w:rPr>
                <w:rFonts w:ascii="宋体" w:hAnsi="宋体" w:cs="宋体"/>
                <w:szCs w:val="21"/>
              </w:rPr>
            </w:pPr>
            <w:r w:rsidRPr="008F5E9F">
              <w:rPr>
                <w:noProof/>
              </w:rPr>
              <w:drawing>
                <wp:inline distT="0" distB="0" distL="114300" distR="114300" wp14:anchorId="45AE6D95" wp14:editId="4FAED7E7">
                  <wp:extent cx="1188085" cy="934720"/>
                  <wp:effectExtent l="0" t="0" r="635" b="10160"/>
                  <wp:docPr id="294" name="图片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293"/>
                          <pic:cNvPicPr>
                            <a:picLocks noChangeAspect="1"/>
                          </pic:cNvPicPr>
                        </pic:nvPicPr>
                        <pic:blipFill>
                          <a:blip r:embed="rId69"/>
                          <a:stretch>
                            <a:fillRect/>
                          </a:stretch>
                        </pic:blipFill>
                        <pic:spPr>
                          <a:xfrm>
                            <a:off x="0" y="0"/>
                            <a:ext cx="1188085" cy="934720"/>
                          </a:xfrm>
                          <a:prstGeom prst="rect">
                            <a:avLst/>
                          </a:prstGeom>
                        </pic:spPr>
                      </pic:pic>
                    </a:graphicData>
                  </a:graphic>
                </wp:inline>
              </w:drawing>
            </w:r>
          </w:p>
        </w:tc>
        <w:tc>
          <w:tcPr>
            <w:tcW w:w="1843" w:type="dxa"/>
            <w:vAlign w:val="center"/>
          </w:tcPr>
          <w:p w:rsidR="008F5E9F" w:rsidRPr="008F5E9F" w:rsidRDefault="008F5E9F" w:rsidP="00086A22">
            <w:pPr>
              <w:widowControl/>
              <w:jc w:val="center"/>
              <w:rPr>
                <w:rFonts w:ascii="宋体" w:hAnsi="宋体" w:cs="宋体"/>
                <w:szCs w:val="21"/>
              </w:rPr>
            </w:pPr>
            <w:r w:rsidRPr="008F5E9F">
              <w:rPr>
                <w:rFonts w:ascii="宋体" w:hAnsi="宋体" w:cs="宋体" w:hint="eastAsia"/>
                <w:szCs w:val="21"/>
              </w:rPr>
              <w:t>W1500*D500*H450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个</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1.面材：采用科技布，经防污、防尘、抗菌、抗静电、抗摩擦、3M防水处理等特殊处理，符合GB 18401-2010国家纺织产品基本安全技术规范。</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 xml:space="preserve">2.海绵：采用高回弹阻燃海绵，表面有防腐和防变形保护膜，①65%/25%压陷比≥2.1；75%压缩永久变形≤2%；②泡沫塑料密度(座面)≥40kg/m³；③拉伸强度≥180KPa；伸长率≥160%；回弹率≥60%；撕裂强度≥2.5N/cm；干热老化后拉伸强度≥150KPa；干热老化后拉伸强度变化率±30%；④游离甲醛未检出(检出限值≤20mg/kg)；⑤恒定负荷反复压陷疲劳性能≤20%；⑥抗引燃特性检测时无续燃、无阴燃；⑦25%压陷硬度(等级/196N)：196±18N；(提供国家认可的检测机构出具的海绵检验报告)。 </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lastRenderedPageBreak/>
              <w:t>3.脚架：304不锈钢脚架，壁厚1.5mm，符合“</w:t>
            </w:r>
            <w:r w:rsidRPr="008F5E9F">
              <w:rPr>
                <w:rFonts w:ascii="宋体" w:hAnsi="宋体" w:cs="宋体"/>
                <w:szCs w:val="21"/>
                <w:lang w:bidi="ar"/>
              </w:rPr>
              <w:t>JIS G4305-2021</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冷轧不锈钢板,薄钢板和带钢”标准。</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1700</w:t>
            </w:r>
          </w:p>
        </w:tc>
      </w:tr>
      <w:tr w:rsidR="008F5E9F" w:rsidRPr="008F5E9F" w:rsidTr="00086A22">
        <w:trPr>
          <w:trHeight w:val="157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订制换鞋凳</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019D8C8B" wp14:editId="142558E3">
                  <wp:extent cx="1172845" cy="688340"/>
                  <wp:effectExtent l="0" t="0" r="635" b="12700"/>
                  <wp:docPr id="60" name="图片 257" descr="813d4cf89932e795ff0bc978ed1b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57" descr="813d4cf89932e795ff0bc978ed1b080"/>
                          <pic:cNvPicPr>
                            <a:picLocks noChangeAspect="1"/>
                          </pic:cNvPicPr>
                        </pic:nvPicPr>
                        <pic:blipFill>
                          <a:blip r:embed="rId70"/>
                          <a:stretch>
                            <a:fillRect/>
                          </a:stretch>
                        </pic:blipFill>
                        <pic:spPr>
                          <a:xfrm>
                            <a:off x="0" y="0"/>
                            <a:ext cx="1172845" cy="68834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D350*H450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米</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1.面材：采用科技布，经防污、防尘、抗菌、抗静电、抗摩擦、3M防水处理等特殊处理，符合GB 18401-2010国家纺织产品基本安全技术规范。海绵：高回弹阻燃海绵。</w:t>
            </w:r>
          </w:p>
          <w:p w:rsidR="008F5E9F" w:rsidRPr="008F5E9F" w:rsidRDefault="008F5E9F" w:rsidP="00086A22">
            <w:pPr>
              <w:widowControl/>
              <w:jc w:val="left"/>
              <w:textAlignment w:val="center"/>
              <w:rPr>
                <w:rFonts w:ascii="宋体" w:hAnsi="宋体" w:cs="宋体"/>
                <w:b/>
                <w:lang w:bidi="ar"/>
              </w:rPr>
            </w:pPr>
            <w:r w:rsidRPr="008F5E9F">
              <w:rPr>
                <w:rFonts w:ascii="宋体" w:hAnsi="宋体" w:cs="宋体" w:hint="eastAsia"/>
                <w:b/>
                <w:szCs w:val="21"/>
                <w:lang w:bidi="ar"/>
              </w:rPr>
              <w:t>▲</w:t>
            </w:r>
            <w:r w:rsidRPr="008F5E9F">
              <w:rPr>
                <w:rFonts w:ascii="宋体" w:hAnsi="宋体" w:cs="宋体"/>
                <w:b/>
                <w:szCs w:val="21"/>
                <w:lang w:bidi="ar"/>
              </w:rPr>
              <w:t>2</w:t>
            </w:r>
            <w:r w:rsidRPr="008F5E9F">
              <w:rPr>
                <w:rFonts w:ascii="宋体" w:hAnsi="宋体" w:cs="宋体" w:hint="eastAsia"/>
                <w:b/>
                <w:szCs w:val="21"/>
                <w:lang w:bidi="ar"/>
              </w:rPr>
              <w:t>.饰面板：采用E1或E0级三聚氰胺饰面板，①甲醛释放含量≤0.05mg/m³；②24H吸水厚度膨胀率≤5%；③板内密度偏差：±10%；④表面磨耗值≤20mg/100r，磨100r后应保留50%以上花纹，表面耐划痕≥1.5N表面无大于90%的连续划痕；⑤耐光色牢度&gt;4级；⑥表面耐香烟灼烧、耐龟裂、耐干热≥4级；⑦表面耐污染腐蚀(丙酮、咖啡、氢氧化钠溶液(25%)、双氧水(30%)、鞋油、柠檬酸溶液(10%)：图案纹≥5级以上；⑧笨、甲苯、二甲苯均未检出(检出限值≤2μg/m³)；⑨表面胶合强度≥1MPa；⑩总挥发性有机化合物(TVOC)未检出(检出限值≤50μg/m³)。</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300</w:t>
            </w:r>
          </w:p>
        </w:tc>
      </w:tr>
      <w:tr w:rsidR="008F5E9F" w:rsidRPr="008F5E9F" w:rsidTr="00086A22">
        <w:trPr>
          <w:trHeight w:val="363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65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保密柜(纪检)</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77CFAC44" wp14:editId="7510B40F">
                  <wp:extent cx="1189355" cy="1535430"/>
                  <wp:effectExtent l="0" t="0" r="14605" b="3810"/>
                  <wp:docPr id="146" name="图片 55" descr="微信图片_20200610160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55" descr="微信图片_20200610160808"/>
                          <pic:cNvPicPr>
                            <a:picLocks noChangeAspect="1"/>
                          </pic:cNvPicPr>
                        </pic:nvPicPr>
                        <pic:blipFill>
                          <a:blip r:embed="rId71"/>
                          <a:stretch>
                            <a:fillRect/>
                          </a:stretch>
                        </pic:blipFill>
                        <pic:spPr>
                          <a:xfrm>
                            <a:off x="0" y="0"/>
                            <a:ext cx="1189355" cy="153543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W860*D400*H2000±5mm</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Align w:val="center"/>
          </w:tcPr>
          <w:p w:rsidR="008F5E9F" w:rsidRPr="008F5E9F" w:rsidRDefault="008F5E9F" w:rsidP="00086A22">
            <w:pPr>
              <w:widowControl/>
              <w:jc w:val="left"/>
              <w:rPr>
                <w:rFonts w:ascii="宋体" w:hAnsi="宋体" w:cs="宋体"/>
                <w:b/>
                <w:szCs w:val="21"/>
                <w:lang w:bidi="ar"/>
              </w:rPr>
            </w:pPr>
            <w:r w:rsidRPr="008F5E9F">
              <w:rPr>
                <w:rFonts w:ascii="宋体" w:hAnsi="宋体" w:hint="eastAsia"/>
                <w:b/>
                <w:sz w:val="22"/>
              </w:rPr>
              <w:t>▲</w:t>
            </w:r>
            <w:r w:rsidRPr="008F5E9F">
              <w:rPr>
                <w:rFonts w:ascii="宋体" w:hAnsi="宋体" w:cs="宋体" w:hint="eastAsia"/>
                <w:szCs w:val="21"/>
                <w:lang w:bidi="ar"/>
              </w:rPr>
              <w:t>1.</w:t>
            </w:r>
            <w:r w:rsidRPr="008F5E9F">
              <w:rPr>
                <w:rFonts w:ascii="宋体" w:hAnsi="宋体" w:cs="宋体" w:hint="eastAsia"/>
                <w:b/>
                <w:szCs w:val="21"/>
                <w:lang w:bidi="ar"/>
              </w:rPr>
              <w:t>柜体：采用冷轧钢板、厚度≥1.2mm，表面采用环氧树脂粉末进行全自动静电喷涂工艺，不含重金属及有机挥发物、绿色环保对人体无害。①金属喷漆（塑）涂层硬度≥4H；②金属喷漆(塑)涂层附着力不低于2级；③金属喷漆（塑）涂层冲击强度：冲击高度400mm，应无剥落、裂纹、皱纹；④金属喷漆（塑）涂层耐腐蚀：100h内，在观察溶液中样板上划道两侧3mm以外，应无鼓泡产生，100h后检查划道两侧3mm外，应无锈迹、剥落、起皱、变色和失光等现象；⑤可迁移元素的含量锑、砷、钡、镉、铬、铅、汞、硒均未检出(实测值均低于检出限值)。（提供国家认可的检测机构出具的环氧树脂粉末喷塑钢板检测报告)。</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szCs w:val="21"/>
                <w:lang w:bidi="ar"/>
              </w:rPr>
              <w:t>2</w:t>
            </w:r>
            <w:r w:rsidRPr="008F5E9F">
              <w:rPr>
                <w:rFonts w:ascii="宋体" w:hAnsi="宋体" w:cs="宋体" w:hint="eastAsia"/>
                <w:szCs w:val="21"/>
                <w:lang w:bidi="ar"/>
              </w:rPr>
              <w:t>.锁具采用电子密码锁，开启方式机械钥匙+电子密码。</w:t>
            </w:r>
            <w:r w:rsidRPr="008F5E9F">
              <w:rPr>
                <w:rFonts w:ascii="宋体" w:hAnsi="宋体" w:cs="宋体" w:hint="eastAsia"/>
                <w:bCs/>
                <w:szCs w:val="21"/>
                <w:lang w:bidi="ar"/>
              </w:rPr>
              <w:t>铰链：</w:t>
            </w:r>
            <w:r w:rsidRPr="008F5E9F">
              <w:rPr>
                <w:rFonts w:ascii="宋体" w:hAnsi="宋体" w:cs="宋体" w:hint="eastAsia"/>
                <w:szCs w:val="21"/>
                <w:lang w:bidi="ar"/>
              </w:rPr>
              <w:t>采用不锈钢缓冲铰链。</w:t>
            </w:r>
          </w:p>
        </w:tc>
        <w:tc>
          <w:tcPr>
            <w:tcW w:w="109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2500</w:t>
            </w:r>
          </w:p>
        </w:tc>
      </w:tr>
      <w:tr w:rsidR="008F5E9F" w:rsidRPr="008F5E9F" w:rsidTr="00086A22">
        <w:trPr>
          <w:trHeight w:val="287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中型货架</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CD895B8" wp14:editId="3BF46778">
                  <wp:extent cx="1128395" cy="1299210"/>
                  <wp:effectExtent l="0" t="0" r="14605" b="11430"/>
                  <wp:docPr id="6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
                          <pic:cNvPicPr>
                            <a:picLocks noChangeAspect="1"/>
                          </pic:cNvPicPr>
                        </pic:nvPicPr>
                        <pic:blipFill>
                          <a:blip r:embed="rId72"/>
                          <a:srcRect l="49705" t="16189" r="3945" b="11828"/>
                          <a:stretch>
                            <a:fillRect/>
                          </a:stretch>
                        </pic:blipFill>
                        <pic:spPr>
                          <a:xfrm>
                            <a:off x="0" y="0"/>
                            <a:ext cx="1128395" cy="129921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D600*H2000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200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米</w:t>
            </w:r>
          </w:p>
        </w:tc>
        <w:tc>
          <w:tcPr>
            <w:tcW w:w="3543" w:type="dxa"/>
            <w:vMerge w:val="restart"/>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1.材质要求：采用Q235B冷轧钢，立柱：40*80*1.5mm厚C型材，横梁：40*60*1.5mmP型钢。层板</w:t>
            </w:r>
            <w:r w:rsidRPr="008F5E9F">
              <w:rPr>
                <w:rFonts w:ascii="宋体" w:hAnsi="宋体" w:cs="宋体"/>
                <w:szCs w:val="21"/>
                <w:lang w:bidi="ar"/>
              </w:rPr>
              <w:t>要求：</w:t>
            </w:r>
            <w:r w:rsidRPr="008F5E9F">
              <w:rPr>
                <w:rFonts w:ascii="宋体" w:hAnsi="宋体" w:cs="宋体" w:hint="eastAsia"/>
                <w:szCs w:val="21"/>
                <w:lang w:bidi="ar"/>
              </w:rPr>
              <w:t>第66项产品层板不低于0.8mm厚冷轧钢板，不低于0.5mm加强筋；承重要求：单层承重350-450kg；第67、68项</w:t>
            </w:r>
            <w:r w:rsidRPr="008F5E9F">
              <w:rPr>
                <w:rFonts w:ascii="宋体" w:hAnsi="宋体" w:cs="宋体"/>
                <w:szCs w:val="21"/>
                <w:lang w:bidi="ar"/>
              </w:rPr>
              <w:t>产品</w:t>
            </w:r>
            <w:r w:rsidRPr="008F5E9F">
              <w:rPr>
                <w:rFonts w:ascii="宋体" w:hAnsi="宋体" w:cs="宋体" w:hint="eastAsia"/>
                <w:szCs w:val="21"/>
                <w:lang w:bidi="ar"/>
              </w:rPr>
              <w:t xml:space="preserve">层板：不低于1.0mm厚冷轧钢板，不低于0.5mm加强筋；承重要求：单层承重550-650kg。横梁安装采用18cm三挂爪和八字孔卡扣精准匹配，承载力增强30%；挂件厚度≥2.65mm，横梁的安装水平误差均符合JB/T5323-2017《立体仓库焊接式钢结构货架技术条件》标准。                              </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2.表面处理：漆面采用环氧树脂粉末进行全自动静电喷涂工艺，成膜厚度≥90-100UM，镀层均匀牢固，不易生锈、掉漆。耐腐蚀等级中性盐雾试验、乙酸盐雾试验≥9级。</w:t>
            </w:r>
          </w:p>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hint="eastAsia"/>
                <w:b/>
                <w:sz w:val="22"/>
                <w:szCs w:val="18"/>
              </w:rPr>
              <w:t>●</w:t>
            </w:r>
            <w:r w:rsidRPr="008F5E9F">
              <w:rPr>
                <w:rFonts w:ascii="宋体" w:hAnsi="宋体" w:cs="宋体" w:hint="eastAsia"/>
                <w:b/>
                <w:szCs w:val="21"/>
                <w:lang w:bidi="ar"/>
              </w:rPr>
              <w:t>3.提供同类产品国家认可的检测机构出具的投标人货架检验报告，检验依据GB/T 3325-2017 金属家具通用技术条件。检测</w:t>
            </w:r>
            <w:r w:rsidRPr="008F5E9F">
              <w:rPr>
                <w:rFonts w:ascii="宋体" w:hAnsi="宋体" w:cs="宋体"/>
                <w:b/>
                <w:szCs w:val="21"/>
                <w:lang w:bidi="ar"/>
              </w:rPr>
              <w:t>结果均合格。</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32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67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重型货架1</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2A324634" wp14:editId="65BC0A09">
                  <wp:extent cx="1199515" cy="1198880"/>
                  <wp:effectExtent l="0" t="0" r="4445" b="5080"/>
                  <wp:docPr id="6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3"/>
                          <pic:cNvPicPr>
                            <a:picLocks noChangeAspect="1"/>
                          </pic:cNvPicPr>
                        </pic:nvPicPr>
                        <pic:blipFill>
                          <a:blip r:embed="rId73"/>
                          <a:stretch>
                            <a:fillRect/>
                          </a:stretch>
                        </pic:blipFill>
                        <pic:spPr>
                          <a:xfrm>
                            <a:off x="0" y="0"/>
                            <a:ext cx="1199515" cy="119888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W2500*D600*W1700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p w:rsidR="008F5E9F" w:rsidRPr="008F5E9F" w:rsidRDefault="008F5E9F" w:rsidP="00086A22">
            <w:pPr>
              <w:jc w:val="center"/>
              <w:rPr>
                <w:rFonts w:ascii="宋体" w:hAnsi="宋体" w:cs="宋体"/>
                <w:szCs w:val="21"/>
              </w:rPr>
            </w:pP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b/>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38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68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重型货架</w:t>
            </w:r>
            <w:r w:rsidRPr="008F5E9F">
              <w:rPr>
                <w:rFonts w:ascii="宋体" w:hAnsi="宋体" w:cs="宋体"/>
                <w:szCs w:val="21"/>
              </w:rPr>
              <w:t>2</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79D9F09B" wp14:editId="38F05562">
                  <wp:extent cx="1199515" cy="1198880"/>
                  <wp:effectExtent l="0" t="0" r="4445" b="5080"/>
                  <wp:docPr id="28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 13"/>
                          <pic:cNvPicPr>
                            <a:picLocks noChangeAspect="1"/>
                          </pic:cNvPicPr>
                        </pic:nvPicPr>
                        <pic:blipFill>
                          <a:blip r:embed="rId73"/>
                          <a:stretch>
                            <a:fillRect/>
                          </a:stretch>
                        </pic:blipFill>
                        <pic:spPr>
                          <a:xfrm>
                            <a:off x="0" y="0"/>
                            <a:ext cx="1199515" cy="119888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W2000*D600*W1700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408"/>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69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钢制三门更衣柜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770859CE" wp14:editId="166A1F70">
                  <wp:extent cx="588645" cy="936625"/>
                  <wp:effectExtent l="0" t="0" r="5715" b="8255"/>
                  <wp:docPr id="13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5"/>
                          <pic:cNvPicPr>
                            <a:picLocks noChangeAspect="1"/>
                          </pic:cNvPicPr>
                        </pic:nvPicPr>
                        <pic:blipFill>
                          <a:blip r:embed="rId74"/>
                          <a:stretch>
                            <a:fillRect/>
                          </a:stretch>
                        </pic:blipFill>
                        <pic:spPr>
                          <a:xfrm>
                            <a:off x="0" y="0"/>
                            <a:ext cx="588645" cy="93662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W900*D550*H1950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9</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restart"/>
            <w:vAlign w:val="center"/>
          </w:tcPr>
          <w:p w:rsidR="008F5E9F" w:rsidRPr="008F5E9F" w:rsidRDefault="008F5E9F" w:rsidP="00086A22">
            <w:pPr>
              <w:widowControl/>
              <w:jc w:val="left"/>
              <w:rPr>
                <w:rFonts w:ascii="宋体" w:hAnsi="宋体" w:cs="宋体"/>
                <w:b/>
                <w:szCs w:val="21"/>
                <w:lang w:bidi="ar"/>
              </w:rPr>
            </w:pPr>
            <w:r w:rsidRPr="008F5E9F">
              <w:rPr>
                <w:rFonts w:ascii="宋体" w:hAnsi="宋体" w:hint="eastAsia"/>
                <w:b/>
                <w:sz w:val="22"/>
              </w:rPr>
              <w:t>▲</w:t>
            </w:r>
            <w:r w:rsidRPr="008F5E9F">
              <w:rPr>
                <w:rFonts w:ascii="宋体" w:hAnsi="宋体" w:cs="宋体" w:hint="eastAsia"/>
                <w:b/>
                <w:szCs w:val="21"/>
                <w:lang w:bidi="ar"/>
              </w:rPr>
              <w:t>1.柜体：采用冷轧钢板、厚度≥1.0mm，表面采用环氧树脂粉末进行全自动静电喷涂工艺，不含重金属及有机挥发物、绿色环保对人体无害。①金属喷漆（塑）涂层硬度≥4H；②金属喷漆(塑)涂层附着力不低于2级；③金属喷漆（塑）涂层冲击强度：冲击高度400mm，应无剥落、裂纹、皱纹；④金属喷漆（塑）涂层耐腐蚀：100h内，在观察溶液中样板上划道两侧3mm以外，应无鼓泡产生，100h后检查划道两侧3mm外，应无锈迹、剥落、起皱、变色和失光等现象；⑤可迁移元素的含量锑、砷、钡、镉、铬、铅、汞、硒均未检出(实测值均低于检出限值)。（提供国家认可的检测机构出具的环氧树脂粉末喷塑钢板检测报告)。</w:t>
            </w:r>
          </w:p>
          <w:p w:rsidR="008F5E9F" w:rsidRPr="008F5E9F" w:rsidRDefault="008F5E9F" w:rsidP="00086A22">
            <w:pPr>
              <w:widowControl/>
              <w:jc w:val="left"/>
              <w:rPr>
                <w:rFonts w:ascii="宋体" w:hAnsi="宋体" w:cs="宋体"/>
                <w:szCs w:val="21"/>
                <w:lang w:bidi="ar"/>
              </w:rPr>
            </w:pPr>
            <w:r w:rsidRPr="008F5E9F">
              <w:rPr>
                <w:rFonts w:ascii="宋体" w:hAnsi="宋体" w:cs="宋体" w:hint="eastAsia"/>
                <w:szCs w:val="21"/>
                <w:lang w:bidi="ar"/>
              </w:rPr>
              <w:t>2.五金件：耐腐蚀等级中性盐雾试验、乙酸盐雾试验≥9级。外观喷涂层应无漏喷，锈蚀和脱色、掉色现象，涂层应光滑均匀，色泽一致，应无流挂、疙瘩、皱皮、飞漆等缺陷。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rPr>
                <w:rFonts w:ascii="宋体" w:hAnsi="宋体"/>
                <w:b/>
                <w:sz w:val="22"/>
              </w:rPr>
            </w:pPr>
            <w:r w:rsidRPr="008F5E9F">
              <w:rPr>
                <w:rFonts w:ascii="宋体" w:hAnsi="宋体" w:cs="宋体" w:hint="eastAsia"/>
                <w:szCs w:val="21"/>
                <w:lang w:bidi="ar"/>
              </w:rPr>
              <w:t>3.锁具：耐腐蚀等级中性盐雾试验、乙酸盐雾试验≥9级。外观喷涂层应无漏喷，锈蚀和脱色、掉色现象，涂层应光滑均匀，色泽一致，应无流挂、疙瘩、皱皮、飞漆等缺陷。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rPr>
                <w:rFonts w:ascii="宋体" w:hAnsi="宋体" w:cs="宋体"/>
                <w:b/>
              </w:rPr>
            </w:pPr>
            <w:r w:rsidRPr="008F5E9F">
              <w:rPr>
                <w:rFonts w:ascii="宋体" w:hAnsi="宋体" w:hint="eastAsia"/>
                <w:b/>
                <w:sz w:val="22"/>
              </w:rPr>
              <w:t>▲</w:t>
            </w:r>
            <w:r w:rsidRPr="008F5E9F">
              <w:rPr>
                <w:rFonts w:ascii="宋体" w:hAnsi="宋体" w:cs="宋体" w:hint="eastAsia"/>
                <w:b/>
                <w:bCs/>
              </w:rPr>
              <w:t>4.拉手：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rPr>
                <w:rFonts w:ascii="宋体" w:hAnsi="宋体" w:cs="宋体"/>
                <w:szCs w:val="21"/>
                <w:lang w:bidi="ar"/>
              </w:rPr>
            </w:pPr>
            <w:r w:rsidRPr="008F5E9F">
              <w:rPr>
                <w:rFonts w:ascii="宋体" w:hAnsi="宋体" w:cs="宋体"/>
                <w:bCs/>
                <w:szCs w:val="21"/>
                <w:lang w:bidi="ar"/>
              </w:rPr>
              <w:lastRenderedPageBreak/>
              <w:t>5.</w:t>
            </w:r>
            <w:r w:rsidRPr="008F5E9F">
              <w:rPr>
                <w:rFonts w:ascii="宋体" w:hAnsi="宋体" w:cs="宋体" w:hint="eastAsia"/>
                <w:bCs/>
                <w:szCs w:val="21"/>
                <w:lang w:bidi="ar"/>
              </w:rPr>
              <w:t>产品第</w:t>
            </w:r>
            <w:r w:rsidRPr="008F5E9F">
              <w:rPr>
                <w:rFonts w:ascii="宋体" w:hAnsi="宋体" w:cs="宋体"/>
                <w:bCs/>
                <w:szCs w:val="21"/>
                <w:lang w:bidi="ar"/>
              </w:rPr>
              <w:t>69</w:t>
            </w:r>
            <w:r w:rsidRPr="008F5E9F">
              <w:rPr>
                <w:rFonts w:ascii="宋体" w:hAnsi="宋体" w:cs="宋体" w:hint="eastAsia"/>
                <w:bCs/>
                <w:szCs w:val="21"/>
                <w:lang w:bidi="ar"/>
              </w:rPr>
              <w:t>、</w:t>
            </w:r>
            <w:r w:rsidRPr="008F5E9F">
              <w:rPr>
                <w:rFonts w:ascii="宋体" w:hAnsi="宋体" w:cs="宋体"/>
                <w:bCs/>
                <w:szCs w:val="21"/>
                <w:lang w:bidi="ar"/>
              </w:rPr>
              <w:t>70</w:t>
            </w:r>
            <w:r w:rsidRPr="008F5E9F">
              <w:rPr>
                <w:rFonts w:ascii="宋体" w:hAnsi="宋体" w:cs="宋体" w:hint="eastAsia"/>
                <w:bCs/>
                <w:szCs w:val="21"/>
                <w:lang w:bidi="ar"/>
              </w:rPr>
              <w:t>、</w:t>
            </w:r>
            <w:r w:rsidRPr="008F5E9F">
              <w:rPr>
                <w:rFonts w:ascii="宋体" w:hAnsi="宋体" w:cs="宋体"/>
                <w:bCs/>
                <w:szCs w:val="21"/>
                <w:lang w:bidi="ar"/>
              </w:rPr>
              <w:t>71</w:t>
            </w:r>
            <w:r w:rsidRPr="008F5E9F">
              <w:rPr>
                <w:rFonts w:ascii="宋体" w:hAnsi="宋体" w:cs="宋体" w:hint="eastAsia"/>
                <w:bCs/>
                <w:szCs w:val="21"/>
                <w:lang w:bidi="ar"/>
              </w:rPr>
              <w:t>、</w:t>
            </w:r>
            <w:r w:rsidRPr="008F5E9F">
              <w:rPr>
                <w:rFonts w:ascii="宋体" w:hAnsi="宋体" w:cs="宋体"/>
                <w:bCs/>
                <w:szCs w:val="21"/>
                <w:lang w:bidi="ar"/>
              </w:rPr>
              <w:t>79</w:t>
            </w:r>
            <w:r w:rsidRPr="008F5E9F">
              <w:rPr>
                <w:rFonts w:ascii="宋体" w:hAnsi="宋体" w:cs="宋体" w:hint="eastAsia"/>
                <w:bCs/>
                <w:szCs w:val="21"/>
                <w:lang w:bidi="ar"/>
              </w:rPr>
              <w:t>、80项，每门内配不锈钢挂衣杆</w:t>
            </w:r>
            <w:r w:rsidRPr="008F5E9F">
              <w:rPr>
                <w:rFonts w:ascii="宋体" w:hAnsi="宋体" w:cs="宋体"/>
                <w:bCs/>
                <w:szCs w:val="21"/>
                <w:lang w:bidi="ar"/>
              </w:rPr>
              <w:t>1根，活动隔板1张，柜门配小镜子一个</w:t>
            </w:r>
            <w:r w:rsidRPr="008F5E9F">
              <w:rPr>
                <w:rFonts w:ascii="宋体" w:hAnsi="宋体" w:cs="宋体" w:hint="eastAsia"/>
                <w:bCs/>
                <w:szCs w:val="21"/>
                <w:lang w:bidi="ar"/>
              </w:rPr>
              <w:t>。第</w:t>
            </w:r>
            <w:r w:rsidRPr="008F5E9F">
              <w:rPr>
                <w:rFonts w:ascii="宋体" w:hAnsi="宋体" w:cs="宋体"/>
                <w:bCs/>
                <w:szCs w:val="21"/>
                <w:lang w:bidi="ar"/>
              </w:rPr>
              <w:t>72</w:t>
            </w:r>
            <w:r w:rsidRPr="008F5E9F">
              <w:rPr>
                <w:rFonts w:ascii="宋体" w:hAnsi="宋体" w:cs="宋体" w:hint="eastAsia"/>
                <w:bCs/>
                <w:szCs w:val="21"/>
                <w:lang w:bidi="ar"/>
              </w:rPr>
              <w:t>项配活动隔板</w:t>
            </w:r>
            <w:r w:rsidRPr="008F5E9F">
              <w:rPr>
                <w:rFonts w:ascii="宋体" w:hAnsi="宋体" w:cs="宋体"/>
                <w:bCs/>
                <w:szCs w:val="21"/>
                <w:lang w:bidi="ar"/>
              </w:rPr>
              <w:t>3</w:t>
            </w:r>
            <w:r w:rsidRPr="008F5E9F">
              <w:rPr>
                <w:rFonts w:ascii="宋体" w:hAnsi="宋体" w:cs="宋体" w:hint="eastAsia"/>
                <w:bCs/>
                <w:szCs w:val="21"/>
                <w:lang w:bidi="ar"/>
              </w:rPr>
              <w:t>张。第75项产品配活动横隔板≥</w:t>
            </w:r>
            <w:r w:rsidRPr="008F5E9F">
              <w:rPr>
                <w:rFonts w:ascii="宋体" w:hAnsi="宋体" w:cs="宋体"/>
                <w:bCs/>
                <w:szCs w:val="21"/>
                <w:lang w:bidi="ar"/>
              </w:rPr>
              <w:t>4个</w:t>
            </w:r>
            <w:r w:rsidRPr="008F5E9F">
              <w:rPr>
                <w:rFonts w:ascii="宋体" w:hAnsi="宋体" w:cs="宋体" w:hint="eastAsia"/>
                <w:bCs/>
                <w:szCs w:val="21"/>
                <w:lang w:bidi="ar"/>
              </w:rPr>
              <w:t>（带标签卡槽），活动立隔板不低于</w:t>
            </w:r>
            <w:r w:rsidRPr="008F5E9F">
              <w:rPr>
                <w:rFonts w:ascii="宋体" w:hAnsi="宋体" w:cs="宋体"/>
                <w:bCs/>
                <w:szCs w:val="21"/>
                <w:lang w:bidi="ar"/>
              </w:rPr>
              <w:t>4张</w:t>
            </w:r>
            <w:r w:rsidRPr="008F5E9F">
              <w:rPr>
                <w:rFonts w:ascii="宋体" w:hAnsi="宋体" w:cs="宋体" w:hint="eastAsia"/>
                <w:bCs/>
                <w:szCs w:val="21"/>
                <w:lang w:bidi="ar"/>
              </w:rPr>
              <w:t>。</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3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钢制四门更衣柜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0044B8E0" wp14:editId="67750ACA">
                  <wp:extent cx="553085" cy="1035050"/>
                  <wp:effectExtent l="0" t="0" r="10795" b="1270"/>
                  <wp:docPr id="13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4"/>
                          <pic:cNvPicPr>
                            <a:picLocks noChangeAspect="1"/>
                          </pic:cNvPicPr>
                        </pic:nvPicPr>
                        <pic:blipFill>
                          <a:blip r:embed="rId75"/>
                          <a:srcRect l="52395" t="30068" r="10517" b="9101"/>
                          <a:stretch>
                            <a:fillRect/>
                          </a:stretch>
                        </pic:blipFill>
                        <pic:spPr>
                          <a:xfrm>
                            <a:off x="0" y="0"/>
                            <a:ext cx="553085" cy="103505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W900*D550*H1950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钢制六门更衣柜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02BE80A" wp14:editId="7F7184C5">
                  <wp:extent cx="586740" cy="932180"/>
                  <wp:effectExtent l="0" t="0" r="7620" b="12700"/>
                  <wp:docPr id="13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30"/>
                          <pic:cNvPicPr>
                            <a:picLocks noChangeAspect="1"/>
                          </pic:cNvPicPr>
                        </pic:nvPicPr>
                        <pic:blipFill>
                          <a:blip r:embed="rId76"/>
                          <a:srcRect l="2277" t="1299" r="39780" b="43300"/>
                          <a:stretch>
                            <a:fillRect/>
                          </a:stretch>
                        </pic:blipFill>
                        <pic:spPr>
                          <a:xfrm>
                            <a:off x="0" y="0"/>
                            <a:ext cx="586740" cy="93218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W900*D550*H1950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39</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38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钢制双门储物柜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40FF8229" wp14:editId="25313DD5">
                  <wp:extent cx="628650" cy="948055"/>
                  <wp:effectExtent l="0" t="0" r="11430" b="12065"/>
                  <wp:docPr id="13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8"/>
                          <pic:cNvPicPr>
                            <a:picLocks noChangeAspect="1"/>
                          </pic:cNvPicPr>
                        </pic:nvPicPr>
                        <pic:blipFill>
                          <a:blip r:embed="rId77"/>
                          <a:stretch>
                            <a:fillRect/>
                          </a:stretch>
                        </pic:blipFill>
                        <pic:spPr>
                          <a:xfrm>
                            <a:off x="0" y="0"/>
                            <a:ext cx="628650" cy="948055"/>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W1250*D600*W2000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581"/>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15门员工柜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6D1DCD2C" wp14:editId="2B55050D">
                  <wp:extent cx="633730" cy="1062990"/>
                  <wp:effectExtent l="0" t="0" r="6350" b="3810"/>
                  <wp:docPr id="138" name="图片 22" descr="TB2Zl2AfXuWBuNjSspnXXX1NVXa_!!3296238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22" descr="TB2Zl2AfXuWBuNjSspnXXX1NVXa_!!3296238689"/>
                          <pic:cNvPicPr>
                            <a:picLocks noChangeAspect="1"/>
                          </pic:cNvPicPr>
                        </pic:nvPicPr>
                        <pic:blipFill>
                          <a:blip r:embed="rId78"/>
                          <a:srcRect l="55981" t="35839" r="11719" b="6461"/>
                          <a:stretch>
                            <a:fillRect/>
                          </a:stretch>
                        </pic:blipFill>
                        <pic:spPr>
                          <a:xfrm>
                            <a:off x="0" y="0"/>
                            <a:ext cx="633730" cy="106299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W1200*D500*H1950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2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订制鞋柜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77AF8522" wp14:editId="23935926">
                  <wp:extent cx="662305" cy="1007110"/>
                  <wp:effectExtent l="0" t="0" r="8255" b="13970"/>
                  <wp:docPr id="1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2"/>
                          <pic:cNvPicPr>
                            <a:picLocks noChangeAspect="1"/>
                          </pic:cNvPicPr>
                        </pic:nvPicPr>
                        <pic:blipFill>
                          <a:blip r:embed="rId79"/>
                          <a:stretch>
                            <a:fillRect/>
                          </a:stretch>
                        </pic:blipFill>
                        <pic:spPr>
                          <a:xfrm>
                            <a:off x="0" y="0"/>
                            <a:ext cx="662305" cy="100711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W1000*D350*H2000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米</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3603"/>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7</w:t>
            </w:r>
            <w:r w:rsidRPr="008F5E9F">
              <w:rPr>
                <w:rFonts w:ascii="宋体" w:hAnsi="宋体" w:cs="宋体" w:hint="eastAsia"/>
                <w:szCs w:val="21"/>
              </w:rPr>
              <w:t>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钢制西药柜</w:t>
            </w:r>
          </w:p>
        </w:tc>
        <w:tc>
          <w:tcPr>
            <w:tcW w:w="2410" w:type="dxa"/>
          </w:tcPr>
          <w:p w:rsidR="008F5E9F" w:rsidRPr="008F5E9F" w:rsidRDefault="008F5E9F" w:rsidP="00086A22">
            <w:pPr>
              <w:jc w:val="center"/>
              <w:rPr>
                <w:rFonts w:ascii="宋体" w:hAnsi="宋体" w:cs="宋体"/>
                <w:szCs w:val="21"/>
              </w:rPr>
            </w:pPr>
            <w:r w:rsidRPr="008F5E9F">
              <w:rPr>
                <w:noProof/>
              </w:rPr>
              <w:drawing>
                <wp:inline distT="0" distB="0" distL="114300" distR="114300" wp14:anchorId="66CFBA94" wp14:editId="4A35AD4F">
                  <wp:extent cx="1166495" cy="1864360"/>
                  <wp:effectExtent l="0" t="0" r="6985" b="10160"/>
                  <wp:docPr id="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
                          <pic:cNvPicPr>
                            <a:picLocks noChangeAspect="1"/>
                          </pic:cNvPicPr>
                        </pic:nvPicPr>
                        <pic:blipFill>
                          <a:blip r:embed="rId80"/>
                          <a:stretch>
                            <a:fillRect/>
                          </a:stretch>
                        </pic:blipFill>
                        <pic:spPr>
                          <a:xfrm>
                            <a:off x="0" y="0"/>
                            <a:ext cx="1166495" cy="186436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W1200*D600*H1800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97"/>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钢制中二抽文件柜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08469EF9" wp14:editId="184D5FD2">
                  <wp:extent cx="688340" cy="1306830"/>
                  <wp:effectExtent l="0" t="0" r="12700" b="3810"/>
                  <wp:docPr id="14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6"/>
                          <pic:cNvPicPr>
                            <a:picLocks noChangeAspect="1"/>
                          </pic:cNvPicPr>
                        </pic:nvPicPr>
                        <pic:blipFill>
                          <a:blip r:embed="rId81"/>
                          <a:stretch>
                            <a:fillRect/>
                          </a:stretch>
                        </pic:blipFill>
                        <pic:spPr>
                          <a:xfrm flipH="1">
                            <a:off x="0" y="0"/>
                            <a:ext cx="688340" cy="130683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W860*D400*H1800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17</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钢制文件柜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6B61B8F4" wp14:editId="1F01554A">
                  <wp:extent cx="675640" cy="1273175"/>
                  <wp:effectExtent l="0" t="0" r="10160" b="6985"/>
                  <wp:docPr id="1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3"/>
                          <pic:cNvPicPr>
                            <a:picLocks noChangeAspect="1"/>
                          </pic:cNvPicPr>
                        </pic:nvPicPr>
                        <pic:blipFill>
                          <a:blip r:embed="rId82"/>
                          <a:stretch>
                            <a:fillRect/>
                          </a:stretch>
                        </pic:blipFill>
                        <pic:spPr>
                          <a:xfrm>
                            <a:off x="0" y="0"/>
                            <a:ext cx="675640" cy="127317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W860*D400*H1800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4</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3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分体式五节柜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131BA0C" wp14:editId="3BBB20BF">
                  <wp:extent cx="721995" cy="1260475"/>
                  <wp:effectExtent l="0" t="0" r="9525" b="4445"/>
                  <wp:docPr id="1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
                          <pic:cNvPicPr>
                            <a:picLocks noChangeAspect="1"/>
                          </pic:cNvPicPr>
                        </pic:nvPicPr>
                        <pic:blipFill>
                          <a:blip r:embed="rId83"/>
                          <a:srcRect l="42986"/>
                          <a:stretch>
                            <a:fillRect/>
                          </a:stretch>
                        </pic:blipFill>
                        <pic:spPr>
                          <a:xfrm>
                            <a:off x="0" y="0"/>
                            <a:ext cx="721995" cy="126047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W860*D400*H1950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18</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2208"/>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7</w:t>
            </w:r>
            <w:r w:rsidRPr="008F5E9F">
              <w:rPr>
                <w:rFonts w:ascii="宋体" w:hAnsi="宋体" w:cs="宋体" w:hint="eastAsia"/>
                <w:szCs w:val="21"/>
              </w:rPr>
              <w:t>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更衣更鞋柜(血透)</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4E416AE" wp14:editId="0D46DC25">
                  <wp:extent cx="789940" cy="1249680"/>
                  <wp:effectExtent l="0" t="0" r="2540" b="0"/>
                  <wp:docPr id="14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3"/>
                          <pic:cNvPicPr>
                            <a:picLocks noChangeAspect="1"/>
                          </pic:cNvPicPr>
                        </pic:nvPicPr>
                        <pic:blipFill>
                          <a:blip r:embed="rId84"/>
                          <a:stretch>
                            <a:fillRect/>
                          </a:stretch>
                        </pic:blipFill>
                        <pic:spPr>
                          <a:xfrm>
                            <a:off x="0" y="0"/>
                            <a:ext cx="789940" cy="1249680"/>
                          </a:xfrm>
                          <a:prstGeom prst="rect">
                            <a:avLst/>
                          </a:prstGeom>
                          <a:noFill/>
                          <a:ln w="9525">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W1200*D550*H2200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243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80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钢制二门更衣柜</w:t>
            </w:r>
          </w:p>
        </w:tc>
        <w:tc>
          <w:tcPr>
            <w:tcW w:w="2410" w:type="dxa"/>
            <w:vAlign w:val="center"/>
          </w:tcPr>
          <w:p w:rsidR="008F5E9F" w:rsidRPr="008F5E9F" w:rsidRDefault="008F5E9F" w:rsidP="00086A22">
            <w:pPr>
              <w:jc w:val="center"/>
              <w:rPr>
                <w:rFonts w:ascii="宋体" w:hAnsi="宋体" w:cs="宋体"/>
                <w:szCs w:val="21"/>
              </w:rPr>
            </w:pPr>
            <w:r w:rsidRPr="008F5E9F">
              <w:rPr>
                <w:noProof/>
              </w:rPr>
              <w:drawing>
                <wp:inline distT="0" distB="0" distL="114300" distR="114300" wp14:anchorId="72781D21" wp14:editId="050262D8">
                  <wp:extent cx="712470" cy="1346835"/>
                  <wp:effectExtent l="0" t="0" r="3810" b="9525"/>
                  <wp:docPr id="6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3"/>
                          <pic:cNvPicPr>
                            <a:picLocks noChangeAspect="1"/>
                          </pic:cNvPicPr>
                        </pic:nvPicPr>
                        <pic:blipFill>
                          <a:blip r:embed="rId85"/>
                          <a:stretch>
                            <a:fillRect/>
                          </a:stretch>
                        </pic:blipFill>
                        <pic:spPr>
                          <a:xfrm>
                            <a:off x="0" y="0"/>
                            <a:ext cx="712470" cy="134683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W900*D550*H1950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5521"/>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钢制更衣柜(带电子</w:t>
            </w:r>
            <w:r w:rsidRPr="008F5E9F">
              <w:rPr>
                <w:rFonts w:ascii="宋体" w:hAnsi="宋体" w:cs="宋体"/>
                <w:szCs w:val="21"/>
              </w:rPr>
              <w:t>感应锁</w:t>
            </w:r>
            <w:r w:rsidRPr="008F5E9F">
              <w:rPr>
                <w:rFonts w:ascii="宋体" w:hAnsi="宋体" w:cs="宋体" w:hint="eastAsia"/>
                <w:szCs w:val="21"/>
              </w:rPr>
              <w:t>)</w:t>
            </w:r>
          </w:p>
        </w:tc>
        <w:tc>
          <w:tcPr>
            <w:tcW w:w="2410" w:type="dxa"/>
          </w:tcPr>
          <w:p w:rsidR="008F5E9F" w:rsidRPr="008F5E9F" w:rsidRDefault="008F5E9F" w:rsidP="00086A22">
            <w:pPr>
              <w:rPr>
                <w:rFonts w:ascii="宋体" w:hAnsi="宋体" w:cs="宋体"/>
                <w:szCs w:val="21"/>
              </w:rPr>
            </w:pPr>
            <w:r w:rsidRPr="008F5E9F">
              <w:rPr>
                <w:noProof/>
              </w:rPr>
              <w:drawing>
                <wp:inline distT="0" distB="0" distL="114300" distR="114300" wp14:anchorId="4796A2A7" wp14:editId="78EAC49F">
                  <wp:extent cx="1167765" cy="1409065"/>
                  <wp:effectExtent l="0" t="0" r="5715" b="8255"/>
                  <wp:docPr id="6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4"/>
                          <pic:cNvPicPr>
                            <a:picLocks noChangeAspect="1"/>
                          </pic:cNvPicPr>
                        </pic:nvPicPr>
                        <pic:blipFill>
                          <a:blip r:embed="rId86"/>
                          <a:stretch>
                            <a:fillRect/>
                          </a:stretch>
                        </pic:blipFill>
                        <pic:spPr>
                          <a:xfrm>
                            <a:off x="0" y="0"/>
                            <a:ext cx="1167765" cy="140906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D550*H2000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160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米</w:t>
            </w:r>
          </w:p>
        </w:tc>
        <w:tc>
          <w:tcPr>
            <w:tcW w:w="3543" w:type="dxa"/>
            <w:vAlign w:val="center"/>
          </w:tcPr>
          <w:p w:rsidR="008F5E9F" w:rsidRPr="008F5E9F" w:rsidRDefault="008F5E9F" w:rsidP="00086A22">
            <w:pPr>
              <w:widowControl/>
              <w:jc w:val="left"/>
              <w:rPr>
                <w:rFonts w:asciiTheme="minorEastAsia" w:eastAsiaTheme="minorEastAsia" w:hAnsiTheme="minorEastAsia" w:cstheme="minorEastAsia"/>
              </w:rPr>
            </w:pPr>
            <w:r w:rsidRPr="008F5E9F">
              <w:rPr>
                <w:rFonts w:ascii="宋体" w:hAnsi="宋体" w:hint="eastAsia"/>
                <w:b/>
                <w:sz w:val="22"/>
              </w:rPr>
              <w:t>▲</w:t>
            </w:r>
            <w:r w:rsidRPr="008F5E9F">
              <w:rPr>
                <w:rFonts w:asciiTheme="minorEastAsia" w:eastAsiaTheme="minorEastAsia" w:hAnsiTheme="minorEastAsia" w:cstheme="minorEastAsia" w:hint="eastAsia"/>
                <w:b/>
              </w:rPr>
              <w:t>1.柜体：采用冷轧钢板、厚度≥1.0mm，每门内配不锈钢挂衣杆1根，活动隔板1张，柜门配小镜子一个，表面采用木纹转印技术处理，环氧树脂粉末进行全自动静电喷涂工艺，不含重金属及有机挥发物、绿色环保对人体无害。①金属喷漆（塑）涂层硬度≥4H；②金属喷漆(塑)涂层附着力不低于2级；③金属喷漆（塑）涂层冲击强度：冲击高度400mm，应无剥落、裂纹、皱纹；④金属喷漆（塑）涂层耐腐蚀：100h内，在观察溶液中样板上划道两侧3mm以外，应无鼓泡产生，100h后检查划道两侧3mm外，应无锈迹、剥落、起皱、变色和失光等现象；⑤可迁移元素的含量锑、砷、钡、镉、铬、铅、汞、硒均未检出(实测值均低于检出限值)。（提供</w:t>
            </w:r>
            <w:r w:rsidRPr="008F5E9F">
              <w:rPr>
                <w:rFonts w:ascii="宋体" w:hAnsi="宋体" w:cs="宋体" w:hint="eastAsia"/>
                <w:b/>
                <w:szCs w:val="21"/>
                <w:lang w:bidi="ar"/>
              </w:rPr>
              <w:t>国家认可的检测机构出具的</w:t>
            </w:r>
            <w:r w:rsidRPr="008F5E9F">
              <w:rPr>
                <w:rFonts w:asciiTheme="minorEastAsia" w:eastAsiaTheme="minorEastAsia" w:hAnsiTheme="minorEastAsia" w:cstheme="minorEastAsia" w:hint="eastAsia"/>
                <w:b/>
              </w:rPr>
              <w:t>环氧树脂粉末喷塑钢板检测报告</w:t>
            </w:r>
            <w:r w:rsidRPr="008F5E9F">
              <w:rPr>
                <w:rFonts w:asciiTheme="minorEastAsia" w:eastAsiaTheme="minorEastAsia" w:hAnsiTheme="minorEastAsia" w:cstheme="minorEastAsia"/>
                <w:b/>
              </w:rPr>
              <w:t>)。</w:t>
            </w:r>
          </w:p>
          <w:p w:rsidR="008F5E9F" w:rsidRPr="008F5E9F" w:rsidRDefault="008F5E9F" w:rsidP="00086A22">
            <w:pPr>
              <w:widowControl/>
              <w:jc w:val="left"/>
              <w:rPr>
                <w:rFonts w:asciiTheme="minorEastAsia" w:eastAsiaTheme="minorEastAsia" w:hAnsiTheme="minorEastAsia" w:cstheme="minorEastAsia"/>
              </w:rPr>
            </w:pPr>
            <w:r w:rsidRPr="008F5E9F">
              <w:rPr>
                <w:rFonts w:asciiTheme="minorEastAsia" w:eastAsiaTheme="minorEastAsia" w:hAnsiTheme="minorEastAsia" w:cstheme="minorEastAsia" w:hint="eastAsia"/>
              </w:rPr>
              <w:t>2.五金件：耐腐蚀等级中性盐雾试验、乙酸盐雾试验≥9级。外观喷涂层应无漏喷，锈蚀和脱色、掉色现象，涂层应光滑均匀，色泽一致，应无流挂、疙瘩、皱皮、飞漆等缺陷。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rPr>
                <w:rFonts w:ascii="宋体" w:hAnsi="宋体" w:cs="宋体"/>
                <w:b/>
              </w:rPr>
            </w:pPr>
            <w:r w:rsidRPr="008F5E9F">
              <w:rPr>
                <w:rFonts w:ascii="宋体" w:hAnsi="宋体" w:hint="eastAsia"/>
                <w:b/>
                <w:sz w:val="22"/>
              </w:rPr>
              <w:t>▲</w:t>
            </w:r>
            <w:r w:rsidRPr="008F5E9F">
              <w:rPr>
                <w:rFonts w:ascii="宋体" w:hAnsi="宋体" w:cs="宋体"/>
                <w:b/>
                <w:bCs/>
              </w:rPr>
              <w:t>3</w:t>
            </w:r>
            <w:r w:rsidRPr="008F5E9F">
              <w:rPr>
                <w:rFonts w:ascii="宋体" w:hAnsi="宋体" w:cs="宋体" w:hint="eastAsia"/>
                <w:b/>
                <w:bCs/>
              </w:rPr>
              <w:t>.拉手：</w:t>
            </w:r>
            <w:r w:rsidRPr="008F5E9F">
              <w:rPr>
                <w:rFonts w:ascii="宋体" w:hAnsi="宋体" w:cs="宋体" w:hint="eastAsia"/>
                <w:b/>
              </w:rPr>
              <w:t>耐腐蚀等级中性盐雾试验、乙酸盐雾试验≥9级。外观喷涂层应无漏喷，锈蚀和脱色、掉色现象，涂层应光滑均匀，色泽一致，应无流挂、疙瘩、皱皮、飞漆等缺陷。</w:t>
            </w:r>
          </w:p>
          <w:p w:rsidR="008F5E9F" w:rsidRPr="008F5E9F" w:rsidRDefault="008F5E9F" w:rsidP="00086A22">
            <w:pPr>
              <w:widowControl/>
              <w:jc w:val="left"/>
              <w:rPr>
                <w:rFonts w:asciiTheme="minorEastAsia" w:eastAsiaTheme="minorEastAsia" w:hAnsiTheme="minorEastAsia" w:cstheme="minorEastAsia"/>
              </w:rPr>
            </w:pPr>
            <w:r w:rsidRPr="008F5E9F">
              <w:rPr>
                <w:rFonts w:asciiTheme="minorEastAsia" w:eastAsiaTheme="minorEastAsia" w:hAnsiTheme="minorEastAsia" w:cstheme="minorEastAsia" w:hint="eastAsia"/>
              </w:rPr>
              <w:t>4.每门配电子感应锁，面板采用高硬度ABS防水防潮材料制作；内置机械锁芯，纯铜轴承；采用金属防撬锁扣，不锈钢包边锁舌；芯片感应速度不高于0.4秒。</w:t>
            </w:r>
          </w:p>
          <w:p w:rsidR="008F5E9F" w:rsidRPr="008F5E9F" w:rsidRDefault="008F5E9F" w:rsidP="00086A22">
            <w:pPr>
              <w:widowControl/>
              <w:jc w:val="left"/>
              <w:rPr>
                <w:rFonts w:asciiTheme="minorEastAsia" w:eastAsiaTheme="minorEastAsia" w:hAnsiTheme="minorEastAsia" w:cstheme="minorEastAsia"/>
              </w:rPr>
            </w:pPr>
            <w:r w:rsidRPr="008F5E9F">
              <w:rPr>
                <w:rFonts w:asciiTheme="minorEastAsia" w:eastAsiaTheme="minorEastAsia" w:hAnsiTheme="minorEastAsia" w:cstheme="minorEastAsia"/>
              </w:rPr>
              <w:lastRenderedPageBreak/>
              <w:t>5</w:t>
            </w:r>
            <w:r w:rsidRPr="008F5E9F">
              <w:rPr>
                <w:rFonts w:asciiTheme="minorEastAsia" w:eastAsiaTheme="minorEastAsia" w:hAnsiTheme="minorEastAsia" w:cstheme="minorEastAsia" w:hint="eastAsia"/>
              </w:rPr>
              <w:t>.外观要求：无脱焊、虚焊、焊穿、错位；无夹渣、气孔、焊瘤、焊丝头、咬边、飞溅。喷涂层的涂层应无漏喷、锈蚀；涂层应光滑均匀，色泽一致，应无流挂、疙瘩、皱皮、飞漆等缺陷。</w:t>
            </w:r>
          </w:p>
          <w:p w:rsidR="008F5E9F" w:rsidRPr="008F5E9F" w:rsidRDefault="008F5E9F" w:rsidP="00086A22">
            <w:pPr>
              <w:rPr>
                <w:rFonts w:asciiTheme="minorEastAsia" w:eastAsiaTheme="minorEastAsia" w:hAnsiTheme="minorEastAsia" w:cstheme="minorEastAsia"/>
                <w:b/>
              </w:rPr>
            </w:pPr>
            <w:r w:rsidRPr="008F5E9F">
              <w:rPr>
                <w:rFonts w:ascii="宋体" w:hAnsi="宋体" w:hint="eastAsia"/>
                <w:b/>
                <w:sz w:val="22"/>
                <w:szCs w:val="18"/>
              </w:rPr>
              <w:t>●</w:t>
            </w:r>
            <w:r w:rsidRPr="008F5E9F">
              <w:rPr>
                <w:rFonts w:asciiTheme="minorEastAsia" w:eastAsiaTheme="minorEastAsia" w:hAnsiTheme="minorEastAsia" w:cstheme="minorEastAsia"/>
                <w:b/>
              </w:rPr>
              <w:t>6</w:t>
            </w:r>
            <w:r w:rsidRPr="008F5E9F">
              <w:rPr>
                <w:rFonts w:asciiTheme="minorEastAsia" w:eastAsiaTheme="minorEastAsia" w:hAnsiTheme="minorEastAsia" w:cstheme="minorEastAsia" w:hint="eastAsia"/>
                <w:b/>
              </w:rPr>
              <w:t>.</w:t>
            </w:r>
            <w:r w:rsidRPr="008F5E9F">
              <w:rPr>
                <w:rFonts w:asciiTheme="minorEastAsia" w:eastAsiaTheme="minorEastAsia" w:hAnsiTheme="minorEastAsia" w:cstheme="minorEastAsia" w:hint="eastAsia"/>
                <w:b/>
                <w:szCs w:val="21"/>
                <w:lang w:bidi="ar"/>
              </w:rPr>
              <w:t>提供同类产品</w:t>
            </w:r>
            <w:r w:rsidRPr="008F5E9F">
              <w:rPr>
                <w:rFonts w:ascii="宋体" w:hAnsi="宋体" w:cs="宋体" w:hint="eastAsia"/>
                <w:b/>
                <w:szCs w:val="21"/>
                <w:lang w:bidi="ar"/>
              </w:rPr>
              <w:t>国家认可的检测机构出具的</w:t>
            </w:r>
            <w:r w:rsidRPr="008F5E9F">
              <w:rPr>
                <w:rFonts w:asciiTheme="minorEastAsia" w:eastAsiaTheme="minorEastAsia" w:hAnsiTheme="minorEastAsia" w:cstheme="minorEastAsia" w:hint="eastAsia"/>
                <w:b/>
                <w:szCs w:val="21"/>
                <w:lang w:bidi="ar"/>
              </w:rPr>
              <w:t>钢制更衣柜检验报告，检验依据GB/T 3325-2017 金属家具通用技术条件。检测结果均合格</w:t>
            </w:r>
            <w:r w:rsidRPr="008F5E9F">
              <w:rPr>
                <w:rFonts w:asciiTheme="minorEastAsia" w:eastAsiaTheme="minorEastAsia" w:hAnsiTheme="minorEastAsia" w:cstheme="minorEastAsia"/>
                <w:b/>
                <w:szCs w:val="21"/>
                <w:lang w:bidi="ar"/>
              </w:rPr>
              <w:t>。</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7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发药台</w:t>
            </w:r>
          </w:p>
        </w:tc>
        <w:tc>
          <w:tcPr>
            <w:tcW w:w="2410" w:type="dxa"/>
          </w:tcPr>
          <w:p w:rsidR="008F5E9F" w:rsidRPr="008F5E9F" w:rsidRDefault="008F5E9F" w:rsidP="00086A22">
            <w:pPr>
              <w:jc w:val="center"/>
              <w:rPr>
                <w:rFonts w:ascii="宋体" w:hAnsi="宋体" w:cs="宋体"/>
                <w:szCs w:val="21"/>
              </w:rPr>
            </w:pPr>
            <w:r w:rsidRPr="008F5E9F">
              <w:rPr>
                <w:noProof/>
              </w:rPr>
              <w:drawing>
                <wp:inline distT="0" distB="0" distL="114300" distR="114300" wp14:anchorId="6185ED70" wp14:editId="69F2CE42">
                  <wp:extent cx="1164590" cy="864235"/>
                  <wp:effectExtent l="0" t="0" r="8890" b="4445"/>
                  <wp:docPr id="8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
                          <pic:cNvPicPr>
                            <a:picLocks noChangeAspect="1"/>
                          </pic:cNvPicPr>
                        </pic:nvPicPr>
                        <pic:blipFill>
                          <a:blip r:embed="rId87"/>
                          <a:stretch>
                            <a:fillRect/>
                          </a:stretch>
                        </pic:blipFill>
                        <pic:spPr>
                          <a:xfrm>
                            <a:off x="0" y="0"/>
                            <a:ext cx="1164590" cy="86423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W1500*D500*H950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Align w:val="center"/>
          </w:tcPr>
          <w:p w:rsidR="008F5E9F" w:rsidRPr="008F5E9F" w:rsidRDefault="008F5E9F" w:rsidP="00086A22">
            <w:pPr>
              <w:widowControl/>
              <w:jc w:val="left"/>
              <w:rPr>
                <w:rFonts w:ascii="宋体" w:hAnsi="宋体" w:cs="宋体"/>
                <w:b/>
                <w:szCs w:val="21"/>
              </w:rPr>
            </w:pPr>
            <w:r w:rsidRPr="008F5E9F">
              <w:rPr>
                <w:rFonts w:ascii="宋体" w:hAnsi="宋体" w:cs="宋体" w:hint="eastAsia"/>
                <w:b/>
                <w:szCs w:val="21"/>
              </w:rPr>
              <w:t>▲1.环氧树脂粉末喷塑钢板柜体：厚度≥1.0mm，表面采用环氧树脂粉末进行全自动静电喷涂工艺，不含重金属及有机挥发物、绿色环保对人体无害。</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2.台面：采用304不锈钢材质，板材厚度不低于δ1.0mm。不锈钢板表面光洁，强度好，具有耐酸、耐碱等腐蚀性物质作用。表面经过磨砂处理，能抗指纹。</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79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不锈钢升降操作椅</w:t>
            </w:r>
          </w:p>
        </w:tc>
        <w:tc>
          <w:tcPr>
            <w:tcW w:w="2410"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22DF9B63" wp14:editId="7758DD88">
                  <wp:extent cx="885190" cy="977900"/>
                  <wp:effectExtent l="0" t="0" r="13970" b="12700"/>
                  <wp:docPr id="84"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97"/>
                          <pic:cNvPicPr>
                            <a:picLocks noChangeAspect="1"/>
                          </pic:cNvPicPr>
                        </pic:nvPicPr>
                        <pic:blipFill>
                          <a:blip r:embed="rId88"/>
                          <a:stretch>
                            <a:fillRect/>
                          </a:stretch>
                        </pic:blipFill>
                        <pic:spPr>
                          <a:xfrm>
                            <a:off x="0" y="0"/>
                            <a:ext cx="885190" cy="97790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标件</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13</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1.椅身：座采用不锈钢座面，厚度不低于1.0mm。脚架：不锈钢架，壁厚不低于1.2mm，PU静音万向轮。</w:t>
            </w:r>
          </w:p>
          <w:p w:rsidR="008F5E9F" w:rsidRPr="008F5E9F" w:rsidRDefault="008F5E9F" w:rsidP="00086A22">
            <w:pPr>
              <w:jc w:val="left"/>
              <w:rPr>
                <w:rFonts w:ascii="宋体" w:hAnsi="宋体" w:cs="宋体"/>
                <w:b/>
                <w:szCs w:val="21"/>
              </w:rPr>
            </w:pPr>
            <w:r w:rsidRPr="008F5E9F">
              <w:rPr>
                <w:rFonts w:ascii="宋体" w:hAnsi="宋体" w:cs="宋体" w:hint="eastAsia"/>
                <w:b/>
                <w:szCs w:val="21"/>
              </w:rPr>
              <w:t>▲</w:t>
            </w:r>
            <w:r w:rsidRPr="008F5E9F">
              <w:rPr>
                <w:rFonts w:ascii="宋体" w:hAnsi="宋体" w:cs="宋体" w:hint="eastAsia"/>
                <w:b/>
                <w:szCs w:val="21"/>
                <w:lang w:bidi="ar"/>
              </w:rPr>
              <w:t>2.</w:t>
            </w:r>
            <w:r w:rsidRPr="008F5E9F">
              <w:rPr>
                <w:rFonts w:ascii="宋体" w:hAnsi="宋体" w:cs="宋体" w:hint="eastAsia"/>
                <w:b/>
                <w:szCs w:val="21"/>
              </w:rPr>
              <w:t>气压棒：黑色(60/50)2.0MM厚壁管，有国家权威机构钢印认证。①安全性-耐高</w:t>
            </w:r>
            <w:r w:rsidRPr="008F5E9F">
              <w:rPr>
                <w:rFonts w:ascii="宋体" w:hAnsi="宋体" w:hint="eastAsia"/>
                <w:b/>
                <w:bCs/>
                <w:sz w:val="22"/>
              </w:rPr>
              <w:t>低温性能：经-30℃和60℃高低温储存后，公称力衰减量不应大于1%;</w:t>
            </w:r>
            <w:r w:rsidRPr="008F5E9F">
              <w:rPr>
                <w:rFonts w:ascii="宋体" w:hAnsi="宋体" w:cs="宋体" w:hint="eastAsia"/>
                <w:b/>
                <w:szCs w:val="21"/>
              </w:rPr>
              <w:t>②耐腐蚀等级中性盐雾试验、乙酸盐雾试验≥</w:t>
            </w:r>
            <w:r w:rsidRPr="008F5E9F">
              <w:rPr>
                <w:rFonts w:ascii="宋体" w:hAnsi="宋体" w:cs="宋体"/>
                <w:b/>
                <w:szCs w:val="21"/>
              </w:rPr>
              <w:t>9级。</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90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不锈钢包布打包台</w:t>
            </w:r>
          </w:p>
        </w:tc>
        <w:tc>
          <w:tcPr>
            <w:tcW w:w="2410" w:type="dxa"/>
            <w:vAlign w:val="center"/>
          </w:tcPr>
          <w:p w:rsidR="008F5E9F" w:rsidRPr="008F5E9F" w:rsidRDefault="008F5E9F" w:rsidP="00086A22">
            <w:pPr>
              <w:jc w:val="center"/>
            </w:pPr>
            <w:r w:rsidRPr="008F5E9F">
              <w:rPr>
                <w:rFonts w:ascii="宋体" w:hAnsi="宋体" w:cs="宋体" w:hint="eastAsia"/>
                <w:noProof/>
                <w:szCs w:val="21"/>
              </w:rPr>
              <w:drawing>
                <wp:inline distT="0" distB="0" distL="114300" distR="114300" wp14:anchorId="2737AFEE" wp14:editId="1E650B50">
                  <wp:extent cx="1184910" cy="697865"/>
                  <wp:effectExtent l="0" t="0" r="3810" b="3175"/>
                  <wp:docPr id="74" name="图片 14" descr="1449039029701.jp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4" descr="1449039029701.jpg.b"/>
                          <pic:cNvPicPr>
                            <a:picLocks noChangeAspect="1"/>
                          </pic:cNvPicPr>
                        </pic:nvPicPr>
                        <pic:blipFill>
                          <a:blip r:embed="rId89"/>
                          <a:stretch>
                            <a:fillRect/>
                          </a:stretch>
                        </pic:blipFill>
                        <pic:spPr>
                          <a:xfrm>
                            <a:off x="0" y="0"/>
                            <a:ext cx="1184910" cy="69786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W2000*D700*H800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restart"/>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 采用304不锈钢材质，板材厚度不低于δ1.0mm。不锈钢板表面光洁，强度好，具有耐酸、耐碱等腐蚀性物质作用。表面经过磨砂处理，能抗指纹。</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lastRenderedPageBreak/>
              <w:t>2. 配置要求</w:t>
            </w:r>
            <w:r w:rsidRPr="008F5E9F">
              <w:rPr>
                <w:rFonts w:ascii="宋体" w:hAnsi="宋体" w:cs="宋体"/>
                <w:szCs w:val="21"/>
                <w:lang w:bidi="ar"/>
              </w:rPr>
              <w:t>：</w:t>
            </w:r>
            <w:r w:rsidRPr="008F5E9F">
              <w:rPr>
                <w:rFonts w:ascii="宋体" w:hAnsi="宋体" w:cs="宋体" w:hint="eastAsia"/>
                <w:szCs w:val="21"/>
                <w:lang w:bidi="ar"/>
              </w:rPr>
              <w:t>第84项</w:t>
            </w:r>
            <w:r w:rsidRPr="008F5E9F">
              <w:rPr>
                <w:rFonts w:ascii="宋体" w:hAnsi="宋体" w:cs="宋体"/>
                <w:szCs w:val="21"/>
                <w:lang w:bidi="ar"/>
              </w:rPr>
              <w:t>产品</w:t>
            </w:r>
            <w:r w:rsidRPr="008F5E9F">
              <w:rPr>
                <w:rFonts w:ascii="宋体" w:hAnsi="宋体" w:cs="宋体" w:hint="eastAsia"/>
                <w:szCs w:val="21"/>
                <w:lang w:bidi="ar"/>
              </w:rPr>
              <w:t>桌面安装厚度为5</w:t>
            </w:r>
            <w:r w:rsidRPr="008F5E9F">
              <w:rPr>
                <w:rFonts w:ascii="宋体" w:hAnsi="宋体" w:cs="宋体"/>
                <w:szCs w:val="21"/>
                <w:lang w:bidi="ar"/>
              </w:rPr>
              <w:t>-6</w:t>
            </w:r>
            <w:r w:rsidRPr="008F5E9F">
              <w:rPr>
                <w:rFonts w:ascii="宋体" w:hAnsi="宋体" w:cs="宋体" w:hint="eastAsia"/>
                <w:szCs w:val="21"/>
                <w:lang w:bidi="ar"/>
              </w:rPr>
              <w:t>mm的高强度玻璃。第89、</w:t>
            </w:r>
            <w:r w:rsidRPr="008F5E9F">
              <w:rPr>
                <w:rFonts w:ascii="宋体" w:hAnsi="宋体" w:cs="宋体"/>
                <w:szCs w:val="21"/>
                <w:lang w:bidi="ar"/>
              </w:rPr>
              <w:t>90</w:t>
            </w:r>
            <w:r w:rsidRPr="008F5E9F">
              <w:rPr>
                <w:rFonts w:ascii="宋体" w:hAnsi="宋体" w:cs="宋体" w:hint="eastAsia"/>
                <w:szCs w:val="21"/>
                <w:lang w:bidi="ar"/>
              </w:rPr>
              <w:t>、</w:t>
            </w:r>
            <w:r w:rsidRPr="008F5E9F">
              <w:rPr>
                <w:rFonts w:ascii="宋体" w:hAnsi="宋体" w:cs="宋体"/>
                <w:szCs w:val="21"/>
                <w:lang w:bidi="ar"/>
              </w:rPr>
              <w:t>91</w:t>
            </w:r>
            <w:r w:rsidRPr="008F5E9F">
              <w:rPr>
                <w:rFonts w:ascii="宋体" w:hAnsi="宋体" w:cs="宋体" w:hint="eastAsia"/>
                <w:szCs w:val="21"/>
                <w:lang w:bidi="ar"/>
              </w:rPr>
              <w:t>项产品对开门安装厚度为</w:t>
            </w:r>
            <w:r w:rsidRPr="008F5E9F">
              <w:rPr>
                <w:rFonts w:ascii="宋体" w:hAnsi="宋体" w:cs="宋体"/>
                <w:szCs w:val="21"/>
                <w:lang w:bidi="ar"/>
              </w:rPr>
              <w:t>5-6mm</w:t>
            </w:r>
            <w:r w:rsidRPr="008F5E9F">
              <w:rPr>
                <w:rFonts w:ascii="宋体" w:hAnsi="宋体" w:cs="宋体" w:hint="eastAsia"/>
                <w:szCs w:val="21"/>
                <w:lang w:bidi="ar"/>
              </w:rPr>
              <w:t>的高强度玻璃，可在不开门的情况下查看柜内物品。第89、</w:t>
            </w:r>
            <w:r w:rsidRPr="008F5E9F">
              <w:rPr>
                <w:rFonts w:ascii="宋体" w:hAnsi="宋体" w:cs="宋体"/>
                <w:szCs w:val="21"/>
                <w:lang w:bidi="ar"/>
              </w:rPr>
              <w:t>91</w:t>
            </w:r>
            <w:r w:rsidRPr="008F5E9F">
              <w:rPr>
                <w:rFonts w:ascii="宋体" w:hAnsi="宋体" w:cs="宋体" w:hint="eastAsia"/>
                <w:szCs w:val="21"/>
                <w:lang w:bidi="ar"/>
              </w:rPr>
              <w:t>项配置活动横隔板三张，第90项配置活动横隔板4张。第88项</w:t>
            </w:r>
            <w:r w:rsidRPr="008F5E9F">
              <w:rPr>
                <w:rFonts w:ascii="宋体" w:hAnsi="宋体" w:cs="宋体"/>
                <w:szCs w:val="21"/>
                <w:lang w:bidi="ar"/>
              </w:rPr>
              <w:t>产品</w:t>
            </w:r>
            <w:r w:rsidRPr="008F5E9F">
              <w:rPr>
                <w:rFonts w:ascii="宋体" w:hAnsi="宋体" w:cs="宋体" w:hint="eastAsia"/>
                <w:szCs w:val="21"/>
                <w:lang w:bidi="ar"/>
              </w:rPr>
              <w:t>承重柱不低于</w:t>
            </w:r>
            <w:r w:rsidRPr="008F5E9F">
              <w:rPr>
                <w:rFonts w:ascii="宋体" w:hAnsi="宋体" w:cs="宋体"/>
                <w:szCs w:val="21"/>
                <w:lang w:bidi="ar"/>
              </w:rPr>
              <w:t>40*40*1.2mm</w:t>
            </w:r>
            <w:r w:rsidRPr="008F5E9F">
              <w:rPr>
                <w:rFonts w:ascii="宋体" w:hAnsi="宋体" w:cs="宋体" w:hint="eastAsia"/>
                <w:szCs w:val="21"/>
                <w:lang w:bidi="ar"/>
              </w:rPr>
              <w:t>。</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470"/>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8</w:t>
            </w:r>
            <w:r w:rsidRPr="008F5E9F">
              <w:rPr>
                <w:rFonts w:ascii="宋体" w:hAnsi="宋体" w:cs="宋体" w:hint="eastAsia"/>
                <w:szCs w:val="21"/>
              </w:rPr>
              <w:t>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不锈钢干燥工作台</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256FCB57" wp14:editId="4CD882D3">
                  <wp:extent cx="1119505" cy="807085"/>
                  <wp:effectExtent l="0" t="0" r="8255" b="635"/>
                  <wp:docPr id="66" name="图片 23" descr="730985283260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3" descr="730985283260692"/>
                          <pic:cNvPicPr>
                            <a:picLocks noChangeAspect="1"/>
                          </pic:cNvPicPr>
                        </pic:nvPicPr>
                        <pic:blipFill>
                          <a:blip r:embed="rId90"/>
                          <a:srcRect l="1896" t="13037" r="2844" b="18388"/>
                          <a:stretch>
                            <a:fillRect/>
                          </a:stretch>
                        </pic:blipFill>
                        <pic:spPr>
                          <a:xfrm>
                            <a:off x="0" y="0"/>
                            <a:ext cx="1119505" cy="80708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W2000*D700*H800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51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不锈钢器械打包台</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291FB7AA" wp14:editId="40D5B486">
                  <wp:extent cx="1076325" cy="854075"/>
                  <wp:effectExtent l="0" t="0" r="5715" b="14605"/>
                  <wp:docPr id="67" name="图片 20" descr="4815566_20130624160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20" descr="4815566_20130624160135"/>
                          <pic:cNvPicPr>
                            <a:picLocks noChangeAspect="1"/>
                          </pic:cNvPicPr>
                        </pic:nvPicPr>
                        <pic:blipFill>
                          <a:blip r:embed="rId91"/>
                          <a:srcRect l="2368" r="3044"/>
                          <a:stretch>
                            <a:fillRect/>
                          </a:stretch>
                        </pic:blipFill>
                        <pic:spPr>
                          <a:xfrm>
                            <a:off x="0" y="0"/>
                            <a:ext cx="1076325" cy="85407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W2000*D700*H800（1500）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6</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498"/>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不锈钢接收台</w:t>
            </w:r>
          </w:p>
        </w:tc>
        <w:tc>
          <w:tcPr>
            <w:tcW w:w="2410" w:type="dxa"/>
          </w:tcPr>
          <w:p w:rsidR="008F5E9F" w:rsidRPr="008F5E9F" w:rsidRDefault="008F5E9F" w:rsidP="00086A22">
            <w:pPr>
              <w:rPr>
                <w:rFonts w:ascii="宋体" w:hAnsi="宋体" w:cs="宋体"/>
                <w:szCs w:val="21"/>
              </w:rPr>
            </w:pPr>
            <w:r w:rsidRPr="008F5E9F">
              <w:rPr>
                <w:rFonts w:ascii="宋体" w:hAnsi="宋体" w:cs="宋体" w:hint="eastAsia"/>
                <w:noProof/>
                <w:szCs w:val="21"/>
              </w:rPr>
              <w:drawing>
                <wp:inline distT="0" distB="0" distL="114300" distR="114300" wp14:anchorId="617B4242" wp14:editId="50A9C60D">
                  <wp:extent cx="1183005" cy="885190"/>
                  <wp:effectExtent l="0" t="0" r="5715" b="13970"/>
                  <wp:docPr id="75" name="图片 35" descr="O1CN01lJpNws22DtTt1x0Cs_!!924087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35" descr="O1CN01lJpNws22DtTt1x0Cs_!!924087087"/>
                          <pic:cNvPicPr>
                            <a:picLocks noChangeAspect="1"/>
                          </pic:cNvPicPr>
                        </pic:nvPicPr>
                        <pic:blipFill>
                          <a:blip r:embed="rId92"/>
                          <a:srcRect t="12481" r="40000" b="10654"/>
                          <a:stretch>
                            <a:fillRect/>
                          </a:stretch>
                        </pic:blipFill>
                        <pic:spPr>
                          <a:xfrm>
                            <a:off x="0" y="0"/>
                            <a:ext cx="1183005" cy="88519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W2500*D600*H760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06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不锈钢无菌物品架</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C1FC607" wp14:editId="09FCC433">
                  <wp:extent cx="770255" cy="1013460"/>
                  <wp:effectExtent l="0" t="0" r="6985" b="7620"/>
                  <wp:docPr id="6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2"/>
                          <pic:cNvPicPr>
                            <a:picLocks noChangeAspect="1"/>
                          </pic:cNvPicPr>
                        </pic:nvPicPr>
                        <pic:blipFill>
                          <a:blip r:embed="rId93"/>
                          <a:stretch>
                            <a:fillRect/>
                          </a:stretch>
                        </pic:blipFill>
                        <pic:spPr>
                          <a:xfrm>
                            <a:off x="0" y="0"/>
                            <a:ext cx="770255" cy="101346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W1600*D500*H2000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57</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96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8</w:t>
            </w:r>
            <w:r w:rsidRPr="008F5E9F">
              <w:rPr>
                <w:rFonts w:ascii="宋体" w:hAnsi="宋体" w:cs="宋体" w:hint="eastAsia"/>
                <w:szCs w:val="21"/>
              </w:rPr>
              <w:t>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不锈钢器械柜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40FFA135" wp14:editId="29D84F70">
                  <wp:extent cx="577850" cy="1102995"/>
                  <wp:effectExtent l="0" t="0" r="1270" b="9525"/>
                  <wp:docPr id="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
                          <pic:cNvPicPr>
                            <a:picLocks noChangeAspect="1"/>
                          </pic:cNvPicPr>
                        </pic:nvPicPr>
                        <pic:blipFill>
                          <a:blip r:embed="rId94"/>
                          <a:stretch>
                            <a:fillRect/>
                          </a:stretch>
                        </pic:blipFill>
                        <pic:spPr>
                          <a:xfrm>
                            <a:off x="0" y="0"/>
                            <a:ext cx="577850" cy="110299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W900*D400*H1800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35</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55"/>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不锈钢通玻器械柜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6A6C45B7" wp14:editId="56BB6900">
                  <wp:extent cx="509270" cy="1002030"/>
                  <wp:effectExtent l="0" t="0" r="8890" b="3810"/>
                  <wp:docPr id="76"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40"/>
                          <pic:cNvPicPr>
                            <a:picLocks noChangeAspect="1"/>
                          </pic:cNvPicPr>
                        </pic:nvPicPr>
                        <pic:blipFill>
                          <a:blip r:embed="rId95"/>
                          <a:stretch>
                            <a:fillRect/>
                          </a:stretch>
                        </pic:blipFill>
                        <pic:spPr>
                          <a:xfrm>
                            <a:off x="0" y="0"/>
                            <a:ext cx="509270" cy="100203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W900*D400*H1800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27</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658"/>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1</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不锈钢西药柜</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6EB817F0" wp14:editId="277B4474">
                  <wp:extent cx="532765" cy="1007110"/>
                  <wp:effectExtent l="0" t="0" r="635" b="13970"/>
                  <wp:docPr id="7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
                          <pic:cNvPicPr>
                            <a:picLocks noChangeAspect="1"/>
                          </pic:cNvPicPr>
                        </pic:nvPicPr>
                        <pic:blipFill>
                          <a:blip r:embed="rId96"/>
                          <a:stretch>
                            <a:fillRect/>
                          </a:stretch>
                        </pic:blipFill>
                        <pic:spPr>
                          <a:xfrm>
                            <a:off x="0" y="0"/>
                            <a:ext cx="532765" cy="100711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W900*D400*H1800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97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2</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清洗工作台</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3EFDF021" wp14:editId="2EF20199">
                  <wp:extent cx="888365" cy="628015"/>
                  <wp:effectExtent l="0" t="0" r="10795" b="12065"/>
                  <wp:docPr id="71" name="图片 1" descr="687729414_430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 descr="687729414_4301966"/>
                          <pic:cNvPicPr>
                            <a:picLocks noChangeAspect="1"/>
                          </pic:cNvPicPr>
                        </pic:nvPicPr>
                        <pic:blipFill>
                          <a:blip r:embed="rId97"/>
                          <a:srcRect l="1028" t="16347" r="1653" b="14903"/>
                          <a:stretch>
                            <a:fillRect/>
                          </a:stretch>
                        </pic:blipFill>
                        <pic:spPr>
                          <a:xfrm flipH="1">
                            <a:off x="0" y="0"/>
                            <a:ext cx="888365" cy="628015"/>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W2</w:t>
            </w:r>
            <w:r w:rsidRPr="008F5E9F">
              <w:rPr>
                <w:rFonts w:ascii="宋体" w:hAnsi="宋体" w:cs="宋体"/>
                <w:szCs w:val="21"/>
              </w:rPr>
              <w:t>000*</w:t>
            </w:r>
            <w:r w:rsidRPr="008F5E9F">
              <w:rPr>
                <w:rFonts w:ascii="宋体" w:hAnsi="宋体" w:cs="宋体" w:hint="eastAsia"/>
                <w:szCs w:val="21"/>
              </w:rPr>
              <w:t>D</w:t>
            </w:r>
            <w:r w:rsidRPr="008F5E9F">
              <w:rPr>
                <w:rFonts w:ascii="宋体" w:hAnsi="宋体" w:cs="宋体"/>
                <w:szCs w:val="21"/>
              </w:rPr>
              <w:t>700*</w:t>
            </w:r>
            <w:r w:rsidRPr="008F5E9F">
              <w:rPr>
                <w:rFonts w:ascii="宋体" w:hAnsi="宋体" w:cs="宋体" w:hint="eastAsia"/>
                <w:szCs w:val="21"/>
              </w:rPr>
              <w:t>H</w:t>
            </w:r>
            <w:r w:rsidRPr="008F5E9F">
              <w:rPr>
                <w:rFonts w:ascii="宋体" w:hAnsi="宋体" w:cs="宋体"/>
                <w:szCs w:val="21"/>
              </w:rPr>
              <w:t>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4</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lastRenderedPageBreak/>
              <w:t>9</w:t>
            </w:r>
            <w:r w:rsidRPr="008F5E9F">
              <w:rPr>
                <w:rFonts w:ascii="宋体" w:hAnsi="宋体" w:cs="宋体" w:hint="eastAsia"/>
                <w:szCs w:val="21"/>
              </w:rPr>
              <w:t>3</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不锈钢电脑桌</w:t>
            </w:r>
          </w:p>
        </w:tc>
        <w:tc>
          <w:tcPr>
            <w:tcW w:w="2410" w:type="dxa"/>
          </w:tcPr>
          <w:p w:rsidR="008F5E9F" w:rsidRPr="008F5E9F" w:rsidRDefault="008F5E9F" w:rsidP="00086A22">
            <w:pPr>
              <w:jc w:val="center"/>
              <w:rPr>
                <w:rFonts w:ascii="宋体" w:hAnsi="宋体" w:cs="宋体"/>
                <w:szCs w:val="21"/>
              </w:rPr>
            </w:pPr>
            <w:r w:rsidRPr="008F5E9F">
              <w:rPr>
                <w:rFonts w:ascii="宋体" w:hAnsi="宋体" w:cs="宋体" w:hint="eastAsia"/>
                <w:noProof/>
                <w:szCs w:val="21"/>
              </w:rPr>
              <w:drawing>
                <wp:inline distT="0" distB="0" distL="114300" distR="114300" wp14:anchorId="15341BBB" wp14:editId="0B18A3E9">
                  <wp:extent cx="1029970" cy="742950"/>
                  <wp:effectExtent l="0" t="0" r="6350" b="3810"/>
                  <wp:docPr id="78" name="图片 37" descr="O1CN01effYbK22DtTxgLhwK_!!924087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7" descr="O1CN01effYbK22DtTxgLhwK_!!924087087"/>
                          <pic:cNvPicPr>
                            <a:picLocks noChangeAspect="1"/>
                          </pic:cNvPicPr>
                        </pic:nvPicPr>
                        <pic:blipFill>
                          <a:blip r:embed="rId98"/>
                          <a:srcRect l="811" t="13889" r="37689" b="6395"/>
                          <a:stretch>
                            <a:fillRect/>
                          </a:stretch>
                        </pic:blipFill>
                        <pic:spPr>
                          <a:xfrm>
                            <a:off x="0" y="0"/>
                            <a:ext cx="1029970" cy="742950"/>
                          </a:xfrm>
                          <a:prstGeom prst="rect">
                            <a:avLst/>
                          </a:prstGeom>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W1200*D600*H760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4</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组合式脚凳</w:t>
            </w:r>
          </w:p>
        </w:tc>
        <w:tc>
          <w:tcPr>
            <w:tcW w:w="2410" w:type="dxa"/>
          </w:tcPr>
          <w:p w:rsidR="008F5E9F" w:rsidRPr="008F5E9F" w:rsidRDefault="008F5E9F" w:rsidP="00086A22">
            <w:pPr>
              <w:rPr>
                <w:rFonts w:ascii="宋体" w:hAnsi="宋体" w:cs="宋体"/>
                <w:szCs w:val="21"/>
              </w:rPr>
            </w:pPr>
            <w:r w:rsidRPr="008F5E9F">
              <w:rPr>
                <w:noProof/>
              </w:rPr>
              <w:drawing>
                <wp:inline distT="0" distB="0" distL="114300" distR="114300" wp14:anchorId="4B54E65A" wp14:editId="1315FA31">
                  <wp:extent cx="1165225" cy="971550"/>
                  <wp:effectExtent l="0" t="0" r="8255" b="3810"/>
                  <wp:docPr id="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
                          <pic:cNvPicPr>
                            <a:picLocks noChangeAspect="1"/>
                          </pic:cNvPicPr>
                        </pic:nvPicPr>
                        <pic:blipFill>
                          <a:blip r:embed="rId99"/>
                          <a:stretch>
                            <a:fillRect/>
                          </a:stretch>
                        </pic:blipFill>
                        <pic:spPr>
                          <a:xfrm>
                            <a:off x="0" y="0"/>
                            <a:ext cx="1165225" cy="97155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W500*D350*H150</w:t>
            </w:r>
          </w:p>
          <w:p w:rsidR="008F5E9F" w:rsidRPr="008F5E9F" w:rsidRDefault="008F5E9F" w:rsidP="00086A22">
            <w:pPr>
              <w:jc w:val="center"/>
              <w:rPr>
                <w:rFonts w:ascii="宋体" w:hAnsi="宋体" w:cs="宋体"/>
                <w:szCs w:val="21"/>
              </w:rPr>
            </w:pPr>
            <w:r w:rsidRPr="008F5E9F">
              <w:rPr>
                <w:rFonts w:ascii="宋体" w:hAnsi="宋体" w:cs="宋体" w:hint="eastAsia"/>
                <w:szCs w:val="21"/>
              </w:rPr>
              <w:t>W500*D350*H100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32</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套</w:t>
            </w:r>
          </w:p>
        </w:tc>
        <w:tc>
          <w:tcPr>
            <w:tcW w:w="3543" w:type="dxa"/>
            <w:vMerge w:val="restart"/>
            <w:vAlign w:val="center"/>
          </w:tcPr>
          <w:p w:rsidR="008F5E9F" w:rsidRPr="008F5E9F" w:rsidRDefault="008F5E9F" w:rsidP="008F5E9F">
            <w:pPr>
              <w:widowControl/>
              <w:numPr>
                <w:ilvl w:val="0"/>
                <w:numId w:val="8"/>
              </w:numPr>
              <w:jc w:val="left"/>
              <w:textAlignment w:val="center"/>
              <w:rPr>
                <w:rFonts w:ascii="宋体" w:hAnsi="宋体" w:cs="宋体"/>
                <w:szCs w:val="21"/>
                <w:lang w:bidi="ar"/>
              </w:rPr>
            </w:pPr>
            <w:r w:rsidRPr="008F5E9F">
              <w:rPr>
                <w:rFonts w:ascii="宋体" w:hAnsi="宋体" w:cs="宋体" w:hint="eastAsia"/>
                <w:szCs w:val="21"/>
                <w:lang w:bidi="ar"/>
              </w:rPr>
              <w:t>采用304不锈钢材质，板材厚度不低于δ2.0mm，不锈钢板表面光洁，强度好，具有耐酸、耐碱等腐蚀性物质作用。表面经过磨砂处理，能抗指纹。</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凳脚增加防滑硅胶。第94项底部每层都采用方形框架焊接加力固条，增加承重力。</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5</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不锈钢地架</w:t>
            </w:r>
          </w:p>
        </w:tc>
        <w:tc>
          <w:tcPr>
            <w:tcW w:w="2410" w:type="dxa"/>
            <w:vAlign w:val="center"/>
          </w:tcPr>
          <w:p w:rsidR="008F5E9F" w:rsidRPr="008F5E9F" w:rsidRDefault="008F5E9F" w:rsidP="00086A22">
            <w:pPr>
              <w:jc w:val="center"/>
            </w:pPr>
            <w:r w:rsidRPr="008F5E9F">
              <w:rPr>
                <w:noProof/>
              </w:rPr>
              <w:drawing>
                <wp:inline distT="0" distB="0" distL="114300" distR="114300" wp14:anchorId="4D2BE811" wp14:editId="2872ABD8">
                  <wp:extent cx="934085" cy="643890"/>
                  <wp:effectExtent l="0" t="0" r="10795" b="11430"/>
                  <wp:docPr id="8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
                          <pic:cNvPicPr>
                            <a:picLocks noChangeAspect="1"/>
                          </pic:cNvPicPr>
                        </pic:nvPicPr>
                        <pic:blipFill>
                          <a:blip r:embed="rId100"/>
                          <a:stretch>
                            <a:fillRect/>
                          </a:stretch>
                        </pic:blipFill>
                        <pic:spPr>
                          <a:xfrm>
                            <a:off x="0" y="0"/>
                            <a:ext cx="934085" cy="64389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pPr>
            <w:r w:rsidRPr="008F5E9F">
              <w:rPr>
                <w:rFonts w:ascii="宋体" w:hAnsi="宋体" w:cs="宋体" w:hint="eastAsia"/>
                <w:szCs w:val="21"/>
              </w:rPr>
              <w:t>W2000*D650*H150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个</w:t>
            </w:r>
          </w:p>
        </w:tc>
        <w:tc>
          <w:tcPr>
            <w:tcW w:w="3543" w:type="dxa"/>
            <w:vMerge/>
            <w:vAlign w:val="center"/>
          </w:tcPr>
          <w:p w:rsidR="008F5E9F" w:rsidRPr="008F5E9F" w:rsidRDefault="008F5E9F" w:rsidP="00086A22">
            <w:pPr>
              <w:widowControl/>
              <w:jc w:val="left"/>
              <w:textAlignment w:val="center"/>
              <w:rPr>
                <w:rFonts w:ascii="宋体" w:hAnsi="宋体" w:cs="宋体"/>
                <w:szCs w:val="21"/>
                <w:lang w:bidi="ar"/>
              </w:rPr>
            </w:pP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2092"/>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6</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折叠休息椅</w:t>
            </w:r>
          </w:p>
        </w:tc>
        <w:tc>
          <w:tcPr>
            <w:tcW w:w="2410" w:type="dxa"/>
          </w:tcPr>
          <w:p w:rsidR="008F5E9F" w:rsidRPr="008F5E9F" w:rsidRDefault="008F5E9F" w:rsidP="00086A22">
            <w:r w:rsidRPr="008F5E9F">
              <w:rPr>
                <w:noProof/>
              </w:rPr>
              <w:drawing>
                <wp:inline distT="0" distB="0" distL="114300" distR="114300" wp14:anchorId="523744E0" wp14:editId="2D5A2330">
                  <wp:extent cx="1191260" cy="672465"/>
                  <wp:effectExtent l="0" t="0" r="12700" b="13335"/>
                  <wp:docPr id="8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0"/>
                          <pic:cNvPicPr>
                            <a:picLocks noChangeAspect="1"/>
                          </pic:cNvPicPr>
                        </pic:nvPicPr>
                        <pic:blipFill>
                          <a:blip r:embed="rId101"/>
                          <a:stretch>
                            <a:fillRect/>
                          </a:stretch>
                        </pic:blipFill>
                        <pic:spPr>
                          <a:xfrm>
                            <a:off x="0" y="0"/>
                            <a:ext cx="1191260" cy="672465"/>
                          </a:xfrm>
                          <a:prstGeom prst="rect">
                            <a:avLst/>
                          </a:prstGeom>
                          <a:noFill/>
                          <a:ln>
                            <a:noFill/>
                          </a:ln>
                        </pic:spPr>
                      </pic:pic>
                    </a:graphicData>
                  </a:graphic>
                </wp:inline>
              </w:drawing>
            </w:r>
            <w:r w:rsidRPr="008F5E9F">
              <w:rPr>
                <w:noProof/>
              </w:rPr>
              <w:drawing>
                <wp:inline distT="0" distB="0" distL="114300" distR="114300" wp14:anchorId="7604ABCC" wp14:editId="2C3F9644">
                  <wp:extent cx="1098550" cy="821055"/>
                  <wp:effectExtent l="0" t="0" r="13970" b="1905"/>
                  <wp:docPr id="8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9"/>
                          <pic:cNvPicPr>
                            <a:picLocks noChangeAspect="1"/>
                          </pic:cNvPicPr>
                        </pic:nvPicPr>
                        <pic:blipFill>
                          <a:blip r:embed="rId102"/>
                          <a:stretch>
                            <a:fillRect/>
                          </a:stretch>
                        </pic:blipFill>
                        <pic:spPr>
                          <a:xfrm>
                            <a:off x="0" y="0"/>
                            <a:ext cx="1098550" cy="82105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Theme="minorEastAsia" w:eastAsiaTheme="minorEastAsia" w:hAnsiTheme="minorEastAsia" w:cstheme="minorEastAsia"/>
              </w:rPr>
            </w:pPr>
            <w:r w:rsidRPr="008F5E9F">
              <w:rPr>
                <w:rFonts w:hint="eastAsia"/>
              </w:rPr>
              <w:t>展开尺寸：</w:t>
            </w:r>
            <w:r w:rsidRPr="008F5E9F">
              <w:rPr>
                <w:rFonts w:asciiTheme="minorEastAsia" w:eastAsiaTheme="minorEastAsia" w:hAnsiTheme="minorEastAsia" w:cstheme="minorEastAsia" w:hint="eastAsia"/>
              </w:rPr>
              <w:t>W1900*D800*H300</w:t>
            </w:r>
          </w:p>
          <w:p w:rsidR="008F5E9F" w:rsidRPr="008F5E9F" w:rsidRDefault="008F5E9F" w:rsidP="00086A22">
            <w:pPr>
              <w:jc w:val="center"/>
              <w:rPr>
                <w:rFonts w:asciiTheme="minorEastAsia" w:eastAsiaTheme="minorEastAsia" w:hAnsiTheme="minorEastAsia" w:cstheme="minorEastAsia"/>
              </w:rPr>
            </w:pPr>
            <w:r w:rsidRPr="008F5E9F">
              <w:rPr>
                <w:rFonts w:asciiTheme="minorEastAsia" w:eastAsiaTheme="minorEastAsia" w:hAnsiTheme="minorEastAsia" w:cstheme="minorEastAsia" w:hint="eastAsia"/>
              </w:rPr>
              <w:t>折叠尺寸：</w:t>
            </w:r>
          </w:p>
          <w:p w:rsidR="008F5E9F" w:rsidRPr="008F5E9F" w:rsidRDefault="008F5E9F" w:rsidP="00086A22">
            <w:pPr>
              <w:jc w:val="center"/>
            </w:pPr>
            <w:r w:rsidRPr="008F5E9F">
              <w:rPr>
                <w:rFonts w:asciiTheme="minorEastAsia" w:eastAsiaTheme="minorEastAsia" w:hAnsiTheme="minorEastAsia" w:cstheme="minorEastAsia" w:hint="eastAsia"/>
              </w:rPr>
              <w:t>W800*D340*H600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18</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Align w:val="center"/>
          </w:tcPr>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1.面料：采用麻绒面料，经3M防水、防污、防尘、抗菌、抗静电、抗摩擦等特殊处理。①甲醛含量(C类)≤20mg/kg；②耐干摩擦(C类)达到4-5级。</w:t>
            </w:r>
          </w:p>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2.海绵：采用高弹阻燃海绵，表面有防腐和防变形保护膜。钢架：加密高猛钢,钢材厚度不低于1.0mm，承重可达240KG。滚轮：8个静音橡胶万向轮。头部有6档调节；折叠后高度仅60CM，可轻松放下桌下或桌旁。</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7</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小圆几</w:t>
            </w:r>
          </w:p>
        </w:tc>
        <w:tc>
          <w:tcPr>
            <w:tcW w:w="2410" w:type="dxa"/>
          </w:tcPr>
          <w:p w:rsidR="008F5E9F" w:rsidRPr="008F5E9F" w:rsidRDefault="008F5E9F" w:rsidP="00086A22">
            <w:r w:rsidRPr="008F5E9F">
              <w:rPr>
                <w:noProof/>
              </w:rPr>
              <w:drawing>
                <wp:inline distT="0" distB="0" distL="114300" distR="114300" wp14:anchorId="1E746A93" wp14:editId="732941E5">
                  <wp:extent cx="1165225" cy="1315085"/>
                  <wp:effectExtent l="0" t="0" r="8255" b="10795"/>
                  <wp:docPr id="8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4"/>
                          <pic:cNvPicPr>
                            <a:picLocks noChangeAspect="1"/>
                          </pic:cNvPicPr>
                        </pic:nvPicPr>
                        <pic:blipFill>
                          <a:blip r:embed="rId103"/>
                          <a:stretch>
                            <a:fillRect/>
                          </a:stretch>
                        </pic:blipFill>
                        <pic:spPr>
                          <a:xfrm>
                            <a:off x="0" y="0"/>
                            <a:ext cx="1165225" cy="1315085"/>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直径：600*H720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张</w:t>
            </w:r>
          </w:p>
        </w:tc>
        <w:tc>
          <w:tcPr>
            <w:tcW w:w="3543" w:type="dxa"/>
            <w:vAlign w:val="center"/>
          </w:tcPr>
          <w:p w:rsidR="008F5E9F" w:rsidRPr="008F5E9F" w:rsidRDefault="008F5E9F" w:rsidP="00086A22">
            <w:pPr>
              <w:widowControl/>
              <w:jc w:val="left"/>
              <w:textAlignment w:val="center"/>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1.基材：台面采用E1或E0级实木多层板或中密度纤维板，①含水率≤8%；②甲醛释放量≤0.05mg/m³；③握螺钉力:板面≥1280N,板边≥1000N；④胶合强度(Ⅲ类)≥1.0MPa；⑤苯、甲苯、二甲苯均未检出(检出限值≤2μg/m³)；总挥发性有机化合物(TVOC)未检出(检出限值≤50μg/m³)。</w:t>
            </w:r>
          </w:p>
          <w:p w:rsidR="008F5E9F" w:rsidRPr="008F5E9F" w:rsidRDefault="008F5E9F" w:rsidP="00086A22">
            <w:pPr>
              <w:widowControl/>
              <w:jc w:val="left"/>
              <w:textAlignment w:val="top"/>
              <w:rPr>
                <w:rFonts w:ascii="宋体" w:hAnsi="宋体" w:cs="宋体"/>
                <w:b/>
                <w:szCs w:val="21"/>
                <w:lang w:bidi="ar"/>
              </w:rPr>
            </w:pPr>
            <w:r w:rsidRPr="008F5E9F">
              <w:rPr>
                <w:rFonts w:ascii="宋体" w:hAnsi="宋体" w:cs="宋体" w:hint="eastAsia"/>
                <w:b/>
                <w:szCs w:val="21"/>
              </w:rPr>
              <w:t>▲</w:t>
            </w:r>
            <w:r w:rsidRPr="008F5E9F">
              <w:rPr>
                <w:rFonts w:ascii="宋体" w:hAnsi="宋体" w:cs="宋体" w:hint="eastAsia"/>
                <w:b/>
                <w:szCs w:val="21"/>
                <w:lang w:bidi="ar"/>
              </w:rPr>
              <w:t>2.饰面：采用E1或E0级三聚氰胺饰面板，①甲醛释放含量≤0.05mg/m³；②24H吸水厚度膨胀率≤5%；③板内密度偏差：±10%；④表面磨耗值≤20mg/100r，磨100r后应保留50%以上花纹，表面耐划痕≥1.5N表面无大于90%的连续划痕；⑤耐光色牢度&gt;4级；⑥表面耐香烟灼烧、耐龟裂、耐干热≥4级；⑦表面耐污染腐蚀≥5级以上；⑧笨、甲苯、二甲苯实测值均未检出(检出限值≤2μg/m³)；⑨表面胶合强度≥1MPa；⑩总挥发性有机化</w:t>
            </w:r>
            <w:r w:rsidRPr="008F5E9F">
              <w:rPr>
                <w:rFonts w:ascii="宋体" w:hAnsi="宋体" w:cs="宋体" w:hint="eastAsia"/>
                <w:b/>
                <w:szCs w:val="21"/>
                <w:lang w:bidi="ar"/>
              </w:rPr>
              <w:lastRenderedPageBreak/>
              <w:t>合物(TVOC)未检出(检出限值≤50μg/m³)。</w:t>
            </w:r>
          </w:p>
          <w:p w:rsidR="008F5E9F" w:rsidRPr="008F5E9F" w:rsidRDefault="008F5E9F" w:rsidP="00086A22">
            <w:pPr>
              <w:widowControl/>
              <w:jc w:val="left"/>
              <w:textAlignment w:val="top"/>
              <w:rPr>
                <w:rFonts w:ascii="宋体" w:hAnsi="宋体" w:cs="宋体"/>
                <w:lang w:bidi="ar"/>
              </w:rPr>
            </w:pPr>
            <w:r w:rsidRPr="008F5E9F">
              <w:rPr>
                <w:rFonts w:ascii="宋体" w:hAnsi="宋体" w:cs="宋体" w:hint="eastAsia"/>
                <w:szCs w:val="21"/>
                <w:lang w:bidi="ar"/>
              </w:rPr>
              <w:t>3.封边：</w:t>
            </w:r>
            <w:r w:rsidRPr="008F5E9F">
              <w:rPr>
                <w:rFonts w:ascii="宋体" w:hAnsi="宋体" w:cs="宋体" w:hint="eastAsia"/>
                <w:szCs w:val="21"/>
              </w:rPr>
              <w:t>桌边采用斜边处理，水性油漆封边，漆膜的外观理化性光洁高度，环保指标达到E1级标准，与桌面衔接处平滑，无脱漆掉漆现象。</w:t>
            </w:r>
            <w:r w:rsidRPr="008F5E9F">
              <w:rPr>
                <w:rFonts w:ascii="宋体" w:hAnsi="宋体" w:cs="宋体" w:hint="eastAsia"/>
                <w:szCs w:val="21"/>
                <w:lang w:bidi="ar"/>
              </w:rPr>
              <w:t>桌架：采用橡木实木，①游离甲醛释放量≤0.2mg/L；②含水率≤9％</w:t>
            </w:r>
            <w:r w:rsidRPr="008F5E9F">
              <w:rPr>
                <w:rFonts w:ascii="宋体" w:hAnsi="宋体" w:cs="宋体" w:hint="eastAsia"/>
                <w:lang w:bidi="ar"/>
              </w:rPr>
              <w:t>。</w:t>
            </w:r>
            <w:r w:rsidRPr="008F5E9F">
              <w:rPr>
                <w:rFonts w:ascii="宋体" w:hAnsi="宋体" w:cs="宋体" w:hint="eastAsia"/>
                <w:szCs w:val="21"/>
                <w:lang w:bidi="ar"/>
              </w:rPr>
              <w:t>桌脚增加可调节金属脚钉。</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8</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开水间储物台</w:t>
            </w:r>
          </w:p>
        </w:tc>
        <w:tc>
          <w:tcPr>
            <w:tcW w:w="2410" w:type="dxa"/>
            <w:vAlign w:val="center"/>
          </w:tcPr>
          <w:p w:rsidR="008F5E9F" w:rsidRPr="008F5E9F" w:rsidRDefault="008F5E9F" w:rsidP="00086A22">
            <w:pPr>
              <w:jc w:val="center"/>
              <w:rPr>
                <w:rFonts w:ascii="宋体" w:hAnsi="宋体" w:cs="宋体"/>
                <w:szCs w:val="21"/>
              </w:rPr>
            </w:pPr>
            <w:r w:rsidRPr="008F5E9F">
              <w:rPr>
                <w:noProof/>
              </w:rPr>
              <w:drawing>
                <wp:inline distT="0" distB="0" distL="114300" distR="114300" wp14:anchorId="10D1ECC0" wp14:editId="60742D48">
                  <wp:extent cx="1165860" cy="772160"/>
                  <wp:effectExtent l="0" t="0" r="7620" b="5080"/>
                  <wp:docPr id="8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4"/>
                          <pic:cNvPicPr>
                            <a:picLocks noChangeAspect="1"/>
                          </pic:cNvPicPr>
                        </pic:nvPicPr>
                        <pic:blipFill>
                          <a:blip r:embed="rId104"/>
                          <a:stretch>
                            <a:fillRect/>
                          </a:stretch>
                        </pic:blipFill>
                        <pic:spPr>
                          <a:xfrm>
                            <a:off x="0" y="0"/>
                            <a:ext cx="1165860" cy="772160"/>
                          </a:xfrm>
                          <a:prstGeom prst="rect">
                            <a:avLst/>
                          </a:prstGeom>
                          <a:noFill/>
                          <a:ln>
                            <a:noFill/>
                          </a:ln>
                        </pic:spPr>
                      </pic:pic>
                    </a:graphicData>
                  </a:graphic>
                </wp:inline>
              </w:drawing>
            </w:r>
          </w:p>
        </w:tc>
        <w:tc>
          <w:tcPr>
            <w:tcW w:w="1843"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D400*H800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w:t>
            </w:r>
            <w:r w:rsidRPr="008F5E9F">
              <w:rPr>
                <w:rFonts w:ascii="宋体" w:hAnsi="宋体" w:cs="宋体" w:hint="eastAsia"/>
                <w:szCs w:val="21"/>
              </w:rPr>
              <w:t>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米</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柜体：采用环保防潮板。台面：采用人造大理石。封边：采用厚度2.0mmPVC封边条，经全自动封边机高温封边，①甲醛释放量≤0.5mg/L；②面耐干热性、耐磨性合格；③可迁移元素(可溶性重金属)未检出(低于检出限值)</w:t>
            </w:r>
            <w:r w:rsidRPr="008F5E9F">
              <w:rPr>
                <w:rFonts w:ascii="宋体" w:hAnsi="宋体" w:cs="宋体"/>
              </w:rPr>
              <w:t xml:space="preserve"> </w:t>
            </w:r>
            <w:r w:rsidRPr="008F5E9F">
              <w:rPr>
                <w:rFonts w:ascii="宋体" w:hAnsi="宋体" w:cs="宋体" w:hint="eastAsia"/>
                <w:szCs w:val="21"/>
                <w:lang w:bidi="ar"/>
              </w:rPr>
              <w:t>脚边：高度10CM304不锈钢脚边，增加防潮功能。柜脚：安装8CM不锈钢柜脚，壁厚不低于δ2.0mm，底座采用ABS黑塑橡胶垫。</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9</w:t>
            </w:r>
            <w:r w:rsidRPr="008F5E9F">
              <w:rPr>
                <w:rFonts w:ascii="宋体" w:hAnsi="宋体" w:cs="宋体" w:hint="eastAsia"/>
                <w:szCs w:val="21"/>
              </w:rPr>
              <w:t>9</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桌上分药架</w:t>
            </w:r>
          </w:p>
        </w:tc>
        <w:tc>
          <w:tcPr>
            <w:tcW w:w="2410" w:type="dxa"/>
          </w:tcPr>
          <w:p w:rsidR="008F5E9F" w:rsidRPr="008F5E9F" w:rsidRDefault="008F5E9F" w:rsidP="00086A22">
            <w:r w:rsidRPr="008F5E9F">
              <w:rPr>
                <w:rFonts w:hint="eastAsia"/>
                <w:noProof/>
              </w:rPr>
              <w:drawing>
                <wp:inline distT="0" distB="0" distL="114300" distR="114300" wp14:anchorId="63FA1173" wp14:editId="0B7C5102">
                  <wp:extent cx="1164590" cy="529590"/>
                  <wp:effectExtent l="0" t="0" r="8890" b="3810"/>
                  <wp:docPr id="89" name="图片 89" descr="69ad573541613717e88fc435ba6fc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69ad573541613717e88fc435ba6fc69"/>
                          <pic:cNvPicPr>
                            <a:picLocks noChangeAspect="1"/>
                          </pic:cNvPicPr>
                        </pic:nvPicPr>
                        <pic:blipFill>
                          <a:blip r:embed="rId105"/>
                          <a:stretch>
                            <a:fillRect/>
                          </a:stretch>
                        </pic:blipFill>
                        <pic:spPr>
                          <a:xfrm>
                            <a:off x="0" y="0"/>
                            <a:ext cx="1164590" cy="529590"/>
                          </a:xfrm>
                          <a:prstGeom prst="rect">
                            <a:avLst/>
                          </a:prstGeom>
                        </pic:spPr>
                      </pic:pic>
                    </a:graphicData>
                  </a:graphic>
                </wp:inline>
              </w:drawing>
            </w:r>
          </w:p>
        </w:tc>
        <w:tc>
          <w:tcPr>
            <w:tcW w:w="1843" w:type="dxa"/>
            <w:vAlign w:val="center"/>
          </w:tcPr>
          <w:p w:rsidR="008F5E9F" w:rsidRPr="008F5E9F" w:rsidRDefault="008F5E9F" w:rsidP="00086A22">
            <w:pPr>
              <w:jc w:val="center"/>
            </w:pPr>
            <w:r w:rsidRPr="008F5E9F">
              <w:rPr>
                <w:rFonts w:ascii="宋体" w:hAnsi="宋体" w:cs="宋体" w:hint="eastAsia"/>
                <w:szCs w:val="21"/>
              </w:rPr>
              <w:t>W1500*D300*H300</w:t>
            </w: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1</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个</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1．采用冷轧钢板、厚度≥0.6mm，表面环氧树脂粉末进行全自动静电喷涂工艺，不含重金属及有机挥发物、绿色环保对人体无害。</w:t>
            </w:r>
          </w:p>
        </w:tc>
        <w:tc>
          <w:tcPr>
            <w:tcW w:w="1098" w:type="dxa"/>
            <w:vAlign w:val="center"/>
          </w:tcPr>
          <w:p w:rsidR="008F5E9F" w:rsidRPr="008F5E9F" w:rsidRDefault="008F5E9F" w:rsidP="00086A22">
            <w:pPr>
              <w:jc w:val="center"/>
              <w:rPr>
                <w:rFonts w:ascii="宋体" w:hAnsi="宋体" w:cs="宋体"/>
                <w:szCs w:val="21"/>
              </w:rPr>
            </w:pPr>
          </w:p>
        </w:tc>
      </w:tr>
      <w:tr w:rsidR="008F5E9F" w:rsidRPr="008F5E9F" w:rsidTr="00086A22">
        <w:trPr>
          <w:trHeight w:val="1296"/>
          <w:jc w:val="center"/>
        </w:trPr>
        <w:tc>
          <w:tcPr>
            <w:tcW w:w="538"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100</w:t>
            </w:r>
          </w:p>
        </w:tc>
        <w:tc>
          <w:tcPr>
            <w:tcW w:w="886"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床旁椅</w:t>
            </w:r>
          </w:p>
        </w:tc>
        <w:tc>
          <w:tcPr>
            <w:tcW w:w="2410" w:type="dxa"/>
          </w:tcPr>
          <w:p w:rsidR="008F5E9F" w:rsidRPr="008F5E9F" w:rsidRDefault="008F5E9F" w:rsidP="00086A22">
            <w:r w:rsidRPr="008F5E9F">
              <w:rPr>
                <w:rFonts w:hint="eastAsia"/>
                <w:noProof/>
              </w:rPr>
              <w:drawing>
                <wp:inline distT="0" distB="0" distL="114300" distR="114300" wp14:anchorId="3B3C603E" wp14:editId="1644EBF0">
                  <wp:extent cx="1022350" cy="1691640"/>
                  <wp:effectExtent l="0" t="0" r="13970" b="0"/>
                  <wp:docPr id="91" name="图片 91"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片2"/>
                          <pic:cNvPicPr>
                            <a:picLocks noChangeAspect="1"/>
                          </pic:cNvPicPr>
                        </pic:nvPicPr>
                        <pic:blipFill>
                          <a:blip r:embed="rId106"/>
                          <a:stretch>
                            <a:fillRect/>
                          </a:stretch>
                        </pic:blipFill>
                        <pic:spPr>
                          <a:xfrm>
                            <a:off x="0" y="0"/>
                            <a:ext cx="1022350" cy="1691640"/>
                          </a:xfrm>
                          <a:prstGeom prst="rect">
                            <a:avLst/>
                          </a:prstGeom>
                        </pic:spPr>
                      </pic:pic>
                    </a:graphicData>
                  </a:graphic>
                </wp:inline>
              </w:drawing>
            </w:r>
          </w:p>
        </w:tc>
        <w:tc>
          <w:tcPr>
            <w:tcW w:w="1843" w:type="dxa"/>
            <w:vAlign w:val="center"/>
          </w:tcPr>
          <w:p w:rsidR="008F5E9F" w:rsidRPr="008F5E9F" w:rsidRDefault="008F5E9F" w:rsidP="00086A22">
            <w:pPr>
              <w:widowControl/>
              <w:spacing w:line="360" w:lineRule="exact"/>
              <w:jc w:val="center"/>
              <w:textAlignment w:val="center"/>
              <w:rPr>
                <w:rFonts w:ascii="宋体" w:hAnsi="宋体" w:cs="宋体"/>
                <w:szCs w:val="21"/>
                <w:lang w:bidi="ar"/>
              </w:rPr>
            </w:pPr>
            <w:r w:rsidRPr="008F5E9F">
              <w:rPr>
                <w:rFonts w:ascii="宋体" w:hAnsi="宋体" w:cs="宋体" w:hint="eastAsia"/>
                <w:szCs w:val="21"/>
                <w:lang w:bidi="ar"/>
              </w:rPr>
              <w:t>420长*390宽*850高，座高450</w:t>
            </w:r>
          </w:p>
          <w:p w:rsidR="008F5E9F" w:rsidRPr="008F5E9F" w:rsidRDefault="008F5E9F" w:rsidP="00086A22">
            <w:pPr>
              <w:jc w:val="center"/>
              <w:rPr>
                <w:rFonts w:ascii="宋体" w:hAnsi="宋体" w:cs="宋体"/>
                <w:szCs w:val="21"/>
              </w:rPr>
            </w:pPr>
          </w:p>
        </w:tc>
        <w:tc>
          <w:tcPr>
            <w:tcW w:w="674" w:type="dxa"/>
            <w:vAlign w:val="center"/>
          </w:tcPr>
          <w:p w:rsidR="008F5E9F" w:rsidRPr="008F5E9F" w:rsidRDefault="008F5E9F" w:rsidP="00086A22">
            <w:pPr>
              <w:jc w:val="center"/>
              <w:rPr>
                <w:rFonts w:ascii="宋体" w:hAnsi="宋体" w:cs="宋体"/>
                <w:szCs w:val="21"/>
              </w:rPr>
            </w:pPr>
            <w:r w:rsidRPr="008F5E9F">
              <w:rPr>
                <w:rFonts w:ascii="宋体" w:hAnsi="宋体" w:cs="宋体"/>
                <w:szCs w:val="21"/>
              </w:rPr>
              <w:t>30</w:t>
            </w:r>
          </w:p>
        </w:tc>
        <w:tc>
          <w:tcPr>
            <w:tcW w:w="709" w:type="dxa"/>
            <w:vAlign w:val="center"/>
          </w:tcPr>
          <w:p w:rsidR="008F5E9F" w:rsidRPr="008F5E9F" w:rsidRDefault="008F5E9F" w:rsidP="00086A22">
            <w:pPr>
              <w:jc w:val="center"/>
              <w:rPr>
                <w:rFonts w:ascii="宋体" w:hAnsi="宋体" w:cs="宋体"/>
                <w:szCs w:val="21"/>
              </w:rPr>
            </w:pPr>
            <w:r w:rsidRPr="008F5E9F">
              <w:rPr>
                <w:rFonts w:ascii="宋体" w:hAnsi="宋体" w:cs="宋体" w:hint="eastAsia"/>
                <w:szCs w:val="21"/>
              </w:rPr>
              <w:t>把</w:t>
            </w:r>
          </w:p>
        </w:tc>
        <w:tc>
          <w:tcPr>
            <w:tcW w:w="3543" w:type="dxa"/>
            <w:vAlign w:val="center"/>
          </w:tcPr>
          <w:p w:rsidR="008F5E9F" w:rsidRPr="008F5E9F" w:rsidRDefault="008F5E9F" w:rsidP="00086A22">
            <w:pPr>
              <w:widowControl/>
              <w:jc w:val="left"/>
              <w:textAlignment w:val="center"/>
              <w:rPr>
                <w:rFonts w:ascii="宋体" w:hAnsi="宋体" w:cs="宋体"/>
                <w:szCs w:val="21"/>
                <w:lang w:bidi="ar"/>
              </w:rPr>
            </w:pPr>
            <w:r w:rsidRPr="008F5E9F">
              <w:rPr>
                <w:rFonts w:ascii="宋体" w:hAnsi="宋体" w:cs="宋体" w:hint="eastAsia"/>
                <w:szCs w:val="21"/>
                <w:lang w:bidi="ar"/>
              </w:rPr>
              <w:t>1.成型椅架：钢材整体椅架，厚实圆润，增大受力面积，更加稳定安全，表面进行静电喷涂处理，环保耐用。座板：选用环保型E1级中密度纤维板，白色环保水性油漆喷面。</w:t>
            </w:r>
            <w:r w:rsidRPr="008F5E9F">
              <w:rPr>
                <w:rFonts w:ascii="宋体" w:hAnsi="宋体" w:cs="宋体" w:hint="eastAsia"/>
              </w:rPr>
              <w:t>①硬度</w:t>
            </w:r>
            <w:r w:rsidRPr="008F5E9F">
              <w:rPr>
                <w:rFonts w:ascii="宋体" w:hAnsi="宋体" w:cs="宋体"/>
              </w:rPr>
              <w:t>(擦伤)≥3H；②不挥发物≥30%；②VOC含量≤30g/L；③甲醛含量≤35mg/kg；④总铅(Pb)含量、可溶性重金属含量、乙二醇醚及醚酯总和含量、苯系物总和含量、烷基酚聚氧乙烯醚总和含量均未检出(低于检出限量)；⑤耐水性、耐碱性、耐醇性、耐污染性均无异常。</w:t>
            </w:r>
            <w:r w:rsidRPr="008F5E9F">
              <w:rPr>
                <w:rFonts w:ascii="宋体" w:hAnsi="宋体" w:cs="宋体" w:hint="eastAsia"/>
                <w:szCs w:val="21"/>
                <w:lang w:bidi="ar"/>
              </w:rPr>
              <w:t>质量工艺要求：要求外型简洁、结构牢固（固定螺钉不少于8个）、拖动时无杂音，且便于消毒。</w:t>
            </w:r>
          </w:p>
        </w:tc>
        <w:tc>
          <w:tcPr>
            <w:tcW w:w="1098" w:type="dxa"/>
            <w:vAlign w:val="center"/>
          </w:tcPr>
          <w:p w:rsidR="008F5E9F" w:rsidRPr="008F5E9F" w:rsidRDefault="008F5E9F" w:rsidP="00086A22">
            <w:pPr>
              <w:jc w:val="center"/>
              <w:rPr>
                <w:rFonts w:ascii="宋体" w:hAnsi="宋体" w:cs="宋体"/>
                <w:szCs w:val="21"/>
              </w:rPr>
            </w:pPr>
          </w:p>
        </w:tc>
      </w:tr>
    </w:tbl>
    <w:p w:rsidR="008F5E9F" w:rsidRPr="008F5E9F" w:rsidRDefault="008F5E9F" w:rsidP="008F5E9F">
      <w:pPr>
        <w:pStyle w:val="ab"/>
        <w:tabs>
          <w:tab w:val="left" w:pos="0"/>
        </w:tabs>
        <w:ind w:firstLineChars="200" w:firstLine="420"/>
      </w:pPr>
      <w:r w:rsidRPr="008F5E9F">
        <w:rPr>
          <w:rFonts w:hint="eastAsia"/>
        </w:rPr>
        <w:t>注：本表所列数量为采购人预计交付数量，实际交付数量，以采购人交付时确定数量为准。</w:t>
      </w:r>
    </w:p>
    <w:p w:rsidR="008F5E9F" w:rsidRPr="008F5E9F" w:rsidRDefault="008F5E9F" w:rsidP="008F5E9F">
      <w:pPr>
        <w:pStyle w:val="affa"/>
        <w:ind w:firstLine="640"/>
        <w:rPr>
          <w:rFonts w:ascii="宋体" w:hAnsi="宋体"/>
          <w:b/>
          <w:bCs/>
          <w:sz w:val="32"/>
          <w:szCs w:val="32"/>
        </w:rPr>
      </w:pPr>
    </w:p>
    <w:p w:rsidR="008F5E9F" w:rsidRPr="008F5E9F" w:rsidRDefault="008F5E9F" w:rsidP="008F5E9F">
      <w:pPr>
        <w:keepNext/>
        <w:keepLines/>
        <w:numPr>
          <w:ilvl w:val="1"/>
          <w:numId w:val="6"/>
        </w:numPr>
        <w:tabs>
          <w:tab w:val="left" w:pos="0"/>
          <w:tab w:val="left" w:pos="426"/>
          <w:tab w:val="left" w:pos="576"/>
          <w:tab w:val="left" w:pos="786"/>
        </w:tabs>
        <w:spacing w:line="360" w:lineRule="auto"/>
        <w:ind w:left="0" w:firstLine="0"/>
        <w:outlineLvl w:val="1"/>
        <w:rPr>
          <w:rFonts w:ascii="宋体" w:hAnsi="宋体"/>
          <w:b/>
          <w:bCs/>
          <w:sz w:val="28"/>
          <w:szCs w:val="28"/>
        </w:rPr>
      </w:pPr>
      <w:bookmarkStart w:id="5" w:name="_Toc81556409"/>
      <w:r w:rsidRPr="008F5E9F">
        <w:rPr>
          <w:rFonts w:ascii="宋体" w:hAnsi="宋体" w:hint="eastAsia"/>
          <w:b/>
          <w:bCs/>
          <w:sz w:val="28"/>
          <w:szCs w:val="28"/>
        </w:rPr>
        <w:lastRenderedPageBreak/>
        <w:t>商务</w:t>
      </w:r>
      <w:r w:rsidRPr="008F5E9F">
        <w:rPr>
          <w:rFonts w:ascii="宋体" w:hAnsi="宋体"/>
          <w:b/>
          <w:bCs/>
          <w:sz w:val="28"/>
          <w:szCs w:val="28"/>
        </w:rPr>
        <w:t>要求</w:t>
      </w:r>
      <w:bookmarkEnd w:id="5"/>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hint="eastAsia"/>
          <w:b/>
          <w:sz w:val="28"/>
          <w:szCs w:val="28"/>
        </w:rPr>
        <w:t>★</w:t>
      </w:r>
      <w:r w:rsidRPr="008F5E9F">
        <w:rPr>
          <w:rFonts w:ascii="宋体" w:hAnsi="宋体" w:cs="宋体" w:hint="eastAsia"/>
          <w:b/>
          <w:bCs/>
          <w:kern w:val="0"/>
          <w:sz w:val="28"/>
          <w:szCs w:val="28"/>
        </w:rPr>
        <w:t>包装、运输及保管、保险</w:t>
      </w:r>
    </w:p>
    <w:p w:rsidR="008F5E9F" w:rsidRPr="008F5E9F" w:rsidRDefault="008F5E9F" w:rsidP="008F5E9F">
      <w:pPr>
        <w:spacing w:line="360" w:lineRule="auto"/>
        <w:ind w:firstLineChars="200" w:firstLine="562"/>
        <w:jc w:val="left"/>
        <w:rPr>
          <w:rFonts w:ascii="宋体" w:hAnsi="宋体"/>
          <w:b/>
          <w:sz w:val="28"/>
          <w:szCs w:val="28"/>
        </w:rPr>
      </w:pPr>
      <w:r w:rsidRPr="008F5E9F">
        <w:rPr>
          <w:rFonts w:ascii="宋体" w:hAnsi="宋体" w:hint="eastAsia"/>
          <w:b/>
          <w:sz w:val="28"/>
          <w:szCs w:val="28"/>
        </w:rPr>
        <w:t>一</w:t>
      </w:r>
      <w:r w:rsidRPr="008F5E9F">
        <w:rPr>
          <w:rFonts w:ascii="宋体" w:hAnsi="宋体"/>
          <w:b/>
          <w:sz w:val="28"/>
          <w:szCs w:val="28"/>
        </w:rPr>
        <w:t>、</w:t>
      </w:r>
      <w:r w:rsidRPr="008F5E9F">
        <w:rPr>
          <w:rFonts w:ascii="宋体" w:hAnsi="宋体" w:hint="eastAsia"/>
          <w:b/>
          <w:sz w:val="28"/>
          <w:szCs w:val="28"/>
        </w:rPr>
        <w:t>包装：投标人所提供的货物应为制造商原装出厂包装，符合国家相关标准，由于包装不善引起的货物损坏、缺漏的损失由投标人负责。</w:t>
      </w:r>
    </w:p>
    <w:p w:rsidR="008F5E9F" w:rsidRPr="008F5E9F" w:rsidRDefault="008F5E9F" w:rsidP="008F5E9F">
      <w:pPr>
        <w:spacing w:line="360" w:lineRule="auto"/>
        <w:ind w:firstLineChars="200" w:firstLine="562"/>
        <w:jc w:val="left"/>
        <w:rPr>
          <w:rFonts w:ascii="宋体" w:hAnsi="宋体"/>
          <w:b/>
          <w:sz w:val="28"/>
          <w:szCs w:val="28"/>
        </w:rPr>
      </w:pPr>
      <w:r w:rsidRPr="008F5E9F">
        <w:rPr>
          <w:rFonts w:ascii="宋体" w:hAnsi="宋体" w:hint="eastAsia"/>
          <w:b/>
          <w:sz w:val="28"/>
          <w:szCs w:val="28"/>
        </w:rPr>
        <w:t>二、运输：投标人负责将货物运到现场过程中的全部运输、包括装卸车、货物现场的搬运并免费提供产品清洁服务。</w:t>
      </w:r>
    </w:p>
    <w:p w:rsidR="008F5E9F" w:rsidRPr="008F5E9F" w:rsidRDefault="008F5E9F" w:rsidP="008F5E9F">
      <w:pPr>
        <w:spacing w:line="360" w:lineRule="auto"/>
        <w:ind w:firstLineChars="200" w:firstLine="562"/>
        <w:jc w:val="left"/>
        <w:rPr>
          <w:rFonts w:ascii="宋体" w:hAnsi="宋体"/>
          <w:b/>
          <w:sz w:val="28"/>
          <w:szCs w:val="28"/>
        </w:rPr>
      </w:pPr>
      <w:r w:rsidRPr="008F5E9F">
        <w:rPr>
          <w:rFonts w:ascii="宋体" w:hAnsi="宋体" w:hint="eastAsia"/>
          <w:b/>
          <w:sz w:val="28"/>
          <w:szCs w:val="28"/>
        </w:rPr>
        <w:t>三、保管：各种货物需提供装箱清单，按清单验收货物。货物在现场的保管由投标人负责，直至项目安装验收完毕。</w:t>
      </w:r>
    </w:p>
    <w:p w:rsidR="008F5E9F" w:rsidRPr="008F5E9F" w:rsidRDefault="008F5E9F" w:rsidP="008F5E9F">
      <w:pPr>
        <w:adjustRightInd w:val="0"/>
        <w:snapToGrid w:val="0"/>
        <w:spacing w:line="560" w:lineRule="exact"/>
        <w:ind w:firstLineChars="200" w:firstLine="562"/>
        <w:rPr>
          <w:rFonts w:ascii="宋体" w:hAnsi="宋体"/>
          <w:b/>
          <w:sz w:val="28"/>
          <w:szCs w:val="28"/>
        </w:rPr>
      </w:pPr>
      <w:r w:rsidRPr="008F5E9F">
        <w:rPr>
          <w:rFonts w:ascii="宋体" w:hAnsi="宋体" w:hint="eastAsia"/>
          <w:b/>
          <w:sz w:val="28"/>
          <w:szCs w:val="28"/>
        </w:rPr>
        <w:t>四、货物在安装调试验收合格前的保险由投标人负责，投标人负责其派出现场服务人员的一切责任险。</w:t>
      </w:r>
    </w:p>
    <w:p w:rsidR="008F5E9F" w:rsidRPr="008F5E9F" w:rsidRDefault="008F5E9F" w:rsidP="008F5E9F">
      <w:pPr>
        <w:adjustRightInd w:val="0"/>
        <w:snapToGrid w:val="0"/>
        <w:spacing w:line="560" w:lineRule="exact"/>
        <w:ind w:firstLineChars="200" w:firstLine="586"/>
        <w:rPr>
          <w:rFonts w:ascii="宋体" w:hAnsi="宋体"/>
          <w:b/>
          <w:spacing w:val="6"/>
          <w:sz w:val="28"/>
          <w:szCs w:val="28"/>
        </w:rPr>
      </w:pP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adjustRightInd w:val="0"/>
        <w:snapToGrid w:val="0"/>
        <w:spacing w:line="560" w:lineRule="exact"/>
        <w:ind w:firstLineChars="200" w:firstLine="586"/>
        <w:rPr>
          <w:rFonts w:ascii="宋体" w:hAnsi="宋体"/>
          <w:b/>
          <w:spacing w:val="6"/>
          <w:sz w:val="28"/>
          <w:szCs w:val="28"/>
        </w:rPr>
      </w:pP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hint="eastAsia"/>
          <w:b/>
          <w:sz w:val="28"/>
          <w:szCs w:val="28"/>
        </w:rPr>
        <w:t>★</w:t>
      </w:r>
      <w:r w:rsidRPr="008F5E9F">
        <w:rPr>
          <w:rFonts w:ascii="宋体" w:hAnsi="宋体" w:cs="宋体" w:hint="eastAsia"/>
          <w:b/>
          <w:bCs/>
          <w:kern w:val="0"/>
          <w:sz w:val="28"/>
          <w:szCs w:val="28"/>
        </w:rPr>
        <w:t>质量保证与安装调试</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hint="eastAsia"/>
          <w:b/>
          <w:sz w:val="28"/>
          <w:szCs w:val="28"/>
        </w:rPr>
        <w:t>一、质保期：投标人对所投产品的免费保修期（质保期）</w:t>
      </w:r>
      <w:r w:rsidRPr="008F5E9F">
        <w:rPr>
          <w:rFonts w:ascii="宋体" w:hAnsi="宋体"/>
          <w:b/>
          <w:sz w:val="28"/>
          <w:szCs w:val="28"/>
        </w:rPr>
        <w:t>5</w:t>
      </w:r>
      <w:r w:rsidRPr="008F5E9F">
        <w:rPr>
          <w:rFonts w:ascii="宋体" w:hAnsi="宋体" w:hint="eastAsia"/>
          <w:b/>
          <w:sz w:val="28"/>
          <w:szCs w:val="28"/>
        </w:rPr>
        <w:t>年（质保期从家具验收合格交货之日起计算），质保期内若家具出现质量问题，投标人在接到通知后</w:t>
      </w:r>
      <w:r w:rsidRPr="008F5E9F">
        <w:rPr>
          <w:rFonts w:ascii="宋体" w:hAnsi="宋体"/>
          <w:b/>
          <w:sz w:val="28"/>
          <w:szCs w:val="28"/>
        </w:rPr>
        <w:t>1</w:t>
      </w:r>
      <w:r w:rsidRPr="008F5E9F">
        <w:rPr>
          <w:rFonts w:ascii="宋体" w:hAnsi="宋体" w:hint="eastAsia"/>
          <w:b/>
          <w:sz w:val="28"/>
          <w:szCs w:val="28"/>
        </w:rPr>
        <w:t>小时内响应到场，</w:t>
      </w:r>
      <w:r w:rsidRPr="008F5E9F">
        <w:rPr>
          <w:rFonts w:ascii="宋体" w:hAnsi="宋体"/>
          <w:b/>
          <w:sz w:val="28"/>
          <w:szCs w:val="28"/>
        </w:rPr>
        <w:t>4</w:t>
      </w:r>
      <w:r w:rsidRPr="008F5E9F">
        <w:rPr>
          <w:rFonts w:ascii="宋体" w:hAnsi="宋体" w:hint="eastAsia"/>
          <w:b/>
          <w:sz w:val="28"/>
          <w:szCs w:val="28"/>
        </w:rPr>
        <w:t>小时内完成维修或更换；质保期内至少免费提供家具拆装服务</w:t>
      </w:r>
      <w:r w:rsidRPr="008F5E9F">
        <w:rPr>
          <w:rFonts w:ascii="宋体" w:hAnsi="宋体"/>
          <w:b/>
          <w:sz w:val="28"/>
          <w:szCs w:val="28"/>
        </w:rPr>
        <w:t>2</w:t>
      </w:r>
      <w:r w:rsidRPr="008F5E9F">
        <w:rPr>
          <w:rFonts w:ascii="宋体" w:hAnsi="宋体" w:hint="eastAsia"/>
          <w:b/>
          <w:sz w:val="28"/>
          <w:szCs w:val="28"/>
        </w:rPr>
        <w:t>次；免费提供家具使用及保养咨询。</w:t>
      </w:r>
      <w:r w:rsidRPr="008F5E9F">
        <w:rPr>
          <w:rFonts w:ascii="宋体" w:hAnsi="宋体" w:hint="eastAsia"/>
          <w:b/>
          <w:spacing w:val="6"/>
          <w:sz w:val="28"/>
          <w:szCs w:val="28"/>
        </w:rPr>
        <w:t xml:space="preserve"> </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hint="eastAsia"/>
          <w:b/>
          <w:sz w:val="28"/>
          <w:szCs w:val="28"/>
        </w:rPr>
        <w:t>二、投标人应提供全新的货物（含零部件、配件等），表面无划伤、无碰撞痕迹，且权属清楚，不得侵害他人的知识产权。</w:t>
      </w:r>
      <w:r w:rsidRPr="008F5E9F">
        <w:rPr>
          <w:rFonts w:ascii="宋体" w:hAnsi="宋体" w:hint="eastAsia"/>
          <w:b/>
          <w:spacing w:val="6"/>
          <w:sz w:val="28"/>
          <w:szCs w:val="28"/>
        </w:rPr>
        <w:t xml:space="preserve"> </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hint="eastAsia"/>
          <w:b/>
          <w:sz w:val="28"/>
          <w:szCs w:val="28"/>
        </w:rPr>
        <w:t>三、货物应符合或优于国家（行业）标准，以及采购合同要求的质量要求和技术指标与出厂标准。</w:t>
      </w:r>
      <w:r w:rsidRPr="008F5E9F">
        <w:rPr>
          <w:rFonts w:ascii="宋体" w:hAnsi="宋体" w:hint="eastAsia"/>
          <w:b/>
          <w:spacing w:val="6"/>
          <w:sz w:val="28"/>
          <w:szCs w:val="28"/>
        </w:rPr>
        <w:t xml:space="preserve"> </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hint="eastAsia"/>
          <w:b/>
          <w:sz w:val="28"/>
          <w:szCs w:val="28"/>
        </w:rPr>
        <w:lastRenderedPageBreak/>
        <w:t>四、货物制造质量出现问题，投标人应负责三包（包修、包换、包退），费用由投标人负担，采购人有权到投标人生产场地检查货物质量和生产进度。</w:t>
      </w:r>
      <w:r w:rsidRPr="008F5E9F">
        <w:rPr>
          <w:rFonts w:ascii="宋体" w:hAnsi="宋体" w:hint="eastAsia"/>
          <w:b/>
          <w:spacing w:val="6"/>
          <w:sz w:val="28"/>
          <w:szCs w:val="28"/>
        </w:rPr>
        <w:t xml:space="preserve"> </w:t>
      </w:r>
    </w:p>
    <w:p w:rsidR="008F5E9F" w:rsidRPr="008F5E9F" w:rsidRDefault="008F5E9F" w:rsidP="008F5E9F">
      <w:pPr>
        <w:spacing w:line="560" w:lineRule="exact"/>
        <w:ind w:firstLineChars="200" w:firstLine="562"/>
        <w:jc w:val="left"/>
        <w:rPr>
          <w:rFonts w:ascii="宋体" w:hAnsi="宋体"/>
          <w:b/>
          <w:sz w:val="28"/>
          <w:szCs w:val="28"/>
        </w:rPr>
      </w:pPr>
      <w:r w:rsidRPr="008F5E9F">
        <w:rPr>
          <w:rFonts w:ascii="宋体" w:hAnsi="宋体" w:hint="eastAsia"/>
          <w:b/>
          <w:sz w:val="28"/>
          <w:szCs w:val="28"/>
        </w:rPr>
        <w:t>五、投标人承诺在成都市设有售后服务机构并配备专职常驻人员，设置专人24小时电话咨询、定期安排工作人员上门提供咨询服务。</w:t>
      </w:r>
    </w:p>
    <w:p w:rsidR="008F5E9F" w:rsidRPr="008F5E9F" w:rsidRDefault="008F5E9F" w:rsidP="008F5E9F">
      <w:pPr>
        <w:spacing w:line="560" w:lineRule="exact"/>
        <w:ind w:firstLineChars="200" w:firstLine="586"/>
        <w:jc w:val="left"/>
        <w:rPr>
          <w:rFonts w:ascii="宋体" w:hAnsi="宋体"/>
          <w:sz w:val="28"/>
          <w:szCs w:val="28"/>
        </w:rPr>
      </w:pP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adjustRightInd w:val="0"/>
        <w:snapToGrid w:val="0"/>
        <w:spacing w:line="560" w:lineRule="exact"/>
        <w:ind w:firstLineChars="200" w:firstLine="584"/>
        <w:rPr>
          <w:rFonts w:ascii="宋体" w:hAnsi="宋体"/>
          <w:spacing w:val="6"/>
          <w:sz w:val="28"/>
          <w:szCs w:val="28"/>
        </w:rPr>
      </w:pP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cs="宋体" w:hint="eastAsia"/>
          <w:b/>
          <w:bCs/>
          <w:kern w:val="0"/>
          <w:sz w:val="28"/>
          <w:szCs w:val="28"/>
        </w:rPr>
        <w:t>与采购标的有关的服务要求，包括但不限于售后服务、技术服务</w:t>
      </w:r>
    </w:p>
    <w:p w:rsidR="008F5E9F" w:rsidRPr="008F5E9F" w:rsidRDefault="008F5E9F" w:rsidP="008F5E9F">
      <w:pPr>
        <w:spacing w:line="360" w:lineRule="auto"/>
        <w:rPr>
          <w:rFonts w:ascii="宋体" w:hAnsi="宋体" w:cs="宋体"/>
          <w:b/>
          <w:sz w:val="28"/>
          <w:szCs w:val="28"/>
          <w:lang w:val="zh-CN"/>
        </w:rPr>
      </w:pPr>
      <w:r w:rsidRPr="008F5E9F">
        <w:rPr>
          <w:rFonts w:ascii="宋体" w:hAnsi="宋体" w:cs="宋体" w:hint="eastAsia"/>
          <w:b/>
          <w:sz w:val="28"/>
          <w:szCs w:val="28"/>
          <w:lang w:val="zh-CN"/>
        </w:rPr>
        <w:t>（含培训）</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hint="eastAsia"/>
          <w:b/>
          <w:sz w:val="28"/>
          <w:szCs w:val="28"/>
        </w:rPr>
        <w:t>一、★投标人应在本合同签订之日起</w:t>
      </w:r>
      <w:r w:rsidRPr="008F5E9F">
        <w:rPr>
          <w:rFonts w:ascii="宋体" w:hAnsi="宋体"/>
          <w:b/>
          <w:sz w:val="28"/>
          <w:szCs w:val="28"/>
        </w:rPr>
        <w:t>10日</w:t>
      </w:r>
      <w:r w:rsidRPr="008F5E9F">
        <w:rPr>
          <w:rFonts w:ascii="宋体" w:hAnsi="宋体" w:hint="eastAsia"/>
          <w:b/>
          <w:sz w:val="28"/>
          <w:szCs w:val="28"/>
        </w:rPr>
        <w:t>内送交样品第</w:t>
      </w:r>
      <w:r w:rsidRPr="008F5E9F">
        <w:rPr>
          <w:rFonts w:ascii="宋体" w:hAnsi="宋体"/>
          <w:b/>
          <w:sz w:val="28"/>
          <w:szCs w:val="28"/>
        </w:rPr>
        <w:t>6</w:t>
      </w:r>
      <w:r w:rsidRPr="008F5E9F">
        <w:rPr>
          <w:rFonts w:ascii="宋体" w:hAnsi="宋体" w:hint="eastAsia"/>
          <w:b/>
          <w:sz w:val="28"/>
          <w:szCs w:val="28"/>
        </w:rPr>
        <w:t>项组合办公桌、第2</w:t>
      </w:r>
      <w:r w:rsidRPr="008F5E9F">
        <w:rPr>
          <w:rFonts w:ascii="宋体" w:hAnsi="宋体"/>
          <w:b/>
          <w:sz w:val="28"/>
          <w:szCs w:val="28"/>
        </w:rPr>
        <w:t>7</w:t>
      </w:r>
      <w:r w:rsidRPr="008F5E9F">
        <w:rPr>
          <w:rFonts w:ascii="宋体" w:hAnsi="宋体" w:hint="eastAsia"/>
          <w:b/>
          <w:sz w:val="28"/>
          <w:szCs w:val="28"/>
        </w:rPr>
        <w:t>项折叠条桌、第3</w:t>
      </w:r>
      <w:r w:rsidRPr="008F5E9F">
        <w:rPr>
          <w:rFonts w:ascii="宋体" w:hAnsi="宋体"/>
          <w:b/>
          <w:sz w:val="28"/>
          <w:szCs w:val="28"/>
        </w:rPr>
        <w:t>6</w:t>
      </w:r>
      <w:r w:rsidRPr="008F5E9F">
        <w:rPr>
          <w:rFonts w:ascii="宋体" w:hAnsi="宋体" w:hint="eastAsia"/>
          <w:b/>
          <w:sz w:val="28"/>
          <w:szCs w:val="28"/>
        </w:rPr>
        <w:t>项办公椅、第</w:t>
      </w:r>
      <w:r w:rsidRPr="008F5E9F">
        <w:rPr>
          <w:rFonts w:ascii="宋体" w:hAnsi="宋体"/>
          <w:b/>
          <w:sz w:val="28"/>
          <w:szCs w:val="28"/>
        </w:rPr>
        <w:t>81</w:t>
      </w:r>
      <w:r w:rsidRPr="008F5E9F">
        <w:rPr>
          <w:rFonts w:ascii="宋体" w:hAnsi="宋体" w:hint="eastAsia"/>
          <w:b/>
          <w:sz w:val="28"/>
          <w:szCs w:val="28"/>
        </w:rPr>
        <w:t>项钢制更衣柜(带电子感应锁)各一套予采购人确认，在采购人出具样品确认书并封存成品样品后，投标人才应按样生产，并以此样品和合同作为验收依据。</w:t>
      </w: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spacing w:line="360" w:lineRule="auto"/>
        <w:ind w:firstLineChars="200" w:firstLine="560"/>
        <w:jc w:val="left"/>
        <w:rPr>
          <w:rFonts w:ascii="宋体" w:hAnsi="宋体"/>
          <w:sz w:val="28"/>
          <w:szCs w:val="28"/>
        </w:rPr>
      </w:pPr>
      <w:r w:rsidRPr="008F5E9F">
        <w:rPr>
          <w:rFonts w:ascii="宋体" w:hAnsi="宋体" w:hint="eastAsia"/>
          <w:sz w:val="28"/>
          <w:szCs w:val="28"/>
        </w:rPr>
        <w:t>二、货到现场后由于采购人保管不当造成的质量问题，投标人亦应负责修理，但费用由采购人负担。</w:t>
      </w:r>
    </w:p>
    <w:p w:rsidR="008F5E9F" w:rsidRPr="008F5E9F" w:rsidRDefault="008F5E9F" w:rsidP="008F5E9F">
      <w:pPr>
        <w:adjustRightInd w:val="0"/>
        <w:snapToGrid w:val="0"/>
        <w:spacing w:line="560" w:lineRule="exact"/>
        <w:ind w:firstLineChars="200" w:firstLine="586"/>
        <w:rPr>
          <w:rFonts w:ascii="宋体" w:hAnsi="宋体"/>
          <w:b/>
          <w:spacing w:val="6"/>
          <w:sz w:val="28"/>
          <w:szCs w:val="28"/>
        </w:rPr>
      </w:pP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cs="宋体" w:hint="eastAsia"/>
          <w:b/>
          <w:bCs/>
          <w:kern w:val="0"/>
          <w:sz w:val="28"/>
          <w:szCs w:val="28"/>
        </w:rPr>
        <w:t>交货时间</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hint="eastAsia"/>
          <w:b/>
          <w:sz w:val="28"/>
          <w:szCs w:val="28"/>
        </w:rPr>
        <w:t>★签订</w:t>
      </w:r>
      <w:r w:rsidRPr="008F5E9F">
        <w:rPr>
          <w:rFonts w:ascii="宋体" w:hAnsi="宋体"/>
          <w:b/>
          <w:sz w:val="28"/>
          <w:szCs w:val="28"/>
        </w:rPr>
        <w:t>合同后，</w:t>
      </w:r>
      <w:r w:rsidRPr="008F5E9F">
        <w:rPr>
          <w:rFonts w:ascii="宋体" w:hAnsi="宋体" w:hint="eastAsia"/>
          <w:b/>
          <w:sz w:val="28"/>
          <w:szCs w:val="28"/>
        </w:rPr>
        <w:t>接到采购人通知后30日内交货（含打样时间）。</w:t>
      </w: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adjustRightInd w:val="0"/>
        <w:snapToGrid w:val="0"/>
        <w:spacing w:line="560" w:lineRule="exact"/>
        <w:ind w:firstLineChars="200" w:firstLine="560"/>
        <w:rPr>
          <w:rFonts w:ascii="宋体" w:hAnsi="宋体" w:cs="宋体"/>
          <w:sz w:val="28"/>
          <w:szCs w:val="28"/>
          <w:lang w:val="zh-CN"/>
        </w:rPr>
      </w:pPr>
    </w:p>
    <w:p w:rsidR="008F5E9F" w:rsidRPr="008F5E9F" w:rsidRDefault="008F5E9F" w:rsidP="008F5E9F">
      <w:pPr>
        <w:keepNext/>
        <w:keepLines/>
        <w:numPr>
          <w:ilvl w:val="2"/>
          <w:numId w:val="6"/>
        </w:numPr>
        <w:spacing w:line="360" w:lineRule="auto"/>
        <w:ind w:left="3119" w:hanging="3119"/>
        <w:outlineLvl w:val="2"/>
      </w:pPr>
      <w:r w:rsidRPr="008F5E9F">
        <w:rPr>
          <w:rFonts w:ascii="宋体" w:hAnsi="宋体" w:cs="宋体" w:hint="eastAsia"/>
          <w:b/>
          <w:bCs/>
          <w:kern w:val="0"/>
          <w:sz w:val="28"/>
          <w:szCs w:val="28"/>
        </w:rPr>
        <w:lastRenderedPageBreak/>
        <w:t>交货地点</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宋体" w:hAnsi="宋体" w:cs="宋体" w:hint="eastAsia"/>
          <w:b/>
          <w:sz w:val="28"/>
          <w:szCs w:val="28"/>
        </w:rPr>
        <w:t>★成都大学附属医院（成都市二环路北二段82号）、铁二分院（通锦路3号）。</w:t>
      </w: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adjustRightInd w:val="0"/>
        <w:snapToGrid w:val="0"/>
        <w:spacing w:line="560" w:lineRule="exact"/>
        <w:ind w:firstLineChars="200" w:firstLine="560"/>
        <w:rPr>
          <w:rFonts w:ascii="宋体" w:hAnsi="宋体" w:cs="宋体"/>
          <w:sz w:val="28"/>
          <w:szCs w:val="28"/>
          <w:lang w:val="zh-CN"/>
        </w:rPr>
      </w:pP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cs="宋体" w:hint="eastAsia"/>
          <w:b/>
          <w:bCs/>
          <w:kern w:val="0"/>
          <w:sz w:val="28"/>
          <w:szCs w:val="28"/>
        </w:rPr>
        <w:t>付款方式</w:t>
      </w:r>
    </w:p>
    <w:p w:rsidR="008F5E9F" w:rsidRPr="008F5E9F" w:rsidRDefault="008F5E9F" w:rsidP="008F5E9F">
      <w:pPr>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一、中标通知书发出后5个工作日内签订合同，并收到中标供应商提供有效发票后，采购人支付合同总价的30%作为预付款；</w:t>
      </w:r>
    </w:p>
    <w:p w:rsidR="008F5E9F" w:rsidRPr="008F5E9F" w:rsidRDefault="008F5E9F" w:rsidP="008F5E9F">
      <w:pPr>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二、所有家具及配件供货安装完毕，验收合格，试用正常后，中标供应商提供有效发票后15日内，采购人向中标供应商支付实际剩余价款的90%；</w:t>
      </w:r>
    </w:p>
    <w:p w:rsidR="008F5E9F" w:rsidRPr="008F5E9F" w:rsidRDefault="008F5E9F" w:rsidP="008F5E9F">
      <w:pPr>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三、剩余的10%价款于货物正常使用壹年无质量问题后15日内无息支付。</w:t>
      </w:r>
    </w:p>
    <w:p w:rsidR="008F5E9F" w:rsidRPr="008F5E9F" w:rsidRDefault="008F5E9F" w:rsidP="008F5E9F">
      <w:pPr>
        <w:adjustRightInd w:val="0"/>
        <w:snapToGrid w:val="0"/>
        <w:spacing w:line="560" w:lineRule="exact"/>
        <w:ind w:firstLineChars="200" w:firstLine="560"/>
        <w:rPr>
          <w:rFonts w:ascii="宋体" w:hAnsi="宋体" w:cs="宋体"/>
          <w:sz w:val="28"/>
          <w:szCs w:val="28"/>
          <w:lang w:val="zh-CN"/>
        </w:rPr>
      </w:pP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cs="宋体" w:hint="eastAsia"/>
          <w:b/>
          <w:sz w:val="28"/>
          <w:szCs w:val="28"/>
          <w:lang w:val="zh-CN"/>
        </w:rPr>
        <w:t>★</w:t>
      </w:r>
      <w:r w:rsidRPr="008F5E9F">
        <w:rPr>
          <w:rFonts w:ascii="宋体" w:hAnsi="宋体" w:cs="宋体" w:hint="eastAsia"/>
          <w:b/>
          <w:bCs/>
          <w:kern w:val="0"/>
          <w:sz w:val="28"/>
          <w:szCs w:val="28"/>
        </w:rPr>
        <w:t>验收标准和方法</w:t>
      </w:r>
    </w:p>
    <w:p w:rsidR="008F5E9F" w:rsidRPr="008F5E9F" w:rsidRDefault="008F5E9F" w:rsidP="008F5E9F">
      <w:pPr>
        <w:adjustRightInd w:val="0"/>
        <w:snapToGrid w:val="0"/>
        <w:spacing w:line="560" w:lineRule="exact"/>
        <w:ind w:firstLineChars="200" w:firstLine="562"/>
        <w:rPr>
          <w:rFonts w:ascii="宋体" w:hAnsi="宋体" w:cs="宋体"/>
          <w:b/>
          <w:sz w:val="28"/>
          <w:szCs w:val="28"/>
          <w:lang w:val="zh-CN"/>
        </w:rPr>
      </w:pPr>
      <w:r w:rsidRPr="008F5E9F">
        <w:rPr>
          <w:rFonts w:ascii="宋体" w:hAnsi="宋体" w:cs="宋体" w:hint="eastAsia"/>
          <w:b/>
          <w:sz w:val="28"/>
          <w:szCs w:val="28"/>
          <w:lang w:val="zh-CN"/>
        </w:rPr>
        <w:t xml:space="preserve"> 一、验收由采购人组织，中标人配合进行；验收时由中标人提供产品验收清单。</w:t>
      </w:r>
    </w:p>
    <w:p w:rsidR="008F5E9F" w:rsidRPr="008F5E9F" w:rsidRDefault="008F5E9F" w:rsidP="008F5E9F">
      <w:pPr>
        <w:adjustRightInd w:val="0"/>
        <w:snapToGrid w:val="0"/>
        <w:spacing w:line="560" w:lineRule="exact"/>
        <w:ind w:firstLineChars="200" w:firstLine="562"/>
        <w:rPr>
          <w:rFonts w:asciiTheme="minorEastAsia" w:hAnsiTheme="minorEastAsia" w:cs="宋体"/>
          <w:b/>
          <w:kern w:val="0"/>
          <w:sz w:val="28"/>
          <w:szCs w:val="28"/>
        </w:rPr>
      </w:pPr>
      <w:r w:rsidRPr="008F5E9F">
        <w:rPr>
          <w:rFonts w:ascii="宋体" w:hAnsi="宋体" w:cs="宋体" w:hint="eastAsia"/>
          <w:b/>
          <w:sz w:val="28"/>
          <w:szCs w:val="28"/>
          <w:lang w:val="zh-CN"/>
        </w:rPr>
        <w:t>二、采购人有权对中标人交货产品聘请专业机构随机抽样进行破坏试验，若达不到合同要求，采购人有权要求全部退货并赔偿所有损失，检测费用由中标人承担。</w:t>
      </w:r>
      <w:r w:rsidRPr="008F5E9F">
        <w:rPr>
          <w:rFonts w:ascii="宋体" w:hAnsi="宋体" w:cs="宋体" w:hint="eastAsia"/>
          <w:b/>
          <w:sz w:val="28"/>
          <w:szCs w:val="28"/>
        </w:rPr>
        <w:t>(抽检产品如下：</w:t>
      </w:r>
      <w:r w:rsidRPr="008F5E9F">
        <w:rPr>
          <w:rFonts w:asciiTheme="minorEastAsia" w:hAnsiTheme="minorEastAsia" w:cs="宋体" w:hint="eastAsia"/>
          <w:b/>
          <w:kern w:val="0"/>
          <w:sz w:val="28"/>
          <w:szCs w:val="28"/>
        </w:rPr>
        <w:t>第</w:t>
      </w:r>
      <w:r w:rsidRPr="008F5E9F">
        <w:rPr>
          <w:rFonts w:asciiTheme="minorEastAsia" w:hAnsiTheme="minorEastAsia" w:cs="宋体"/>
          <w:b/>
          <w:kern w:val="0"/>
          <w:sz w:val="28"/>
          <w:szCs w:val="28"/>
        </w:rPr>
        <w:t>6</w:t>
      </w:r>
      <w:r w:rsidRPr="008F5E9F">
        <w:rPr>
          <w:rFonts w:asciiTheme="minorEastAsia" w:hAnsiTheme="minorEastAsia" w:cs="宋体" w:hint="eastAsia"/>
          <w:b/>
          <w:kern w:val="0"/>
          <w:sz w:val="28"/>
          <w:szCs w:val="28"/>
        </w:rPr>
        <w:t>项组合办公桌、第</w:t>
      </w:r>
      <w:r w:rsidRPr="008F5E9F">
        <w:rPr>
          <w:rFonts w:asciiTheme="minorEastAsia" w:hAnsiTheme="minorEastAsia" w:cs="宋体" w:hint="eastAsia"/>
          <w:b/>
          <w:kern w:val="0"/>
          <w:sz w:val="28"/>
          <w:szCs w:val="28"/>
        </w:rPr>
        <w:t>20</w:t>
      </w:r>
      <w:r w:rsidRPr="008F5E9F">
        <w:rPr>
          <w:rFonts w:asciiTheme="minorEastAsia" w:hAnsiTheme="minorEastAsia" w:cs="宋体" w:hint="eastAsia"/>
          <w:b/>
          <w:kern w:val="0"/>
          <w:sz w:val="28"/>
          <w:szCs w:val="28"/>
        </w:rPr>
        <w:t>项可</w:t>
      </w:r>
      <w:r w:rsidRPr="008F5E9F">
        <w:rPr>
          <w:rFonts w:asciiTheme="minorEastAsia" w:hAnsiTheme="minorEastAsia" w:cs="宋体"/>
          <w:b/>
          <w:kern w:val="0"/>
          <w:sz w:val="28"/>
          <w:szCs w:val="28"/>
        </w:rPr>
        <w:t>折叠陪护椅</w:t>
      </w:r>
      <w:r w:rsidRPr="008F5E9F">
        <w:rPr>
          <w:rFonts w:asciiTheme="minorEastAsia" w:hAnsiTheme="minorEastAsia" w:cs="宋体" w:hint="eastAsia"/>
          <w:b/>
          <w:kern w:val="0"/>
          <w:sz w:val="28"/>
          <w:szCs w:val="28"/>
        </w:rPr>
        <w:t>、第</w:t>
      </w:r>
      <w:r w:rsidRPr="008F5E9F">
        <w:rPr>
          <w:rFonts w:asciiTheme="minorEastAsia" w:hAnsiTheme="minorEastAsia" w:cs="宋体" w:hint="eastAsia"/>
          <w:b/>
          <w:kern w:val="0"/>
          <w:sz w:val="28"/>
          <w:szCs w:val="28"/>
        </w:rPr>
        <w:t>2</w:t>
      </w:r>
      <w:r w:rsidRPr="008F5E9F">
        <w:rPr>
          <w:rFonts w:asciiTheme="minorEastAsia" w:hAnsiTheme="minorEastAsia" w:cs="宋体"/>
          <w:b/>
          <w:kern w:val="0"/>
          <w:sz w:val="28"/>
          <w:szCs w:val="28"/>
        </w:rPr>
        <w:t>7</w:t>
      </w:r>
      <w:r w:rsidRPr="008F5E9F">
        <w:rPr>
          <w:rFonts w:asciiTheme="minorEastAsia" w:hAnsiTheme="minorEastAsia" w:cs="宋体" w:hint="eastAsia"/>
          <w:b/>
          <w:kern w:val="0"/>
          <w:sz w:val="28"/>
          <w:szCs w:val="28"/>
        </w:rPr>
        <w:t>项折叠条桌、第</w:t>
      </w:r>
      <w:r w:rsidRPr="008F5E9F">
        <w:rPr>
          <w:rFonts w:asciiTheme="minorEastAsia" w:hAnsiTheme="minorEastAsia" w:cs="宋体" w:hint="eastAsia"/>
          <w:b/>
          <w:kern w:val="0"/>
          <w:sz w:val="28"/>
          <w:szCs w:val="28"/>
        </w:rPr>
        <w:t>29</w:t>
      </w:r>
      <w:r w:rsidRPr="008F5E9F">
        <w:rPr>
          <w:rFonts w:asciiTheme="minorEastAsia" w:hAnsiTheme="minorEastAsia" w:cs="宋体" w:hint="eastAsia"/>
          <w:b/>
          <w:kern w:val="0"/>
          <w:sz w:val="28"/>
          <w:szCs w:val="28"/>
        </w:rPr>
        <w:t>项培训及</w:t>
      </w:r>
      <w:r w:rsidRPr="008F5E9F">
        <w:rPr>
          <w:rFonts w:asciiTheme="minorEastAsia" w:hAnsiTheme="minorEastAsia" w:cs="宋体"/>
          <w:b/>
          <w:kern w:val="0"/>
          <w:sz w:val="28"/>
          <w:szCs w:val="28"/>
        </w:rPr>
        <w:t>会议</w:t>
      </w:r>
      <w:r w:rsidRPr="008F5E9F">
        <w:rPr>
          <w:rFonts w:asciiTheme="minorEastAsia" w:hAnsiTheme="minorEastAsia" w:cs="宋体" w:hint="eastAsia"/>
          <w:b/>
          <w:kern w:val="0"/>
          <w:sz w:val="28"/>
          <w:szCs w:val="28"/>
        </w:rPr>
        <w:t>椅、第</w:t>
      </w:r>
      <w:r w:rsidRPr="008F5E9F">
        <w:rPr>
          <w:rFonts w:asciiTheme="minorEastAsia" w:hAnsiTheme="minorEastAsia" w:cs="宋体" w:hint="eastAsia"/>
          <w:b/>
          <w:kern w:val="0"/>
          <w:sz w:val="28"/>
          <w:szCs w:val="28"/>
        </w:rPr>
        <w:t>3</w:t>
      </w:r>
      <w:r w:rsidRPr="008F5E9F">
        <w:rPr>
          <w:rFonts w:asciiTheme="minorEastAsia" w:hAnsiTheme="minorEastAsia" w:cs="宋体"/>
          <w:b/>
          <w:kern w:val="0"/>
          <w:sz w:val="28"/>
          <w:szCs w:val="28"/>
        </w:rPr>
        <w:t>6</w:t>
      </w:r>
      <w:r w:rsidRPr="008F5E9F">
        <w:rPr>
          <w:rFonts w:asciiTheme="minorEastAsia" w:hAnsiTheme="minorEastAsia" w:cs="宋体" w:hint="eastAsia"/>
          <w:b/>
          <w:kern w:val="0"/>
          <w:sz w:val="28"/>
          <w:szCs w:val="28"/>
        </w:rPr>
        <w:t>项办公椅、第</w:t>
      </w:r>
      <w:r w:rsidRPr="008F5E9F">
        <w:rPr>
          <w:rFonts w:asciiTheme="minorEastAsia" w:hAnsiTheme="minorEastAsia" w:cs="宋体"/>
          <w:b/>
          <w:kern w:val="0"/>
          <w:sz w:val="28"/>
          <w:szCs w:val="28"/>
        </w:rPr>
        <w:t>81</w:t>
      </w:r>
      <w:r w:rsidRPr="008F5E9F">
        <w:rPr>
          <w:rFonts w:asciiTheme="minorEastAsia" w:hAnsiTheme="minorEastAsia" w:cs="宋体" w:hint="eastAsia"/>
          <w:b/>
          <w:kern w:val="0"/>
          <w:sz w:val="28"/>
          <w:szCs w:val="28"/>
        </w:rPr>
        <w:t>项钢制更衣柜</w:t>
      </w:r>
      <w:r w:rsidRPr="008F5E9F">
        <w:rPr>
          <w:rFonts w:asciiTheme="minorEastAsia" w:hAnsiTheme="minorEastAsia" w:cs="宋体" w:hint="eastAsia"/>
          <w:b/>
          <w:kern w:val="0"/>
          <w:sz w:val="28"/>
          <w:szCs w:val="28"/>
        </w:rPr>
        <w:t>(</w:t>
      </w:r>
      <w:r w:rsidRPr="008F5E9F">
        <w:rPr>
          <w:rFonts w:asciiTheme="minorEastAsia" w:hAnsiTheme="minorEastAsia" w:cs="宋体" w:hint="eastAsia"/>
          <w:b/>
          <w:kern w:val="0"/>
          <w:sz w:val="28"/>
          <w:szCs w:val="28"/>
        </w:rPr>
        <w:t>带电子感应锁</w:t>
      </w:r>
      <w:r w:rsidRPr="008F5E9F">
        <w:rPr>
          <w:rFonts w:asciiTheme="minorEastAsia" w:hAnsiTheme="minorEastAsia" w:cs="宋体" w:hint="eastAsia"/>
          <w:b/>
          <w:kern w:val="0"/>
          <w:sz w:val="28"/>
          <w:szCs w:val="28"/>
        </w:rPr>
        <w:t>)</w:t>
      </w:r>
      <w:r w:rsidRPr="008F5E9F">
        <w:rPr>
          <w:rFonts w:asciiTheme="minorEastAsia" w:hAnsiTheme="minorEastAsia" w:cs="宋体" w:hint="eastAsia"/>
          <w:b/>
          <w:kern w:val="0"/>
          <w:sz w:val="28"/>
          <w:szCs w:val="28"/>
        </w:rPr>
        <w:t>各一套，</w:t>
      </w:r>
      <w:r w:rsidRPr="008F5E9F">
        <w:rPr>
          <w:rFonts w:asciiTheme="minorEastAsia" w:hAnsiTheme="minorEastAsia" w:cs="宋体"/>
          <w:b/>
          <w:kern w:val="0"/>
          <w:sz w:val="28"/>
          <w:szCs w:val="28"/>
        </w:rPr>
        <w:t>破坏试验后</w:t>
      </w:r>
      <w:r w:rsidRPr="008F5E9F">
        <w:rPr>
          <w:rFonts w:asciiTheme="minorEastAsia" w:hAnsiTheme="minorEastAsia" w:cs="宋体" w:hint="eastAsia"/>
          <w:b/>
          <w:kern w:val="0"/>
          <w:sz w:val="28"/>
          <w:szCs w:val="28"/>
        </w:rPr>
        <w:t>需补齐，</w:t>
      </w:r>
      <w:r w:rsidRPr="008F5E9F">
        <w:rPr>
          <w:rFonts w:asciiTheme="minorEastAsia" w:hAnsiTheme="minorEastAsia" w:cs="宋体"/>
          <w:b/>
          <w:kern w:val="0"/>
          <w:sz w:val="28"/>
          <w:szCs w:val="28"/>
        </w:rPr>
        <w:t>费用</w:t>
      </w:r>
      <w:r w:rsidRPr="008F5E9F">
        <w:rPr>
          <w:rFonts w:asciiTheme="minorEastAsia" w:hAnsiTheme="minorEastAsia" w:cs="宋体" w:hint="eastAsia"/>
          <w:b/>
          <w:kern w:val="0"/>
          <w:sz w:val="28"/>
          <w:szCs w:val="28"/>
        </w:rPr>
        <w:t>由中标人承担。</w:t>
      </w:r>
      <w:r w:rsidRPr="008F5E9F">
        <w:rPr>
          <w:rFonts w:asciiTheme="minorEastAsia" w:hAnsiTheme="minorEastAsia" w:cs="宋体" w:hint="eastAsia"/>
          <w:b/>
          <w:kern w:val="0"/>
          <w:sz w:val="28"/>
          <w:szCs w:val="28"/>
        </w:rPr>
        <w:t>)</w:t>
      </w:r>
    </w:p>
    <w:p w:rsidR="008F5E9F" w:rsidRPr="008F5E9F" w:rsidRDefault="008F5E9F" w:rsidP="008F5E9F">
      <w:pPr>
        <w:adjustRightInd w:val="0"/>
        <w:snapToGrid w:val="0"/>
        <w:spacing w:line="560" w:lineRule="exact"/>
        <w:ind w:firstLineChars="200" w:firstLine="586"/>
        <w:rPr>
          <w:rFonts w:ascii="宋体" w:hAnsi="宋体"/>
          <w:b/>
          <w:spacing w:val="6"/>
          <w:sz w:val="28"/>
          <w:szCs w:val="28"/>
        </w:rPr>
      </w:pP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adjustRightInd w:val="0"/>
        <w:snapToGrid w:val="0"/>
        <w:spacing w:line="560" w:lineRule="exact"/>
        <w:ind w:firstLineChars="200" w:firstLine="560"/>
        <w:rPr>
          <w:rFonts w:ascii="宋体" w:hAnsi="宋体" w:cs="宋体"/>
          <w:sz w:val="28"/>
          <w:szCs w:val="28"/>
          <w:lang w:val="zh-CN"/>
        </w:rPr>
      </w:pPr>
    </w:p>
    <w:p w:rsidR="008F5E9F" w:rsidRPr="008F5E9F" w:rsidRDefault="008F5E9F" w:rsidP="008F5E9F">
      <w:pPr>
        <w:keepNext/>
        <w:keepLines/>
        <w:numPr>
          <w:ilvl w:val="2"/>
          <w:numId w:val="6"/>
        </w:numPr>
        <w:spacing w:line="360" w:lineRule="auto"/>
        <w:ind w:left="3119" w:hanging="3119"/>
        <w:outlineLvl w:val="2"/>
      </w:pPr>
      <w:r w:rsidRPr="008F5E9F">
        <w:rPr>
          <w:rFonts w:ascii="宋体" w:hAnsi="宋体" w:cs="宋体" w:hint="eastAsia"/>
          <w:b/>
          <w:bCs/>
          <w:kern w:val="0"/>
          <w:sz w:val="28"/>
          <w:szCs w:val="28"/>
        </w:rPr>
        <w:t>违约责任</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一、甲方违约责任</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（一）甲方无正当理由拒收货物的，甲方应偿付合同总价百分之壹的违约金；</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（二）甲方逾期支付货款的，除应及时付足货款外，应向乙方偿付欠款总额万分之壹/天的违约金；逾期付款超过90天的，乙方有权终止合同；</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（三）甲方偿付的违约金不足以弥补乙方损失的，还应按乙方损失尚未弥补的部分，支付赔偿金给乙方。</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（四）因采购人原因导致变更、中止或者终止政府采购合同的，采购人应当依照合同约定对供应商受到的损失予以赔偿或者补偿。</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二、乙方违约责任</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一）乙方交付的货物质量不符合合同规定的，乙方应向甲方支付合同总价的百分之壹的违约金，并须在合同规定的交货时间内更换合格的货物给甲方，否则，视作乙方不能交付货物而违约，按本条本款下述第“（二）”项规定由乙方偿付违约赔偿金给甲方。</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（二）乙方不能交付货物或逾期交付货物而违约的，除应及时交足货物外，应向甲方偿付逾期交货部分货款总额的万分之壹 /天的违约金；逾期交货超过10天，甲方有权终止合同，乙方则应按合同总价的百分之五十的款额向甲方偿付赔偿金，并须全额退还甲方已经付给乙方的货款及其利息。</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rPr>
      </w:pPr>
      <w:r w:rsidRPr="008F5E9F">
        <w:rPr>
          <w:rFonts w:ascii="宋体" w:hAnsi="宋体" w:cs="宋体" w:hint="eastAsia"/>
          <w:sz w:val="28"/>
          <w:szCs w:val="28"/>
        </w:rPr>
        <w:t>（三）乙方货物经甲方送交具有法定资格条件的质量技术监督机构检测后，如检测结果认定货物质量不符合本合同规定标准的，则视</w:t>
      </w:r>
      <w:r w:rsidRPr="008F5E9F">
        <w:rPr>
          <w:rFonts w:ascii="宋体" w:hAnsi="宋体" w:cs="宋体" w:hint="eastAsia"/>
          <w:sz w:val="28"/>
          <w:szCs w:val="28"/>
        </w:rPr>
        <w:lastRenderedPageBreak/>
        <w:t>为乙方没有按时交货而违约，乙方须在10天内无条件更换合格的货物，如逾期不能更换合格的货物，甲方有权终止本合同，乙方应另付合同总价的百分之五十的赔偿金给甲方。</w:t>
      </w:r>
    </w:p>
    <w:p w:rsidR="008F5E9F" w:rsidRPr="008F5E9F" w:rsidRDefault="008F5E9F" w:rsidP="008F5E9F">
      <w:pPr>
        <w:tabs>
          <w:tab w:val="left" w:pos="0"/>
        </w:tabs>
        <w:adjustRightInd w:val="0"/>
        <w:snapToGrid w:val="0"/>
        <w:spacing w:line="560" w:lineRule="exact"/>
        <w:ind w:firstLineChars="200" w:firstLine="560"/>
        <w:rPr>
          <w:rFonts w:ascii="宋体" w:hAnsi="宋体" w:cs="宋体"/>
          <w:sz w:val="28"/>
          <w:szCs w:val="28"/>
          <w:lang w:val="zh-CN"/>
        </w:rPr>
      </w:pP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cs="宋体" w:hint="eastAsia"/>
          <w:b/>
          <w:bCs/>
          <w:kern w:val="0"/>
          <w:sz w:val="28"/>
          <w:szCs w:val="28"/>
        </w:rPr>
        <w:t>最高限价</w:t>
      </w:r>
    </w:p>
    <w:p w:rsidR="008F5E9F" w:rsidRPr="008F5E9F" w:rsidRDefault="008F5E9F" w:rsidP="008F5E9F">
      <w:pPr>
        <w:tabs>
          <w:tab w:val="left" w:pos="1134"/>
        </w:tabs>
        <w:snapToGrid w:val="0"/>
        <w:spacing w:line="360" w:lineRule="auto"/>
        <w:ind w:firstLineChars="201" w:firstLine="565"/>
        <w:rPr>
          <w:rFonts w:ascii="宋体" w:hAnsi="宋体"/>
          <w:b/>
          <w:sz w:val="28"/>
          <w:szCs w:val="28"/>
          <w:lang w:val="zh-CN"/>
        </w:rPr>
      </w:pPr>
      <w:r w:rsidRPr="008F5E9F">
        <w:rPr>
          <w:rFonts w:ascii="宋体" w:hAnsi="宋体" w:hint="eastAsia"/>
          <w:b/>
          <w:sz w:val="28"/>
          <w:szCs w:val="28"/>
          <w:lang w:val="zh-CN"/>
        </w:rPr>
        <w:t>★</w:t>
      </w:r>
      <w:r w:rsidRPr="008F5E9F">
        <w:rPr>
          <w:rFonts w:ascii="宋体" w:hAnsi="宋体" w:hint="eastAsia"/>
          <w:b/>
          <w:bCs/>
          <w:sz w:val="28"/>
          <w:szCs w:val="28"/>
        </w:rPr>
        <w:t>本项目投标报价最高限价为4500000元，</w:t>
      </w:r>
      <w:r w:rsidRPr="008F5E9F">
        <w:rPr>
          <w:rFonts w:ascii="宋体" w:hAnsi="宋体" w:hint="eastAsia"/>
          <w:b/>
          <w:sz w:val="28"/>
          <w:szCs w:val="28"/>
          <w:lang w:val="zh-CN"/>
        </w:rPr>
        <w:t>单价最高限价见第4章技术参数及要求，如投标人投标报价高于最高限价或单价报价高于单价最高限价的则其投标文件将按无效投标文件处理。</w:t>
      </w:r>
    </w:p>
    <w:p w:rsidR="008F5E9F" w:rsidRPr="008F5E9F" w:rsidRDefault="008F5E9F" w:rsidP="008F5E9F">
      <w:pPr>
        <w:keepNext/>
        <w:keepLines/>
        <w:numPr>
          <w:ilvl w:val="2"/>
          <w:numId w:val="6"/>
        </w:numPr>
        <w:spacing w:line="360" w:lineRule="auto"/>
        <w:ind w:left="3119" w:hanging="3119"/>
        <w:outlineLvl w:val="2"/>
        <w:rPr>
          <w:rFonts w:ascii="宋体" w:hAnsi="宋体" w:cs="宋体"/>
          <w:b/>
          <w:bCs/>
          <w:kern w:val="0"/>
          <w:sz w:val="28"/>
          <w:szCs w:val="28"/>
        </w:rPr>
      </w:pPr>
      <w:r w:rsidRPr="008F5E9F">
        <w:rPr>
          <w:rFonts w:ascii="宋体" w:hAnsi="宋体" w:cs="宋体" w:hint="eastAsia"/>
          <w:b/>
          <w:bCs/>
          <w:kern w:val="0"/>
          <w:sz w:val="28"/>
          <w:szCs w:val="28"/>
        </w:rPr>
        <w:t>其他要求</w:t>
      </w:r>
    </w:p>
    <w:p w:rsidR="008F5E9F" w:rsidRPr="008F5E9F" w:rsidRDefault="008F5E9F" w:rsidP="008F5E9F">
      <w:pPr>
        <w:pStyle w:val="affa"/>
        <w:numPr>
          <w:ilvl w:val="0"/>
          <w:numId w:val="9"/>
        </w:numPr>
        <w:tabs>
          <w:tab w:val="left" w:pos="1134"/>
        </w:tabs>
        <w:snapToGrid w:val="0"/>
        <w:spacing w:after="200" w:line="360" w:lineRule="auto"/>
        <w:ind w:left="0" w:firstLineChars="0" w:firstLine="567"/>
        <w:rPr>
          <w:rFonts w:ascii="宋体" w:eastAsia="宋体" w:hAnsi="宋体"/>
          <w:b/>
          <w:sz w:val="28"/>
          <w:szCs w:val="28"/>
          <w:lang w:val="zh-CN"/>
        </w:rPr>
      </w:pPr>
      <w:r w:rsidRPr="008F5E9F">
        <w:rPr>
          <w:rFonts w:ascii="宋体" w:eastAsia="宋体" w:hAnsi="宋体" w:hint="eastAsia"/>
          <w:b/>
          <w:sz w:val="28"/>
          <w:szCs w:val="28"/>
        </w:rPr>
        <w:t>★在评标过程中，评标委员会</w:t>
      </w:r>
      <w:r w:rsidRPr="008F5E9F">
        <w:rPr>
          <w:rFonts w:ascii="宋体" w:eastAsia="宋体" w:hAnsi="宋体"/>
          <w:b/>
          <w:sz w:val="28"/>
          <w:szCs w:val="28"/>
        </w:rPr>
        <w:t>认为</w:t>
      </w:r>
      <w:r w:rsidRPr="008F5E9F">
        <w:rPr>
          <w:rFonts w:ascii="宋体" w:eastAsia="宋体" w:hAnsi="宋体" w:hint="eastAsia"/>
          <w:b/>
          <w:sz w:val="28"/>
          <w:szCs w:val="28"/>
        </w:rPr>
        <w:t>投标人投标报价明显低于其他</w:t>
      </w:r>
      <w:r w:rsidRPr="008F5E9F">
        <w:rPr>
          <w:rFonts w:ascii="宋体" w:eastAsia="宋体" w:hAnsi="宋体"/>
          <w:b/>
          <w:sz w:val="28"/>
          <w:szCs w:val="28"/>
        </w:rPr>
        <w:t>通过符合性审查投标人的投标报价</w:t>
      </w:r>
      <w:r w:rsidRPr="008F5E9F">
        <w:rPr>
          <w:rFonts w:ascii="宋体" w:eastAsia="宋体" w:hAnsi="宋体" w:hint="eastAsia"/>
          <w:b/>
          <w:sz w:val="28"/>
          <w:szCs w:val="28"/>
        </w:rPr>
        <w:t>，有可能影响产品质量或者不能诚信履约的，评标委员会应当要求其在合理的时间内提供书面说明，必要时提交相关证明材料。投标人提交</w:t>
      </w:r>
      <w:r w:rsidRPr="008F5E9F">
        <w:rPr>
          <w:rFonts w:ascii="宋体" w:eastAsia="宋体" w:hAnsi="宋体"/>
          <w:b/>
          <w:sz w:val="28"/>
          <w:szCs w:val="28"/>
        </w:rPr>
        <w:t>的</w:t>
      </w:r>
      <w:r w:rsidRPr="008F5E9F">
        <w:rPr>
          <w:rFonts w:ascii="宋体" w:eastAsia="宋体" w:hAnsi="宋体" w:hint="eastAsia"/>
          <w:b/>
          <w:sz w:val="28"/>
          <w:szCs w:val="28"/>
        </w:rPr>
        <w:t>书面说明、相关证明材料（如</w:t>
      </w:r>
      <w:r w:rsidRPr="008F5E9F">
        <w:rPr>
          <w:rFonts w:ascii="宋体" w:eastAsia="宋体" w:hAnsi="宋体"/>
          <w:b/>
          <w:sz w:val="28"/>
          <w:szCs w:val="28"/>
        </w:rPr>
        <w:t>涉及</w:t>
      </w:r>
      <w:r w:rsidRPr="008F5E9F">
        <w:rPr>
          <w:rFonts w:ascii="宋体" w:eastAsia="宋体" w:hAnsi="宋体" w:hint="eastAsia"/>
          <w:b/>
          <w:sz w:val="28"/>
          <w:szCs w:val="28"/>
        </w:rPr>
        <w:t>），应当加盖投标人（法定名称）电子签章，在评标委员会要求的时间内通过云平台进行递交，否则无效。如因断电、断网、系统故障或其他不可抗力等因素，导致系统无法使用的，由投标人按评标委员会的要求进行澄清或者说明。投标人</w:t>
      </w:r>
      <w:r w:rsidRPr="008F5E9F">
        <w:rPr>
          <w:rFonts w:ascii="宋体" w:eastAsia="宋体" w:hAnsi="宋体"/>
          <w:b/>
          <w:sz w:val="28"/>
          <w:szCs w:val="28"/>
        </w:rPr>
        <w:t>不能证明其投标报价合理性的，</w:t>
      </w:r>
      <w:r w:rsidRPr="008F5E9F">
        <w:rPr>
          <w:rFonts w:ascii="宋体" w:eastAsia="宋体" w:hAnsi="宋体" w:hint="eastAsia"/>
          <w:b/>
          <w:sz w:val="28"/>
          <w:szCs w:val="28"/>
        </w:rPr>
        <w:t>评标委员会应当将其投标文件作为无效处理。</w:t>
      </w:r>
    </w:p>
    <w:p w:rsidR="008F5E9F" w:rsidRPr="008F5E9F" w:rsidRDefault="008F5E9F" w:rsidP="008F5E9F">
      <w:pPr>
        <w:pStyle w:val="affa"/>
        <w:numPr>
          <w:ilvl w:val="0"/>
          <w:numId w:val="9"/>
        </w:numPr>
        <w:tabs>
          <w:tab w:val="left" w:pos="1134"/>
        </w:tabs>
        <w:snapToGrid w:val="0"/>
        <w:spacing w:after="200" w:line="360" w:lineRule="auto"/>
        <w:ind w:left="0" w:firstLineChars="0" w:firstLine="567"/>
        <w:rPr>
          <w:rFonts w:ascii="宋体" w:eastAsia="宋体" w:hAnsi="宋体"/>
          <w:sz w:val="28"/>
          <w:szCs w:val="28"/>
          <w:lang w:val="zh-CN"/>
        </w:rPr>
      </w:pPr>
      <w:r w:rsidRPr="008F5E9F">
        <w:rPr>
          <w:rFonts w:ascii="宋体" w:hAnsi="宋体" w:hint="eastAsia"/>
          <w:sz w:val="28"/>
          <w:szCs w:val="28"/>
          <w:lang w:val="zh-CN"/>
        </w:rPr>
        <w:t>投标人具有</w:t>
      </w:r>
      <w:r w:rsidRPr="008F5E9F">
        <w:rPr>
          <w:rFonts w:ascii="宋体" w:hAnsi="宋体"/>
          <w:sz w:val="28"/>
          <w:szCs w:val="28"/>
        </w:rPr>
        <w:t>1</w:t>
      </w:r>
      <w:r w:rsidRPr="008F5E9F">
        <w:rPr>
          <w:rFonts w:ascii="宋体" w:hAnsi="宋体"/>
          <w:sz w:val="28"/>
          <w:szCs w:val="28"/>
        </w:rPr>
        <w:t>、</w:t>
      </w:r>
      <w:r w:rsidRPr="008F5E9F">
        <w:rPr>
          <w:rFonts w:ascii="宋体" w:hAnsi="宋体" w:hint="eastAsia"/>
          <w:sz w:val="28"/>
          <w:szCs w:val="28"/>
        </w:rPr>
        <w:t>排钻加工中心，</w:t>
      </w:r>
      <w:r w:rsidRPr="008F5E9F">
        <w:rPr>
          <w:rFonts w:ascii="宋体" w:hAnsi="宋体"/>
          <w:sz w:val="28"/>
          <w:szCs w:val="28"/>
        </w:rPr>
        <w:t>2</w:t>
      </w:r>
      <w:r w:rsidRPr="008F5E9F">
        <w:rPr>
          <w:rFonts w:ascii="宋体" w:hAnsi="宋体"/>
          <w:sz w:val="28"/>
          <w:szCs w:val="28"/>
        </w:rPr>
        <w:t>、精密裁板锯，</w:t>
      </w:r>
      <w:r w:rsidRPr="008F5E9F">
        <w:rPr>
          <w:rFonts w:ascii="宋体" w:hAnsi="宋体"/>
          <w:sz w:val="28"/>
          <w:szCs w:val="28"/>
        </w:rPr>
        <w:t>3</w:t>
      </w:r>
      <w:r w:rsidRPr="008F5E9F">
        <w:rPr>
          <w:rFonts w:ascii="宋体" w:hAnsi="宋体"/>
          <w:sz w:val="28"/>
          <w:szCs w:val="28"/>
        </w:rPr>
        <w:t>、</w:t>
      </w:r>
      <w:r w:rsidRPr="008F5E9F">
        <w:rPr>
          <w:rFonts w:ascii="宋体" w:hAnsi="宋体" w:hint="eastAsia"/>
          <w:sz w:val="28"/>
          <w:szCs w:val="28"/>
        </w:rPr>
        <w:t>漆雾处理器</w:t>
      </w:r>
      <w:r w:rsidRPr="008F5E9F">
        <w:rPr>
          <w:rFonts w:ascii="宋体" w:hAnsi="宋体"/>
          <w:sz w:val="28"/>
          <w:szCs w:val="28"/>
        </w:rPr>
        <w:t>，</w:t>
      </w:r>
      <w:r w:rsidRPr="008F5E9F">
        <w:rPr>
          <w:rFonts w:ascii="宋体" w:hAnsi="宋体"/>
          <w:sz w:val="28"/>
          <w:szCs w:val="28"/>
        </w:rPr>
        <w:t>4</w:t>
      </w:r>
      <w:r w:rsidRPr="008F5E9F">
        <w:rPr>
          <w:rFonts w:ascii="宋体" w:hAnsi="宋体"/>
          <w:sz w:val="28"/>
          <w:szCs w:val="28"/>
        </w:rPr>
        <w:t>、自动封边机，</w:t>
      </w:r>
      <w:r w:rsidRPr="008F5E9F">
        <w:rPr>
          <w:rFonts w:ascii="宋体" w:hAnsi="宋体"/>
          <w:sz w:val="28"/>
          <w:szCs w:val="28"/>
        </w:rPr>
        <w:t>5</w:t>
      </w:r>
      <w:r w:rsidRPr="008F5E9F">
        <w:rPr>
          <w:rFonts w:ascii="宋体" w:hAnsi="宋体"/>
          <w:sz w:val="28"/>
          <w:szCs w:val="28"/>
        </w:rPr>
        <w:t>、面漆房设备，</w:t>
      </w:r>
      <w:r w:rsidRPr="008F5E9F">
        <w:rPr>
          <w:rFonts w:ascii="宋体" w:hAnsi="宋体"/>
          <w:sz w:val="28"/>
          <w:szCs w:val="28"/>
        </w:rPr>
        <w:t>6</w:t>
      </w:r>
      <w:r w:rsidRPr="008F5E9F">
        <w:rPr>
          <w:rFonts w:ascii="宋体" w:hAnsi="宋体"/>
          <w:sz w:val="28"/>
          <w:szCs w:val="28"/>
        </w:rPr>
        <w:t>、激光切割机，</w:t>
      </w:r>
      <w:r w:rsidRPr="008F5E9F">
        <w:rPr>
          <w:rFonts w:ascii="宋体" w:hAnsi="宋体"/>
          <w:sz w:val="28"/>
          <w:szCs w:val="28"/>
        </w:rPr>
        <w:t>7</w:t>
      </w:r>
      <w:r w:rsidRPr="008F5E9F">
        <w:rPr>
          <w:rFonts w:ascii="宋体" w:hAnsi="宋体"/>
          <w:sz w:val="28"/>
          <w:szCs w:val="28"/>
        </w:rPr>
        <w:t>、</w:t>
      </w:r>
      <w:r w:rsidRPr="008F5E9F">
        <w:rPr>
          <w:rFonts w:ascii="宋体" w:hAnsi="宋体" w:hint="eastAsia"/>
          <w:sz w:val="28"/>
          <w:szCs w:val="28"/>
        </w:rPr>
        <w:t>打磨房</w:t>
      </w:r>
      <w:r w:rsidRPr="008F5E9F">
        <w:rPr>
          <w:rFonts w:ascii="宋体" w:hAnsi="宋体"/>
          <w:sz w:val="28"/>
          <w:szCs w:val="28"/>
        </w:rPr>
        <w:t>设备，</w:t>
      </w:r>
      <w:r w:rsidRPr="008F5E9F">
        <w:rPr>
          <w:rFonts w:ascii="宋体" w:hAnsi="宋体"/>
          <w:sz w:val="28"/>
          <w:szCs w:val="28"/>
        </w:rPr>
        <w:t>8</w:t>
      </w:r>
      <w:r w:rsidRPr="008F5E9F">
        <w:rPr>
          <w:rFonts w:ascii="宋体" w:hAnsi="宋体" w:hint="eastAsia"/>
          <w:sz w:val="28"/>
          <w:szCs w:val="28"/>
        </w:rPr>
        <w:t>、喷涂流水线</w:t>
      </w:r>
      <w:r w:rsidRPr="008F5E9F">
        <w:rPr>
          <w:rFonts w:ascii="宋体" w:hAnsi="宋体" w:hint="eastAsia"/>
          <w:sz w:val="28"/>
          <w:szCs w:val="28"/>
          <w:lang w:val="zh-CN"/>
        </w:rPr>
        <w:t>。</w:t>
      </w:r>
    </w:p>
    <w:p w:rsidR="008F5E9F" w:rsidRPr="008F5E9F" w:rsidRDefault="008F5E9F" w:rsidP="008F5E9F">
      <w:pPr>
        <w:pStyle w:val="affa"/>
        <w:numPr>
          <w:ilvl w:val="0"/>
          <w:numId w:val="9"/>
        </w:numPr>
        <w:tabs>
          <w:tab w:val="left" w:pos="1134"/>
        </w:tabs>
        <w:snapToGrid w:val="0"/>
        <w:spacing w:after="200" w:line="360" w:lineRule="auto"/>
        <w:ind w:left="0" w:firstLineChars="0" w:firstLine="567"/>
        <w:rPr>
          <w:rFonts w:ascii="宋体" w:eastAsia="宋体" w:hAnsi="宋体"/>
          <w:sz w:val="28"/>
          <w:szCs w:val="28"/>
          <w:lang w:val="zh-CN"/>
        </w:rPr>
      </w:pPr>
      <w:r w:rsidRPr="008F5E9F">
        <w:rPr>
          <w:rFonts w:ascii="宋体" w:hAnsi="宋体" w:hint="eastAsia"/>
          <w:sz w:val="28"/>
          <w:szCs w:val="28"/>
          <w:lang w:val="zh-CN"/>
        </w:rPr>
        <w:t>投标人具有成品检测报告，认证产品包括办公桌、塑料椅、资料柜、办公椅、钢制上下床、沙发、钢制更衣柜、货架。</w:t>
      </w:r>
    </w:p>
    <w:p w:rsidR="008F5E9F" w:rsidRPr="008F5E9F" w:rsidRDefault="008F5E9F" w:rsidP="008F5E9F">
      <w:pPr>
        <w:pStyle w:val="affa"/>
        <w:numPr>
          <w:ilvl w:val="0"/>
          <w:numId w:val="9"/>
        </w:numPr>
        <w:tabs>
          <w:tab w:val="left" w:pos="1134"/>
        </w:tabs>
        <w:snapToGrid w:val="0"/>
        <w:spacing w:after="200" w:line="360" w:lineRule="auto"/>
        <w:ind w:left="0" w:firstLineChars="0" w:firstLine="567"/>
        <w:rPr>
          <w:rFonts w:ascii="宋体" w:eastAsia="宋体" w:hAnsi="宋体"/>
          <w:b/>
          <w:sz w:val="28"/>
          <w:szCs w:val="28"/>
          <w:lang w:val="zh-CN"/>
        </w:rPr>
      </w:pPr>
      <w:r w:rsidRPr="008F5E9F">
        <w:rPr>
          <w:rFonts w:ascii="宋体" w:hAnsi="宋体" w:hint="eastAsia"/>
          <w:b/>
          <w:sz w:val="28"/>
          <w:szCs w:val="28"/>
          <w:lang w:val="zh-CN"/>
        </w:rPr>
        <w:t>知识产权要求</w:t>
      </w:r>
    </w:p>
    <w:p w:rsidR="008F5E9F" w:rsidRPr="008F5E9F" w:rsidRDefault="008F5E9F" w:rsidP="008F5E9F">
      <w:pPr>
        <w:adjustRightInd w:val="0"/>
        <w:snapToGrid w:val="0"/>
        <w:spacing w:line="560" w:lineRule="exact"/>
        <w:ind w:firstLineChars="200" w:firstLine="560"/>
        <w:rPr>
          <w:sz w:val="28"/>
        </w:rPr>
      </w:pPr>
      <w:r w:rsidRPr="008F5E9F">
        <w:rPr>
          <w:rFonts w:hint="eastAsia"/>
          <w:sz w:val="28"/>
        </w:rPr>
        <w:lastRenderedPageBreak/>
        <w:t>（一）供应商应保证在本项目使用的任何产品和服务（包括部分使用）时，不会产生因第三方提出侵犯其专利权、商标权或其它知识产权而引起的法律和经济纠纷，如因专利权、商标权或其它知识产权而引起法律和经济纠纷，由供应商承担所有相关责任。</w:t>
      </w:r>
    </w:p>
    <w:p w:rsidR="008F5E9F" w:rsidRPr="008F5E9F" w:rsidRDefault="008F5E9F" w:rsidP="008F5E9F">
      <w:pPr>
        <w:adjustRightInd w:val="0"/>
        <w:snapToGrid w:val="0"/>
        <w:spacing w:line="560" w:lineRule="exact"/>
        <w:ind w:firstLineChars="200" w:firstLine="560"/>
        <w:rPr>
          <w:sz w:val="28"/>
        </w:rPr>
      </w:pPr>
      <w:r w:rsidRPr="008F5E9F">
        <w:rPr>
          <w:rFonts w:hint="eastAsia"/>
          <w:sz w:val="28"/>
        </w:rPr>
        <w:t>（二）采购人享有本项目实施过程中产生的知识成果及知识产权。</w:t>
      </w:r>
    </w:p>
    <w:p w:rsidR="008F5E9F" w:rsidRPr="008F5E9F" w:rsidRDefault="008F5E9F" w:rsidP="008F5E9F">
      <w:pPr>
        <w:adjustRightInd w:val="0"/>
        <w:snapToGrid w:val="0"/>
        <w:spacing w:line="560" w:lineRule="exact"/>
        <w:ind w:firstLineChars="200" w:firstLine="560"/>
        <w:rPr>
          <w:sz w:val="28"/>
        </w:rPr>
      </w:pPr>
      <w:r w:rsidRPr="008F5E9F">
        <w:rPr>
          <w:rFonts w:hint="eastAsia"/>
          <w:sz w:val="28"/>
        </w:rPr>
        <w:t>（三）如采用供应商所不</w:t>
      </w:r>
      <w:bookmarkStart w:id="6" w:name="_GoBack"/>
      <w:bookmarkEnd w:id="6"/>
      <w:r w:rsidRPr="008F5E9F">
        <w:rPr>
          <w:rFonts w:hint="eastAsia"/>
          <w:sz w:val="28"/>
        </w:rPr>
        <w:t>拥有的知识产权，则在报价中必须包括合法获取该知识产权的相关费用。供应商须对知识产权单独承诺。若不承诺，则不通过符合性审查。</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Theme="minorEastAsia" w:hAnsiTheme="minorEastAsia" w:hint="eastAsia"/>
          <w:b/>
          <w:sz w:val="28"/>
          <w:szCs w:val="28"/>
        </w:rPr>
        <w:t>五</w:t>
      </w:r>
      <w:r w:rsidRPr="008F5E9F">
        <w:rPr>
          <w:rFonts w:asciiTheme="minorEastAsia" w:hAnsiTheme="minorEastAsia" w:hint="eastAsia"/>
          <w:b/>
          <w:sz w:val="28"/>
          <w:szCs w:val="28"/>
          <w:lang w:val="zh-CN"/>
        </w:rPr>
        <w:t>、★</w:t>
      </w:r>
      <w:r w:rsidRPr="008F5E9F">
        <w:rPr>
          <w:rFonts w:asciiTheme="minorEastAsia" w:hAnsiTheme="minorEastAsia" w:cs="宋体" w:hint="eastAsia"/>
          <w:b/>
          <w:sz w:val="28"/>
          <w:szCs w:val="28"/>
        </w:rPr>
        <w:t>投标人为本项目提供的所有产品、辅材中属于《国家强制性产品认证目录》范围内产品的，均通过国家强制性产品认证并取得认证证书。</w:t>
      </w: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adjustRightInd w:val="0"/>
        <w:snapToGrid w:val="0"/>
        <w:spacing w:line="560" w:lineRule="exact"/>
        <w:ind w:firstLineChars="200" w:firstLine="562"/>
        <w:rPr>
          <w:rFonts w:ascii="宋体" w:hAnsi="宋体"/>
          <w:b/>
          <w:spacing w:val="6"/>
          <w:sz w:val="28"/>
          <w:szCs w:val="28"/>
        </w:rPr>
      </w:pPr>
      <w:r w:rsidRPr="008F5E9F">
        <w:rPr>
          <w:rFonts w:asciiTheme="minorEastAsia" w:hAnsiTheme="minorEastAsia" w:hint="eastAsia"/>
          <w:b/>
          <w:sz w:val="28"/>
          <w:szCs w:val="28"/>
        </w:rPr>
        <w:t>六</w:t>
      </w:r>
      <w:r w:rsidRPr="008F5E9F">
        <w:rPr>
          <w:rFonts w:asciiTheme="minorEastAsia" w:hAnsiTheme="minorEastAsia"/>
          <w:b/>
          <w:sz w:val="28"/>
          <w:szCs w:val="28"/>
          <w:lang w:val="zh-CN"/>
        </w:rPr>
        <w:t>、</w:t>
      </w:r>
      <w:r w:rsidRPr="008F5E9F">
        <w:rPr>
          <w:rFonts w:asciiTheme="minorEastAsia" w:hAnsiTheme="minorEastAsia" w:hint="eastAsia"/>
          <w:b/>
          <w:sz w:val="28"/>
          <w:szCs w:val="28"/>
          <w:lang w:val="zh-CN"/>
        </w:rPr>
        <w:t>★</w:t>
      </w:r>
      <w:r w:rsidRPr="008F5E9F">
        <w:rPr>
          <w:rFonts w:asciiTheme="minorEastAsia" w:hAnsiTheme="minorEastAsia" w:cs="宋体" w:hint="eastAsia"/>
          <w:b/>
          <w:sz w:val="28"/>
          <w:szCs w:val="28"/>
        </w:rPr>
        <w:t>投标人为本项目提供的所有产品、辅材</w:t>
      </w:r>
      <w:r w:rsidRPr="008F5E9F">
        <w:rPr>
          <w:rFonts w:asciiTheme="minorEastAsia" w:hAnsiTheme="minorEastAsia" w:hint="eastAsia"/>
          <w:b/>
          <w:sz w:val="28"/>
          <w:szCs w:val="28"/>
        </w:rPr>
        <w:t>符合现行的强制性国家相关标准、行业标准。</w:t>
      </w:r>
      <w:r w:rsidRPr="008F5E9F">
        <w:rPr>
          <w:rFonts w:ascii="宋体" w:hAnsi="宋体" w:hint="eastAsia"/>
          <w:b/>
          <w:spacing w:val="6"/>
          <w:sz w:val="28"/>
          <w:szCs w:val="28"/>
        </w:rPr>
        <w:t>（说明：按招标文件3.3.</w:t>
      </w:r>
      <w:r w:rsidRPr="008F5E9F">
        <w:rPr>
          <w:rFonts w:ascii="宋体" w:hAnsi="宋体"/>
          <w:b/>
          <w:spacing w:val="6"/>
          <w:sz w:val="28"/>
          <w:szCs w:val="28"/>
        </w:rPr>
        <w:t>9</w:t>
      </w:r>
      <w:r w:rsidRPr="008F5E9F">
        <w:rPr>
          <w:rFonts w:ascii="宋体" w:hAnsi="宋体" w:hint="eastAsia"/>
          <w:b/>
          <w:spacing w:val="6"/>
          <w:sz w:val="28"/>
          <w:szCs w:val="28"/>
        </w:rPr>
        <w:t>承诺函的内容进行承诺。）</w:t>
      </w:r>
    </w:p>
    <w:p w:rsidR="008F5E9F" w:rsidRPr="008F5E9F" w:rsidRDefault="008F5E9F" w:rsidP="008F5E9F">
      <w:pPr>
        <w:tabs>
          <w:tab w:val="left" w:pos="1134"/>
        </w:tabs>
        <w:snapToGrid w:val="0"/>
        <w:spacing w:after="200" w:line="360" w:lineRule="auto"/>
        <w:ind w:firstLineChars="200" w:firstLine="562"/>
        <w:rPr>
          <w:rFonts w:ascii="宋体" w:hAnsi="宋体"/>
          <w:b/>
          <w:spacing w:val="6"/>
          <w:sz w:val="28"/>
          <w:szCs w:val="28"/>
        </w:rPr>
      </w:pPr>
      <w:r w:rsidRPr="008F5E9F">
        <w:rPr>
          <w:rFonts w:asciiTheme="minorEastAsia" w:hAnsiTheme="minorEastAsia" w:hint="eastAsia"/>
          <w:b/>
          <w:bCs/>
          <w:sz w:val="28"/>
          <w:szCs w:val="28"/>
          <w:lang w:val="zh-CN"/>
        </w:rPr>
        <w:t>七、★投标人须承诺所有家具生产工序均满足《固定污染源排污许可分类管理名录》的要求。</w:t>
      </w:r>
      <w:r w:rsidRPr="008F5E9F">
        <w:rPr>
          <w:rFonts w:ascii="宋体" w:hAnsi="宋体" w:hint="eastAsia"/>
          <w:b/>
          <w:spacing w:val="6"/>
          <w:sz w:val="28"/>
          <w:szCs w:val="28"/>
        </w:rPr>
        <w:t>（说明：按招标文件3.3.9承诺函的内容进行承诺。）</w:t>
      </w:r>
    </w:p>
    <w:p w:rsidR="008F5E9F" w:rsidRPr="008F5E9F" w:rsidRDefault="008F5E9F" w:rsidP="008F5E9F">
      <w:pPr>
        <w:adjustRightInd w:val="0"/>
        <w:snapToGrid w:val="0"/>
        <w:spacing w:line="560" w:lineRule="exact"/>
        <w:rPr>
          <w:rFonts w:ascii="宋体" w:hAnsi="宋体"/>
          <w:b/>
          <w:spacing w:val="6"/>
          <w:sz w:val="28"/>
          <w:szCs w:val="28"/>
        </w:rPr>
      </w:pPr>
    </w:p>
    <w:p w:rsidR="008F5E9F" w:rsidRPr="008F5E9F" w:rsidRDefault="008F5E9F" w:rsidP="008F5E9F">
      <w:pPr>
        <w:tabs>
          <w:tab w:val="left" w:pos="1134"/>
        </w:tabs>
        <w:snapToGrid w:val="0"/>
        <w:spacing w:line="360" w:lineRule="auto"/>
        <w:rPr>
          <w:rFonts w:asciiTheme="minorEastAsia" w:hAnsiTheme="minorEastAsia"/>
          <w:bCs/>
          <w:sz w:val="28"/>
          <w:szCs w:val="28"/>
          <w:lang w:val="zh-CN"/>
        </w:rPr>
      </w:pPr>
    </w:p>
    <w:p w:rsidR="00833386" w:rsidRPr="008F5E9F" w:rsidRDefault="00833386"/>
    <w:sectPr w:rsidR="00833386" w:rsidRPr="008F5E9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panose1 w:val="02010609030101010101"/>
    <w:charset w:val="86"/>
    <w:family w:val="modern"/>
    <w:pitch w:val="fixed"/>
    <w:sig w:usb0="00000001" w:usb1="080E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 New (W1)">
    <w:altName w:val="Times New Roman"/>
    <w:charset w:val="00"/>
    <w:family w:val="roman"/>
    <w:pitch w:val="default"/>
  </w:font>
  <w:font w:name="Arial (W1)">
    <w:altName w:val="Arial"/>
    <w:charset w:val="00"/>
    <w:family w:val="swiss"/>
    <w:pitch w:val="default"/>
    <w:sig w:usb0="00000000" w:usb1="00000000" w:usb2="00000008" w:usb3="00000000" w:csb0="000001FF" w:csb1="00000000"/>
  </w:font>
  <w:font w:name="隶书">
    <w:panose1 w:val="02010509060101010101"/>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CB8CD4DE"/>
    <w:multiLevelType w:val="singleLevel"/>
    <w:tmpl w:val="CB8CD4DE"/>
    <w:lvl w:ilvl="0">
      <w:start w:val="1"/>
      <w:numFmt w:val="decimal"/>
      <w:suff w:val="space"/>
      <w:lvlText w:val="%1."/>
      <w:lvlJc w:val="left"/>
    </w:lvl>
  </w:abstractNum>
  <w:abstractNum w:abstractNumId="1" w15:restartNumberingAfterBreak="0">
    <w:nsid w:val="00000016"/>
    <w:multiLevelType w:val="multilevel"/>
    <w:tmpl w:val="00000016"/>
    <w:lvl w:ilvl="0">
      <w:start w:val="1"/>
      <w:numFmt w:val="decimal"/>
      <w:lvlText w:val="%1."/>
      <w:lvlJc w:val="left"/>
      <w:pPr>
        <w:tabs>
          <w:tab w:val="left" w:pos="704"/>
        </w:tabs>
        <w:ind w:left="704" w:hanging="420"/>
      </w:pPr>
    </w:lvl>
    <w:lvl w:ilvl="1">
      <w:start w:val="1"/>
      <w:numFmt w:val="lowerLetter"/>
      <w:pStyle w:val="26012"/>
      <w:lvlText w:val="%2)"/>
      <w:lvlJc w:val="left"/>
      <w:pPr>
        <w:tabs>
          <w:tab w:val="left" w:pos="1124"/>
        </w:tabs>
        <w:ind w:left="1124" w:hanging="420"/>
      </w:pPr>
    </w:lvl>
    <w:lvl w:ilvl="2">
      <w:start w:val="1"/>
      <w:numFmt w:val="lowerRoman"/>
      <w:lvlText w:val="%3."/>
      <w:lvlJc w:val="right"/>
      <w:pPr>
        <w:tabs>
          <w:tab w:val="left" w:pos="1544"/>
        </w:tabs>
        <w:ind w:left="1544" w:hanging="420"/>
      </w:pPr>
    </w:lvl>
    <w:lvl w:ilvl="3">
      <w:start w:val="1"/>
      <w:numFmt w:val="decimal"/>
      <w:lvlText w:val="%4."/>
      <w:lvlJc w:val="left"/>
      <w:pPr>
        <w:tabs>
          <w:tab w:val="left" w:pos="1964"/>
        </w:tabs>
        <w:ind w:left="1964" w:hanging="420"/>
      </w:pPr>
    </w:lvl>
    <w:lvl w:ilvl="4">
      <w:start w:val="1"/>
      <w:numFmt w:val="lowerLetter"/>
      <w:lvlText w:val="%5)"/>
      <w:lvlJc w:val="left"/>
      <w:pPr>
        <w:tabs>
          <w:tab w:val="left" w:pos="2384"/>
        </w:tabs>
        <w:ind w:left="2384" w:hanging="420"/>
      </w:pPr>
    </w:lvl>
    <w:lvl w:ilvl="5">
      <w:start w:val="1"/>
      <w:numFmt w:val="lowerRoman"/>
      <w:lvlText w:val="%6."/>
      <w:lvlJc w:val="right"/>
      <w:pPr>
        <w:tabs>
          <w:tab w:val="left" w:pos="2804"/>
        </w:tabs>
        <w:ind w:left="2804" w:hanging="420"/>
      </w:pPr>
    </w:lvl>
    <w:lvl w:ilvl="6">
      <w:start w:val="1"/>
      <w:numFmt w:val="decimal"/>
      <w:lvlText w:val="%7."/>
      <w:lvlJc w:val="left"/>
      <w:pPr>
        <w:tabs>
          <w:tab w:val="left" w:pos="3224"/>
        </w:tabs>
        <w:ind w:left="3224" w:hanging="420"/>
      </w:pPr>
    </w:lvl>
    <w:lvl w:ilvl="7">
      <w:start w:val="1"/>
      <w:numFmt w:val="lowerLetter"/>
      <w:lvlText w:val="%8)"/>
      <w:lvlJc w:val="left"/>
      <w:pPr>
        <w:tabs>
          <w:tab w:val="left" w:pos="3644"/>
        </w:tabs>
        <w:ind w:left="3644" w:hanging="420"/>
      </w:pPr>
    </w:lvl>
    <w:lvl w:ilvl="8">
      <w:start w:val="1"/>
      <w:numFmt w:val="lowerRoman"/>
      <w:lvlText w:val="%9."/>
      <w:lvlJc w:val="right"/>
      <w:pPr>
        <w:tabs>
          <w:tab w:val="left" w:pos="4064"/>
        </w:tabs>
        <w:ind w:left="4064" w:hanging="420"/>
      </w:pPr>
    </w:lvl>
  </w:abstractNum>
  <w:abstractNum w:abstractNumId="2" w15:restartNumberingAfterBreak="0">
    <w:nsid w:val="00000022"/>
    <w:multiLevelType w:val="multilevel"/>
    <w:tmpl w:val="00000022"/>
    <w:lvl w:ilvl="0">
      <w:start w:val="1"/>
      <w:numFmt w:val="decimal"/>
      <w:lvlText w:val="第%1章"/>
      <w:lvlJc w:val="left"/>
      <w:pPr>
        <w:tabs>
          <w:tab w:val="left" w:pos="2630"/>
        </w:tabs>
        <w:ind w:left="2630" w:hanging="425"/>
      </w:pPr>
      <w:rPr>
        <w:rFonts w:ascii="宋体" w:eastAsia="宋体" w:hAnsi="宋体" w:cs="Times New Roman" w:hint="eastAsia"/>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decimal"/>
      <w:suff w:val="space"/>
      <w:lvlText w:val="%1.%2."/>
      <w:lvlJc w:val="left"/>
      <w:pPr>
        <w:ind w:left="4538" w:hanging="567"/>
      </w:pPr>
      <w:rPr>
        <w:rFonts w:ascii="Times New Roman" w:eastAsia="宋体" w:hAnsi="Times New Roman" w:cs="Times New Roman" w:hint="default"/>
        <w:b/>
        <w:i w:val="0"/>
        <w:sz w:val="28"/>
        <w:szCs w:val="28"/>
      </w:rPr>
    </w:lvl>
    <w:lvl w:ilvl="2">
      <w:start w:val="1"/>
      <w:numFmt w:val="decimal"/>
      <w:lvlText w:val="%1.%2.%3."/>
      <w:lvlJc w:val="left"/>
      <w:pPr>
        <w:tabs>
          <w:tab w:val="left" w:pos="709"/>
        </w:tabs>
        <w:ind w:left="709" w:hanging="709"/>
      </w:pPr>
      <w:rPr>
        <w:rFonts w:ascii="Times New Roman" w:hAnsi="Times New Roman" w:cs="Times New Roman" w:hint="default"/>
      </w:rPr>
    </w:lvl>
    <w:lvl w:ilvl="3">
      <w:start w:val="1"/>
      <w:numFmt w:val="decimal"/>
      <w:lvlText w:val="%1.%2.%3.%4."/>
      <w:lvlJc w:val="left"/>
      <w:pPr>
        <w:tabs>
          <w:tab w:val="left" w:pos="1779"/>
        </w:tabs>
        <w:ind w:left="1779" w:hanging="851"/>
      </w:pPr>
      <w:rPr>
        <w:rFonts w:ascii="Times New Roman" w:hAnsi="Times New Roman" w:cs="Times New Roman" w:hint="default"/>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4">
      <w:start w:val="1"/>
      <w:numFmt w:val="decimal"/>
      <w:pStyle w:val="5"/>
      <w:lvlText w:val="%1.%2.%3.%4.%5."/>
      <w:lvlJc w:val="left"/>
      <w:pPr>
        <w:tabs>
          <w:tab w:val="left" w:pos="1560"/>
        </w:tabs>
        <w:ind w:left="1560" w:hanging="992"/>
      </w:pPr>
      <w:rPr>
        <w:rFonts w:ascii="Times New Roman" w:eastAsia="宋体" w:hAnsi="Times New Roman" w:cs="Times New Roman" w:hint="default"/>
        <w:b/>
        <w:i w:val="0"/>
        <w:sz w:val="28"/>
        <w:szCs w:val="28"/>
      </w:rPr>
    </w:lvl>
    <w:lvl w:ilvl="5">
      <w:start w:val="1"/>
      <w:numFmt w:val="decimal"/>
      <w:pStyle w:val="6"/>
      <w:lvlText w:val="%1.%2.%3.%4.%5.%6."/>
      <w:lvlJc w:val="left"/>
      <w:pPr>
        <w:tabs>
          <w:tab w:val="left" w:pos="1702"/>
        </w:tabs>
        <w:ind w:left="1702" w:hanging="1134"/>
      </w:pPr>
      <w:rPr>
        <w:rFonts w:cs="Times New Roman"/>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6">
      <w:start w:val="1"/>
      <w:numFmt w:val="decimal"/>
      <w:lvlText w:val="%1.%2.%3.%4.%5.%6.%7."/>
      <w:lvlJc w:val="left"/>
      <w:pPr>
        <w:tabs>
          <w:tab w:val="left" w:pos="1844"/>
        </w:tabs>
        <w:ind w:left="1844" w:hanging="1276"/>
      </w:pPr>
    </w:lvl>
    <w:lvl w:ilvl="7">
      <w:start w:val="1"/>
      <w:numFmt w:val="decimal"/>
      <w:lvlText w:val="%1.%2.%3.%4.%5.%6.%7.%8."/>
      <w:lvlJc w:val="left"/>
      <w:pPr>
        <w:tabs>
          <w:tab w:val="left" w:pos="1986"/>
        </w:tabs>
        <w:ind w:left="1986" w:hanging="1418"/>
      </w:pPr>
    </w:lvl>
    <w:lvl w:ilvl="8">
      <w:start w:val="1"/>
      <w:numFmt w:val="decimal"/>
      <w:lvlText w:val="%1.%2.%3.%4.%5.%6.%7.%8.%9."/>
      <w:lvlJc w:val="left"/>
      <w:pPr>
        <w:tabs>
          <w:tab w:val="left" w:pos="2127"/>
        </w:tabs>
        <w:ind w:left="2127" w:hanging="1559"/>
      </w:pPr>
    </w:lvl>
  </w:abstractNum>
  <w:abstractNum w:abstractNumId="3" w15:restartNumberingAfterBreak="0">
    <w:nsid w:val="0000002E"/>
    <w:multiLevelType w:val="multilevel"/>
    <w:tmpl w:val="0000002E"/>
    <w:lvl w:ilvl="0">
      <w:start w:val="1"/>
      <w:numFmt w:val="decimal"/>
      <w:pStyle w:val="1"/>
      <w:lvlText w:val="第%1章"/>
      <w:lvlJc w:val="left"/>
      <w:pPr>
        <w:ind w:left="283" w:hanging="425"/>
      </w:pPr>
      <w:rPr>
        <w:rFonts w:ascii="Times New Roman" w:eastAsia="宋体" w:hAnsi="Times New Roman" w:cs="Times New Roman" w:hint="default"/>
        <w:b/>
        <w:i w:val="0"/>
        <w:sz w:val="32"/>
        <w:szCs w:val="32"/>
      </w:rPr>
    </w:lvl>
    <w:lvl w:ilvl="1">
      <w:start w:val="1"/>
      <w:numFmt w:val="decimal"/>
      <w:pStyle w:val="2"/>
      <w:suff w:val="nothing"/>
      <w:lvlText w:val="%1.%2"/>
      <w:lvlJc w:val="left"/>
      <w:pPr>
        <w:ind w:left="567" w:hanging="567"/>
      </w:pPr>
      <w:rPr>
        <w:rFonts w:ascii="Times New Roman" w:eastAsia="宋体" w:hAnsi="Times New Roman" w:cs="Times New Roman" w:hint="default"/>
        <w:b/>
        <w:i w:val="0"/>
        <w:color w:val="auto"/>
        <w:sz w:val="28"/>
        <w:szCs w:val="28"/>
      </w:rPr>
    </w:lvl>
    <w:lvl w:ilvl="2">
      <w:start w:val="1"/>
      <w:numFmt w:val="decimal"/>
      <w:pStyle w:val="3"/>
      <w:suff w:val="space"/>
      <w:lvlText w:val="%1.%2.%3"/>
      <w:lvlJc w:val="left"/>
      <w:pPr>
        <w:ind w:left="567" w:hanging="567"/>
      </w:pPr>
      <w:rPr>
        <w:rFonts w:ascii="Times New Roman" w:eastAsia="宋体" w:hAnsi="Times New Roman" w:cs="Times New Roman" w:hint="default"/>
        <w:b/>
        <w:i w:val="0"/>
        <w:sz w:val="28"/>
      </w:rPr>
    </w:lvl>
    <w:lvl w:ilvl="3">
      <w:start w:val="1"/>
      <w:numFmt w:val="decimal"/>
      <w:pStyle w:val="4"/>
      <w:suff w:val="nothing"/>
      <w:lvlText w:val="%1.%2.%3.%4"/>
      <w:lvlJc w:val="left"/>
      <w:pPr>
        <w:ind w:left="708" w:hanging="708"/>
      </w:pPr>
      <w:rPr>
        <w:rFonts w:ascii="Times New Roman" w:eastAsia="宋体" w:hAnsi="Times New Roman" w:cs="Times New Roman" w:hint="default"/>
        <w:b/>
        <w:i w:val="0"/>
        <w:sz w:val="28"/>
      </w:rPr>
    </w:lvl>
    <w:lvl w:ilvl="4">
      <w:start w:val="1"/>
      <w:numFmt w:val="decimal"/>
      <w:lvlText w:val="%1.%2.%3.%4.%5"/>
      <w:lvlJc w:val="left"/>
      <w:pPr>
        <w:ind w:left="2409" w:hanging="850"/>
      </w:pPr>
      <w:rPr>
        <w:rFonts w:ascii="Times New Roman" w:hAnsi="Times New Roman" w:cs="Times New Roman" w:hint="default"/>
      </w:rPr>
    </w:lvl>
    <w:lvl w:ilvl="5">
      <w:start w:val="1"/>
      <w:numFmt w:val="decimal"/>
      <w:lvlText w:val="%1.%2.%3.%4.%5.%6"/>
      <w:lvlJc w:val="left"/>
      <w:pPr>
        <w:ind w:left="3118" w:hanging="1134"/>
      </w:pPr>
    </w:lvl>
    <w:lvl w:ilvl="6">
      <w:start w:val="1"/>
      <w:numFmt w:val="decimal"/>
      <w:lvlText w:val="%1.%2.%3.%4.%5.%6.%7"/>
      <w:lvlJc w:val="left"/>
      <w:pPr>
        <w:ind w:left="3685" w:hanging="1276"/>
      </w:pPr>
    </w:lvl>
    <w:lvl w:ilvl="7">
      <w:start w:val="1"/>
      <w:numFmt w:val="decimal"/>
      <w:lvlText w:val="%1.%2.%3.%4.%5.%6.%7.%8"/>
      <w:lvlJc w:val="left"/>
      <w:pPr>
        <w:ind w:left="4252" w:hanging="1418"/>
      </w:pPr>
    </w:lvl>
    <w:lvl w:ilvl="8">
      <w:start w:val="1"/>
      <w:numFmt w:val="decimal"/>
      <w:lvlText w:val="%1.%2.%3.%4.%5.%6.%7.%8.%9"/>
      <w:lvlJc w:val="left"/>
      <w:pPr>
        <w:ind w:left="4960" w:hanging="1700"/>
      </w:pPr>
    </w:lvl>
  </w:abstractNum>
  <w:abstractNum w:abstractNumId="4" w15:restartNumberingAfterBreak="0">
    <w:nsid w:val="13D61DDF"/>
    <w:multiLevelType w:val="multilevel"/>
    <w:tmpl w:val="13D61DDF"/>
    <w:lvl w:ilvl="0">
      <w:start w:val="1"/>
      <w:numFmt w:val="japaneseCounting"/>
      <w:lvlText w:val="%1、"/>
      <w:lvlJc w:val="left"/>
      <w:pPr>
        <w:ind w:left="2118" w:hanging="1125"/>
      </w:pPr>
      <w:rPr>
        <w:rFonts w:hint="default"/>
        <w:b/>
        <w:sz w:val="28"/>
      </w:rPr>
    </w:lvl>
    <w:lvl w:ilvl="1">
      <w:start w:val="1"/>
      <w:numFmt w:val="lowerLetter"/>
      <w:lvlText w:val="%2)"/>
      <w:lvlJc w:val="left"/>
      <w:pPr>
        <w:ind w:left="1974" w:hanging="420"/>
      </w:pPr>
    </w:lvl>
    <w:lvl w:ilvl="2">
      <w:start w:val="1"/>
      <w:numFmt w:val="lowerRoman"/>
      <w:lvlText w:val="%3."/>
      <w:lvlJc w:val="right"/>
      <w:pPr>
        <w:ind w:left="2394" w:hanging="420"/>
      </w:pPr>
    </w:lvl>
    <w:lvl w:ilvl="3">
      <w:start w:val="1"/>
      <w:numFmt w:val="decimal"/>
      <w:lvlText w:val="%4."/>
      <w:lvlJc w:val="left"/>
      <w:pPr>
        <w:ind w:left="2814" w:hanging="420"/>
      </w:pPr>
    </w:lvl>
    <w:lvl w:ilvl="4">
      <w:start w:val="1"/>
      <w:numFmt w:val="lowerLetter"/>
      <w:lvlText w:val="%5)"/>
      <w:lvlJc w:val="left"/>
      <w:pPr>
        <w:ind w:left="3234" w:hanging="420"/>
      </w:pPr>
    </w:lvl>
    <w:lvl w:ilvl="5">
      <w:start w:val="1"/>
      <w:numFmt w:val="lowerRoman"/>
      <w:lvlText w:val="%6."/>
      <w:lvlJc w:val="right"/>
      <w:pPr>
        <w:ind w:left="3654" w:hanging="420"/>
      </w:pPr>
    </w:lvl>
    <w:lvl w:ilvl="6">
      <w:start w:val="1"/>
      <w:numFmt w:val="decimal"/>
      <w:lvlText w:val="%7."/>
      <w:lvlJc w:val="left"/>
      <w:pPr>
        <w:ind w:left="4074" w:hanging="420"/>
      </w:pPr>
    </w:lvl>
    <w:lvl w:ilvl="7">
      <w:start w:val="1"/>
      <w:numFmt w:val="lowerLetter"/>
      <w:lvlText w:val="%8)"/>
      <w:lvlJc w:val="left"/>
      <w:pPr>
        <w:ind w:left="4494" w:hanging="420"/>
      </w:pPr>
    </w:lvl>
    <w:lvl w:ilvl="8">
      <w:start w:val="1"/>
      <w:numFmt w:val="lowerRoman"/>
      <w:lvlText w:val="%9."/>
      <w:lvlJc w:val="right"/>
      <w:pPr>
        <w:ind w:left="4914" w:hanging="420"/>
      </w:pPr>
    </w:lvl>
  </w:abstractNum>
  <w:abstractNum w:abstractNumId="5" w15:restartNumberingAfterBreak="0">
    <w:nsid w:val="2C5917C3"/>
    <w:multiLevelType w:val="multilevel"/>
    <w:tmpl w:val="2C5917C3"/>
    <w:lvl w:ilvl="0">
      <w:start w:val="1"/>
      <w:numFmt w:val="none"/>
      <w:pStyle w:val="a"/>
      <w:suff w:val="nothing"/>
      <w:lvlText w:val="%1——"/>
      <w:lvlJc w:val="left"/>
      <w:pPr>
        <w:ind w:left="833" w:hanging="408"/>
      </w:pPr>
    </w:lvl>
    <w:lvl w:ilvl="1">
      <w:start w:val="1"/>
      <w:numFmt w:val="bullet"/>
      <w:lvlText w:val=""/>
      <w:lvlJc w:val="left"/>
      <w:pPr>
        <w:tabs>
          <w:tab w:val="left" w:pos="760"/>
        </w:tabs>
        <w:ind w:left="1264" w:hanging="413"/>
      </w:pPr>
      <w:rPr>
        <w:rFonts w:ascii="Symbol" w:hAnsi="Symbol" w:hint="default"/>
        <w:color w:val="auto"/>
      </w:rPr>
    </w:lvl>
    <w:lvl w:ilvl="2">
      <w:start w:val="1"/>
      <w:numFmt w:val="bullet"/>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lvl>
    <w:lvl w:ilvl="4">
      <w:start w:val="1"/>
      <w:numFmt w:val="lowerLetter"/>
      <w:lvlText w:val="%5)"/>
      <w:lvlJc w:val="left"/>
      <w:pPr>
        <w:tabs>
          <w:tab w:val="left" w:pos="2383"/>
        </w:tabs>
        <w:ind w:left="2196" w:hanging="528"/>
      </w:pPr>
    </w:lvl>
    <w:lvl w:ilvl="5">
      <w:start w:val="1"/>
      <w:numFmt w:val="lowerRoman"/>
      <w:lvlText w:val="%6."/>
      <w:lvlJc w:val="right"/>
      <w:pPr>
        <w:tabs>
          <w:tab w:val="left" w:pos="2695"/>
        </w:tabs>
        <w:ind w:left="2508" w:hanging="528"/>
      </w:pPr>
    </w:lvl>
    <w:lvl w:ilvl="6">
      <w:start w:val="1"/>
      <w:numFmt w:val="decimal"/>
      <w:lvlText w:val="%7."/>
      <w:lvlJc w:val="left"/>
      <w:pPr>
        <w:tabs>
          <w:tab w:val="left" w:pos="3007"/>
        </w:tabs>
        <w:ind w:left="2820" w:hanging="528"/>
      </w:pPr>
    </w:lvl>
    <w:lvl w:ilvl="7">
      <w:start w:val="1"/>
      <w:numFmt w:val="lowerLetter"/>
      <w:lvlText w:val="%8)"/>
      <w:lvlJc w:val="left"/>
      <w:pPr>
        <w:tabs>
          <w:tab w:val="left" w:pos="3319"/>
        </w:tabs>
        <w:ind w:left="3132" w:hanging="528"/>
      </w:pPr>
    </w:lvl>
    <w:lvl w:ilvl="8">
      <w:start w:val="1"/>
      <w:numFmt w:val="lowerRoman"/>
      <w:lvlText w:val="%9."/>
      <w:lvlJc w:val="right"/>
      <w:pPr>
        <w:tabs>
          <w:tab w:val="left" w:pos="3631"/>
        </w:tabs>
        <w:ind w:left="3444" w:hanging="528"/>
      </w:pPr>
    </w:lvl>
  </w:abstractNum>
  <w:abstractNum w:abstractNumId="6" w15:restartNumberingAfterBreak="0">
    <w:nsid w:val="3EBB3C91"/>
    <w:multiLevelType w:val="multilevel"/>
    <w:tmpl w:val="3EBB3C91"/>
    <w:lvl w:ilvl="0">
      <w:start w:val="1"/>
      <w:numFmt w:val="chineseCountingThousand"/>
      <w:suff w:val="space"/>
      <w:lvlText w:val="%1. "/>
      <w:lvlJc w:val="left"/>
      <w:pPr>
        <w:ind w:left="907" w:hanging="907"/>
      </w:pPr>
      <w:rPr>
        <w:rFonts w:hint="eastAsia"/>
      </w:rPr>
    </w:lvl>
    <w:lvl w:ilvl="1">
      <w:start w:val="1"/>
      <w:numFmt w:val="decimal"/>
      <w:isLgl/>
      <w:suff w:val="space"/>
      <w:lvlText w:val="%1.%2 "/>
      <w:lvlJc w:val="left"/>
      <w:pPr>
        <w:ind w:left="794" w:hanging="794"/>
      </w:pPr>
    </w:lvl>
    <w:lvl w:ilvl="2">
      <w:numFmt w:val="none"/>
      <w:lvlText w:val=""/>
      <w:lvlJc w:val="left"/>
      <w:pPr>
        <w:tabs>
          <w:tab w:val="left" w:pos="360"/>
        </w:tabs>
      </w:pPr>
      <w:rPr>
        <w:rFonts w:cs="Times New Roman"/>
      </w:rPr>
    </w:lvl>
    <w:lvl w:ilvl="3">
      <w:numFmt w:val="none"/>
      <w:lvlText w:val=""/>
      <w:lvlJc w:val="left"/>
      <w:pPr>
        <w:tabs>
          <w:tab w:val="left" w:pos="360"/>
        </w:tabs>
      </w:pPr>
      <w:rPr>
        <w:rFonts w:cs="Times New Roman"/>
      </w:rPr>
    </w:lvl>
    <w:lvl w:ilvl="4">
      <w:numFmt w:val="decimal"/>
      <w:pStyle w:val="50"/>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15:restartNumberingAfterBreak="0">
    <w:nsid w:val="7FE47DDF"/>
    <w:multiLevelType w:val="singleLevel"/>
    <w:tmpl w:val="7FE47DDF"/>
    <w:lvl w:ilvl="0">
      <w:start w:val="1"/>
      <w:numFmt w:val="decimal"/>
      <w:lvlText w:val="%1."/>
      <w:lvlJc w:val="left"/>
      <w:pPr>
        <w:tabs>
          <w:tab w:val="left" w:pos="312"/>
        </w:tabs>
      </w:pPr>
    </w:lvl>
  </w:abstractNum>
  <w:num w:numId="1">
    <w:abstractNumId w:val="3"/>
  </w:num>
  <w:num w:numId="2">
    <w:abstractNumId w:val="2"/>
  </w:num>
  <w:num w:numId="3">
    <w:abstractNumId w:val="1"/>
  </w:num>
  <w:num w:numId="4">
    <w:abstractNumId w:val="5"/>
  </w:num>
  <w:num w:numId="5">
    <w:abstractNumId w:val="6"/>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0"/>
  </w:num>
  <w:num w:numId="9">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7CC"/>
    <w:rsid w:val="00833386"/>
    <w:rsid w:val="008F5E9F"/>
    <w:rsid w:val="00C417C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B7EA11A-A608-4FE4-B820-5FDCC857EB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0"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iPriority="0" w:unhideWhenUsed="1" w:qFormat="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iPriority="0" w:unhideWhenUsed="1" w:qFormat="1"/>
    <w:lsdException w:name="Body Text First Indent 2" w:semiHidden="1" w:uiPriority="0" w:unhideWhenUsed="1" w:qFormat="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iPriority="0"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F5E9F"/>
    <w:pPr>
      <w:widowControl w:val="0"/>
      <w:jc w:val="both"/>
    </w:pPr>
    <w:rPr>
      <w:rFonts w:ascii="Calibri" w:eastAsia="宋体" w:hAnsi="Calibri" w:cs="Times New Roman"/>
    </w:rPr>
  </w:style>
  <w:style w:type="paragraph" w:styleId="1">
    <w:name w:val="heading 1"/>
    <w:basedOn w:val="a0"/>
    <w:next w:val="a0"/>
    <w:link w:val="10"/>
    <w:uiPriority w:val="99"/>
    <w:qFormat/>
    <w:rsid w:val="008F5E9F"/>
    <w:pPr>
      <w:keepNext/>
      <w:keepLines/>
      <w:numPr>
        <w:numId w:val="1"/>
      </w:numPr>
      <w:spacing w:before="340" w:after="330" w:line="400" w:lineRule="exact"/>
      <w:jc w:val="center"/>
      <w:outlineLvl w:val="0"/>
    </w:pPr>
    <w:rPr>
      <w:rFonts w:ascii="宋体" w:hAnsi="宋体" w:cs="宋体"/>
      <w:b/>
      <w:bCs/>
      <w:spacing w:val="-20"/>
      <w:kern w:val="44"/>
      <w:sz w:val="32"/>
      <w:szCs w:val="32"/>
    </w:rPr>
  </w:style>
  <w:style w:type="paragraph" w:styleId="2">
    <w:name w:val="heading 2"/>
    <w:basedOn w:val="a0"/>
    <w:next w:val="a0"/>
    <w:link w:val="20"/>
    <w:uiPriority w:val="99"/>
    <w:unhideWhenUsed/>
    <w:qFormat/>
    <w:rsid w:val="008F5E9F"/>
    <w:pPr>
      <w:keepNext/>
      <w:keepLines/>
      <w:numPr>
        <w:ilvl w:val="1"/>
        <w:numId w:val="1"/>
      </w:numPr>
      <w:spacing w:before="260" w:after="260" w:line="360" w:lineRule="auto"/>
      <w:jc w:val="left"/>
      <w:outlineLvl w:val="1"/>
    </w:pPr>
    <w:rPr>
      <w:rFonts w:ascii="宋体" w:hAnsi="宋体" w:cs="宋体"/>
      <w:b/>
      <w:bCs/>
      <w:sz w:val="28"/>
      <w:szCs w:val="28"/>
    </w:rPr>
  </w:style>
  <w:style w:type="paragraph" w:styleId="3">
    <w:name w:val="heading 3"/>
    <w:basedOn w:val="a0"/>
    <w:next w:val="a0"/>
    <w:link w:val="30"/>
    <w:uiPriority w:val="99"/>
    <w:unhideWhenUsed/>
    <w:qFormat/>
    <w:rsid w:val="008F5E9F"/>
    <w:pPr>
      <w:keepNext/>
      <w:keepLines/>
      <w:numPr>
        <w:ilvl w:val="2"/>
        <w:numId w:val="1"/>
      </w:numPr>
      <w:spacing w:line="360" w:lineRule="auto"/>
      <w:outlineLvl w:val="2"/>
    </w:pPr>
    <w:rPr>
      <w:rFonts w:ascii="宋体" w:hAnsi="宋体" w:cs="宋体"/>
      <w:b/>
      <w:bCs/>
      <w:color w:val="000000"/>
      <w:kern w:val="0"/>
      <w:sz w:val="28"/>
      <w:szCs w:val="28"/>
    </w:rPr>
  </w:style>
  <w:style w:type="paragraph" w:styleId="4">
    <w:name w:val="heading 4"/>
    <w:basedOn w:val="a0"/>
    <w:next w:val="a0"/>
    <w:link w:val="40"/>
    <w:uiPriority w:val="9"/>
    <w:unhideWhenUsed/>
    <w:qFormat/>
    <w:rsid w:val="008F5E9F"/>
    <w:pPr>
      <w:keepNext/>
      <w:keepLines/>
      <w:numPr>
        <w:ilvl w:val="3"/>
        <w:numId w:val="1"/>
      </w:numPr>
      <w:spacing w:before="120" w:after="120" w:line="360" w:lineRule="auto"/>
      <w:jc w:val="left"/>
      <w:outlineLvl w:val="3"/>
    </w:pPr>
    <w:rPr>
      <w:rFonts w:ascii="Arial" w:hAnsi="Arial"/>
      <w:b/>
      <w:bCs/>
      <w:kern w:val="0"/>
      <w:sz w:val="28"/>
      <w:szCs w:val="28"/>
    </w:rPr>
  </w:style>
  <w:style w:type="paragraph" w:styleId="5">
    <w:name w:val="heading 5"/>
    <w:basedOn w:val="a0"/>
    <w:next w:val="a0"/>
    <w:link w:val="51"/>
    <w:unhideWhenUsed/>
    <w:qFormat/>
    <w:rsid w:val="008F5E9F"/>
    <w:pPr>
      <w:numPr>
        <w:ilvl w:val="4"/>
        <w:numId w:val="2"/>
      </w:numPr>
      <w:tabs>
        <w:tab w:val="left" w:pos="1134"/>
      </w:tabs>
      <w:spacing w:before="280" w:after="290" w:line="360" w:lineRule="auto"/>
      <w:outlineLvl w:val="4"/>
    </w:pPr>
    <w:rPr>
      <w:rFonts w:cs="宋体"/>
      <w:b/>
      <w:bCs/>
      <w:kern w:val="0"/>
      <w:sz w:val="28"/>
      <w:szCs w:val="28"/>
    </w:rPr>
  </w:style>
  <w:style w:type="paragraph" w:styleId="6">
    <w:name w:val="heading 6"/>
    <w:basedOn w:val="a0"/>
    <w:next w:val="a0"/>
    <w:link w:val="60"/>
    <w:unhideWhenUsed/>
    <w:qFormat/>
    <w:rsid w:val="008F5E9F"/>
    <w:pPr>
      <w:keepNext/>
      <w:keepLines/>
      <w:numPr>
        <w:ilvl w:val="5"/>
        <w:numId w:val="2"/>
      </w:numPr>
      <w:spacing w:before="240" w:after="64" w:line="314" w:lineRule="auto"/>
      <w:outlineLvl w:val="5"/>
    </w:pPr>
    <w:rPr>
      <w:rFonts w:ascii="Arial" w:hAnsi="Arial"/>
      <w:b/>
      <w:bCs/>
      <w:kern w:val="0"/>
      <w:sz w:val="28"/>
      <w:szCs w:val="18"/>
    </w:rPr>
  </w:style>
  <w:style w:type="paragraph" w:styleId="7">
    <w:name w:val="heading 7"/>
    <w:basedOn w:val="a0"/>
    <w:next w:val="a0"/>
    <w:link w:val="70"/>
    <w:semiHidden/>
    <w:unhideWhenUsed/>
    <w:qFormat/>
    <w:rsid w:val="008F5E9F"/>
    <w:pPr>
      <w:keepNext/>
      <w:widowControl/>
      <w:tabs>
        <w:tab w:val="left" w:pos="3600"/>
      </w:tabs>
      <w:spacing w:after="120"/>
      <w:jc w:val="left"/>
      <w:outlineLvl w:val="6"/>
    </w:pPr>
    <w:rPr>
      <w:rFonts w:ascii="Arial Narrow" w:hAnsi="Arial Narrow"/>
      <w:b/>
      <w:bCs/>
      <w:iCs/>
      <w:kern w:val="0"/>
      <w:sz w:val="20"/>
      <w:szCs w:val="24"/>
      <w:lang w:eastAsia="en-US"/>
    </w:rPr>
  </w:style>
  <w:style w:type="paragraph" w:styleId="8">
    <w:name w:val="heading 8"/>
    <w:basedOn w:val="a0"/>
    <w:next w:val="a0"/>
    <w:link w:val="80"/>
    <w:semiHidden/>
    <w:unhideWhenUsed/>
    <w:qFormat/>
    <w:rsid w:val="008F5E9F"/>
    <w:pPr>
      <w:keepNext/>
      <w:keepLines/>
      <w:spacing w:before="240" w:after="64" w:line="314" w:lineRule="auto"/>
      <w:outlineLvl w:val="7"/>
    </w:pPr>
    <w:rPr>
      <w:rFonts w:ascii="Arial" w:eastAsia="黑体" w:hAnsi="Arial"/>
      <w:kern w:val="0"/>
      <w:sz w:val="24"/>
      <w:szCs w:val="24"/>
    </w:rPr>
  </w:style>
  <w:style w:type="paragraph" w:styleId="9">
    <w:name w:val="heading 9"/>
    <w:basedOn w:val="a0"/>
    <w:next w:val="a0"/>
    <w:link w:val="90"/>
    <w:semiHidden/>
    <w:unhideWhenUsed/>
    <w:qFormat/>
    <w:rsid w:val="008F5E9F"/>
    <w:pPr>
      <w:keepNext/>
      <w:keepLines/>
      <w:spacing w:before="240" w:after="64" w:line="314" w:lineRule="auto"/>
      <w:outlineLvl w:val="8"/>
    </w:pPr>
    <w:rPr>
      <w:rFonts w:ascii="Arial" w:eastAsia="黑体" w:hAnsi="Arial"/>
      <w:kern w:val="0"/>
      <w:sz w:val="20"/>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标题 1 字符"/>
    <w:basedOn w:val="a1"/>
    <w:link w:val="1"/>
    <w:uiPriority w:val="99"/>
    <w:qFormat/>
    <w:rsid w:val="008F5E9F"/>
    <w:rPr>
      <w:rFonts w:ascii="宋体" w:eastAsia="宋体" w:hAnsi="宋体" w:cs="宋体"/>
      <w:b/>
      <w:bCs/>
      <w:spacing w:val="-20"/>
      <w:kern w:val="44"/>
      <w:sz w:val="32"/>
      <w:szCs w:val="32"/>
    </w:rPr>
  </w:style>
  <w:style w:type="character" w:customStyle="1" w:styleId="20">
    <w:name w:val="标题 2 字符"/>
    <w:basedOn w:val="a1"/>
    <w:link w:val="2"/>
    <w:uiPriority w:val="99"/>
    <w:qFormat/>
    <w:rsid w:val="008F5E9F"/>
    <w:rPr>
      <w:rFonts w:ascii="宋体" w:eastAsia="宋体" w:hAnsi="宋体" w:cs="宋体"/>
      <w:b/>
      <w:bCs/>
      <w:sz w:val="28"/>
      <w:szCs w:val="28"/>
    </w:rPr>
  </w:style>
  <w:style w:type="character" w:customStyle="1" w:styleId="30">
    <w:name w:val="标题 3 字符"/>
    <w:basedOn w:val="a1"/>
    <w:link w:val="3"/>
    <w:uiPriority w:val="99"/>
    <w:qFormat/>
    <w:rsid w:val="008F5E9F"/>
    <w:rPr>
      <w:rFonts w:ascii="宋体" w:eastAsia="宋体" w:hAnsi="宋体" w:cs="宋体"/>
      <w:b/>
      <w:bCs/>
      <w:color w:val="000000"/>
      <w:kern w:val="0"/>
      <w:sz w:val="28"/>
      <w:szCs w:val="28"/>
    </w:rPr>
  </w:style>
  <w:style w:type="character" w:customStyle="1" w:styleId="40">
    <w:name w:val="标题 4 字符"/>
    <w:basedOn w:val="a1"/>
    <w:link w:val="4"/>
    <w:uiPriority w:val="9"/>
    <w:qFormat/>
    <w:rsid w:val="008F5E9F"/>
    <w:rPr>
      <w:rFonts w:ascii="Arial" w:eastAsia="宋体" w:hAnsi="Arial" w:cs="Times New Roman"/>
      <w:b/>
      <w:bCs/>
      <w:kern w:val="0"/>
      <w:sz w:val="28"/>
      <w:szCs w:val="28"/>
    </w:rPr>
  </w:style>
  <w:style w:type="character" w:customStyle="1" w:styleId="51">
    <w:name w:val="标题 5 字符"/>
    <w:basedOn w:val="a1"/>
    <w:link w:val="5"/>
    <w:qFormat/>
    <w:rsid w:val="008F5E9F"/>
    <w:rPr>
      <w:rFonts w:ascii="Calibri" w:eastAsia="宋体" w:hAnsi="Calibri" w:cs="宋体"/>
      <w:b/>
      <w:bCs/>
      <w:kern w:val="0"/>
      <w:sz w:val="28"/>
      <w:szCs w:val="28"/>
    </w:rPr>
  </w:style>
  <w:style w:type="character" w:customStyle="1" w:styleId="60">
    <w:name w:val="标题 6 字符"/>
    <w:basedOn w:val="a1"/>
    <w:link w:val="6"/>
    <w:qFormat/>
    <w:rsid w:val="008F5E9F"/>
    <w:rPr>
      <w:rFonts w:ascii="Arial" w:eastAsia="宋体" w:hAnsi="Arial" w:cs="Times New Roman"/>
      <w:b/>
      <w:bCs/>
      <w:kern w:val="0"/>
      <w:sz w:val="28"/>
      <w:szCs w:val="18"/>
    </w:rPr>
  </w:style>
  <w:style w:type="character" w:customStyle="1" w:styleId="70">
    <w:name w:val="标题 7 字符"/>
    <w:basedOn w:val="a1"/>
    <w:link w:val="7"/>
    <w:semiHidden/>
    <w:qFormat/>
    <w:rsid w:val="008F5E9F"/>
    <w:rPr>
      <w:rFonts w:ascii="Arial Narrow" w:eastAsia="宋体" w:hAnsi="Arial Narrow" w:cs="Times New Roman"/>
      <w:b/>
      <w:bCs/>
      <w:iCs/>
      <w:kern w:val="0"/>
      <w:sz w:val="20"/>
      <w:szCs w:val="24"/>
      <w:lang w:eastAsia="en-US"/>
    </w:rPr>
  </w:style>
  <w:style w:type="character" w:customStyle="1" w:styleId="80">
    <w:name w:val="标题 8 字符"/>
    <w:basedOn w:val="a1"/>
    <w:link w:val="8"/>
    <w:semiHidden/>
    <w:qFormat/>
    <w:rsid w:val="008F5E9F"/>
    <w:rPr>
      <w:rFonts w:ascii="Arial" w:eastAsia="黑体" w:hAnsi="Arial" w:cs="Times New Roman"/>
      <w:kern w:val="0"/>
      <w:sz w:val="24"/>
      <w:szCs w:val="24"/>
    </w:rPr>
  </w:style>
  <w:style w:type="character" w:customStyle="1" w:styleId="90">
    <w:name w:val="标题 9 字符"/>
    <w:basedOn w:val="a1"/>
    <w:link w:val="9"/>
    <w:semiHidden/>
    <w:qFormat/>
    <w:rsid w:val="008F5E9F"/>
    <w:rPr>
      <w:rFonts w:ascii="Arial" w:eastAsia="黑体" w:hAnsi="Arial" w:cs="Times New Roman"/>
      <w:kern w:val="0"/>
      <w:sz w:val="20"/>
      <w:szCs w:val="21"/>
    </w:rPr>
  </w:style>
  <w:style w:type="paragraph" w:styleId="71">
    <w:name w:val="toc 7"/>
    <w:basedOn w:val="a0"/>
    <w:next w:val="a0"/>
    <w:unhideWhenUsed/>
    <w:qFormat/>
    <w:rsid w:val="008F5E9F"/>
    <w:pPr>
      <w:ind w:leftChars="1200" w:left="2520"/>
    </w:pPr>
    <w:rPr>
      <w:rFonts w:ascii="Times New Roman" w:hAnsi="Times New Roman"/>
      <w:szCs w:val="24"/>
    </w:rPr>
  </w:style>
  <w:style w:type="paragraph" w:styleId="a4">
    <w:name w:val="Normal Indent"/>
    <w:basedOn w:val="a0"/>
    <w:link w:val="a5"/>
    <w:unhideWhenUsed/>
    <w:qFormat/>
    <w:rsid w:val="008F5E9F"/>
    <w:pPr>
      <w:spacing w:after="180" w:line="307" w:lineRule="auto"/>
      <w:ind w:firstLine="420"/>
    </w:pPr>
    <w:rPr>
      <w:rFonts w:asciiTheme="minorHAnsi" w:eastAsiaTheme="minorEastAsia" w:hAnsiTheme="minorHAnsi" w:cstheme="minorBidi"/>
    </w:rPr>
  </w:style>
  <w:style w:type="paragraph" w:styleId="a6">
    <w:name w:val="caption"/>
    <w:basedOn w:val="a0"/>
    <w:next w:val="a0"/>
    <w:semiHidden/>
    <w:unhideWhenUsed/>
    <w:qFormat/>
    <w:rsid w:val="008F5E9F"/>
    <w:pPr>
      <w:spacing w:before="152" w:after="160" w:line="360" w:lineRule="auto"/>
    </w:pPr>
    <w:rPr>
      <w:rFonts w:ascii="Arial" w:eastAsia="黑体" w:hAnsi="Arial" w:cs="Arial"/>
      <w:sz w:val="20"/>
      <w:szCs w:val="20"/>
    </w:rPr>
  </w:style>
  <w:style w:type="paragraph" w:styleId="a7">
    <w:name w:val="Document Map"/>
    <w:basedOn w:val="a0"/>
    <w:link w:val="a8"/>
    <w:unhideWhenUsed/>
    <w:qFormat/>
    <w:rsid w:val="008F5E9F"/>
    <w:pPr>
      <w:shd w:val="clear" w:color="auto" w:fill="000080"/>
    </w:pPr>
    <w:rPr>
      <w:rFonts w:ascii="Times New Roman" w:hAnsi="Times New Roman"/>
      <w:kern w:val="0"/>
      <w:sz w:val="18"/>
      <w:szCs w:val="18"/>
    </w:rPr>
  </w:style>
  <w:style w:type="character" w:customStyle="1" w:styleId="a8">
    <w:name w:val="文档结构图 字符"/>
    <w:basedOn w:val="a1"/>
    <w:link w:val="a7"/>
    <w:qFormat/>
    <w:rsid w:val="008F5E9F"/>
    <w:rPr>
      <w:rFonts w:ascii="Times New Roman" w:eastAsia="宋体" w:hAnsi="Times New Roman" w:cs="Times New Roman"/>
      <w:kern w:val="0"/>
      <w:sz w:val="18"/>
      <w:szCs w:val="18"/>
      <w:shd w:val="clear" w:color="auto" w:fill="000080"/>
    </w:rPr>
  </w:style>
  <w:style w:type="paragraph" w:styleId="a9">
    <w:name w:val="annotation text"/>
    <w:basedOn w:val="a0"/>
    <w:link w:val="aa"/>
    <w:unhideWhenUsed/>
    <w:qFormat/>
    <w:rsid w:val="008F5E9F"/>
    <w:pPr>
      <w:jc w:val="left"/>
    </w:pPr>
    <w:rPr>
      <w:rFonts w:ascii="Times New Roman" w:hAnsi="Times New Roman"/>
      <w:kern w:val="0"/>
      <w:sz w:val="18"/>
      <w:szCs w:val="18"/>
    </w:rPr>
  </w:style>
  <w:style w:type="character" w:customStyle="1" w:styleId="aa">
    <w:name w:val="批注文字 字符"/>
    <w:basedOn w:val="a1"/>
    <w:link w:val="a9"/>
    <w:qFormat/>
    <w:rsid w:val="008F5E9F"/>
    <w:rPr>
      <w:rFonts w:ascii="Times New Roman" w:eastAsia="宋体" w:hAnsi="Times New Roman" w:cs="Times New Roman"/>
      <w:kern w:val="0"/>
      <w:sz w:val="18"/>
      <w:szCs w:val="18"/>
    </w:rPr>
  </w:style>
  <w:style w:type="paragraph" w:styleId="31">
    <w:name w:val="Body Text 3"/>
    <w:basedOn w:val="a0"/>
    <w:link w:val="32"/>
    <w:unhideWhenUsed/>
    <w:qFormat/>
    <w:rsid w:val="008F5E9F"/>
    <w:pPr>
      <w:jc w:val="center"/>
    </w:pPr>
    <w:rPr>
      <w:rFonts w:ascii="Times New Roman" w:eastAsia="黑体" w:hAnsi="Times New Roman"/>
      <w:sz w:val="44"/>
      <w:szCs w:val="24"/>
    </w:rPr>
  </w:style>
  <w:style w:type="character" w:customStyle="1" w:styleId="32">
    <w:name w:val="正文文本 3 字符"/>
    <w:basedOn w:val="a1"/>
    <w:link w:val="31"/>
    <w:qFormat/>
    <w:rsid w:val="008F5E9F"/>
    <w:rPr>
      <w:rFonts w:ascii="Times New Roman" w:eastAsia="黑体" w:hAnsi="Times New Roman" w:cs="Times New Roman"/>
      <w:sz w:val="44"/>
      <w:szCs w:val="24"/>
    </w:rPr>
  </w:style>
  <w:style w:type="paragraph" w:styleId="ab">
    <w:name w:val="Body Text"/>
    <w:basedOn w:val="a0"/>
    <w:link w:val="ac"/>
    <w:unhideWhenUsed/>
    <w:qFormat/>
    <w:rsid w:val="008F5E9F"/>
    <w:pPr>
      <w:spacing w:after="120"/>
    </w:pPr>
  </w:style>
  <w:style w:type="character" w:customStyle="1" w:styleId="ac">
    <w:name w:val="正文文本 字符"/>
    <w:basedOn w:val="a1"/>
    <w:link w:val="ab"/>
    <w:qFormat/>
    <w:rsid w:val="008F5E9F"/>
    <w:rPr>
      <w:rFonts w:ascii="Calibri" w:eastAsia="宋体" w:hAnsi="Calibri" w:cs="Times New Roman"/>
    </w:rPr>
  </w:style>
  <w:style w:type="paragraph" w:styleId="ad">
    <w:name w:val="Body Text Indent"/>
    <w:basedOn w:val="a0"/>
    <w:link w:val="ae"/>
    <w:unhideWhenUsed/>
    <w:qFormat/>
    <w:rsid w:val="008F5E9F"/>
    <w:pPr>
      <w:spacing w:after="120"/>
      <w:ind w:leftChars="200" w:left="420"/>
    </w:pPr>
    <w:rPr>
      <w:rFonts w:ascii="Times New Roman" w:hAnsi="Times New Roman"/>
      <w:kern w:val="0"/>
      <w:sz w:val="20"/>
      <w:szCs w:val="24"/>
    </w:rPr>
  </w:style>
  <w:style w:type="character" w:customStyle="1" w:styleId="ae">
    <w:name w:val="正文文本缩进 字符"/>
    <w:basedOn w:val="a1"/>
    <w:link w:val="ad"/>
    <w:qFormat/>
    <w:rsid w:val="008F5E9F"/>
    <w:rPr>
      <w:rFonts w:ascii="Times New Roman" w:eastAsia="宋体" w:hAnsi="Times New Roman" w:cs="Times New Roman"/>
      <w:kern w:val="0"/>
      <w:sz w:val="20"/>
      <w:szCs w:val="24"/>
    </w:rPr>
  </w:style>
  <w:style w:type="paragraph" w:styleId="af">
    <w:name w:val="Block Text"/>
    <w:basedOn w:val="a0"/>
    <w:unhideWhenUsed/>
    <w:qFormat/>
    <w:rsid w:val="008F5E9F"/>
    <w:pPr>
      <w:ind w:leftChars="-257" w:left="-540" w:rightChars="-159" w:right="-334" w:firstLineChars="180" w:firstLine="540"/>
    </w:pPr>
    <w:rPr>
      <w:rFonts w:ascii="Times New Roman" w:hAnsi="Times New Roman"/>
      <w:sz w:val="30"/>
      <w:szCs w:val="24"/>
    </w:rPr>
  </w:style>
  <w:style w:type="paragraph" w:styleId="52">
    <w:name w:val="toc 5"/>
    <w:basedOn w:val="a0"/>
    <w:next w:val="a0"/>
    <w:unhideWhenUsed/>
    <w:qFormat/>
    <w:rsid w:val="008F5E9F"/>
    <w:pPr>
      <w:ind w:leftChars="800" w:left="1680"/>
    </w:pPr>
    <w:rPr>
      <w:rFonts w:ascii="Times New Roman" w:hAnsi="Times New Roman"/>
      <w:sz w:val="18"/>
      <w:szCs w:val="18"/>
    </w:rPr>
  </w:style>
  <w:style w:type="paragraph" w:styleId="33">
    <w:name w:val="toc 3"/>
    <w:basedOn w:val="a0"/>
    <w:next w:val="a0"/>
    <w:unhideWhenUsed/>
    <w:qFormat/>
    <w:rsid w:val="008F5E9F"/>
    <w:pPr>
      <w:tabs>
        <w:tab w:val="left" w:pos="709"/>
        <w:tab w:val="left" w:pos="993"/>
        <w:tab w:val="right" w:leader="dot" w:pos="8364"/>
      </w:tabs>
      <w:ind w:left="360"/>
      <w:jc w:val="left"/>
    </w:pPr>
    <w:rPr>
      <w:rFonts w:ascii="Times New Roman" w:eastAsia="楷体_GB2312" w:hAnsi="Times New Roman"/>
      <w:iCs/>
      <w:sz w:val="20"/>
      <w:szCs w:val="20"/>
    </w:rPr>
  </w:style>
  <w:style w:type="paragraph" w:styleId="af0">
    <w:name w:val="Plain Text"/>
    <w:basedOn w:val="a0"/>
    <w:link w:val="af1"/>
    <w:unhideWhenUsed/>
    <w:qFormat/>
    <w:rsid w:val="008F5E9F"/>
    <w:rPr>
      <w:rFonts w:ascii="宋体" w:hAnsi="Courier New"/>
      <w:kern w:val="0"/>
      <w:sz w:val="20"/>
      <w:szCs w:val="18"/>
    </w:rPr>
  </w:style>
  <w:style w:type="character" w:customStyle="1" w:styleId="af1">
    <w:name w:val="纯文本 字符"/>
    <w:basedOn w:val="a1"/>
    <w:link w:val="af0"/>
    <w:qFormat/>
    <w:rsid w:val="008F5E9F"/>
    <w:rPr>
      <w:rFonts w:ascii="宋体" w:eastAsia="宋体" w:hAnsi="Courier New" w:cs="Times New Roman"/>
      <w:kern w:val="0"/>
      <w:sz w:val="20"/>
      <w:szCs w:val="18"/>
    </w:rPr>
  </w:style>
  <w:style w:type="paragraph" w:styleId="81">
    <w:name w:val="toc 8"/>
    <w:basedOn w:val="a0"/>
    <w:next w:val="a0"/>
    <w:unhideWhenUsed/>
    <w:qFormat/>
    <w:rsid w:val="008F5E9F"/>
    <w:pPr>
      <w:ind w:leftChars="1400" w:left="2940"/>
    </w:pPr>
    <w:rPr>
      <w:rFonts w:ascii="Times New Roman" w:hAnsi="Times New Roman"/>
      <w:szCs w:val="24"/>
    </w:rPr>
  </w:style>
  <w:style w:type="paragraph" w:styleId="af2">
    <w:name w:val="Date"/>
    <w:basedOn w:val="a0"/>
    <w:next w:val="a0"/>
    <w:link w:val="af3"/>
    <w:unhideWhenUsed/>
    <w:qFormat/>
    <w:rsid w:val="008F5E9F"/>
    <w:pPr>
      <w:ind w:leftChars="2500" w:left="100"/>
    </w:pPr>
    <w:rPr>
      <w:rFonts w:ascii="Times New Roman" w:hAnsi="Times New Roman"/>
      <w:kern w:val="0"/>
      <w:sz w:val="24"/>
      <w:szCs w:val="24"/>
    </w:rPr>
  </w:style>
  <w:style w:type="character" w:customStyle="1" w:styleId="af3">
    <w:name w:val="日期 字符"/>
    <w:basedOn w:val="a1"/>
    <w:link w:val="af2"/>
    <w:qFormat/>
    <w:rsid w:val="008F5E9F"/>
    <w:rPr>
      <w:rFonts w:ascii="Times New Roman" w:eastAsia="宋体" w:hAnsi="Times New Roman" w:cs="Times New Roman"/>
      <w:kern w:val="0"/>
      <w:sz w:val="24"/>
      <w:szCs w:val="24"/>
    </w:rPr>
  </w:style>
  <w:style w:type="paragraph" w:styleId="21">
    <w:name w:val="Body Text Indent 2"/>
    <w:basedOn w:val="a0"/>
    <w:link w:val="22"/>
    <w:unhideWhenUsed/>
    <w:qFormat/>
    <w:rsid w:val="008F5E9F"/>
    <w:pPr>
      <w:spacing w:after="120" w:line="480" w:lineRule="auto"/>
      <w:ind w:leftChars="200" w:left="420"/>
    </w:pPr>
  </w:style>
  <w:style w:type="character" w:customStyle="1" w:styleId="22">
    <w:name w:val="正文文本缩进 2 字符"/>
    <w:basedOn w:val="a1"/>
    <w:link w:val="21"/>
    <w:qFormat/>
    <w:rsid w:val="008F5E9F"/>
    <w:rPr>
      <w:rFonts w:ascii="Calibri" w:eastAsia="宋体" w:hAnsi="Calibri" w:cs="Times New Roman"/>
    </w:rPr>
  </w:style>
  <w:style w:type="paragraph" w:styleId="af4">
    <w:name w:val="Balloon Text"/>
    <w:basedOn w:val="a0"/>
    <w:link w:val="af5"/>
    <w:unhideWhenUsed/>
    <w:qFormat/>
    <w:rsid w:val="008F5E9F"/>
    <w:rPr>
      <w:rFonts w:ascii="Times New Roman" w:hAnsi="Times New Roman"/>
      <w:kern w:val="0"/>
      <w:sz w:val="18"/>
      <w:szCs w:val="18"/>
    </w:rPr>
  </w:style>
  <w:style w:type="character" w:customStyle="1" w:styleId="af5">
    <w:name w:val="批注框文本 字符"/>
    <w:basedOn w:val="a1"/>
    <w:link w:val="af4"/>
    <w:qFormat/>
    <w:rsid w:val="008F5E9F"/>
    <w:rPr>
      <w:rFonts w:ascii="Times New Roman" w:eastAsia="宋体" w:hAnsi="Times New Roman" w:cs="Times New Roman"/>
      <w:kern w:val="0"/>
      <w:sz w:val="18"/>
      <w:szCs w:val="18"/>
    </w:rPr>
  </w:style>
  <w:style w:type="paragraph" w:styleId="af6">
    <w:name w:val="footer"/>
    <w:basedOn w:val="a0"/>
    <w:link w:val="af7"/>
    <w:unhideWhenUsed/>
    <w:qFormat/>
    <w:rsid w:val="008F5E9F"/>
    <w:pPr>
      <w:tabs>
        <w:tab w:val="center" w:pos="4153"/>
        <w:tab w:val="right" w:pos="8306"/>
      </w:tabs>
      <w:snapToGrid w:val="0"/>
      <w:jc w:val="left"/>
    </w:pPr>
    <w:rPr>
      <w:kern w:val="0"/>
      <w:sz w:val="18"/>
      <w:szCs w:val="18"/>
    </w:rPr>
  </w:style>
  <w:style w:type="character" w:customStyle="1" w:styleId="af7">
    <w:name w:val="页脚 字符"/>
    <w:basedOn w:val="a1"/>
    <w:link w:val="af6"/>
    <w:qFormat/>
    <w:rsid w:val="008F5E9F"/>
    <w:rPr>
      <w:rFonts w:ascii="Calibri" w:eastAsia="宋体" w:hAnsi="Calibri" w:cs="Times New Roman"/>
      <w:kern w:val="0"/>
      <w:sz w:val="18"/>
      <w:szCs w:val="18"/>
    </w:rPr>
  </w:style>
  <w:style w:type="paragraph" w:styleId="af8">
    <w:name w:val="header"/>
    <w:basedOn w:val="a0"/>
    <w:link w:val="af9"/>
    <w:unhideWhenUsed/>
    <w:qFormat/>
    <w:rsid w:val="008F5E9F"/>
    <w:pPr>
      <w:pBdr>
        <w:bottom w:val="single" w:sz="6" w:space="1" w:color="auto"/>
      </w:pBdr>
      <w:tabs>
        <w:tab w:val="center" w:pos="4153"/>
        <w:tab w:val="right" w:pos="8306"/>
      </w:tabs>
      <w:snapToGrid w:val="0"/>
      <w:jc w:val="center"/>
    </w:pPr>
    <w:rPr>
      <w:kern w:val="0"/>
      <w:sz w:val="18"/>
      <w:szCs w:val="18"/>
    </w:rPr>
  </w:style>
  <w:style w:type="character" w:customStyle="1" w:styleId="af9">
    <w:name w:val="页眉 字符"/>
    <w:basedOn w:val="a1"/>
    <w:link w:val="af8"/>
    <w:qFormat/>
    <w:rsid w:val="008F5E9F"/>
    <w:rPr>
      <w:rFonts w:ascii="Calibri" w:eastAsia="宋体" w:hAnsi="Calibri" w:cs="Times New Roman"/>
      <w:kern w:val="0"/>
      <w:sz w:val="18"/>
      <w:szCs w:val="18"/>
    </w:rPr>
  </w:style>
  <w:style w:type="paragraph" w:styleId="11">
    <w:name w:val="toc 1"/>
    <w:basedOn w:val="a0"/>
    <w:next w:val="a0"/>
    <w:uiPriority w:val="39"/>
    <w:unhideWhenUsed/>
    <w:qFormat/>
    <w:rsid w:val="008F5E9F"/>
    <w:pPr>
      <w:tabs>
        <w:tab w:val="left" w:pos="709"/>
        <w:tab w:val="right" w:leader="dot" w:pos="8364"/>
      </w:tabs>
      <w:spacing w:before="120" w:after="120"/>
      <w:jc w:val="left"/>
    </w:pPr>
    <w:rPr>
      <w:rFonts w:ascii="华文中宋" w:eastAsia="华文中宋" w:hAnsi="华文中宋"/>
      <w:bCs/>
      <w:caps/>
      <w:sz w:val="20"/>
      <w:szCs w:val="20"/>
    </w:rPr>
  </w:style>
  <w:style w:type="paragraph" w:styleId="41">
    <w:name w:val="toc 4"/>
    <w:basedOn w:val="a0"/>
    <w:next w:val="a0"/>
    <w:unhideWhenUsed/>
    <w:qFormat/>
    <w:rsid w:val="008F5E9F"/>
    <w:pPr>
      <w:ind w:leftChars="600" w:left="1260"/>
    </w:pPr>
    <w:rPr>
      <w:rFonts w:ascii="Times New Roman" w:hAnsi="Times New Roman"/>
      <w:sz w:val="18"/>
      <w:szCs w:val="18"/>
    </w:rPr>
  </w:style>
  <w:style w:type="paragraph" w:styleId="afa">
    <w:name w:val="Subtitle"/>
    <w:basedOn w:val="a0"/>
    <w:next w:val="a0"/>
    <w:link w:val="afb"/>
    <w:qFormat/>
    <w:rsid w:val="008F5E9F"/>
    <w:pPr>
      <w:spacing w:before="240" w:after="60" w:line="312" w:lineRule="auto"/>
      <w:jc w:val="center"/>
      <w:outlineLvl w:val="1"/>
    </w:pPr>
    <w:rPr>
      <w:rFonts w:ascii="Cambria" w:hAnsi="Cambria"/>
      <w:b/>
      <w:bCs/>
      <w:kern w:val="28"/>
      <w:sz w:val="32"/>
      <w:szCs w:val="32"/>
    </w:rPr>
  </w:style>
  <w:style w:type="character" w:customStyle="1" w:styleId="afb">
    <w:name w:val="副标题 字符"/>
    <w:basedOn w:val="a1"/>
    <w:link w:val="afa"/>
    <w:qFormat/>
    <w:rsid w:val="008F5E9F"/>
    <w:rPr>
      <w:rFonts w:ascii="Cambria" w:eastAsia="宋体" w:hAnsi="Cambria" w:cs="Times New Roman"/>
      <w:b/>
      <w:bCs/>
      <w:kern w:val="28"/>
      <w:sz w:val="32"/>
      <w:szCs w:val="32"/>
    </w:rPr>
  </w:style>
  <w:style w:type="paragraph" w:styleId="afc">
    <w:name w:val="footnote text"/>
    <w:basedOn w:val="a0"/>
    <w:link w:val="afd"/>
    <w:unhideWhenUsed/>
    <w:qFormat/>
    <w:rsid w:val="008F5E9F"/>
    <w:pPr>
      <w:snapToGrid w:val="0"/>
      <w:jc w:val="left"/>
    </w:pPr>
    <w:rPr>
      <w:sz w:val="18"/>
      <w:szCs w:val="18"/>
    </w:rPr>
  </w:style>
  <w:style w:type="character" w:customStyle="1" w:styleId="afd">
    <w:name w:val="脚注文本 字符"/>
    <w:basedOn w:val="a1"/>
    <w:link w:val="afc"/>
    <w:qFormat/>
    <w:rsid w:val="008F5E9F"/>
    <w:rPr>
      <w:rFonts w:ascii="Calibri" w:eastAsia="宋体" w:hAnsi="Calibri" w:cs="Times New Roman"/>
      <w:sz w:val="18"/>
      <w:szCs w:val="18"/>
    </w:rPr>
  </w:style>
  <w:style w:type="paragraph" w:styleId="61">
    <w:name w:val="toc 6"/>
    <w:basedOn w:val="a0"/>
    <w:next w:val="a0"/>
    <w:unhideWhenUsed/>
    <w:qFormat/>
    <w:rsid w:val="008F5E9F"/>
    <w:pPr>
      <w:ind w:leftChars="1000" w:left="2100"/>
    </w:pPr>
    <w:rPr>
      <w:rFonts w:ascii="Times New Roman" w:hAnsi="Times New Roman"/>
      <w:szCs w:val="24"/>
    </w:rPr>
  </w:style>
  <w:style w:type="paragraph" w:styleId="34">
    <w:name w:val="Body Text Indent 3"/>
    <w:basedOn w:val="a0"/>
    <w:link w:val="35"/>
    <w:unhideWhenUsed/>
    <w:qFormat/>
    <w:rsid w:val="008F5E9F"/>
    <w:pPr>
      <w:spacing w:line="360" w:lineRule="auto"/>
      <w:ind w:leftChars="85" w:left="153" w:firstLineChars="200" w:firstLine="560"/>
    </w:pPr>
    <w:rPr>
      <w:rFonts w:ascii="宋体" w:hAnsi="宋体"/>
      <w:kern w:val="0"/>
      <w:sz w:val="28"/>
      <w:szCs w:val="28"/>
    </w:rPr>
  </w:style>
  <w:style w:type="character" w:customStyle="1" w:styleId="35">
    <w:name w:val="正文文本缩进 3 字符"/>
    <w:basedOn w:val="a1"/>
    <w:link w:val="34"/>
    <w:qFormat/>
    <w:rsid w:val="008F5E9F"/>
    <w:rPr>
      <w:rFonts w:ascii="宋体" w:eastAsia="宋体" w:hAnsi="宋体" w:cs="Times New Roman"/>
      <w:kern w:val="0"/>
      <w:sz w:val="28"/>
      <w:szCs w:val="28"/>
    </w:rPr>
  </w:style>
  <w:style w:type="paragraph" w:styleId="23">
    <w:name w:val="toc 2"/>
    <w:basedOn w:val="a0"/>
    <w:next w:val="a0"/>
    <w:uiPriority w:val="39"/>
    <w:unhideWhenUsed/>
    <w:qFormat/>
    <w:rsid w:val="008F5E9F"/>
    <w:pPr>
      <w:tabs>
        <w:tab w:val="left" w:pos="620"/>
        <w:tab w:val="right" w:leader="dot" w:pos="8364"/>
      </w:tabs>
      <w:ind w:left="180"/>
      <w:jc w:val="left"/>
    </w:pPr>
    <w:rPr>
      <w:rFonts w:ascii="华文中宋" w:eastAsia="华文中宋" w:hAnsi="华文中宋"/>
      <w:smallCaps/>
      <w:sz w:val="20"/>
      <w:szCs w:val="20"/>
    </w:rPr>
  </w:style>
  <w:style w:type="paragraph" w:styleId="91">
    <w:name w:val="toc 9"/>
    <w:basedOn w:val="a0"/>
    <w:next w:val="a0"/>
    <w:unhideWhenUsed/>
    <w:qFormat/>
    <w:rsid w:val="008F5E9F"/>
    <w:pPr>
      <w:ind w:leftChars="1600" w:left="3360"/>
    </w:pPr>
    <w:rPr>
      <w:rFonts w:ascii="Times New Roman" w:hAnsi="Times New Roman"/>
      <w:szCs w:val="24"/>
    </w:rPr>
  </w:style>
  <w:style w:type="paragraph" w:styleId="24">
    <w:name w:val="Body Text 2"/>
    <w:basedOn w:val="a0"/>
    <w:link w:val="25"/>
    <w:unhideWhenUsed/>
    <w:qFormat/>
    <w:rsid w:val="008F5E9F"/>
    <w:pPr>
      <w:spacing w:after="120" w:line="480" w:lineRule="auto"/>
    </w:pPr>
    <w:rPr>
      <w:rFonts w:ascii="Times New Roman" w:hAnsi="Times New Roman"/>
      <w:kern w:val="0"/>
      <w:sz w:val="18"/>
      <w:szCs w:val="18"/>
    </w:rPr>
  </w:style>
  <w:style w:type="character" w:customStyle="1" w:styleId="25">
    <w:name w:val="正文文本 2 字符"/>
    <w:basedOn w:val="a1"/>
    <w:link w:val="24"/>
    <w:qFormat/>
    <w:rsid w:val="008F5E9F"/>
    <w:rPr>
      <w:rFonts w:ascii="Times New Roman" w:eastAsia="宋体" w:hAnsi="Times New Roman" w:cs="Times New Roman"/>
      <w:kern w:val="0"/>
      <w:sz w:val="18"/>
      <w:szCs w:val="18"/>
    </w:rPr>
  </w:style>
  <w:style w:type="paragraph" w:styleId="afe">
    <w:name w:val="Normal (Web)"/>
    <w:basedOn w:val="a0"/>
    <w:unhideWhenUsed/>
    <w:qFormat/>
    <w:rsid w:val="008F5E9F"/>
    <w:pPr>
      <w:widowControl/>
      <w:spacing w:before="100" w:beforeAutospacing="1" w:after="100" w:afterAutospacing="1"/>
      <w:jc w:val="left"/>
    </w:pPr>
    <w:rPr>
      <w:rFonts w:ascii="宋体" w:hAnsi="宋体"/>
      <w:color w:val="000000"/>
      <w:kern w:val="0"/>
      <w:sz w:val="24"/>
      <w:szCs w:val="24"/>
    </w:rPr>
  </w:style>
  <w:style w:type="paragraph" w:styleId="aff">
    <w:name w:val="annotation subject"/>
    <w:basedOn w:val="a9"/>
    <w:next w:val="a9"/>
    <w:link w:val="aff0"/>
    <w:unhideWhenUsed/>
    <w:qFormat/>
    <w:rsid w:val="008F5E9F"/>
    <w:rPr>
      <w:rFonts w:ascii="Calibri" w:hAnsi="Calibri"/>
      <w:b/>
      <w:bCs/>
      <w:kern w:val="2"/>
      <w:sz w:val="21"/>
      <w:szCs w:val="22"/>
    </w:rPr>
  </w:style>
  <w:style w:type="character" w:customStyle="1" w:styleId="aff0">
    <w:name w:val="批注主题 字符"/>
    <w:basedOn w:val="aa"/>
    <w:link w:val="aff"/>
    <w:qFormat/>
    <w:rsid w:val="008F5E9F"/>
    <w:rPr>
      <w:rFonts w:ascii="Calibri" w:eastAsia="宋体" w:hAnsi="Calibri" w:cs="Times New Roman"/>
      <w:b/>
      <w:bCs/>
      <w:kern w:val="0"/>
      <w:sz w:val="18"/>
      <w:szCs w:val="18"/>
    </w:rPr>
  </w:style>
  <w:style w:type="paragraph" w:styleId="aff1">
    <w:name w:val="Body Text First Indent"/>
    <w:basedOn w:val="ab"/>
    <w:link w:val="aff2"/>
    <w:unhideWhenUsed/>
    <w:qFormat/>
    <w:rsid w:val="008F5E9F"/>
    <w:pPr>
      <w:ind w:firstLineChars="100" w:firstLine="420"/>
    </w:pPr>
    <w:rPr>
      <w:rFonts w:ascii="Times New Roman" w:hAnsi="Times New Roman"/>
      <w:kern w:val="0"/>
      <w:sz w:val="18"/>
      <w:szCs w:val="18"/>
    </w:rPr>
  </w:style>
  <w:style w:type="character" w:customStyle="1" w:styleId="aff2">
    <w:name w:val="正文首行缩进 字符"/>
    <w:basedOn w:val="ac"/>
    <w:link w:val="aff1"/>
    <w:qFormat/>
    <w:rsid w:val="008F5E9F"/>
    <w:rPr>
      <w:rFonts w:ascii="Times New Roman" w:eastAsia="宋体" w:hAnsi="Times New Roman" w:cs="Times New Roman"/>
      <w:kern w:val="0"/>
      <w:sz w:val="18"/>
      <w:szCs w:val="18"/>
    </w:rPr>
  </w:style>
  <w:style w:type="paragraph" w:styleId="26">
    <w:name w:val="Body Text First Indent 2"/>
    <w:basedOn w:val="ad"/>
    <w:link w:val="27"/>
    <w:qFormat/>
    <w:rsid w:val="008F5E9F"/>
    <w:pPr>
      <w:ind w:firstLineChars="200" w:firstLine="420"/>
    </w:pPr>
    <w:rPr>
      <w:rFonts w:ascii="Calibri" w:hAnsi="Calibri"/>
      <w:kern w:val="2"/>
      <w:sz w:val="21"/>
      <w:szCs w:val="22"/>
    </w:rPr>
  </w:style>
  <w:style w:type="character" w:customStyle="1" w:styleId="27">
    <w:name w:val="正文首行缩进 2 字符"/>
    <w:basedOn w:val="ae"/>
    <w:link w:val="26"/>
    <w:qFormat/>
    <w:rsid w:val="008F5E9F"/>
    <w:rPr>
      <w:rFonts w:ascii="Calibri" w:eastAsia="宋体" w:hAnsi="Calibri" w:cs="Times New Roman"/>
      <w:kern w:val="0"/>
      <w:sz w:val="20"/>
      <w:szCs w:val="24"/>
    </w:rPr>
  </w:style>
  <w:style w:type="table" w:styleId="aff3">
    <w:name w:val="Table Grid"/>
    <w:basedOn w:val="a2"/>
    <w:qFormat/>
    <w:rsid w:val="008F5E9F"/>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4">
    <w:name w:val="FollowedHyperlink"/>
    <w:basedOn w:val="a1"/>
    <w:uiPriority w:val="99"/>
    <w:unhideWhenUsed/>
    <w:qFormat/>
    <w:rsid w:val="008F5E9F"/>
    <w:rPr>
      <w:color w:val="954F72" w:themeColor="followedHyperlink"/>
      <w:u w:val="single"/>
    </w:rPr>
  </w:style>
  <w:style w:type="character" w:styleId="aff5">
    <w:name w:val="Hyperlink"/>
    <w:uiPriority w:val="99"/>
    <w:unhideWhenUsed/>
    <w:qFormat/>
    <w:rsid w:val="008F5E9F"/>
    <w:rPr>
      <w:color w:val="0000FF"/>
      <w:u w:val="single"/>
    </w:rPr>
  </w:style>
  <w:style w:type="character" w:styleId="aff6">
    <w:name w:val="annotation reference"/>
    <w:unhideWhenUsed/>
    <w:qFormat/>
    <w:rsid w:val="008F5E9F"/>
    <w:rPr>
      <w:sz w:val="21"/>
      <w:szCs w:val="21"/>
    </w:rPr>
  </w:style>
  <w:style w:type="character" w:styleId="aff7">
    <w:name w:val="footnote reference"/>
    <w:unhideWhenUsed/>
    <w:qFormat/>
    <w:rsid w:val="008F5E9F"/>
    <w:rPr>
      <w:vertAlign w:val="superscript"/>
    </w:rPr>
  </w:style>
  <w:style w:type="character" w:customStyle="1" w:styleId="a5">
    <w:name w:val="正文缩进 字符"/>
    <w:link w:val="a4"/>
    <w:qFormat/>
    <w:locked/>
    <w:rsid w:val="008F5E9F"/>
  </w:style>
  <w:style w:type="character" w:customStyle="1" w:styleId="Char">
    <w:name w:val="正文文本 Char"/>
    <w:basedOn w:val="a1"/>
    <w:qFormat/>
    <w:rsid w:val="008F5E9F"/>
    <w:rPr>
      <w:rFonts w:ascii="Calibri" w:eastAsia="宋体" w:hAnsi="Calibri" w:cs="Times New Roman"/>
    </w:rPr>
  </w:style>
  <w:style w:type="character" w:customStyle="1" w:styleId="Char0">
    <w:name w:val="纯文本 Char"/>
    <w:basedOn w:val="a1"/>
    <w:qFormat/>
    <w:rsid w:val="008F5E9F"/>
    <w:rPr>
      <w:rFonts w:ascii="宋体" w:eastAsia="宋体" w:hAnsi="Courier New" w:cs="Courier New"/>
      <w:szCs w:val="21"/>
    </w:rPr>
  </w:style>
  <w:style w:type="paragraph" w:styleId="aff8">
    <w:name w:val="No Spacing"/>
    <w:uiPriority w:val="1"/>
    <w:qFormat/>
    <w:rsid w:val="008F5E9F"/>
    <w:pPr>
      <w:widowControl w:val="0"/>
      <w:jc w:val="both"/>
    </w:pPr>
    <w:rPr>
      <w:rFonts w:ascii="Times New Roman" w:eastAsia="宋体" w:hAnsi="Times New Roman" w:cs="Times New Roman"/>
      <w:szCs w:val="24"/>
    </w:rPr>
  </w:style>
  <w:style w:type="character" w:customStyle="1" w:styleId="aff9">
    <w:name w:val="列出段落 字符"/>
    <w:link w:val="affa"/>
    <w:qFormat/>
    <w:locked/>
    <w:rsid w:val="008F5E9F"/>
    <w:rPr>
      <w:rFonts w:ascii="Calibri" w:hAnsi="Calibri"/>
    </w:rPr>
  </w:style>
  <w:style w:type="paragraph" w:styleId="affa">
    <w:name w:val="List Paragraph"/>
    <w:basedOn w:val="a0"/>
    <w:link w:val="aff9"/>
    <w:qFormat/>
    <w:rsid w:val="008F5E9F"/>
    <w:pPr>
      <w:ind w:firstLineChars="200" w:firstLine="420"/>
    </w:pPr>
    <w:rPr>
      <w:rFonts w:eastAsiaTheme="minorEastAsia" w:cstheme="minorBidi"/>
    </w:rPr>
  </w:style>
  <w:style w:type="character" w:customStyle="1" w:styleId="-1Char">
    <w:name w:val="彩色列表 - 强调文字颜色 1 Char"/>
    <w:link w:val="-11"/>
    <w:qFormat/>
    <w:locked/>
    <w:rsid w:val="008F5E9F"/>
    <w:rPr>
      <w:rFonts w:ascii="Calibri" w:hAnsi="Calibri"/>
    </w:rPr>
  </w:style>
  <w:style w:type="paragraph" w:customStyle="1" w:styleId="-11">
    <w:name w:val="彩色列表 - 强调文字颜色 11"/>
    <w:basedOn w:val="a0"/>
    <w:link w:val="-1Char"/>
    <w:qFormat/>
    <w:rsid w:val="008F5E9F"/>
    <w:pPr>
      <w:ind w:firstLineChars="200" w:firstLine="420"/>
    </w:pPr>
    <w:rPr>
      <w:rFonts w:eastAsiaTheme="minorEastAsia" w:cstheme="minorBidi"/>
    </w:rPr>
  </w:style>
  <w:style w:type="paragraph" w:customStyle="1" w:styleId="110">
    <w:name w:val="样式 右侧:  1 字符1"/>
    <w:basedOn w:val="a0"/>
    <w:qFormat/>
    <w:rsid w:val="008F5E9F"/>
    <w:pPr>
      <w:ind w:leftChars="100" w:left="240" w:rightChars="100" w:right="240"/>
    </w:pPr>
    <w:rPr>
      <w:rFonts w:ascii="Times New Roman" w:eastAsia="仿宋_GB2312" w:hAnsi="Times New Roman" w:cs="宋体"/>
      <w:sz w:val="28"/>
      <w:szCs w:val="20"/>
    </w:rPr>
  </w:style>
  <w:style w:type="paragraph" w:customStyle="1" w:styleId="MMTitle">
    <w:name w:val="MM Title"/>
    <w:basedOn w:val="a0"/>
    <w:qFormat/>
    <w:rsid w:val="008F5E9F"/>
    <w:pPr>
      <w:spacing w:before="240" w:after="60"/>
      <w:jc w:val="center"/>
      <w:outlineLvl w:val="0"/>
    </w:pPr>
    <w:rPr>
      <w:rFonts w:ascii="Arial" w:hAnsi="Arial" w:cs="Arial"/>
      <w:b/>
      <w:bCs/>
      <w:sz w:val="32"/>
      <w:szCs w:val="32"/>
    </w:rPr>
  </w:style>
  <w:style w:type="paragraph" w:customStyle="1" w:styleId="affb">
    <w:name w:val="正文格式"/>
    <w:basedOn w:val="a0"/>
    <w:qFormat/>
    <w:rsid w:val="008F5E9F"/>
    <w:pPr>
      <w:widowControl/>
      <w:adjustRightInd w:val="0"/>
      <w:snapToGrid w:val="0"/>
      <w:spacing w:beforeLines="25" w:line="360" w:lineRule="auto"/>
      <w:ind w:firstLineChars="200" w:firstLine="480"/>
    </w:pPr>
    <w:rPr>
      <w:rFonts w:ascii="宋体" w:hAnsi="宋体"/>
      <w:bCs/>
      <w:color w:val="000000"/>
      <w:kern w:val="0"/>
      <w:sz w:val="24"/>
      <w:szCs w:val="24"/>
    </w:rPr>
  </w:style>
  <w:style w:type="paragraph" w:customStyle="1" w:styleId="ParaCharCharChar1Char">
    <w:name w:val="默认段落字体 Para Char Char Char1 Char"/>
    <w:basedOn w:val="a0"/>
    <w:next w:val="a0"/>
    <w:qFormat/>
    <w:rsid w:val="008F5E9F"/>
    <w:pPr>
      <w:spacing w:line="240" w:lineRule="atLeast"/>
      <w:ind w:left="420" w:firstLine="420"/>
      <w:jc w:val="left"/>
    </w:pPr>
    <w:rPr>
      <w:rFonts w:ascii="Times New Roman" w:hAnsi="Times New Roman"/>
      <w:kern w:val="0"/>
      <w:szCs w:val="21"/>
    </w:rPr>
  </w:style>
  <w:style w:type="paragraph" w:customStyle="1" w:styleId="gbmaster">
    <w:name w:val="gb_master正文"/>
    <w:basedOn w:val="a0"/>
    <w:qFormat/>
    <w:rsid w:val="008F5E9F"/>
    <w:pPr>
      <w:ind w:firstLineChars="200" w:firstLine="200"/>
    </w:pPr>
    <w:rPr>
      <w:rFonts w:ascii="Times New Roman" w:hAnsi="Times New Roman"/>
      <w:szCs w:val="24"/>
    </w:rPr>
  </w:style>
  <w:style w:type="paragraph" w:customStyle="1" w:styleId="p0">
    <w:name w:val="p0"/>
    <w:basedOn w:val="a0"/>
    <w:qFormat/>
    <w:rsid w:val="008F5E9F"/>
    <w:pPr>
      <w:widowControl/>
      <w:spacing w:before="100" w:beforeAutospacing="1" w:after="100" w:afterAutospacing="1"/>
      <w:jc w:val="left"/>
    </w:pPr>
    <w:rPr>
      <w:rFonts w:ascii="宋体" w:hAnsi="宋体" w:cs="宋体"/>
      <w:kern w:val="0"/>
      <w:sz w:val="24"/>
      <w:szCs w:val="24"/>
    </w:rPr>
  </w:style>
  <w:style w:type="paragraph" w:customStyle="1" w:styleId="12">
    <w:name w:val="无间隔1"/>
    <w:qFormat/>
    <w:rsid w:val="008F5E9F"/>
    <w:pPr>
      <w:widowControl w:val="0"/>
      <w:spacing w:line="300" w:lineRule="auto"/>
      <w:jc w:val="center"/>
    </w:pPr>
    <w:rPr>
      <w:rFonts w:ascii="宋体" w:eastAsia="宋体" w:hAnsi="宋体" w:cs="Times New Roman"/>
      <w:sz w:val="24"/>
      <w:szCs w:val="21"/>
    </w:rPr>
  </w:style>
  <w:style w:type="paragraph" w:customStyle="1" w:styleId="Char2CharCharChar">
    <w:name w:val="Char2 Char Char Char"/>
    <w:basedOn w:val="a0"/>
    <w:qFormat/>
    <w:rsid w:val="008F5E9F"/>
    <w:rPr>
      <w:rFonts w:ascii="仿宋_GB2312" w:hAnsi="Times New Roman"/>
      <w:b/>
      <w:sz w:val="30"/>
      <w:szCs w:val="32"/>
    </w:rPr>
  </w:style>
  <w:style w:type="paragraph" w:customStyle="1" w:styleId="26012">
    <w:name w:val="样式 样式 样式 标题 2 + 宋体 五号 非加粗 黑色 + 段前: 6 磅 段后: 0 磅 行距: 单倍行距 + 段前: 12..."/>
    <w:basedOn w:val="a0"/>
    <w:qFormat/>
    <w:rsid w:val="008F5E9F"/>
    <w:pPr>
      <w:keepNext/>
      <w:keepLines/>
      <w:numPr>
        <w:ilvl w:val="1"/>
        <w:numId w:val="3"/>
      </w:numPr>
      <w:adjustRightInd w:val="0"/>
      <w:spacing w:before="240"/>
      <w:jc w:val="left"/>
      <w:outlineLvl w:val="1"/>
    </w:pPr>
    <w:rPr>
      <w:rFonts w:ascii="宋体" w:hAnsi="宋体" w:cs="宋体"/>
      <w:color w:val="000000"/>
      <w:kern w:val="0"/>
      <w:szCs w:val="20"/>
    </w:rPr>
  </w:style>
  <w:style w:type="paragraph" w:customStyle="1" w:styleId="xl26">
    <w:name w:val="xl26"/>
    <w:basedOn w:val="a0"/>
    <w:qFormat/>
    <w:rsid w:val="008F5E9F"/>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szCs w:val="24"/>
    </w:rPr>
  </w:style>
  <w:style w:type="paragraph" w:customStyle="1" w:styleId="ParaChar">
    <w:name w:val="默认段落字体 Para Char"/>
    <w:basedOn w:val="a0"/>
    <w:qFormat/>
    <w:rsid w:val="008F5E9F"/>
    <w:rPr>
      <w:rFonts w:ascii="Tahoma" w:hAnsi="Tahoma"/>
      <w:sz w:val="24"/>
      <w:szCs w:val="20"/>
    </w:rPr>
  </w:style>
  <w:style w:type="paragraph" w:customStyle="1" w:styleId="CharCharCharCharCharCharCharCharChar">
    <w:name w:val="Char Char Char Char Char Char Char Char Char"/>
    <w:basedOn w:val="a0"/>
    <w:qFormat/>
    <w:rsid w:val="008F5E9F"/>
    <w:pPr>
      <w:widowControl/>
      <w:spacing w:after="160" w:line="240" w:lineRule="exact"/>
      <w:jc w:val="left"/>
    </w:pPr>
    <w:rPr>
      <w:rFonts w:ascii="Verdana" w:eastAsia="仿宋_GB2312" w:hAnsi="Verdana"/>
      <w:kern w:val="0"/>
      <w:sz w:val="24"/>
      <w:szCs w:val="20"/>
      <w:lang w:eastAsia="en-US"/>
    </w:rPr>
  </w:style>
  <w:style w:type="paragraph" w:customStyle="1" w:styleId="15342">
    <w:name w:val="样式 行距: 1.5 倍行距 左  3.42 字符"/>
    <w:basedOn w:val="a0"/>
    <w:qFormat/>
    <w:rsid w:val="008F5E9F"/>
    <w:pPr>
      <w:spacing w:line="360" w:lineRule="auto"/>
      <w:ind w:leftChars="200" w:left="200" w:firstLineChars="200" w:firstLine="200"/>
    </w:pPr>
    <w:rPr>
      <w:rFonts w:ascii="Times New Roman" w:hAnsi="Times New Roman" w:cs="宋体"/>
      <w:szCs w:val="20"/>
    </w:rPr>
  </w:style>
  <w:style w:type="paragraph" w:customStyle="1" w:styleId="GB2312Char">
    <w:name w:val="样式 正文缩进 + (中文) 仿宋_GB2312 小四 Char"/>
    <w:basedOn w:val="a4"/>
    <w:qFormat/>
    <w:rsid w:val="008F5E9F"/>
    <w:pPr>
      <w:spacing w:after="0" w:line="360" w:lineRule="auto"/>
      <w:ind w:firstLineChars="200" w:firstLine="480"/>
    </w:pPr>
    <w:rPr>
      <w:rFonts w:ascii="宋体" w:hAnsi="宋体"/>
      <w:sz w:val="24"/>
      <w:szCs w:val="24"/>
    </w:rPr>
  </w:style>
  <w:style w:type="paragraph" w:customStyle="1" w:styleId="affc">
    <w:name w:val="表格文字"/>
    <w:basedOn w:val="a0"/>
    <w:qFormat/>
    <w:rsid w:val="008F5E9F"/>
    <w:pPr>
      <w:spacing w:beforeLines="25"/>
    </w:pPr>
    <w:rPr>
      <w:rFonts w:ascii="Times New (W1)" w:hAnsi="Times New (W1)"/>
      <w:spacing w:val="10"/>
      <w:szCs w:val="24"/>
    </w:rPr>
  </w:style>
  <w:style w:type="paragraph" w:customStyle="1" w:styleId="affd">
    <w:name w:val="文章正文"/>
    <w:basedOn w:val="a0"/>
    <w:qFormat/>
    <w:rsid w:val="008F5E9F"/>
    <w:pPr>
      <w:spacing w:line="360" w:lineRule="auto"/>
      <w:ind w:firstLine="420"/>
    </w:pPr>
    <w:rPr>
      <w:rFonts w:ascii="Times New Roman" w:hAnsi="Times New Roman"/>
      <w:sz w:val="24"/>
      <w:szCs w:val="24"/>
    </w:rPr>
  </w:style>
  <w:style w:type="paragraph" w:customStyle="1" w:styleId="074">
    <w:name w:val="标书正文:  0.74 厘米"/>
    <w:basedOn w:val="a0"/>
    <w:qFormat/>
    <w:rsid w:val="008F5E9F"/>
    <w:pPr>
      <w:snapToGrid w:val="0"/>
      <w:spacing w:line="360" w:lineRule="auto"/>
      <w:ind w:firstLine="420"/>
    </w:pPr>
    <w:rPr>
      <w:rFonts w:ascii="Times New Roman" w:hAnsi="Times New Roman"/>
      <w:sz w:val="24"/>
      <w:szCs w:val="18"/>
    </w:rPr>
  </w:style>
  <w:style w:type="paragraph" w:customStyle="1" w:styleId="ParaCharChar">
    <w:name w:val="默认段落字体 Para Char Char"/>
    <w:basedOn w:val="a0"/>
    <w:qFormat/>
    <w:rsid w:val="008F5E9F"/>
    <w:rPr>
      <w:rFonts w:ascii="Times New Roman" w:hAnsi="Times New Roman"/>
      <w:szCs w:val="24"/>
    </w:rPr>
  </w:style>
  <w:style w:type="paragraph" w:customStyle="1" w:styleId="MMTopic6">
    <w:name w:val="MM Topic 6"/>
    <w:basedOn w:val="6"/>
    <w:qFormat/>
    <w:rsid w:val="008F5E9F"/>
    <w:pPr>
      <w:tabs>
        <w:tab w:val="clear" w:pos="1702"/>
        <w:tab w:val="left" w:pos="3260"/>
      </w:tabs>
      <w:ind w:left="0" w:firstLine="0"/>
    </w:pPr>
    <w:rPr>
      <w:rFonts w:eastAsia="黑体"/>
    </w:rPr>
  </w:style>
  <w:style w:type="paragraph" w:customStyle="1" w:styleId="Char1CharCharChar">
    <w:name w:val="Char1 Char Char Char"/>
    <w:basedOn w:val="a0"/>
    <w:next w:val="a0"/>
    <w:qFormat/>
    <w:rsid w:val="008F5E9F"/>
    <w:pPr>
      <w:spacing w:line="240" w:lineRule="atLeast"/>
      <w:ind w:left="420" w:firstLine="420"/>
      <w:jc w:val="left"/>
    </w:pPr>
    <w:rPr>
      <w:rFonts w:ascii="Times New Roman" w:hAnsi="Times New Roman"/>
      <w:kern w:val="0"/>
      <w:szCs w:val="21"/>
    </w:rPr>
  </w:style>
  <w:style w:type="paragraph" w:customStyle="1" w:styleId="28">
    <w:name w:val="样式 首行缩进:  2 字符"/>
    <w:basedOn w:val="a0"/>
    <w:qFormat/>
    <w:rsid w:val="008F5E9F"/>
    <w:pPr>
      <w:spacing w:line="400" w:lineRule="exact"/>
      <w:ind w:firstLineChars="200" w:firstLine="200"/>
    </w:pPr>
    <w:rPr>
      <w:rFonts w:ascii="Times New Roman" w:hAnsi="Times New Roman" w:cs="宋体"/>
      <w:sz w:val="24"/>
      <w:szCs w:val="24"/>
    </w:rPr>
  </w:style>
  <w:style w:type="paragraph" w:customStyle="1" w:styleId="Char1">
    <w:name w:val="Char1"/>
    <w:basedOn w:val="a0"/>
    <w:next w:val="a0"/>
    <w:qFormat/>
    <w:rsid w:val="008F5E9F"/>
    <w:pPr>
      <w:spacing w:line="240" w:lineRule="atLeast"/>
      <w:ind w:left="420" w:firstLine="420"/>
      <w:jc w:val="left"/>
    </w:pPr>
    <w:rPr>
      <w:rFonts w:ascii="Times New Roman" w:hAnsi="Times New Roman"/>
      <w:kern w:val="0"/>
      <w:szCs w:val="21"/>
    </w:rPr>
  </w:style>
  <w:style w:type="paragraph" w:customStyle="1" w:styleId="520">
    <w:name w:val="标题 5 + 首行缩进:  2 字符"/>
    <w:basedOn w:val="5"/>
    <w:next w:val="ad"/>
    <w:qFormat/>
    <w:rsid w:val="008F5E9F"/>
    <w:pPr>
      <w:tabs>
        <w:tab w:val="clear" w:pos="1134"/>
        <w:tab w:val="left" w:pos="992"/>
      </w:tabs>
      <w:snapToGrid w:val="0"/>
      <w:spacing w:beforeLines="50" w:before="0" w:afterLines="50" w:after="0"/>
      <w:ind w:left="3570" w:firstLineChars="200" w:firstLine="482"/>
    </w:pPr>
    <w:rPr>
      <w:rFonts w:cs="Times New Roman"/>
      <w:color w:val="000000"/>
      <w:szCs w:val="20"/>
    </w:rPr>
  </w:style>
  <w:style w:type="paragraph" w:customStyle="1" w:styleId="Char2CharCharCharCharCharChar">
    <w:name w:val="Char2 Char Char Char Char Char Char"/>
    <w:basedOn w:val="a0"/>
    <w:qFormat/>
    <w:rsid w:val="008F5E9F"/>
    <w:rPr>
      <w:rFonts w:ascii="仿宋_GB2312" w:hAnsi="Times New Roman"/>
      <w:b/>
      <w:sz w:val="30"/>
      <w:szCs w:val="32"/>
    </w:rPr>
  </w:style>
  <w:style w:type="paragraph" w:customStyle="1" w:styleId="MMTopic2">
    <w:name w:val="MM Topic 2"/>
    <w:basedOn w:val="2"/>
    <w:qFormat/>
    <w:rsid w:val="008F5E9F"/>
    <w:pPr>
      <w:numPr>
        <w:ilvl w:val="0"/>
        <w:numId w:val="0"/>
      </w:numPr>
      <w:tabs>
        <w:tab w:val="left" w:pos="992"/>
      </w:tabs>
    </w:pPr>
    <w:rPr>
      <w:rFonts w:cs="Times New Roman"/>
    </w:rPr>
  </w:style>
  <w:style w:type="paragraph" w:customStyle="1" w:styleId="StyleStyle4Firstline2chBefore05lineAfter05li">
    <w:name w:val="Style Style4 + First line:  2 ch Before:  0.5 line After:  0.5 li..."/>
    <w:basedOn w:val="a0"/>
    <w:qFormat/>
    <w:rsid w:val="008F5E9F"/>
    <w:pPr>
      <w:spacing w:beforeLines="50" w:line="276" w:lineRule="auto"/>
      <w:ind w:firstLineChars="200" w:firstLine="480"/>
    </w:pPr>
    <w:rPr>
      <w:rFonts w:ascii="Arial" w:hAnsi="Arial"/>
      <w:sz w:val="24"/>
      <w:szCs w:val="20"/>
    </w:rPr>
  </w:style>
  <w:style w:type="paragraph" w:customStyle="1" w:styleId="2CharChar">
    <w:name w:val="正文 首行缩进:  2 字符 Char Char"/>
    <w:basedOn w:val="a0"/>
    <w:qFormat/>
    <w:rsid w:val="008F5E9F"/>
    <w:pPr>
      <w:spacing w:line="360" w:lineRule="auto"/>
      <w:ind w:firstLine="480"/>
    </w:pPr>
    <w:rPr>
      <w:rFonts w:ascii="Times New Roman" w:hAnsi="Times New Roman" w:cs="宋体"/>
      <w:sz w:val="24"/>
      <w:szCs w:val="20"/>
    </w:rPr>
  </w:style>
  <w:style w:type="paragraph" w:customStyle="1" w:styleId="MMTopic8">
    <w:name w:val="MM Topic 8"/>
    <w:basedOn w:val="8"/>
    <w:qFormat/>
    <w:rsid w:val="008F5E9F"/>
    <w:pPr>
      <w:tabs>
        <w:tab w:val="left" w:pos="4394"/>
      </w:tabs>
    </w:pPr>
  </w:style>
  <w:style w:type="paragraph" w:customStyle="1" w:styleId="Char1CharCharCharCharCharChar">
    <w:name w:val="Char1 Char Char Char Char Char Char"/>
    <w:basedOn w:val="a0"/>
    <w:qFormat/>
    <w:rsid w:val="008F5E9F"/>
    <w:rPr>
      <w:rFonts w:ascii="Tahoma" w:hAnsi="Tahoma"/>
      <w:sz w:val="24"/>
      <w:szCs w:val="20"/>
    </w:rPr>
  </w:style>
  <w:style w:type="paragraph" w:customStyle="1" w:styleId="RFIHeading3rdLevel">
    <w:name w:val="RFI Heading 3rd Level"/>
    <w:basedOn w:val="a0"/>
    <w:qFormat/>
    <w:rsid w:val="008F5E9F"/>
    <w:pPr>
      <w:widowControl/>
      <w:tabs>
        <w:tab w:val="left" w:pos="720"/>
      </w:tabs>
      <w:ind w:left="720" w:hanging="720"/>
      <w:jc w:val="left"/>
    </w:pPr>
    <w:rPr>
      <w:rFonts w:ascii="Arial (W1)" w:hAnsi="Arial (W1)"/>
      <w:color w:val="000000"/>
      <w:kern w:val="0"/>
      <w:sz w:val="24"/>
      <w:szCs w:val="24"/>
      <w:lang w:val="en-GB" w:eastAsia="en-US"/>
    </w:rPr>
  </w:style>
  <w:style w:type="paragraph" w:customStyle="1" w:styleId="29">
    <w:name w:val="样式 小四2"/>
    <w:basedOn w:val="a0"/>
    <w:qFormat/>
    <w:rsid w:val="008F5E9F"/>
    <w:rPr>
      <w:rFonts w:ascii="宋体" w:hAnsi="宋体"/>
      <w:sz w:val="24"/>
      <w:szCs w:val="24"/>
    </w:rPr>
  </w:style>
  <w:style w:type="paragraph" w:customStyle="1" w:styleId="13">
    <w:name w:val="正文1"/>
    <w:qFormat/>
    <w:rsid w:val="008F5E9F"/>
    <w:pPr>
      <w:widowControl w:val="0"/>
      <w:adjustRightInd w:val="0"/>
      <w:spacing w:line="312" w:lineRule="atLeast"/>
      <w:jc w:val="both"/>
    </w:pPr>
    <w:rPr>
      <w:rFonts w:ascii="宋体" w:eastAsia="宋体" w:hAnsi="Times New Roman" w:cs="Times New Roman"/>
      <w:kern w:val="0"/>
      <w:sz w:val="34"/>
      <w:szCs w:val="20"/>
    </w:rPr>
  </w:style>
  <w:style w:type="paragraph" w:customStyle="1" w:styleId="CharChar1">
    <w:name w:val="Char Char1"/>
    <w:basedOn w:val="a0"/>
    <w:next w:val="a0"/>
    <w:qFormat/>
    <w:rsid w:val="008F5E9F"/>
    <w:pPr>
      <w:spacing w:line="240" w:lineRule="atLeast"/>
      <w:ind w:left="420" w:firstLine="420"/>
      <w:jc w:val="left"/>
    </w:pPr>
    <w:rPr>
      <w:rFonts w:ascii="楷体_GB2312" w:eastAsia="楷体_GB2312" w:hAnsi="宋体"/>
      <w:bCs/>
      <w:color w:val="000000"/>
      <w:kern w:val="0"/>
      <w:sz w:val="28"/>
      <w:szCs w:val="28"/>
    </w:rPr>
  </w:style>
  <w:style w:type="paragraph" w:customStyle="1" w:styleId="1Char">
    <w:name w:val="1 Char"/>
    <w:basedOn w:val="a0"/>
    <w:qFormat/>
    <w:rsid w:val="008F5E9F"/>
    <w:pPr>
      <w:widowControl/>
      <w:spacing w:after="160" w:line="240" w:lineRule="exact"/>
      <w:jc w:val="left"/>
    </w:pPr>
    <w:rPr>
      <w:rFonts w:ascii="Tahoma" w:eastAsia="Times New Roman" w:hAnsi="Tahoma"/>
      <w:kern w:val="0"/>
      <w:sz w:val="24"/>
      <w:szCs w:val="24"/>
      <w:lang w:eastAsia="en-US"/>
    </w:rPr>
  </w:style>
  <w:style w:type="paragraph" w:customStyle="1" w:styleId="09wh">
    <w:name w:val="09正文_wh"/>
    <w:qFormat/>
    <w:rsid w:val="008F5E9F"/>
    <w:pPr>
      <w:spacing w:line="300" w:lineRule="auto"/>
      <w:ind w:firstLineChars="200" w:firstLine="200"/>
      <w:jc w:val="both"/>
    </w:pPr>
    <w:rPr>
      <w:rFonts w:ascii="Times New Roman" w:eastAsia="宋体" w:hAnsi="Times New Roman" w:cs="Times New Roman"/>
      <w:sz w:val="28"/>
      <w:szCs w:val="24"/>
    </w:rPr>
  </w:style>
  <w:style w:type="paragraph" w:customStyle="1" w:styleId="CharChar10">
    <w:name w:val="文章正文 Char Char1"/>
    <w:basedOn w:val="a0"/>
    <w:qFormat/>
    <w:rsid w:val="008F5E9F"/>
    <w:pPr>
      <w:spacing w:line="360" w:lineRule="auto"/>
      <w:ind w:firstLine="420"/>
    </w:pPr>
    <w:rPr>
      <w:rFonts w:ascii="Times New Roman" w:hAnsi="Times New Roman"/>
      <w:sz w:val="24"/>
      <w:szCs w:val="24"/>
    </w:rPr>
  </w:style>
  <w:style w:type="paragraph" w:customStyle="1" w:styleId="2-1">
    <w:name w:val="标题2-1"/>
    <w:basedOn w:val="a0"/>
    <w:qFormat/>
    <w:rsid w:val="008F5E9F"/>
    <w:pPr>
      <w:tabs>
        <w:tab w:val="left" w:pos="0"/>
      </w:tabs>
      <w:autoSpaceDE w:val="0"/>
      <w:autoSpaceDN w:val="0"/>
      <w:adjustRightInd w:val="0"/>
      <w:spacing w:beforeLines="50"/>
      <w:jc w:val="left"/>
      <w:outlineLvl w:val="1"/>
    </w:pPr>
    <w:rPr>
      <w:rFonts w:ascii="Arial" w:hAnsi="宋体" w:cs="Arial"/>
      <w:b/>
      <w:bCs/>
      <w:color w:val="292929"/>
      <w:kern w:val="0"/>
      <w:sz w:val="28"/>
      <w:szCs w:val="28"/>
    </w:rPr>
  </w:style>
  <w:style w:type="paragraph" w:customStyle="1" w:styleId="affe">
    <w:name w:val="样式"/>
    <w:link w:val="CharChar"/>
    <w:qFormat/>
    <w:rsid w:val="008F5E9F"/>
    <w:pPr>
      <w:widowControl w:val="0"/>
      <w:autoSpaceDE w:val="0"/>
      <w:autoSpaceDN w:val="0"/>
      <w:adjustRightInd w:val="0"/>
    </w:pPr>
    <w:rPr>
      <w:rFonts w:ascii="宋体" w:eastAsia="宋体" w:hAnsi="宋体" w:cs="宋体"/>
      <w:kern w:val="0"/>
      <w:sz w:val="24"/>
      <w:szCs w:val="24"/>
    </w:rPr>
  </w:style>
  <w:style w:type="paragraph" w:customStyle="1" w:styleId="afff">
    <w:name w:val="图"/>
    <w:basedOn w:val="a0"/>
    <w:qFormat/>
    <w:rsid w:val="008F5E9F"/>
    <w:pPr>
      <w:widowControl/>
      <w:adjustRightInd w:val="0"/>
      <w:snapToGrid w:val="0"/>
      <w:jc w:val="center"/>
    </w:pPr>
    <w:rPr>
      <w:rFonts w:ascii="宋体" w:hAnsi="宋体"/>
      <w:bCs/>
      <w:szCs w:val="24"/>
    </w:rPr>
  </w:style>
  <w:style w:type="paragraph" w:customStyle="1" w:styleId="Char1CharCharCharCharCharChar1">
    <w:name w:val="Char1 Char Char Char Char Char Char1"/>
    <w:basedOn w:val="a0"/>
    <w:qFormat/>
    <w:rsid w:val="008F5E9F"/>
    <w:rPr>
      <w:rFonts w:ascii="Tahoma" w:hAnsi="Tahoma"/>
      <w:sz w:val="24"/>
      <w:szCs w:val="20"/>
    </w:rPr>
  </w:style>
  <w:style w:type="paragraph" w:customStyle="1" w:styleId="zw1">
    <w:name w:val="zw1"/>
    <w:basedOn w:val="a0"/>
    <w:qFormat/>
    <w:rsid w:val="008F5E9F"/>
    <w:pPr>
      <w:widowControl/>
      <w:spacing w:line="360" w:lineRule="auto"/>
      <w:ind w:firstLineChars="200" w:firstLine="480"/>
    </w:pPr>
    <w:rPr>
      <w:rFonts w:ascii="Times New Roman" w:hAnsi="Times New Roman"/>
      <w:kern w:val="0"/>
      <w:sz w:val="24"/>
      <w:szCs w:val="20"/>
    </w:rPr>
  </w:style>
  <w:style w:type="paragraph" w:customStyle="1" w:styleId="CharCharCharCharCharCharChar">
    <w:name w:val="Char Char Char Char Char Char Char"/>
    <w:basedOn w:val="a0"/>
    <w:qFormat/>
    <w:rsid w:val="008F5E9F"/>
    <w:pPr>
      <w:widowControl/>
      <w:snapToGrid w:val="0"/>
      <w:spacing w:line="240" w:lineRule="exact"/>
      <w:jc w:val="left"/>
    </w:pPr>
    <w:rPr>
      <w:rFonts w:ascii="Verdana" w:hAnsi="Verdana"/>
      <w:kern w:val="0"/>
      <w:sz w:val="20"/>
      <w:szCs w:val="20"/>
      <w:lang w:eastAsia="en-US"/>
    </w:rPr>
  </w:style>
  <w:style w:type="paragraph" w:customStyle="1" w:styleId="MMTopic1">
    <w:name w:val="MM Topic 1"/>
    <w:basedOn w:val="1"/>
    <w:qFormat/>
    <w:rsid w:val="008F5E9F"/>
    <w:pPr>
      <w:tabs>
        <w:tab w:val="left" w:pos="425"/>
      </w:tabs>
    </w:pPr>
    <w:rPr>
      <w:rFonts w:cs="Times New Roman"/>
      <w:sz w:val="44"/>
    </w:rPr>
  </w:style>
  <w:style w:type="paragraph" w:customStyle="1" w:styleId="53">
    <w:name w:val="样式 标题 5 + 倾斜"/>
    <w:basedOn w:val="5"/>
    <w:qFormat/>
    <w:rsid w:val="008F5E9F"/>
    <w:pPr>
      <w:widowControl/>
      <w:tabs>
        <w:tab w:val="clear" w:pos="1134"/>
        <w:tab w:val="left" w:pos="992"/>
      </w:tabs>
      <w:overflowPunct w:val="0"/>
      <w:autoSpaceDE w:val="0"/>
      <w:autoSpaceDN w:val="0"/>
      <w:adjustRightInd w:val="0"/>
      <w:snapToGrid w:val="0"/>
      <w:spacing w:before="100" w:beforeAutospacing="1" w:after="100" w:afterAutospacing="1" w:line="288" w:lineRule="auto"/>
      <w:ind w:left="0" w:firstLine="0"/>
      <w:jc w:val="left"/>
    </w:pPr>
    <w:rPr>
      <w:rFonts w:ascii="Arial" w:hAnsi="Arial" w:cs="Times New Roman"/>
      <w:bCs w:val="0"/>
      <w:iCs/>
      <w:color w:val="000000"/>
    </w:rPr>
  </w:style>
  <w:style w:type="paragraph" w:customStyle="1" w:styleId="afff0">
    <w:name w:val="我的正文"/>
    <w:basedOn w:val="a0"/>
    <w:qFormat/>
    <w:rsid w:val="008F5E9F"/>
    <w:pPr>
      <w:spacing w:line="360" w:lineRule="auto"/>
      <w:ind w:firstLineChars="200" w:firstLine="420"/>
    </w:pPr>
    <w:rPr>
      <w:rFonts w:ascii="宋体" w:hAnsi="宋体"/>
      <w:szCs w:val="24"/>
    </w:rPr>
  </w:style>
  <w:style w:type="paragraph" w:customStyle="1" w:styleId="MMTopic7">
    <w:name w:val="MM Topic 7"/>
    <w:basedOn w:val="7"/>
    <w:qFormat/>
    <w:rsid w:val="008F5E9F"/>
    <w:pPr>
      <w:keepLines/>
      <w:widowControl w:val="0"/>
      <w:tabs>
        <w:tab w:val="clear" w:pos="3600"/>
        <w:tab w:val="left" w:pos="3827"/>
      </w:tabs>
      <w:spacing w:before="240" w:after="64" w:line="314" w:lineRule="auto"/>
      <w:jc w:val="both"/>
    </w:pPr>
    <w:rPr>
      <w:rFonts w:ascii="Times New Roman" w:hAnsi="Times New Roman"/>
      <w:iCs w:val="0"/>
      <w:kern w:val="2"/>
      <w:sz w:val="24"/>
      <w:lang w:eastAsia="zh-CN"/>
    </w:rPr>
  </w:style>
  <w:style w:type="paragraph" w:customStyle="1" w:styleId="afff1">
    <w:name w:val="标书（正文）"/>
    <w:basedOn w:val="a0"/>
    <w:qFormat/>
    <w:rsid w:val="008F5E9F"/>
    <w:pPr>
      <w:spacing w:line="360" w:lineRule="auto"/>
      <w:ind w:firstLineChars="200" w:firstLine="560"/>
    </w:pPr>
    <w:rPr>
      <w:rFonts w:ascii="宋体" w:hAnsi="宋体"/>
      <w:kern w:val="10"/>
      <w:sz w:val="28"/>
      <w:szCs w:val="28"/>
    </w:rPr>
  </w:style>
  <w:style w:type="paragraph" w:customStyle="1" w:styleId="3GB2312GB2312">
    <w:name w:val="样式 标题 3 + (西文) 仿宋_GB2312 (中文) 仿宋_GB2312 四号"/>
    <w:basedOn w:val="3"/>
    <w:qFormat/>
    <w:rsid w:val="008F5E9F"/>
    <w:pPr>
      <w:numPr>
        <w:ilvl w:val="0"/>
        <w:numId w:val="0"/>
      </w:numPr>
      <w:tabs>
        <w:tab w:val="left" w:pos="-1991"/>
      </w:tabs>
      <w:snapToGrid w:val="0"/>
      <w:spacing w:beforeLines="50" w:line="410" w:lineRule="auto"/>
      <w:ind w:rightChars="100" w:right="180"/>
    </w:pPr>
    <w:rPr>
      <w:rFonts w:ascii="仿宋_GB2312" w:eastAsia="仿宋_GB2312" w:hAnsi="仿宋_GB2312" w:cs="Times New Roman"/>
      <w:color w:val="auto"/>
    </w:rPr>
  </w:style>
  <w:style w:type="paragraph" w:customStyle="1" w:styleId="afff2">
    <w:name w:val="论文正文"/>
    <w:basedOn w:val="a0"/>
    <w:qFormat/>
    <w:rsid w:val="008F5E9F"/>
    <w:pPr>
      <w:spacing w:line="360" w:lineRule="auto"/>
      <w:ind w:firstLineChars="250" w:firstLine="700"/>
    </w:pPr>
    <w:rPr>
      <w:rFonts w:ascii="宋体" w:hAnsi="宋体"/>
      <w:bCs/>
      <w:sz w:val="28"/>
      <w:szCs w:val="28"/>
    </w:rPr>
  </w:style>
  <w:style w:type="paragraph" w:customStyle="1" w:styleId="14">
    <w:name w:val="样式1"/>
    <w:basedOn w:val="a0"/>
    <w:qFormat/>
    <w:rsid w:val="008F5E9F"/>
    <w:rPr>
      <w:rFonts w:ascii="Times New Roman" w:eastAsia="隶书" w:hAnsi="Times New Roman"/>
      <w:i/>
      <w:dstrike/>
      <w:sz w:val="28"/>
      <w:szCs w:val="18"/>
    </w:rPr>
  </w:style>
  <w:style w:type="paragraph" w:customStyle="1" w:styleId="afff3">
    <w:name w:val="表格"/>
    <w:basedOn w:val="a0"/>
    <w:qFormat/>
    <w:rsid w:val="008F5E9F"/>
    <w:pPr>
      <w:spacing w:line="400" w:lineRule="exact"/>
    </w:pPr>
    <w:rPr>
      <w:rFonts w:ascii="Times New Roman" w:hAnsi="Times New Roman"/>
      <w:sz w:val="24"/>
      <w:szCs w:val="24"/>
    </w:rPr>
  </w:style>
  <w:style w:type="paragraph" w:customStyle="1" w:styleId="-110">
    <w:name w:val="彩色底纹 - 强调文字颜色 11"/>
    <w:qFormat/>
    <w:rsid w:val="008F5E9F"/>
    <w:rPr>
      <w:rFonts w:ascii="Calibri" w:eastAsia="宋体" w:hAnsi="Calibri" w:cs="Times New Roman"/>
    </w:rPr>
  </w:style>
  <w:style w:type="paragraph" w:customStyle="1" w:styleId="Char2">
    <w:name w:val="Char"/>
    <w:basedOn w:val="a0"/>
    <w:next w:val="a0"/>
    <w:qFormat/>
    <w:rsid w:val="008F5E9F"/>
    <w:pPr>
      <w:spacing w:line="240" w:lineRule="atLeast"/>
      <w:ind w:left="420" w:firstLine="420"/>
      <w:jc w:val="left"/>
    </w:pPr>
    <w:rPr>
      <w:rFonts w:ascii="Times New Roman" w:hAnsi="Times New Roman"/>
      <w:kern w:val="0"/>
      <w:szCs w:val="21"/>
    </w:rPr>
  </w:style>
  <w:style w:type="paragraph" w:customStyle="1" w:styleId="CharCharCharCharCharCharCharCharCharCharCharCharChar">
    <w:name w:val="Char Char Char Char Char Char Char Char Char Char Char Char Char"/>
    <w:basedOn w:val="a7"/>
    <w:qFormat/>
    <w:rsid w:val="008F5E9F"/>
    <w:rPr>
      <w:rFonts w:ascii="Tahoma" w:hAnsi="Tahoma"/>
      <w:sz w:val="24"/>
      <w:szCs w:val="24"/>
    </w:rPr>
  </w:style>
  <w:style w:type="paragraph" w:customStyle="1" w:styleId="MMTopic3">
    <w:name w:val="MM Topic 3"/>
    <w:basedOn w:val="3"/>
    <w:qFormat/>
    <w:rsid w:val="008F5E9F"/>
    <w:pPr>
      <w:numPr>
        <w:ilvl w:val="0"/>
        <w:numId w:val="0"/>
      </w:numPr>
      <w:tabs>
        <w:tab w:val="left" w:pos="1418"/>
      </w:tabs>
    </w:pPr>
    <w:rPr>
      <w:rFonts w:cs="Times New Roman"/>
    </w:rPr>
  </w:style>
  <w:style w:type="paragraph" w:customStyle="1" w:styleId="GB2312063">
    <w:name w:val="样式 仿宋_GB2312 小四 左侧:  0.63 厘米"/>
    <w:basedOn w:val="a0"/>
    <w:qFormat/>
    <w:rsid w:val="008F5E9F"/>
    <w:pPr>
      <w:spacing w:before="120" w:after="120" w:line="360" w:lineRule="auto"/>
      <w:ind w:left="357" w:firstLineChars="200" w:firstLine="200"/>
    </w:pPr>
    <w:rPr>
      <w:rFonts w:ascii="仿宋_GB2312" w:eastAsia="仿宋_GB2312" w:hAnsi="仿宋_GB2312" w:cs="宋体"/>
      <w:sz w:val="24"/>
      <w:szCs w:val="20"/>
    </w:rPr>
  </w:style>
  <w:style w:type="paragraph" w:customStyle="1" w:styleId="15">
    <w:name w:val="样式 宋体 小四 行距: 1.5 倍行距"/>
    <w:basedOn w:val="a0"/>
    <w:qFormat/>
    <w:rsid w:val="008F5E9F"/>
    <w:pPr>
      <w:tabs>
        <w:tab w:val="left" w:pos="5190"/>
      </w:tabs>
      <w:spacing w:before="100" w:beforeAutospacing="1" w:after="100" w:afterAutospacing="1" w:line="288" w:lineRule="auto"/>
      <w:ind w:firstLine="480"/>
    </w:pPr>
    <w:rPr>
      <w:rFonts w:ascii="宋体" w:hAnsi="宋体"/>
      <w:bCs/>
      <w:sz w:val="24"/>
      <w:szCs w:val="24"/>
    </w:rPr>
  </w:style>
  <w:style w:type="paragraph" w:customStyle="1" w:styleId="CharCharCharChar">
    <w:name w:val="Char Char Char Char"/>
    <w:basedOn w:val="a0"/>
    <w:qFormat/>
    <w:rsid w:val="008F5E9F"/>
    <w:rPr>
      <w:rFonts w:ascii="Tahoma" w:hAnsi="Tahoma"/>
      <w:sz w:val="24"/>
      <w:szCs w:val="20"/>
    </w:rPr>
  </w:style>
  <w:style w:type="paragraph" w:customStyle="1" w:styleId="Style8">
    <w:name w:val="Style8"/>
    <w:basedOn w:val="a0"/>
    <w:qFormat/>
    <w:rsid w:val="008F5E9F"/>
    <w:pPr>
      <w:tabs>
        <w:tab w:val="left" w:pos="1304"/>
      </w:tabs>
      <w:spacing w:beforeLines="50" w:line="276" w:lineRule="auto"/>
      <w:ind w:left="1304" w:hanging="397"/>
    </w:pPr>
    <w:rPr>
      <w:rFonts w:ascii="Arial" w:hAnsi="Arial"/>
      <w:sz w:val="24"/>
      <w:szCs w:val="24"/>
    </w:rPr>
  </w:style>
  <w:style w:type="paragraph" w:customStyle="1" w:styleId="MMTopic9">
    <w:name w:val="MM Topic 9"/>
    <w:basedOn w:val="9"/>
    <w:qFormat/>
    <w:rsid w:val="008F5E9F"/>
    <w:pPr>
      <w:tabs>
        <w:tab w:val="left" w:pos="5102"/>
      </w:tabs>
    </w:pPr>
  </w:style>
  <w:style w:type="paragraph" w:customStyle="1" w:styleId="MMTopic5">
    <w:name w:val="MM Topic 5"/>
    <w:basedOn w:val="5"/>
    <w:qFormat/>
    <w:rsid w:val="008F5E9F"/>
    <w:pPr>
      <w:tabs>
        <w:tab w:val="clear" w:pos="1134"/>
        <w:tab w:val="clear" w:pos="1560"/>
        <w:tab w:val="left" w:pos="2551"/>
      </w:tabs>
      <w:ind w:left="0" w:firstLine="0"/>
    </w:pPr>
    <w:rPr>
      <w:rFonts w:cs="Times New Roman"/>
    </w:rPr>
  </w:style>
  <w:style w:type="paragraph" w:customStyle="1" w:styleId="afff4">
    <w:name w:val="大纲正文"/>
    <w:basedOn w:val="a0"/>
    <w:qFormat/>
    <w:rsid w:val="008F5E9F"/>
    <w:pPr>
      <w:spacing w:line="360" w:lineRule="auto"/>
      <w:ind w:firstLineChars="200" w:firstLine="480"/>
    </w:pPr>
    <w:rPr>
      <w:rFonts w:ascii="Times New Roman" w:hAnsi="Times New Roman"/>
      <w:sz w:val="24"/>
      <w:szCs w:val="20"/>
    </w:rPr>
  </w:style>
  <w:style w:type="paragraph" w:customStyle="1" w:styleId="MMTopic4">
    <w:name w:val="MM Topic 4"/>
    <w:basedOn w:val="4"/>
    <w:qFormat/>
    <w:rsid w:val="008F5E9F"/>
    <w:pPr>
      <w:tabs>
        <w:tab w:val="left" w:pos="1984"/>
      </w:tabs>
      <w:ind w:left="0" w:firstLine="0"/>
    </w:pPr>
  </w:style>
  <w:style w:type="paragraph" w:customStyle="1" w:styleId="afff5">
    <w:name w:val="段"/>
    <w:qFormat/>
    <w:rsid w:val="008F5E9F"/>
    <w:pPr>
      <w:autoSpaceDE w:val="0"/>
      <w:autoSpaceDN w:val="0"/>
      <w:ind w:firstLineChars="200" w:firstLine="200"/>
      <w:jc w:val="both"/>
    </w:pPr>
    <w:rPr>
      <w:rFonts w:ascii="宋体" w:eastAsia="宋体" w:hAnsi="Times New Roman" w:cs="Times New Roman"/>
      <w:kern w:val="0"/>
      <w:szCs w:val="20"/>
    </w:rPr>
  </w:style>
  <w:style w:type="paragraph" w:customStyle="1" w:styleId="0740">
    <w:name w:val="样式 小四 首行缩进:  0.74 厘米"/>
    <w:basedOn w:val="a0"/>
    <w:qFormat/>
    <w:rsid w:val="008F5E9F"/>
    <w:pPr>
      <w:spacing w:before="100" w:beforeAutospacing="1" w:after="100" w:afterAutospacing="1" w:line="300" w:lineRule="auto"/>
      <w:ind w:firstLineChars="175" w:firstLine="420"/>
    </w:pPr>
    <w:rPr>
      <w:rFonts w:ascii="宋体" w:hAnsi="宋体"/>
      <w:sz w:val="24"/>
      <w:szCs w:val="24"/>
    </w:rPr>
  </w:style>
  <w:style w:type="paragraph" w:customStyle="1" w:styleId="2H22Heading2HiddenHeading2CCBSheading2h2">
    <w:name w:val="样式 标题 2H2第一章 标题 2Heading 2 HiddenHeading 2 CCBSheading 2h2..."/>
    <w:basedOn w:val="2"/>
    <w:qFormat/>
    <w:rsid w:val="008F5E9F"/>
    <w:pPr>
      <w:tabs>
        <w:tab w:val="left" w:pos="-2493"/>
      </w:tabs>
    </w:pPr>
    <w:rPr>
      <w:rFonts w:cs="Times New Roman"/>
      <w:szCs w:val="20"/>
    </w:rPr>
  </w:style>
  <w:style w:type="paragraph" w:customStyle="1" w:styleId="afff6">
    <w:name w:val="正文首行缩进两字符"/>
    <w:basedOn w:val="a0"/>
    <w:qFormat/>
    <w:rsid w:val="008F5E9F"/>
    <w:pPr>
      <w:spacing w:line="360" w:lineRule="auto"/>
      <w:ind w:firstLineChars="200" w:firstLine="200"/>
    </w:pPr>
    <w:rPr>
      <w:rFonts w:ascii="Times New Roman" w:hAnsi="Times New Roman"/>
      <w:szCs w:val="24"/>
    </w:rPr>
  </w:style>
  <w:style w:type="paragraph" w:customStyle="1" w:styleId="2a">
    <w:name w:val="列出段落2"/>
    <w:basedOn w:val="a0"/>
    <w:qFormat/>
    <w:rsid w:val="008F5E9F"/>
    <w:pPr>
      <w:ind w:firstLineChars="200" w:firstLine="420"/>
    </w:pPr>
  </w:style>
  <w:style w:type="paragraph" w:customStyle="1" w:styleId="42">
    <w:name w:val="列出段落4"/>
    <w:basedOn w:val="a0"/>
    <w:uiPriority w:val="34"/>
    <w:qFormat/>
    <w:rsid w:val="008F5E9F"/>
    <w:pPr>
      <w:ind w:firstLineChars="200" w:firstLine="420"/>
    </w:pPr>
    <w:rPr>
      <w:rFonts w:ascii="Times New Roman" w:hAnsi="Times New Roman"/>
      <w:szCs w:val="24"/>
    </w:rPr>
  </w:style>
  <w:style w:type="paragraph" w:customStyle="1" w:styleId="16">
    <w:name w:val="列出段落1"/>
    <w:basedOn w:val="a0"/>
    <w:qFormat/>
    <w:rsid w:val="008F5E9F"/>
    <w:pPr>
      <w:ind w:firstLineChars="200" w:firstLine="420"/>
    </w:pPr>
  </w:style>
  <w:style w:type="paragraph" w:customStyle="1" w:styleId="17">
    <w:name w:val="修订1"/>
    <w:uiPriority w:val="99"/>
    <w:qFormat/>
    <w:rsid w:val="008F5E9F"/>
    <w:rPr>
      <w:rFonts w:ascii="Calibri" w:eastAsia="宋体" w:hAnsi="Calibri" w:cs="Times New Roman"/>
    </w:rPr>
  </w:style>
  <w:style w:type="paragraph" w:customStyle="1" w:styleId="-12">
    <w:name w:val="彩色列表 - 强调文字颜色 12"/>
    <w:basedOn w:val="a0"/>
    <w:qFormat/>
    <w:rsid w:val="008F5E9F"/>
    <w:pPr>
      <w:ind w:firstLineChars="200" w:firstLine="420"/>
    </w:pPr>
  </w:style>
  <w:style w:type="paragraph" w:customStyle="1" w:styleId="Default">
    <w:name w:val="Default"/>
    <w:uiPriority w:val="99"/>
    <w:qFormat/>
    <w:rsid w:val="008F5E9F"/>
    <w:pPr>
      <w:widowControl w:val="0"/>
      <w:autoSpaceDE w:val="0"/>
      <w:autoSpaceDN w:val="0"/>
      <w:adjustRightInd w:val="0"/>
    </w:pPr>
    <w:rPr>
      <w:rFonts w:ascii="宋体" w:eastAsia="宋体" w:hAnsi="Calibri" w:cs="宋体"/>
      <w:color w:val="000000"/>
      <w:kern w:val="0"/>
      <w:sz w:val="24"/>
      <w:szCs w:val="24"/>
    </w:rPr>
  </w:style>
  <w:style w:type="paragraph" w:customStyle="1" w:styleId="36">
    <w:name w:val="列出段落3"/>
    <w:basedOn w:val="a0"/>
    <w:uiPriority w:val="34"/>
    <w:qFormat/>
    <w:rsid w:val="008F5E9F"/>
    <w:pPr>
      <w:widowControl/>
      <w:ind w:firstLineChars="200" w:firstLine="420"/>
      <w:jc w:val="left"/>
    </w:pPr>
    <w:rPr>
      <w:rFonts w:ascii="Times New Roman" w:hAnsi="Times New Roman"/>
      <w:kern w:val="0"/>
      <w:sz w:val="24"/>
      <w:szCs w:val="24"/>
    </w:rPr>
  </w:style>
  <w:style w:type="paragraph" w:customStyle="1" w:styleId="a">
    <w:name w:val="列项——（一级）"/>
    <w:qFormat/>
    <w:rsid w:val="008F5E9F"/>
    <w:pPr>
      <w:widowControl w:val="0"/>
      <w:numPr>
        <w:numId w:val="4"/>
      </w:numPr>
      <w:jc w:val="both"/>
    </w:pPr>
    <w:rPr>
      <w:rFonts w:ascii="宋体" w:eastAsia="宋体" w:hAnsi="Times New Roman" w:cs="Times New Roman"/>
      <w:kern w:val="0"/>
      <w:szCs w:val="20"/>
    </w:rPr>
  </w:style>
  <w:style w:type="character" w:customStyle="1" w:styleId="0-CDChar">
    <w:name w:val="0-CD Char"/>
    <w:link w:val="0-CD"/>
    <w:qFormat/>
    <w:locked/>
    <w:rsid w:val="008F5E9F"/>
    <w:rPr>
      <w:rFonts w:ascii="宋体" w:eastAsia="宋体" w:hAnsi="宋体"/>
      <w:sz w:val="28"/>
      <w:szCs w:val="24"/>
    </w:rPr>
  </w:style>
  <w:style w:type="paragraph" w:customStyle="1" w:styleId="0-CD">
    <w:name w:val="0-CD"/>
    <w:basedOn w:val="a0"/>
    <w:link w:val="0-CDChar"/>
    <w:qFormat/>
    <w:rsid w:val="008F5E9F"/>
    <w:pPr>
      <w:spacing w:line="360" w:lineRule="auto"/>
      <w:ind w:firstLineChars="253" w:firstLine="708"/>
      <w:jc w:val="left"/>
    </w:pPr>
    <w:rPr>
      <w:rFonts w:ascii="宋体" w:hAnsi="宋体" w:cstheme="minorBidi"/>
      <w:sz w:val="28"/>
      <w:szCs w:val="24"/>
    </w:rPr>
  </w:style>
  <w:style w:type="character" w:customStyle="1" w:styleId="CharChar8">
    <w:name w:val="Char Char8"/>
    <w:qFormat/>
    <w:rsid w:val="008F5E9F"/>
    <w:rPr>
      <w:rFonts w:ascii="宋体" w:eastAsia="宋体" w:hAnsi="宋体" w:hint="eastAsia"/>
      <w:kern w:val="2"/>
      <w:sz w:val="28"/>
      <w:szCs w:val="28"/>
    </w:rPr>
  </w:style>
  <w:style w:type="character" w:customStyle="1" w:styleId="CharChar5">
    <w:name w:val="Char Char5"/>
    <w:qFormat/>
    <w:rsid w:val="008F5E9F"/>
    <w:rPr>
      <w:kern w:val="2"/>
      <w:sz w:val="21"/>
      <w:szCs w:val="24"/>
    </w:rPr>
  </w:style>
  <w:style w:type="character" w:customStyle="1" w:styleId="CharChar0">
    <w:name w:val="列出段落 Char Char"/>
    <w:qFormat/>
    <w:rsid w:val="008F5E9F"/>
    <w:rPr>
      <w:rFonts w:ascii="Calibri" w:hAnsi="Calibri" w:cs="Calibri" w:hint="default"/>
      <w:kern w:val="2"/>
      <w:sz w:val="21"/>
      <w:szCs w:val="22"/>
    </w:rPr>
  </w:style>
  <w:style w:type="character" w:customStyle="1" w:styleId="CharChar2">
    <w:name w:val="正文文本 Char Char"/>
    <w:qFormat/>
    <w:rsid w:val="008F5E9F"/>
    <w:rPr>
      <w:kern w:val="2"/>
      <w:sz w:val="21"/>
      <w:szCs w:val="24"/>
    </w:rPr>
  </w:style>
  <w:style w:type="character" w:customStyle="1" w:styleId="CharChar11">
    <w:name w:val="Char Char11"/>
    <w:qFormat/>
    <w:rsid w:val="008F5E9F"/>
    <w:rPr>
      <w:rFonts w:ascii="Arial Narrow" w:hAnsi="Arial Narrow" w:hint="default"/>
      <w:b/>
      <w:bCs/>
      <w:iCs/>
      <w:szCs w:val="24"/>
      <w:lang w:eastAsia="en-US"/>
    </w:rPr>
  </w:style>
  <w:style w:type="character" w:customStyle="1" w:styleId="CharChar3">
    <w:name w:val="标书（正文） Char Char"/>
    <w:qFormat/>
    <w:rsid w:val="008F5E9F"/>
    <w:rPr>
      <w:rFonts w:ascii="宋体" w:eastAsia="宋体" w:hAnsi="宋体" w:hint="eastAsia"/>
      <w:b/>
      <w:kern w:val="10"/>
      <w:sz w:val="21"/>
      <w:szCs w:val="21"/>
      <w:lang w:val="en-US" w:eastAsia="zh-CN" w:bidi="ar-SA"/>
    </w:rPr>
  </w:style>
  <w:style w:type="character" w:customStyle="1" w:styleId="line2">
    <w:name w:val="line2"/>
    <w:basedOn w:val="a1"/>
    <w:qFormat/>
    <w:rsid w:val="008F5E9F"/>
  </w:style>
  <w:style w:type="character" w:customStyle="1" w:styleId="CharChar100">
    <w:name w:val="Char Char10"/>
    <w:qFormat/>
    <w:rsid w:val="008F5E9F"/>
    <w:rPr>
      <w:kern w:val="2"/>
      <w:sz w:val="24"/>
      <w:szCs w:val="24"/>
    </w:rPr>
  </w:style>
  <w:style w:type="character" w:customStyle="1" w:styleId="MMTopic4CharChar">
    <w:name w:val="MM Topic 4 Char Char"/>
    <w:qFormat/>
    <w:rsid w:val="008F5E9F"/>
    <w:rPr>
      <w:rFonts w:ascii="Arial" w:hAnsi="Arial" w:cs="Arial" w:hint="default"/>
      <w:b/>
      <w:bCs/>
      <w:kern w:val="2"/>
      <w:sz w:val="28"/>
      <w:szCs w:val="28"/>
    </w:rPr>
  </w:style>
  <w:style w:type="character" w:customStyle="1" w:styleId="074CharChar">
    <w:name w:val="标书正文:  0.74 厘米 Char Char"/>
    <w:qFormat/>
    <w:rsid w:val="008F5E9F"/>
    <w:rPr>
      <w:kern w:val="2"/>
      <w:sz w:val="24"/>
    </w:rPr>
  </w:style>
  <w:style w:type="character" w:customStyle="1" w:styleId="18">
    <w:name w:val="访问过的超链接1"/>
    <w:uiPriority w:val="99"/>
    <w:qFormat/>
    <w:rsid w:val="008F5E9F"/>
    <w:rPr>
      <w:color w:val="800080"/>
      <w:u w:val="single"/>
    </w:rPr>
  </w:style>
  <w:style w:type="character" w:customStyle="1" w:styleId="3CharCharChar">
    <w:name w:val="标题 3 Char Char Char"/>
    <w:qFormat/>
    <w:rsid w:val="008F5E9F"/>
    <w:rPr>
      <w:rFonts w:ascii="宋体" w:eastAsia="宋体" w:hAnsi="宋体" w:hint="eastAsia"/>
      <w:b/>
      <w:kern w:val="2"/>
      <w:sz w:val="32"/>
      <w:lang w:val="en-US" w:eastAsia="zh-CN" w:bidi="ar-SA"/>
    </w:rPr>
  </w:style>
  <w:style w:type="character" w:customStyle="1" w:styleId="afff7">
    <w:name w:val="（符号）邀请函中一、"/>
    <w:qFormat/>
    <w:rsid w:val="008F5E9F"/>
    <w:rPr>
      <w:rFonts w:ascii="黑体" w:eastAsia="黑体" w:hAnsi="黑体" w:hint="eastAsia"/>
      <w:b/>
      <w:bCs/>
      <w:sz w:val="24"/>
    </w:rPr>
  </w:style>
  <w:style w:type="character" w:customStyle="1" w:styleId="ttChar">
    <w:name w:val="tt Char"/>
    <w:qFormat/>
    <w:rsid w:val="008F5E9F"/>
    <w:rPr>
      <w:rFonts w:ascii="Arial" w:eastAsia="黑体" w:hAnsi="Arial" w:cs="Arial" w:hint="default"/>
      <w:kern w:val="2"/>
      <w:sz w:val="21"/>
      <w:szCs w:val="21"/>
    </w:rPr>
  </w:style>
  <w:style w:type="character" w:customStyle="1" w:styleId="CharChar9">
    <w:name w:val="Char Char9"/>
    <w:qFormat/>
    <w:rsid w:val="008F5E9F"/>
    <w:rPr>
      <w:kern w:val="2"/>
      <w:sz w:val="18"/>
      <w:szCs w:val="18"/>
    </w:rPr>
  </w:style>
  <w:style w:type="character" w:customStyle="1" w:styleId="MMTopic3CharChar">
    <w:name w:val="MM Topic 3 Char Char"/>
    <w:qFormat/>
    <w:rsid w:val="008F5E9F"/>
    <w:rPr>
      <w:rFonts w:ascii="宋体" w:eastAsia="宋体" w:hAnsi="宋体" w:hint="eastAsia"/>
      <w:b/>
      <w:bCs/>
      <w:color w:val="000000"/>
      <w:kern w:val="2"/>
      <w:sz w:val="28"/>
      <w:szCs w:val="28"/>
    </w:rPr>
  </w:style>
  <w:style w:type="character" w:customStyle="1" w:styleId="2CharChar0">
    <w:name w:val="样式 小四2 Char Char"/>
    <w:qFormat/>
    <w:rsid w:val="008F5E9F"/>
    <w:rPr>
      <w:rFonts w:ascii="宋体" w:eastAsia="宋体" w:hAnsi="宋体" w:hint="eastAsia"/>
      <w:kern w:val="2"/>
      <w:sz w:val="24"/>
      <w:szCs w:val="24"/>
    </w:rPr>
  </w:style>
  <w:style w:type="character" w:customStyle="1" w:styleId="CharChar7">
    <w:name w:val="Char Char7"/>
    <w:qFormat/>
    <w:rsid w:val="008F5E9F"/>
    <w:rPr>
      <w:kern w:val="2"/>
      <w:sz w:val="18"/>
      <w:szCs w:val="18"/>
    </w:rPr>
  </w:style>
  <w:style w:type="character" w:customStyle="1" w:styleId="CharChar30">
    <w:name w:val="Char Char3"/>
    <w:qFormat/>
    <w:rsid w:val="008F5E9F"/>
    <w:rPr>
      <w:b/>
      <w:bCs/>
      <w:kern w:val="2"/>
      <w:sz w:val="18"/>
      <w:szCs w:val="18"/>
    </w:rPr>
  </w:style>
  <w:style w:type="character" w:customStyle="1" w:styleId="apple-style-span">
    <w:name w:val="apple-style-span"/>
    <w:basedOn w:val="a1"/>
    <w:qFormat/>
    <w:rsid w:val="008F5E9F"/>
  </w:style>
  <w:style w:type="character" w:customStyle="1" w:styleId="CharChar4">
    <w:name w:val="Char Char4"/>
    <w:qFormat/>
    <w:rsid w:val="008F5E9F"/>
    <w:rPr>
      <w:kern w:val="2"/>
      <w:sz w:val="18"/>
      <w:szCs w:val="18"/>
    </w:rPr>
  </w:style>
  <w:style w:type="character" w:customStyle="1" w:styleId="Char10">
    <w:name w:val="副标题 Char1"/>
    <w:uiPriority w:val="11"/>
    <w:qFormat/>
    <w:rsid w:val="008F5E9F"/>
    <w:rPr>
      <w:rFonts w:ascii="Cambria" w:hAnsi="Cambria" w:cs="Times New Roman" w:hint="default"/>
      <w:b/>
      <w:bCs/>
      <w:kern w:val="28"/>
      <w:sz w:val="32"/>
      <w:szCs w:val="32"/>
    </w:rPr>
  </w:style>
  <w:style w:type="character" w:customStyle="1" w:styleId="small">
    <w:name w:val="small"/>
    <w:basedOn w:val="a1"/>
    <w:qFormat/>
    <w:rsid w:val="008F5E9F"/>
  </w:style>
  <w:style w:type="character" w:customStyle="1" w:styleId="LegalLevel111Char">
    <w:name w:val="Legal Level 1.1.1. Char"/>
    <w:qFormat/>
    <w:rsid w:val="008F5E9F"/>
    <w:rPr>
      <w:rFonts w:ascii="Arial" w:eastAsia="黑体" w:hAnsi="Arial" w:cs="Arial" w:hint="default"/>
      <w:kern w:val="2"/>
      <w:sz w:val="24"/>
      <w:szCs w:val="24"/>
    </w:rPr>
  </w:style>
  <w:style w:type="character" w:customStyle="1" w:styleId="CharChar6">
    <w:name w:val="文章正文 Char Char"/>
    <w:qFormat/>
    <w:rsid w:val="008F5E9F"/>
    <w:rPr>
      <w:rFonts w:ascii="宋体" w:eastAsia="宋体" w:hAnsi="宋体" w:hint="eastAsia"/>
      <w:kern w:val="2"/>
      <w:sz w:val="24"/>
      <w:szCs w:val="24"/>
      <w:lang w:val="en-US" w:eastAsia="zh-CN" w:bidi="ar-SA"/>
    </w:rPr>
  </w:style>
  <w:style w:type="character" w:customStyle="1" w:styleId="Char11">
    <w:name w:val="正文文本 Char1"/>
    <w:qFormat/>
    <w:rsid w:val="008F5E9F"/>
    <w:rPr>
      <w:rFonts w:ascii="Times New Roman" w:eastAsia="宋体" w:hAnsi="Times New Roman" w:cs="Times New Roman" w:hint="default"/>
      <w:kern w:val="0"/>
      <w:sz w:val="18"/>
      <w:szCs w:val="18"/>
    </w:rPr>
  </w:style>
  <w:style w:type="character" w:customStyle="1" w:styleId="CDCharChar">
    <w:name w:val="CD正文 Char Char"/>
    <w:qFormat/>
    <w:rsid w:val="008F5E9F"/>
    <w:rPr>
      <w:rFonts w:ascii="宋体" w:eastAsia="宋体" w:hAnsi="宋体" w:hint="eastAsia"/>
      <w:kern w:val="2"/>
      <w:sz w:val="30"/>
      <w:szCs w:val="28"/>
      <w:lang w:val="en-US" w:eastAsia="zh-CN" w:bidi="ar-SA"/>
    </w:rPr>
  </w:style>
  <w:style w:type="character" w:customStyle="1" w:styleId="CharChar20">
    <w:name w:val="Char Char2"/>
    <w:qFormat/>
    <w:rsid w:val="008F5E9F"/>
    <w:rPr>
      <w:kern w:val="2"/>
      <w:sz w:val="18"/>
      <w:szCs w:val="18"/>
    </w:rPr>
  </w:style>
  <w:style w:type="character" w:customStyle="1" w:styleId="1Char1">
    <w:name w:val="标题 1 Char1"/>
    <w:qFormat/>
    <w:rsid w:val="008F5E9F"/>
    <w:rPr>
      <w:b/>
      <w:bCs/>
      <w:kern w:val="44"/>
      <w:sz w:val="44"/>
      <w:szCs w:val="44"/>
    </w:rPr>
  </w:style>
  <w:style w:type="character" w:customStyle="1" w:styleId="Char12">
    <w:name w:val="表正文 Char1"/>
    <w:qFormat/>
    <w:rsid w:val="008F5E9F"/>
    <w:rPr>
      <w:rFonts w:ascii="宋体" w:eastAsia="宋体" w:hAnsi="宋体" w:hint="eastAsia"/>
      <w:kern w:val="2"/>
      <w:sz w:val="21"/>
      <w:lang w:val="en-US" w:eastAsia="zh-CN" w:bidi="ar-SA"/>
    </w:rPr>
  </w:style>
  <w:style w:type="character" w:customStyle="1" w:styleId="CharCharChar">
    <w:name w:val="Char Char Char"/>
    <w:qFormat/>
    <w:rsid w:val="008F5E9F"/>
    <w:rPr>
      <w:rFonts w:ascii="宋体" w:eastAsia="宋体" w:hAnsi="宋体" w:hint="eastAsia"/>
      <w:kern w:val="2"/>
      <w:sz w:val="18"/>
      <w:szCs w:val="18"/>
      <w:lang w:val="en-US" w:eastAsia="zh-CN" w:bidi="ar-SA"/>
    </w:rPr>
  </w:style>
  <w:style w:type="character" w:customStyle="1" w:styleId="CharChar60">
    <w:name w:val="Char Char6"/>
    <w:qFormat/>
    <w:rsid w:val="008F5E9F"/>
    <w:rPr>
      <w:kern w:val="2"/>
      <w:sz w:val="21"/>
      <w:szCs w:val="24"/>
    </w:rPr>
  </w:style>
  <w:style w:type="character" w:customStyle="1" w:styleId="Char3">
    <w:name w:val="正文缩进 Char"/>
    <w:qFormat/>
    <w:rsid w:val="008F5E9F"/>
    <w:rPr>
      <w:kern w:val="2"/>
      <w:sz w:val="21"/>
      <w:lang w:val="zh-CN" w:eastAsia="zh-CN"/>
    </w:rPr>
  </w:style>
  <w:style w:type="character" w:customStyle="1" w:styleId="font11">
    <w:name w:val="font11"/>
    <w:basedOn w:val="a1"/>
    <w:qFormat/>
    <w:rsid w:val="008F5E9F"/>
    <w:rPr>
      <w:rFonts w:ascii="宋体" w:eastAsia="宋体" w:hAnsi="宋体" w:cs="宋体" w:hint="eastAsia"/>
      <w:b/>
      <w:color w:val="000000"/>
      <w:sz w:val="22"/>
      <w:szCs w:val="22"/>
      <w:u w:val="none"/>
    </w:rPr>
  </w:style>
  <w:style w:type="character" w:customStyle="1" w:styleId="font01">
    <w:name w:val="font01"/>
    <w:basedOn w:val="a1"/>
    <w:qFormat/>
    <w:rsid w:val="008F5E9F"/>
    <w:rPr>
      <w:rFonts w:ascii="宋体" w:eastAsia="宋体" w:hAnsi="宋体" w:cs="宋体" w:hint="eastAsia"/>
      <w:color w:val="000000"/>
      <w:sz w:val="22"/>
      <w:szCs w:val="22"/>
      <w:u w:val="none"/>
    </w:rPr>
  </w:style>
  <w:style w:type="character" w:customStyle="1" w:styleId="Char13">
    <w:name w:val="页脚 Char1"/>
    <w:basedOn w:val="a1"/>
    <w:uiPriority w:val="99"/>
    <w:qFormat/>
    <w:rsid w:val="008F5E9F"/>
    <w:rPr>
      <w:sz w:val="18"/>
      <w:szCs w:val="18"/>
    </w:rPr>
  </w:style>
  <w:style w:type="character" w:customStyle="1" w:styleId="Char20">
    <w:name w:val="批注文字 Char2"/>
    <w:qFormat/>
    <w:rsid w:val="008F5E9F"/>
    <w:rPr>
      <w:rFonts w:ascii="宋体" w:eastAsia="宋体" w:hAnsi="宋体" w:hint="eastAsia"/>
      <w:sz w:val="18"/>
      <w:szCs w:val="18"/>
    </w:rPr>
  </w:style>
  <w:style w:type="character" w:customStyle="1" w:styleId="Char14">
    <w:name w:val="列出段落 Char1"/>
    <w:uiPriority w:val="34"/>
    <w:qFormat/>
    <w:rsid w:val="008F5E9F"/>
    <w:rPr>
      <w:rFonts w:ascii="Calibri" w:hAnsi="Calibri" w:hint="default"/>
      <w:kern w:val="2"/>
      <w:sz w:val="21"/>
      <w:szCs w:val="22"/>
    </w:rPr>
  </w:style>
  <w:style w:type="paragraph" w:customStyle="1" w:styleId="CD">
    <w:name w:val="CD正文"/>
    <w:basedOn w:val="affd"/>
    <w:qFormat/>
    <w:rsid w:val="008F5E9F"/>
  </w:style>
  <w:style w:type="paragraph" w:customStyle="1" w:styleId="afff8">
    <w:name w:val="项目符号：一级"/>
    <w:basedOn w:val="affb"/>
    <w:next w:val="affb"/>
    <w:qFormat/>
    <w:rsid w:val="008F5E9F"/>
  </w:style>
  <w:style w:type="paragraph" w:customStyle="1" w:styleId="2b">
    <w:name w:val="修订2"/>
    <w:uiPriority w:val="99"/>
    <w:semiHidden/>
    <w:qFormat/>
    <w:rsid w:val="008F5E9F"/>
    <w:rPr>
      <w:rFonts w:ascii="Calibri" w:eastAsia="宋体" w:hAnsi="Calibri" w:cs="Times New Roman"/>
    </w:rPr>
  </w:style>
  <w:style w:type="paragraph" w:customStyle="1" w:styleId="ListParagraph1">
    <w:name w:val="List Paragraph1"/>
    <w:basedOn w:val="a0"/>
    <w:semiHidden/>
    <w:qFormat/>
    <w:rsid w:val="008F5E9F"/>
    <w:pPr>
      <w:ind w:firstLineChars="200" w:firstLine="420"/>
    </w:pPr>
    <w:rPr>
      <w:rFonts w:ascii="Times New Roman" w:hAnsi="Times New Roman"/>
      <w:szCs w:val="24"/>
    </w:rPr>
  </w:style>
  <w:style w:type="paragraph" w:customStyle="1" w:styleId="37">
    <w:name w:val="修订3"/>
    <w:uiPriority w:val="99"/>
    <w:semiHidden/>
    <w:qFormat/>
    <w:rsid w:val="008F5E9F"/>
    <w:rPr>
      <w:rFonts w:ascii="Calibri" w:eastAsia="宋体" w:hAnsi="Calibri" w:cs="Times New Roman"/>
    </w:rPr>
  </w:style>
  <w:style w:type="paragraph" w:customStyle="1" w:styleId="NormalIndent1">
    <w:name w:val="Normal Indent1"/>
    <w:basedOn w:val="a0"/>
    <w:uiPriority w:val="99"/>
    <w:semiHidden/>
    <w:qFormat/>
    <w:rsid w:val="008F5E9F"/>
    <w:pPr>
      <w:spacing w:line="360" w:lineRule="auto"/>
      <w:ind w:firstLineChars="200" w:firstLine="200"/>
    </w:pPr>
    <w:rPr>
      <w:sz w:val="24"/>
      <w:szCs w:val="24"/>
    </w:rPr>
  </w:style>
  <w:style w:type="character" w:styleId="afff9">
    <w:name w:val="Placeholder Text"/>
    <w:basedOn w:val="a1"/>
    <w:uiPriority w:val="99"/>
    <w:semiHidden/>
    <w:qFormat/>
    <w:rsid w:val="008F5E9F"/>
    <w:rPr>
      <w:color w:val="808080"/>
    </w:rPr>
  </w:style>
  <w:style w:type="character" w:customStyle="1" w:styleId="font61">
    <w:name w:val="font61"/>
    <w:qFormat/>
    <w:rsid w:val="008F5E9F"/>
    <w:rPr>
      <w:rFonts w:ascii="仿宋_GB2312" w:eastAsia="仿宋_GB2312" w:cs="仿宋_GB2312" w:hint="eastAsia"/>
      <w:color w:val="000000"/>
      <w:sz w:val="24"/>
      <w:szCs w:val="24"/>
      <w:u w:val="none"/>
    </w:rPr>
  </w:style>
  <w:style w:type="character" w:customStyle="1" w:styleId="Char15">
    <w:name w:val="日期 Char1"/>
    <w:basedOn w:val="a1"/>
    <w:uiPriority w:val="99"/>
    <w:semiHidden/>
    <w:qFormat/>
    <w:rsid w:val="008F5E9F"/>
    <w:rPr>
      <w:rFonts w:ascii="Calibri" w:eastAsia="宋体" w:hAnsi="Calibri" w:cs="Times New Roman" w:hint="default"/>
    </w:rPr>
  </w:style>
  <w:style w:type="character" w:customStyle="1" w:styleId="Char21">
    <w:name w:val="副标题 Char2"/>
    <w:basedOn w:val="a1"/>
    <w:uiPriority w:val="11"/>
    <w:qFormat/>
    <w:rsid w:val="008F5E9F"/>
    <w:rPr>
      <w:rFonts w:asciiTheme="majorHAnsi" w:eastAsia="宋体" w:hAnsiTheme="majorHAnsi" w:cstheme="majorBidi" w:hint="default"/>
      <w:b/>
      <w:bCs/>
      <w:kern w:val="28"/>
      <w:sz w:val="32"/>
      <w:szCs w:val="32"/>
    </w:rPr>
  </w:style>
  <w:style w:type="character" w:customStyle="1" w:styleId="3Char1">
    <w:name w:val="正文文本缩进 3 Char1"/>
    <w:basedOn w:val="a1"/>
    <w:uiPriority w:val="99"/>
    <w:semiHidden/>
    <w:qFormat/>
    <w:rsid w:val="008F5E9F"/>
    <w:rPr>
      <w:rFonts w:ascii="Calibri" w:eastAsia="宋体" w:hAnsi="Calibri" w:cs="Times New Roman" w:hint="default"/>
      <w:sz w:val="16"/>
      <w:szCs w:val="16"/>
    </w:rPr>
  </w:style>
  <w:style w:type="character" w:customStyle="1" w:styleId="Char16">
    <w:name w:val="批注框文本 Char1"/>
    <w:basedOn w:val="a1"/>
    <w:uiPriority w:val="99"/>
    <w:semiHidden/>
    <w:qFormat/>
    <w:rsid w:val="008F5E9F"/>
    <w:rPr>
      <w:rFonts w:ascii="Calibri" w:eastAsia="宋体" w:hAnsi="Calibri" w:cs="Times New Roman" w:hint="default"/>
      <w:sz w:val="18"/>
      <w:szCs w:val="18"/>
    </w:rPr>
  </w:style>
  <w:style w:type="character" w:customStyle="1" w:styleId="Char22">
    <w:name w:val="纯文本 Char2"/>
    <w:basedOn w:val="a1"/>
    <w:uiPriority w:val="99"/>
    <w:qFormat/>
    <w:rsid w:val="008F5E9F"/>
    <w:rPr>
      <w:rFonts w:ascii="宋体" w:eastAsia="宋体" w:hAnsi="Courier New" w:cs="Courier New" w:hint="eastAsia"/>
      <w:szCs w:val="21"/>
    </w:rPr>
  </w:style>
  <w:style w:type="character" w:customStyle="1" w:styleId="2Char1">
    <w:name w:val="正文文本缩进 2 Char1"/>
    <w:basedOn w:val="a1"/>
    <w:uiPriority w:val="99"/>
    <w:semiHidden/>
    <w:qFormat/>
    <w:rsid w:val="008F5E9F"/>
    <w:rPr>
      <w:rFonts w:ascii="Calibri" w:eastAsia="宋体" w:hAnsi="Calibri" w:cs="Times New Roman" w:hint="default"/>
    </w:rPr>
  </w:style>
  <w:style w:type="character" w:customStyle="1" w:styleId="Char17">
    <w:name w:val="正文文本缩进 Char1"/>
    <w:basedOn w:val="a1"/>
    <w:uiPriority w:val="99"/>
    <w:semiHidden/>
    <w:qFormat/>
    <w:rsid w:val="008F5E9F"/>
    <w:rPr>
      <w:rFonts w:ascii="Calibri" w:eastAsia="宋体" w:hAnsi="Calibri" w:cs="Times New Roman" w:hint="default"/>
    </w:rPr>
  </w:style>
  <w:style w:type="character" w:customStyle="1" w:styleId="2Char10">
    <w:name w:val="正文文本 2 Char1"/>
    <w:basedOn w:val="a1"/>
    <w:uiPriority w:val="99"/>
    <w:semiHidden/>
    <w:qFormat/>
    <w:rsid w:val="008F5E9F"/>
    <w:rPr>
      <w:rFonts w:ascii="Calibri" w:eastAsia="宋体" w:hAnsi="Calibri" w:cs="Times New Roman" w:hint="default"/>
    </w:rPr>
  </w:style>
  <w:style w:type="character" w:customStyle="1" w:styleId="Char30">
    <w:name w:val="正文文本 Char3"/>
    <w:basedOn w:val="a1"/>
    <w:qFormat/>
    <w:locked/>
    <w:rsid w:val="008F5E9F"/>
    <w:rPr>
      <w:rFonts w:ascii="Calibri" w:eastAsia="宋体" w:hAnsi="Calibri"/>
      <w:kern w:val="2"/>
      <w:sz w:val="21"/>
      <w:szCs w:val="22"/>
    </w:rPr>
  </w:style>
  <w:style w:type="character" w:customStyle="1" w:styleId="Char18">
    <w:name w:val="正文首行缩进 Char1"/>
    <w:basedOn w:val="Char30"/>
    <w:uiPriority w:val="99"/>
    <w:semiHidden/>
    <w:qFormat/>
    <w:rsid w:val="008F5E9F"/>
    <w:rPr>
      <w:rFonts w:ascii="Calibri" w:eastAsia="宋体" w:hAnsi="Calibri"/>
      <w:kern w:val="2"/>
      <w:sz w:val="21"/>
      <w:szCs w:val="22"/>
    </w:rPr>
  </w:style>
  <w:style w:type="character" w:customStyle="1" w:styleId="Char19">
    <w:name w:val="批注文字 Char1"/>
    <w:basedOn w:val="a1"/>
    <w:semiHidden/>
    <w:qFormat/>
    <w:rsid w:val="008F5E9F"/>
    <w:rPr>
      <w:rFonts w:ascii="Calibri" w:eastAsia="宋体" w:hAnsi="Calibri" w:cs="Times New Roman" w:hint="default"/>
    </w:rPr>
  </w:style>
  <w:style w:type="character" w:customStyle="1" w:styleId="3Char10">
    <w:name w:val="正文文本 3 Char1"/>
    <w:basedOn w:val="a1"/>
    <w:uiPriority w:val="99"/>
    <w:semiHidden/>
    <w:qFormat/>
    <w:rsid w:val="008F5E9F"/>
    <w:rPr>
      <w:rFonts w:ascii="Calibri" w:eastAsia="宋体" w:hAnsi="Calibri" w:cs="Times New Roman" w:hint="default"/>
      <w:sz w:val="16"/>
      <w:szCs w:val="16"/>
    </w:rPr>
  </w:style>
  <w:style w:type="character" w:customStyle="1" w:styleId="Char1a">
    <w:name w:val="文档结构图 Char1"/>
    <w:basedOn w:val="a1"/>
    <w:uiPriority w:val="99"/>
    <w:semiHidden/>
    <w:qFormat/>
    <w:rsid w:val="008F5E9F"/>
    <w:rPr>
      <w:rFonts w:ascii="宋体" w:eastAsia="宋体" w:hAnsi="Calibri" w:cs="Times New Roman" w:hint="eastAsia"/>
      <w:sz w:val="18"/>
      <w:szCs w:val="18"/>
    </w:rPr>
  </w:style>
  <w:style w:type="character" w:customStyle="1" w:styleId="font21">
    <w:name w:val="font21"/>
    <w:qFormat/>
    <w:rsid w:val="008F5E9F"/>
    <w:rPr>
      <w:rFonts w:ascii="仿宋_GB2312" w:eastAsia="仿宋_GB2312" w:cs="仿宋_GB2312" w:hint="eastAsia"/>
      <w:color w:val="000000"/>
      <w:sz w:val="24"/>
      <w:szCs w:val="24"/>
      <w:u w:val="none"/>
    </w:rPr>
  </w:style>
  <w:style w:type="paragraph" w:customStyle="1" w:styleId="58">
    <w:name w:val="正文_58"/>
    <w:qFormat/>
    <w:rsid w:val="008F5E9F"/>
    <w:pPr>
      <w:widowControl w:val="0"/>
      <w:jc w:val="both"/>
    </w:pPr>
    <w:rPr>
      <w:rFonts w:ascii="Calibri" w:eastAsia="宋体" w:hAnsi="Calibri" w:cs="Times New Roman"/>
    </w:rPr>
  </w:style>
  <w:style w:type="character" w:customStyle="1" w:styleId="CharChar">
    <w:name w:val="样式 Char Char"/>
    <w:link w:val="affe"/>
    <w:qFormat/>
    <w:locked/>
    <w:rsid w:val="008F5E9F"/>
    <w:rPr>
      <w:rFonts w:ascii="宋体" w:eastAsia="宋体" w:hAnsi="宋体" w:cs="宋体"/>
      <w:kern w:val="0"/>
      <w:sz w:val="24"/>
      <w:szCs w:val="24"/>
    </w:rPr>
  </w:style>
  <w:style w:type="paragraph" w:customStyle="1" w:styleId="TableParagraph">
    <w:name w:val="Table Paragraph"/>
    <w:basedOn w:val="a0"/>
    <w:uiPriority w:val="1"/>
    <w:qFormat/>
    <w:rsid w:val="008F5E9F"/>
    <w:rPr>
      <w:rFonts w:ascii="宋体" w:hAnsi="宋体" w:cs="宋体"/>
      <w:lang w:eastAsia="en-US" w:bidi="en-US"/>
    </w:rPr>
  </w:style>
  <w:style w:type="character" w:customStyle="1" w:styleId="font41">
    <w:name w:val="font41"/>
    <w:qFormat/>
    <w:rsid w:val="008F5E9F"/>
    <w:rPr>
      <w:rFonts w:ascii="Calibri" w:hAnsi="Calibri" w:cs="Calibri" w:hint="default"/>
      <w:color w:val="000000"/>
      <w:sz w:val="20"/>
      <w:szCs w:val="20"/>
      <w:u w:val="none"/>
    </w:rPr>
  </w:style>
  <w:style w:type="character" w:customStyle="1" w:styleId="font161">
    <w:name w:val="font161"/>
    <w:basedOn w:val="a1"/>
    <w:qFormat/>
    <w:rsid w:val="008F5E9F"/>
    <w:rPr>
      <w:rFonts w:ascii="宋体" w:eastAsia="宋体" w:hAnsi="宋体" w:cs="宋体" w:hint="eastAsia"/>
      <w:b/>
      <w:bCs/>
      <w:color w:val="000000"/>
      <w:sz w:val="16"/>
      <w:szCs w:val="16"/>
      <w:u w:val="none"/>
    </w:rPr>
  </w:style>
  <w:style w:type="character" w:customStyle="1" w:styleId="font91">
    <w:name w:val="font91"/>
    <w:basedOn w:val="a1"/>
    <w:qFormat/>
    <w:rsid w:val="008F5E9F"/>
    <w:rPr>
      <w:rFonts w:ascii="宋体" w:eastAsia="宋体" w:hAnsi="宋体" w:cs="宋体" w:hint="eastAsia"/>
      <w:color w:val="000000"/>
      <w:sz w:val="16"/>
      <w:szCs w:val="16"/>
      <w:u w:val="none"/>
    </w:rPr>
  </w:style>
  <w:style w:type="character" w:customStyle="1" w:styleId="font31">
    <w:name w:val="font31"/>
    <w:basedOn w:val="a1"/>
    <w:qFormat/>
    <w:rsid w:val="008F5E9F"/>
    <w:rPr>
      <w:rFonts w:ascii="宋体" w:eastAsia="宋体" w:hAnsi="宋体" w:cs="宋体" w:hint="eastAsia"/>
      <w:color w:val="000000"/>
      <w:sz w:val="22"/>
      <w:szCs w:val="22"/>
      <w:u w:val="none"/>
    </w:rPr>
  </w:style>
  <w:style w:type="character" w:customStyle="1" w:styleId="font112">
    <w:name w:val="font112"/>
    <w:basedOn w:val="a1"/>
    <w:qFormat/>
    <w:rsid w:val="008F5E9F"/>
    <w:rPr>
      <w:rFonts w:ascii="宋体" w:eastAsia="宋体" w:hAnsi="宋体" w:cs="宋体" w:hint="eastAsia"/>
      <w:color w:val="000000"/>
      <w:sz w:val="18"/>
      <w:szCs w:val="18"/>
      <w:u w:val="none"/>
    </w:rPr>
  </w:style>
  <w:style w:type="character" w:customStyle="1" w:styleId="font131">
    <w:name w:val="font131"/>
    <w:basedOn w:val="a1"/>
    <w:qFormat/>
    <w:rsid w:val="008F5E9F"/>
    <w:rPr>
      <w:rFonts w:ascii="宋体" w:eastAsia="宋体" w:hAnsi="宋体" w:cs="宋体" w:hint="eastAsia"/>
      <w:color w:val="FF0000"/>
      <w:sz w:val="16"/>
      <w:szCs w:val="16"/>
      <w:u w:val="none"/>
    </w:rPr>
  </w:style>
  <w:style w:type="character" w:customStyle="1" w:styleId="NormalCharacter">
    <w:name w:val="NormalCharacter"/>
    <w:qFormat/>
    <w:rsid w:val="008F5E9F"/>
  </w:style>
  <w:style w:type="character" w:customStyle="1" w:styleId="Style80">
    <w:name w:val="_Style 8"/>
    <w:basedOn w:val="a1"/>
    <w:uiPriority w:val="32"/>
    <w:qFormat/>
    <w:rsid w:val="008F5E9F"/>
    <w:rPr>
      <w:b/>
      <w:bCs/>
      <w:smallCaps/>
      <w:color w:val="C0504D"/>
      <w:spacing w:val="5"/>
      <w:u w:val="single"/>
    </w:rPr>
  </w:style>
  <w:style w:type="paragraph" w:customStyle="1" w:styleId="50">
    <w:name w:val="标题 5（有编号）（绿盟科技）"/>
    <w:basedOn w:val="a0"/>
    <w:next w:val="afffa"/>
    <w:qFormat/>
    <w:rsid w:val="008F5E9F"/>
    <w:pPr>
      <w:keepNext/>
      <w:keepLines/>
      <w:numPr>
        <w:ilvl w:val="4"/>
        <w:numId w:val="5"/>
      </w:numPr>
      <w:spacing w:before="280" w:after="156" w:line="377" w:lineRule="auto"/>
      <w:jc w:val="left"/>
      <w:outlineLvl w:val="4"/>
    </w:pPr>
    <w:rPr>
      <w:rFonts w:ascii="Arial" w:eastAsia="黑体" w:hAnsi="Arial"/>
      <w:b/>
      <w:kern w:val="0"/>
      <w:sz w:val="24"/>
      <w:szCs w:val="28"/>
    </w:rPr>
  </w:style>
  <w:style w:type="paragraph" w:customStyle="1" w:styleId="afffa">
    <w:name w:val="正文（绿盟科技）"/>
    <w:qFormat/>
    <w:rsid w:val="008F5E9F"/>
    <w:pPr>
      <w:spacing w:line="300" w:lineRule="auto"/>
    </w:pPr>
    <w:rPr>
      <w:rFonts w:ascii="Arial" w:eastAsia="宋体" w:hAnsi="Arial" w:cs="黑体"/>
      <w:kern w:val="0"/>
      <w:szCs w:val="21"/>
    </w:rPr>
  </w:style>
  <w:style w:type="paragraph" w:styleId="afffb">
    <w:name w:val="Revision"/>
    <w:hidden/>
    <w:uiPriority w:val="99"/>
    <w:semiHidden/>
    <w:rsid w:val="008F5E9F"/>
    <w:rPr>
      <w:rFonts w:ascii="Calibri" w:eastAsia="宋体"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21" Type="http://schemas.openxmlformats.org/officeDocument/2006/relationships/image" Target="media/image17.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jpeg"/><Relationship Id="rId7" Type="http://schemas.openxmlformats.org/officeDocument/2006/relationships/image" Target="media/image3.png"/><Relationship Id="rId71" Type="http://schemas.openxmlformats.org/officeDocument/2006/relationships/image" Target="media/image66.png"/><Relationship Id="rId92" Type="http://schemas.openxmlformats.org/officeDocument/2006/relationships/image" Target="media/image87.jpe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5.png"/><Relationship Id="rId107" Type="http://schemas.openxmlformats.org/officeDocument/2006/relationships/fontTable" Target="fontTable.xml"/><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image" Target="media/image69.png"/><Relationship Id="rId79" Type="http://schemas.openxmlformats.org/officeDocument/2006/relationships/image" Target="media/image74.png"/><Relationship Id="rId87" Type="http://schemas.openxmlformats.org/officeDocument/2006/relationships/image" Target="media/image82.png"/><Relationship Id="rId102" Type="http://schemas.openxmlformats.org/officeDocument/2006/relationships/image" Target="media/image97.png"/><Relationship Id="rId5" Type="http://schemas.openxmlformats.org/officeDocument/2006/relationships/image" Target="media/image1.png"/><Relationship Id="rId61" Type="http://schemas.openxmlformats.org/officeDocument/2006/relationships/image" Target="media/image56.png"/><Relationship Id="rId82" Type="http://schemas.openxmlformats.org/officeDocument/2006/relationships/image" Target="media/image77.png"/><Relationship Id="rId90" Type="http://schemas.openxmlformats.org/officeDocument/2006/relationships/image" Target="media/image85.jpeg"/><Relationship Id="rId95" Type="http://schemas.openxmlformats.org/officeDocument/2006/relationships/image" Target="media/image90.pn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jpeg"/><Relationship Id="rId8" Type="http://schemas.openxmlformats.org/officeDocument/2006/relationships/image" Target="media/image4.png"/><Relationship Id="rId51" Type="http://schemas.openxmlformats.org/officeDocument/2006/relationships/image" Target="media/image46.png"/><Relationship Id="rId72" Type="http://schemas.openxmlformats.org/officeDocument/2006/relationships/image" Target="media/image67.png"/><Relationship Id="rId80" Type="http://schemas.openxmlformats.org/officeDocument/2006/relationships/image" Target="media/image75.png"/><Relationship Id="rId85" Type="http://schemas.openxmlformats.org/officeDocument/2006/relationships/image" Target="media/image80.png"/><Relationship Id="rId93" Type="http://schemas.openxmlformats.org/officeDocument/2006/relationships/image" Target="media/image88.png"/><Relationship Id="rId98" Type="http://schemas.openxmlformats.org/officeDocument/2006/relationships/image" Target="media/image93.jpe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3.jpe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103" Type="http://schemas.openxmlformats.org/officeDocument/2006/relationships/image" Target="media/image98.png"/><Relationship Id="rId108" Type="http://schemas.openxmlformats.org/officeDocument/2006/relationships/theme" Target="theme/theme1.xml"/><Relationship Id="rId20" Type="http://schemas.openxmlformats.org/officeDocument/2006/relationships/image" Target="media/image16.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jpeg"/><Relationship Id="rId75" Type="http://schemas.openxmlformats.org/officeDocument/2006/relationships/image" Target="media/image70.png"/><Relationship Id="rId83" Type="http://schemas.openxmlformats.org/officeDocument/2006/relationships/image" Target="media/image78.png"/><Relationship Id="rId88" Type="http://schemas.openxmlformats.org/officeDocument/2006/relationships/image" Target="media/image83.png"/><Relationship Id="rId91" Type="http://schemas.openxmlformats.org/officeDocument/2006/relationships/image" Target="media/image86.jpeg"/><Relationship Id="rId96" Type="http://schemas.openxmlformats.org/officeDocument/2006/relationships/image" Target="media/image91.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microsoft.com/office/2007/relationships/hdphoto" Target="media/hdphoto1.wdp"/><Relationship Id="rId49" Type="http://schemas.openxmlformats.org/officeDocument/2006/relationships/image" Target="media/image44.png"/><Relationship Id="rId57" Type="http://schemas.openxmlformats.org/officeDocument/2006/relationships/image" Target="media/image52.png"/><Relationship Id="rId106" Type="http://schemas.openxmlformats.org/officeDocument/2006/relationships/image" Target="media/image101.png"/><Relationship Id="rId10" Type="http://schemas.openxmlformats.org/officeDocument/2006/relationships/image" Target="media/image6.jpeg"/><Relationship Id="rId31" Type="http://schemas.openxmlformats.org/officeDocument/2006/relationships/image" Target="media/image27.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jpeg"/><Relationship Id="rId81" Type="http://schemas.openxmlformats.org/officeDocument/2006/relationships/image" Target="media/image76.png"/><Relationship Id="rId86" Type="http://schemas.openxmlformats.org/officeDocument/2006/relationships/image" Target="media/image81.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4.png"/><Relationship Id="rId34" Type="http://schemas.openxmlformats.org/officeDocument/2006/relationships/image" Target="media/image30.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jpeg"/><Relationship Id="rId104" Type="http://schemas.openxmlformats.org/officeDocument/2006/relationships/image" Target="media/image9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43</Pages>
  <Words>4484</Words>
  <Characters>25561</Characters>
  <Application>Microsoft Office Word</Application>
  <DocSecurity>0</DocSecurity>
  <Lines>213</Lines>
  <Paragraphs>59</Paragraphs>
  <ScaleCrop>false</ScaleCrop>
  <Company/>
  <LinksUpToDate>false</LinksUpToDate>
  <CharactersWithSpaces>29986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korn</dc:creator>
  <cp:keywords/>
  <dc:description/>
  <cp:lastModifiedBy>korn</cp:lastModifiedBy>
  <cp:revision>2</cp:revision>
  <dcterms:created xsi:type="dcterms:W3CDTF">2021-10-15T05:21:00Z</dcterms:created>
  <dcterms:modified xsi:type="dcterms:W3CDTF">2021-10-15T05:22:00Z</dcterms:modified>
</cp:coreProperties>
</file>