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A31" w:rsidRPr="00315B1F" w:rsidRDefault="008F6A31" w:rsidP="004F4F3B">
      <w:pPr>
        <w:tabs>
          <w:tab w:val="left" w:pos="1843"/>
          <w:tab w:val="left" w:pos="8789"/>
        </w:tabs>
        <w:spacing w:line="560" w:lineRule="exact"/>
        <w:ind w:rightChars="20" w:right="42"/>
        <w:jc w:val="center"/>
        <w:rPr>
          <w:rFonts w:ascii="方正小标宋简体" w:eastAsia="方正小标宋简体" w:hAnsi="黑体"/>
          <w:sz w:val="36"/>
          <w:szCs w:val="36"/>
        </w:rPr>
      </w:pPr>
      <w:r w:rsidRPr="00315B1F">
        <w:rPr>
          <w:rFonts w:ascii="方正小标宋简体" w:eastAsia="方正小标宋简体" w:hAnsi="黑体" w:hint="eastAsia"/>
          <w:sz w:val="36"/>
          <w:szCs w:val="36"/>
        </w:rPr>
        <w:t>成都市公共资源交易服务中心</w:t>
      </w:r>
    </w:p>
    <w:p w:rsidR="00161D4D" w:rsidRDefault="008F6A31" w:rsidP="004F4F3B">
      <w:pPr>
        <w:tabs>
          <w:tab w:val="left" w:pos="1843"/>
          <w:tab w:val="left" w:pos="8789"/>
        </w:tabs>
        <w:spacing w:line="560" w:lineRule="exact"/>
        <w:ind w:rightChars="20" w:right="42"/>
        <w:jc w:val="center"/>
        <w:rPr>
          <w:rFonts w:ascii="方正小标宋简体" w:eastAsia="方正小标宋简体" w:hAnsi="黑体"/>
          <w:sz w:val="36"/>
          <w:szCs w:val="36"/>
        </w:rPr>
      </w:pPr>
      <w:r w:rsidRPr="00315B1F">
        <w:rPr>
          <w:rFonts w:ascii="方正小标宋简体" w:eastAsia="方正小标宋简体" w:hAnsi="黑体" w:hint="eastAsia"/>
          <w:sz w:val="36"/>
          <w:szCs w:val="36"/>
        </w:rPr>
        <w:t>关于对</w:t>
      </w:r>
      <w:r w:rsidR="0090661A" w:rsidRPr="0090661A">
        <w:rPr>
          <w:rFonts w:ascii="方正小标宋简体" w:eastAsia="方正小标宋简体" w:hAnsi="黑体" w:hint="eastAsia"/>
          <w:sz w:val="36"/>
          <w:szCs w:val="36"/>
        </w:rPr>
        <w:t>成都市广播电视台办公区供配电系统改造项目UPS系统（电视）升级子项目</w:t>
      </w:r>
    </w:p>
    <w:p w:rsidR="008F6A31" w:rsidRPr="00315B1F" w:rsidRDefault="008F6A31" w:rsidP="004F4F3B">
      <w:pPr>
        <w:tabs>
          <w:tab w:val="left" w:pos="1843"/>
          <w:tab w:val="left" w:pos="8789"/>
        </w:tabs>
        <w:spacing w:line="560" w:lineRule="exact"/>
        <w:ind w:rightChars="20" w:right="42"/>
        <w:jc w:val="center"/>
        <w:rPr>
          <w:rFonts w:ascii="方正小标宋简体" w:eastAsia="方正小标宋简体" w:hAnsi="黑体"/>
          <w:sz w:val="36"/>
          <w:szCs w:val="36"/>
        </w:rPr>
      </w:pPr>
      <w:r w:rsidRPr="00315B1F">
        <w:rPr>
          <w:rFonts w:ascii="方正小标宋简体" w:eastAsia="方正小标宋简体" w:hAnsi="黑体" w:hint="eastAsia"/>
          <w:sz w:val="36"/>
          <w:szCs w:val="36"/>
        </w:rPr>
        <w:t>招标文件的修改通知</w:t>
      </w:r>
    </w:p>
    <w:p w:rsidR="008F6A31" w:rsidRPr="0085173A" w:rsidRDefault="008F6A31" w:rsidP="00EA0D7C">
      <w:pPr>
        <w:spacing w:line="600" w:lineRule="exact"/>
        <w:rPr>
          <w:rFonts w:ascii="仿宋_GB2312" w:eastAsia="仿宋_GB2312"/>
          <w:sz w:val="32"/>
          <w:szCs w:val="32"/>
        </w:rPr>
      </w:pPr>
    </w:p>
    <w:p w:rsidR="008F6A31" w:rsidRPr="0085173A" w:rsidRDefault="008F6A31" w:rsidP="00AB0F10">
      <w:pPr>
        <w:spacing w:line="600" w:lineRule="exact"/>
        <w:rPr>
          <w:rFonts w:ascii="仿宋_GB2312" w:eastAsia="仿宋_GB2312"/>
          <w:sz w:val="32"/>
          <w:szCs w:val="32"/>
        </w:rPr>
      </w:pPr>
      <w:r w:rsidRPr="0085173A">
        <w:rPr>
          <w:rFonts w:ascii="仿宋_GB2312" w:eastAsia="仿宋_GB2312" w:hint="eastAsia"/>
          <w:sz w:val="32"/>
          <w:szCs w:val="32"/>
        </w:rPr>
        <w:t>各投标人：</w:t>
      </w:r>
    </w:p>
    <w:p w:rsidR="008F6A31" w:rsidRPr="0085173A" w:rsidRDefault="008F6A31" w:rsidP="00AB0F10">
      <w:pPr>
        <w:tabs>
          <w:tab w:val="left" w:pos="1843"/>
        </w:tabs>
        <w:spacing w:line="600" w:lineRule="exact"/>
        <w:ind w:left="1" w:rightChars="88" w:right="185" w:firstLineChars="200" w:firstLine="640"/>
        <w:rPr>
          <w:rFonts w:ascii="仿宋_GB2312" w:eastAsia="仿宋_GB2312" w:hAnsi="宋体"/>
          <w:sz w:val="32"/>
          <w:szCs w:val="32"/>
        </w:rPr>
      </w:pPr>
      <w:r w:rsidRPr="0085173A">
        <w:rPr>
          <w:rFonts w:ascii="仿宋_GB2312" w:eastAsia="仿宋_GB2312" w:hAnsi="宋体" w:hint="eastAsia"/>
          <w:sz w:val="32"/>
          <w:szCs w:val="32"/>
        </w:rPr>
        <w:t>受采购人委托，现对</w:t>
      </w:r>
      <w:r w:rsidR="00161D4D" w:rsidRPr="00BD31D2">
        <w:rPr>
          <w:rFonts w:ascii="仿宋_GB2312" w:eastAsia="仿宋_GB2312" w:hAnsi="宋体" w:hint="eastAsia"/>
          <w:b/>
          <w:sz w:val="32"/>
          <w:szCs w:val="32"/>
        </w:rPr>
        <w:t>成都市广播电视台办公区供配电系统改造项目UPS系统（电视）升级子项目</w:t>
      </w:r>
      <w:r w:rsidRPr="00BD31D2">
        <w:rPr>
          <w:rFonts w:ascii="仿宋_GB2312" w:eastAsia="仿宋_GB2312" w:hAnsi="宋体" w:hint="eastAsia"/>
          <w:b/>
          <w:sz w:val="32"/>
          <w:szCs w:val="32"/>
        </w:rPr>
        <w:t>（项目编号：成都市政采（2021）</w:t>
      </w:r>
      <w:r w:rsidR="00BD31D2" w:rsidRPr="00BD31D2">
        <w:rPr>
          <w:rFonts w:ascii="仿宋_GB2312" w:eastAsia="仿宋_GB2312" w:hAnsi="宋体" w:hint="eastAsia"/>
          <w:b/>
          <w:sz w:val="32"/>
          <w:szCs w:val="32"/>
        </w:rPr>
        <w:t>A0288</w:t>
      </w:r>
      <w:r w:rsidRPr="00BD31D2">
        <w:rPr>
          <w:rFonts w:ascii="仿宋_GB2312" w:eastAsia="仿宋_GB2312" w:hAnsi="宋体" w:hint="eastAsia"/>
          <w:b/>
          <w:sz w:val="32"/>
          <w:szCs w:val="32"/>
        </w:rPr>
        <w:t>号）</w:t>
      </w:r>
      <w:r w:rsidRPr="0085173A">
        <w:rPr>
          <w:rFonts w:ascii="仿宋_GB2312" w:eastAsia="仿宋_GB2312" w:hAnsi="宋体" w:hint="eastAsia"/>
          <w:sz w:val="32"/>
          <w:szCs w:val="32"/>
        </w:rPr>
        <w:t>的招标文件做如下修改：</w:t>
      </w:r>
    </w:p>
    <w:p w:rsidR="00386A45" w:rsidRPr="00151847" w:rsidRDefault="003036D0" w:rsidP="00AB0F10">
      <w:pPr>
        <w:spacing w:line="600" w:lineRule="exact"/>
        <w:ind w:firstLineChars="200" w:firstLine="640"/>
        <w:rPr>
          <w:rFonts w:ascii="仿宋_GB2312" w:eastAsia="仿宋_GB2312" w:hAnsi="宋体"/>
          <w:b/>
          <w:sz w:val="32"/>
          <w:szCs w:val="32"/>
        </w:rPr>
      </w:pPr>
      <w:r w:rsidRPr="0085173A">
        <w:rPr>
          <w:rFonts w:ascii="仿宋_GB2312" w:eastAsia="仿宋_GB2312" w:hAnsi="宋体" w:hint="eastAsia"/>
          <w:sz w:val="32"/>
          <w:szCs w:val="32"/>
        </w:rPr>
        <w:t>一</w:t>
      </w:r>
      <w:r w:rsidRPr="0085173A">
        <w:rPr>
          <w:rFonts w:ascii="仿宋_GB2312" w:eastAsia="仿宋_GB2312" w:hAnsi="宋体"/>
          <w:sz w:val="32"/>
          <w:szCs w:val="32"/>
        </w:rPr>
        <w:t>、</w:t>
      </w:r>
      <w:r w:rsidR="00386A45" w:rsidRPr="0085173A">
        <w:rPr>
          <w:rFonts w:ascii="仿宋_GB2312" w:eastAsia="仿宋_GB2312" w:hAnsi="宋体" w:hint="eastAsia"/>
          <w:sz w:val="32"/>
          <w:szCs w:val="32"/>
        </w:rPr>
        <w:t>将招标文件第</w:t>
      </w:r>
      <w:r w:rsidR="00386A45">
        <w:rPr>
          <w:rFonts w:ascii="仿宋_GB2312" w:eastAsia="仿宋_GB2312" w:hAnsi="宋体" w:hint="eastAsia"/>
          <w:sz w:val="32"/>
          <w:szCs w:val="32"/>
        </w:rPr>
        <w:t>1</w:t>
      </w:r>
      <w:r w:rsidR="00386A45" w:rsidRPr="0085173A">
        <w:rPr>
          <w:rFonts w:ascii="仿宋_GB2312" w:eastAsia="仿宋_GB2312" w:hAnsi="宋体" w:hint="eastAsia"/>
          <w:sz w:val="32"/>
          <w:szCs w:val="32"/>
        </w:rPr>
        <w:t>章中的</w:t>
      </w:r>
      <w:r w:rsidR="00386A45" w:rsidRPr="00B033C7">
        <w:rPr>
          <w:rFonts w:ascii="仿宋_GB2312" w:eastAsia="仿宋_GB2312" w:hAnsi="宋体" w:hint="eastAsia"/>
          <w:sz w:val="32"/>
          <w:szCs w:val="32"/>
        </w:rPr>
        <w:t>“招标文件获取时间：</w:t>
      </w:r>
      <w:r w:rsidR="00BD31D2" w:rsidRPr="00B033C7">
        <w:rPr>
          <w:rFonts w:ascii="仿宋_GB2312" w:eastAsia="仿宋_GB2312" w:hAnsi="宋体" w:hint="eastAsia"/>
          <w:sz w:val="32"/>
          <w:szCs w:val="32"/>
        </w:rPr>
        <w:t>2021年12月17日至2022年1月5日</w:t>
      </w:r>
      <w:r w:rsidR="00386A45" w:rsidRPr="00B033C7">
        <w:rPr>
          <w:rFonts w:ascii="仿宋_GB2312" w:eastAsia="仿宋_GB2312" w:hAnsi="宋体" w:hint="eastAsia"/>
          <w:sz w:val="32"/>
          <w:szCs w:val="32"/>
        </w:rPr>
        <w:t>。”</w:t>
      </w:r>
      <w:r w:rsidR="00386A45" w:rsidRPr="00B033C7">
        <w:rPr>
          <w:rFonts w:ascii="仿宋_GB2312" w:eastAsia="仿宋_GB2312" w:hAnsi="宋体" w:hint="eastAsia"/>
          <w:b/>
          <w:sz w:val="32"/>
          <w:szCs w:val="32"/>
        </w:rPr>
        <w:t>修改为</w:t>
      </w:r>
      <w:r w:rsidR="00386A45" w:rsidRPr="00B033C7">
        <w:rPr>
          <w:rFonts w:ascii="仿宋_GB2312" w:eastAsia="仿宋_GB2312" w:hAnsi="宋体" w:hint="eastAsia"/>
          <w:sz w:val="32"/>
          <w:szCs w:val="32"/>
        </w:rPr>
        <w:t>“招标文件获取时间：</w:t>
      </w:r>
      <w:r w:rsidR="00BD31D2" w:rsidRPr="00B033C7">
        <w:rPr>
          <w:rFonts w:ascii="仿宋_GB2312" w:eastAsia="仿宋_GB2312" w:hAnsi="宋体" w:hint="eastAsia"/>
          <w:sz w:val="32"/>
          <w:szCs w:val="32"/>
        </w:rPr>
        <w:t>2021年12月17日</w:t>
      </w:r>
      <w:r w:rsidR="00BD31D2" w:rsidRPr="00151847">
        <w:rPr>
          <w:rFonts w:ascii="仿宋_GB2312" w:eastAsia="仿宋_GB2312" w:hAnsi="宋体" w:hint="eastAsia"/>
          <w:sz w:val="32"/>
          <w:szCs w:val="32"/>
        </w:rPr>
        <w:t>至2022年</w:t>
      </w:r>
      <w:r w:rsidR="00151847" w:rsidRPr="00151847">
        <w:rPr>
          <w:rFonts w:ascii="仿宋_GB2312" w:eastAsia="仿宋_GB2312" w:hAnsi="宋体" w:hint="eastAsia"/>
          <w:sz w:val="32"/>
          <w:szCs w:val="32"/>
        </w:rPr>
        <w:t>1</w:t>
      </w:r>
      <w:r w:rsidR="00BD31D2" w:rsidRPr="00151847">
        <w:rPr>
          <w:rFonts w:ascii="仿宋_GB2312" w:eastAsia="仿宋_GB2312" w:hAnsi="宋体" w:hint="eastAsia"/>
          <w:sz w:val="32"/>
          <w:szCs w:val="32"/>
        </w:rPr>
        <w:t>月</w:t>
      </w:r>
      <w:r w:rsidR="00151847" w:rsidRPr="00151847">
        <w:rPr>
          <w:rFonts w:ascii="仿宋_GB2312" w:eastAsia="仿宋_GB2312" w:hAnsi="宋体" w:hint="eastAsia"/>
          <w:sz w:val="32"/>
          <w:szCs w:val="32"/>
        </w:rPr>
        <w:t>17</w:t>
      </w:r>
      <w:r w:rsidR="00BD31D2" w:rsidRPr="00151847">
        <w:rPr>
          <w:rFonts w:ascii="仿宋_GB2312" w:eastAsia="仿宋_GB2312" w:hAnsi="宋体" w:hint="eastAsia"/>
          <w:sz w:val="32"/>
          <w:szCs w:val="32"/>
        </w:rPr>
        <w:t>日</w:t>
      </w:r>
      <w:r w:rsidR="00386A45" w:rsidRPr="00151847">
        <w:rPr>
          <w:rFonts w:ascii="仿宋_GB2312" w:eastAsia="仿宋_GB2312" w:hAnsi="宋体" w:hint="eastAsia"/>
          <w:sz w:val="32"/>
          <w:szCs w:val="32"/>
        </w:rPr>
        <w:t>。”</w:t>
      </w:r>
    </w:p>
    <w:p w:rsidR="00386A45" w:rsidRPr="0085173A" w:rsidRDefault="00386A45" w:rsidP="00AB0F10">
      <w:pPr>
        <w:tabs>
          <w:tab w:val="left" w:pos="1843"/>
        </w:tabs>
        <w:spacing w:line="600" w:lineRule="exact"/>
        <w:ind w:left="1" w:rightChars="88" w:right="185" w:firstLineChars="200" w:firstLine="640"/>
        <w:rPr>
          <w:rFonts w:ascii="仿宋_GB2312" w:eastAsia="仿宋_GB2312" w:hAnsi="宋体"/>
          <w:sz w:val="32"/>
          <w:szCs w:val="32"/>
        </w:rPr>
      </w:pPr>
      <w:r w:rsidRPr="00151847">
        <w:rPr>
          <w:rFonts w:ascii="仿宋_GB2312" w:eastAsia="仿宋_GB2312" w:hAnsi="宋体" w:hint="eastAsia"/>
          <w:sz w:val="32"/>
          <w:szCs w:val="32"/>
        </w:rPr>
        <w:t>二</w:t>
      </w:r>
      <w:r w:rsidRPr="00151847">
        <w:rPr>
          <w:rFonts w:ascii="仿宋_GB2312" w:eastAsia="仿宋_GB2312" w:hAnsi="宋体"/>
          <w:sz w:val="32"/>
          <w:szCs w:val="32"/>
        </w:rPr>
        <w:t>、</w:t>
      </w:r>
      <w:r w:rsidRPr="00151847">
        <w:rPr>
          <w:rFonts w:ascii="仿宋_GB2312" w:eastAsia="仿宋_GB2312" w:hAnsi="宋体" w:hint="eastAsia"/>
          <w:sz w:val="32"/>
          <w:szCs w:val="32"/>
        </w:rPr>
        <w:t>将招标文件第1章中的“投标文件</w:t>
      </w:r>
      <w:bookmarkStart w:id="0" w:name="_GoBack"/>
      <w:bookmarkEnd w:id="0"/>
      <w:r w:rsidR="00BD31D2" w:rsidRPr="00151847">
        <w:rPr>
          <w:rFonts w:ascii="仿宋_GB2312" w:eastAsia="仿宋_GB2312" w:hAnsi="宋体" w:hint="eastAsia"/>
          <w:sz w:val="32"/>
          <w:szCs w:val="32"/>
        </w:rPr>
        <w:t>提</w:t>
      </w:r>
      <w:r w:rsidRPr="00151847">
        <w:rPr>
          <w:rFonts w:ascii="仿宋_GB2312" w:eastAsia="仿宋_GB2312" w:hAnsi="宋体" w:hint="eastAsia"/>
          <w:sz w:val="32"/>
          <w:szCs w:val="32"/>
        </w:rPr>
        <w:t>交截止时间及开标时间：</w:t>
      </w:r>
      <w:r w:rsidR="00BD31D2" w:rsidRPr="00151847">
        <w:rPr>
          <w:rFonts w:ascii="仿宋_GB2312" w:eastAsia="仿宋_GB2312" w:hAnsi="宋体" w:hint="eastAsia"/>
          <w:sz w:val="32"/>
          <w:szCs w:val="32"/>
        </w:rPr>
        <w:t>2022年1月6日上午09:30</w:t>
      </w:r>
      <w:r w:rsidRPr="00151847">
        <w:rPr>
          <w:rFonts w:ascii="仿宋_GB2312" w:eastAsia="仿宋_GB2312" w:hAnsi="宋体" w:hint="eastAsia"/>
          <w:sz w:val="32"/>
          <w:szCs w:val="32"/>
        </w:rPr>
        <w:t>”</w:t>
      </w:r>
      <w:r w:rsidRPr="00151847">
        <w:rPr>
          <w:rFonts w:ascii="仿宋_GB2312" w:eastAsia="仿宋_GB2312" w:hAnsi="宋体" w:hint="eastAsia"/>
          <w:b/>
          <w:sz w:val="32"/>
          <w:szCs w:val="32"/>
        </w:rPr>
        <w:t>修改为</w:t>
      </w:r>
      <w:r w:rsidRPr="00151847">
        <w:rPr>
          <w:rFonts w:ascii="仿宋_GB2312" w:eastAsia="仿宋_GB2312" w:hAnsi="宋体" w:hint="eastAsia"/>
          <w:sz w:val="32"/>
          <w:szCs w:val="32"/>
        </w:rPr>
        <w:t>“投标文件</w:t>
      </w:r>
      <w:r w:rsidR="00BD31D2" w:rsidRPr="00151847">
        <w:rPr>
          <w:rFonts w:ascii="仿宋_GB2312" w:eastAsia="仿宋_GB2312" w:hAnsi="宋体" w:hint="eastAsia"/>
          <w:sz w:val="32"/>
          <w:szCs w:val="32"/>
        </w:rPr>
        <w:t>提</w:t>
      </w:r>
      <w:r w:rsidRPr="00151847">
        <w:rPr>
          <w:rFonts w:ascii="仿宋_GB2312" w:eastAsia="仿宋_GB2312" w:hAnsi="宋体" w:hint="eastAsia"/>
          <w:sz w:val="32"/>
          <w:szCs w:val="32"/>
        </w:rPr>
        <w:t>交截止时间及开标时间：202</w:t>
      </w:r>
      <w:r w:rsidR="000D3A10">
        <w:rPr>
          <w:rFonts w:ascii="仿宋_GB2312" w:eastAsia="仿宋_GB2312" w:hAnsi="宋体" w:hint="eastAsia"/>
          <w:sz w:val="32"/>
          <w:szCs w:val="32"/>
        </w:rPr>
        <w:t>2</w:t>
      </w:r>
      <w:r w:rsidRPr="00151847">
        <w:rPr>
          <w:rFonts w:ascii="仿宋_GB2312" w:eastAsia="仿宋_GB2312" w:hAnsi="宋体" w:hint="eastAsia"/>
          <w:sz w:val="32"/>
          <w:szCs w:val="32"/>
        </w:rPr>
        <w:t>年</w:t>
      </w:r>
      <w:r w:rsidR="00151847" w:rsidRPr="00151847">
        <w:rPr>
          <w:rFonts w:ascii="仿宋_GB2312" w:eastAsia="仿宋_GB2312" w:hAnsi="宋体" w:hint="eastAsia"/>
          <w:sz w:val="32"/>
          <w:szCs w:val="32"/>
        </w:rPr>
        <w:t>1</w:t>
      </w:r>
      <w:r w:rsidRPr="00151847">
        <w:rPr>
          <w:rFonts w:ascii="仿宋_GB2312" w:eastAsia="仿宋_GB2312" w:hAnsi="宋体" w:hint="eastAsia"/>
          <w:sz w:val="32"/>
          <w:szCs w:val="32"/>
        </w:rPr>
        <w:t>月</w:t>
      </w:r>
      <w:r w:rsidR="00151847" w:rsidRPr="00151847">
        <w:rPr>
          <w:rFonts w:ascii="仿宋_GB2312" w:eastAsia="仿宋_GB2312" w:hAnsi="宋体" w:hint="eastAsia"/>
          <w:sz w:val="32"/>
          <w:szCs w:val="32"/>
        </w:rPr>
        <w:t>18</w:t>
      </w:r>
      <w:r w:rsidRPr="00151847">
        <w:rPr>
          <w:rFonts w:ascii="仿宋_GB2312" w:eastAsia="仿宋_GB2312" w:hAnsi="宋体" w:hint="eastAsia"/>
          <w:sz w:val="32"/>
          <w:szCs w:val="32"/>
        </w:rPr>
        <w:t>日上午09</w:t>
      </w:r>
      <w:r w:rsidRPr="00B033C7">
        <w:rPr>
          <w:rFonts w:ascii="仿宋_GB2312" w:eastAsia="仿宋_GB2312" w:hAnsi="宋体" w:hint="eastAsia"/>
          <w:sz w:val="32"/>
          <w:szCs w:val="32"/>
        </w:rPr>
        <w:t>:30”。</w:t>
      </w:r>
    </w:p>
    <w:p w:rsidR="0027395B" w:rsidRDefault="00386A45" w:rsidP="00AB0F10">
      <w:pPr>
        <w:tabs>
          <w:tab w:val="left" w:pos="1843"/>
        </w:tabs>
        <w:spacing w:line="600" w:lineRule="exact"/>
        <w:ind w:left="1" w:rightChars="88" w:right="185" w:firstLineChars="200" w:firstLine="640"/>
        <w:rPr>
          <w:rFonts w:ascii="仿宋_GB2312" w:eastAsia="仿宋_GB2312" w:hAnsi="宋体"/>
          <w:sz w:val="32"/>
          <w:szCs w:val="32"/>
        </w:rPr>
      </w:pPr>
      <w:r>
        <w:rPr>
          <w:rFonts w:ascii="仿宋_GB2312" w:eastAsia="仿宋_GB2312" w:hAnsi="宋体" w:hint="eastAsia"/>
          <w:sz w:val="32"/>
          <w:szCs w:val="32"/>
        </w:rPr>
        <w:t>三、</w:t>
      </w:r>
      <w:r w:rsidR="003036D0" w:rsidRPr="0085173A">
        <w:rPr>
          <w:rFonts w:ascii="仿宋_GB2312" w:eastAsia="仿宋_GB2312" w:hAnsi="宋体" w:hint="eastAsia"/>
          <w:sz w:val="32"/>
          <w:szCs w:val="32"/>
        </w:rPr>
        <w:t>将招标</w:t>
      </w:r>
      <w:r w:rsidR="003036D0" w:rsidRPr="0085173A">
        <w:rPr>
          <w:rFonts w:ascii="仿宋_GB2312" w:eastAsia="仿宋_GB2312" w:hAnsi="宋体"/>
          <w:sz w:val="32"/>
          <w:szCs w:val="32"/>
        </w:rPr>
        <w:t>文件</w:t>
      </w:r>
      <w:r w:rsidR="003036D0" w:rsidRPr="0085173A">
        <w:rPr>
          <w:rFonts w:ascii="仿宋_GB2312" w:eastAsia="仿宋_GB2312" w:hAnsi="宋体" w:hint="eastAsia"/>
          <w:sz w:val="32"/>
          <w:szCs w:val="32"/>
        </w:rPr>
        <w:t>第4章招标项目技术、服务、商务及其他要求4.</w:t>
      </w:r>
      <w:r w:rsidR="00BD31D2">
        <w:rPr>
          <w:rFonts w:ascii="仿宋_GB2312" w:eastAsia="仿宋_GB2312" w:hAnsi="宋体" w:hint="eastAsia"/>
          <w:sz w:val="32"/>
          <w:szCs w:val="32"/>
        </w:rPr>
        <w:t>4</w:t>
      </w:r>
      <w:r w:rsidR="00AB0F10">
        <w:rPr>
          <w:rFonts w:ascii="仿宋_GB2312" w:eastAsia="仿宋_GB2312" w:hAnsi="宋体" w:hint="eastAsia"/>
          <w:sz w:val="32"/>
          <w:szCs w:val="32"/>
        </w:rPr>
        <w:t>技术参数及要求：</w:t>
      </w:r>
    </w:p>
    <w:p w:rsidR="00AB0F10" w:rsidRPr="00AB0F10" w:rsidRDefault="00A128F0" w:rsidP="00AB0F10">
      <w:pPr>
        <w:tabs>
          <w:tab w:val="left" w:pos="1843"/>
        </w:tabs>
        <w:spacing w:line="600" w:lineRule="exact"/>
        <w:ind w:left="1" w:rightChars="88" w:right="185" w:firstLineChars="200" w:firstLine="640"/>
        <w:rPr>
          <w:rFonts w:ascii="仿宋" w:eastAsia="仿宋" w:hAnsi="仿宋" w:cs="仿宋"/>
          <w:sz w:val="32"/>
          <w:szCs w:val="32"/>
          <w:lang w:bidi="ar"/>
        </w:rPr>
      </w:pPr>
      <w:r>
        <w:rPr>
          <w:rFonts w:ascii="仿宋" w:eastAsia="仿宋" w:hAnsi="仿宋" w:hint="eastAsia"/>
          <w:sz w:val="32"/>
          <w:szCs w:val="32"/>
        </w:rPr>
        <w:t>（一）</w:t>
      </w:r>
      <w:r w:rsidR="00AB0F10" w:rsidRPr="00AB0F10">
        <w:rPr>
          <w:rFonts w:ascii="仿宋" w:eastAsia="仿宋" w:hAnsi="仿宋" w:cs="仿宋" w:hint="eastAsia"/>
          <w:sz w:val="32"/>
          <w:szCs w:val="32"/>
          <w:lang w:bidi="ar"/>
        </w:rPr>
        <w:t>UPS主机（1）技术参数及要求中“16. UPS应具有蓄电池标称电源192-240VDC可调节功能。17.</w:t>
      </w:r>
      <w:r w:rsidR="00AB0F10" w:rsidRPr="00AB0F10">
        <w:rPr>
          <w:rFonts w:ascii="仿宋" w:eastAsia="仿宋" w:hAnsi="仿宋" w:hint="eastAsia"/>
          <w:b/>
          <w:sz w:val="32"/>
          <w:szCs w:val="32"/>
        </w:rPr>
        <w:t xml:space="preserve"> ★投标产品应具有国家广播电视总局广播电视设备器材入网认定证书。（说明：提供证书复印件）</w:t>
      </w:r>
      <w:r w:rsidR="008B3710">
        <w:rPr>
          <w:rFonts w:ascii="仿宋" w:eastAsia="仿宋" w:hAnsi="仿宋" w:hint="eastAsia"/>
          <w:b/>
          <w:sz w:val="32"/>
          <w:szCs w:val="32"/>
        </w:rPr>
        <w:t>。</w:t>
      </w:r>
      <w:r w:rsidR="00AB0F10" w:rsidRPr="00AB0F10">
        <w:rPr>
          <w:rFonts w:ascii="仿宋" w:eastAsia="仿宋" w:hAnsi="仿宋" w:cs="仿宋" w:hint="eastAsia"/>
          <w:sz w:val="32"/>
          <w:szCs w:val="32"/>
          <w:lang w:bidi="ar"/>
        </w:rPr>
        <w:t>”</w:t>
      </w:r>
      <w:r w:rsidR="00AB0F10" w:rsidRPr="00AB0F10">
        <w:rPr>
          <w:rFonts w:ascii="仿宋" w:eastAsia="仿宋" w:hAnsi="仿宋" w:cs="仿宋" w:hint="eastAsia"/>
          <w:b/>
          <w:sz w:val="32"/>
          <w:szCs w:val="32"/>
          <w:lang w:bidi="ar"/>
        </w:rPr>
        <w:t>修改为</w:t>
      </w:r>
      <w:r w:rsidR="00AB0F10" w:rsidRPr="00AB0F10">
        <w:rPr>
          <w:rFonts w:ascii="仿宋" w:eastAsia="仿宋" w:hAnsi="仿宋" w:cs="仿宋" w:hint="eastAsia"/>
          <w:sz w:val="32"/>
          <w:szCs w:val="32"/>
          <w:lang w:bidi="ar"/>
        </w:rPr>
        <w:t>“16.</w:t>
      </w:r>
      <w:r w:rsidR="00AB0F10" w:rsidRPr="00AB0F10">
        <w:rPr>
          <w:rFonts w:ascii="仿宋" w:eastAsia="仿宋" w:hAnsi="仿宋" w:cs="仿宋"/>
          <w:sz w:val="32"/>
          <w:szCs w:val="32"/>
          <w:lang w:bidi="ar"/>
        </w:rPr>
        <w:t>UPS应具有直流电压：±192VDC/±204VDC/±216VDC/±228VDC/±240VDC可调节功能</w:t>
      </w:r>
      <w:r w:rsidR="00AB0F10" w:rsidRPr="00AB0F10">
        <w:rPr>
          <w:rFonts w:ascii="仿宋" w:eastAsia="仿宋" w:hAnsi="仿宋" w:cs="仿宋" w:hint="eastAsia"/>
          <w:sz w:val="32"/>
          <w:szCs w:val="32"/>
          <w:lang w:bidi="ar"/>
        </w:rPr>
        <w:t>。17.</w:t>
      </w:r>
      <w:r w:rsidR="00AB0F10" w:rsidRPr="00AB0F10">
        <w:rPr>
          <w:rFonts w:ascii="仿宋" w:eastAsia="仿宋" w:hAnsi="仿宋" w:hint="eastAsia"/>
          <w:b/>
          <w:sz w:val="32"/>
          <w:szCs w:val="32"/>
        </w:rPr>
        <w:t xml:space="preserve"> ★投标产品应具有广播电视主管部门颁发的广播电视设备器材入网认定证书。（说明：提供有效的证书复印件）</w:t>
      </w:r>
      <w:r w:rsidR="008B3710">
        <w:rPr>
          <w:rFonts w:ascii="仿宋" w:eastAsia="仿宋" w:hAnsi="仿宋" w:hint="eastAsia"/>
          <w:b/>
          <w:sz w:val="32"/>
          <w:szCs w:val="32"/>
        </w:rPr>
        <w:t>。</w:t>
      </w:r>
      <w:r w:rsidR="00AB0F10" w:rsidRPr="00AB0F10">
        <w:rPr>
          <w:rFonts w:ascii="仿宋" w:eastAsia="仿宋" w:hAnsi="仿宋" w:cs="仿宋" w:hint="eastAsia"/>
          <w:sz w:val="32"/>
          <w:szCs w:val="32"/>
          <w:lang w:bidi="ar"/>
        </w:rPr>
        <w:t>”。</w:t>
      </w:r>
    </w:p>
    <w:p w:rsidR="00AB0F10" w:rsidRDefault="00A128F0" w:rsidP="00AB0F10">
      <w:pPr>
        <w:tabs>
          <w:tab w:val="left" w:pos="1843"/>
        </w:tabs>
        <w:spacing w:line="600" w:lineRule="exact"/>
        <w:ind w:rightChars="88" w:right="185" w:firstLineChars="200" w:firstLine="640"/>
        <w:rPr>
          <w:rFonts w:ascii="仿宋" w:eastAsia="仿宋" w:hAnsi="仿宋" w:cs="仿宋"/>
          <w:sz w:val="32"/>
          <w:szCs w:val="32"/>
          <w:lang w:bidi="ar"/>
        </w:rPr>
      </w:pPr>
      <w:r>
        <w:rPr>
          <w:rFonts w:ascii="仿宋" w:eastAsia="仿宋" w:hAnsi="仿宋" w:hint="eastAsia"/>
          <w:sz w:val="32"/>
          <w:szCs w:val="32"/>
        </w:rPr>
        <w:lastRenderedPageBreak/>
        <w:t>（二）</w:t>
      </w:r>
      <w:r w:rsidR="00AB0F10" w:rsidRPr="00AB0F10">
        <w:rPr>
          <w:rFonts w:ascii="仿宋" w:eastAsia="仿宋" w:hAnsi="仿宋" w:cs="仿宋" w:hint="eastAsia"/>
          <w:sz w:val="32"/>
          <w:szCs w:val="32"/>
          <w:lang w:bidi="ar"/>
        </w:rPr>
        <w:t>UPS主机（</w:t>
      </w:r>
      <w:r w:rsidR="00AB0F10" w:rsidRPr="00AB0F10">
        <w:rPr>
          <w:rFonts w:ascii="仿宋" w:eastAsia="仿宋" w:hAnsi="仿宋" w:cs="仿宋"/>
          <w:sz w:val="32"/>
          <w:szCs w:val="32"/>
          <w:lang w:bidi="ar"/>
        </w:rPr>
        <w:t>2</w:t>
      </w:r>
      <w:r w:rsidR="00AB0F10" w:rsidRPr="00AB0F10">
        <w:rPr>
          <w:rFonts w:ascii="仿宋" w:eastAsia="仿宋" w:hAnsi="仿宋" w:cs="仿宋" w:hint="eastAsia"/>
          <w:sz w:val="32"/>
          <w:szCs w:val="32"/>
          <w:lang w:bidi="ar"/>
        </w:rPr>
        <w:t>）技术参数及要求中“19. UPS应具有蓄电池标称电源96-120VDC可调节功能。20.</w:t>
      </w:r>
      <w:r w:rsidR="00AB0F10" w:rsidRPr="00AB0F10">
        <w:rPr>
          <w:rFonts w:ascii="仿宋" w:eastAsia="仿宋" w:hAnsi="仿宋" w:hint="eastAsia"/>
          <w:b/>
          <w:sz w:val="32"/>
          <w:szCs w:val="32"/>
        </w:rPr>
        <w:t xml:space="preserve"> ★投标产品应具有国家广播电视总局广播电视设备器材入网认定证书。（说明：提供证书复印件）</w:t>
      </w:r>
      <w:r w:rsidR="008B3710">
        <w:rPr>
          <w:rFonts w:ascii="仿宋" w:eastAsia="仿宋" w:hAnsi="仿宋" w:hint="eastAsia"/>
          <w:b/>
          <w:sz w:val="32"/>
          <w:szCs w:val="32"/>
        </w:rPr>
        <w:t>。</w:t>
      </w:r>
      <w:r w:rsidR="00AB0F10" w:rsidRPr="00AB0F10">
        <w:rPr>
          <w:rFonts w:ascii="仿宋" w:eastAsia="仿宋" w:hAnsi="仿宋" w:cs="仿宋" w:hint="eastAsia"/>
          <w:sz w:val="32"/>
          <w:szCs w:val="32"/>
          <w:lang w:bidi="ar"/>
        </w:rPr>
        <w:t>”</w:t>
      </w:r>
      <w:r w:rsidR="00AB0F10" w:rsidRPr="00AB0F10">
        <w:rPr>
          <w:rFonts w:ascii="仿宋" w:eastAsia="仿宋" w:hAnsi="仿宋" w:cs="仿宋" w:hint="eastAsia"/>
          <w:b/>
          <w:sz w:val="32"/>
          <w:szCs w:val="32"/>
          <w:lang w:bidi="ar"/>
        </w:rPr>
        <w:t>修改为</w:t>
      </w:r>
      <w:r w:rsidR="00AB0F10" w:rsidRPr="00AB0F10">
        <w:rPr>
          <w:rFonts w:ascii="仿宋" w:eastAsia="仿宋" w:hAnsi="仿宋" w:cs="仿宋" w:hint="eastAsia"/>
          <w:sz w:val="32"/>
          <w:szCs w:val="32"/>
          <w:lang w:bidi="ar"/>
        </w:rPr>
        <w:t>“19.</w:t>
      </w:r>
      <w:r w:rsidR="00AB0F10" w:rsidRPr="00AB0F10">
        <w:rPr>
          <w:rFonts w:ascii="仿宋" w:eastAsia="仿宋" w:hAnsi="仿宋" w:cs="仿宋" w:hint="eastAsia"/>
          <w:sz w:val="32"/>
          <w:szCs w:val="32"/>
        </w:rPr>
        <w:t xml:space="preserve"> UPS应具有直流电压：±96VDC/±108VDC/±120VDC可调节功能。20.</w:t>
      </w:r>
      <w:r w:rsidR="00AB0F10" w:rsidRPr="00AB0F10">
        <w:rPr>
          <w:rFonts w:ascii="仿宋" w:eastAsia="仿宋" w:hAnsi="仿宋" w:hint="eastAsia"/>
          <w:b/>
          <w:sz w:val="32"/>
          <w:szCs w:val="32"/>
        </w:rPr>
        <w:t xml:space="preserve"> ★投标产品应具有广播电视主管部门颁发的广播电视设备器材入网认定证书。（说明：提供有效的证书复印件）</w:t>
      </w:r>
      <w:r w:rsidR="008B3710">
        <w:rPr>
          <w:rFonts w:ascii="仿宋" w:eastAsia="仿宋" w:hAnsi="仿宋" w:hint="eastAsia"/>
          <w:b/>
          <w:sz w:val="32"/>
          <w:szCs w:val="32"/>
        </w:rPr>
        <w:t>。</w:t>
      </w:r>
      <w:r w:rsidR="00AB0F10" w:rsidRPr="00AB0F10">
        <w:rPr>
          <w:rFonts w:ascii="仿宋" w:eastAsia="仿宋" w:hAnsi="仿宋" w:cs="仿宋" w:hint="eastAsia"/>
          <w:sz w:val="32"/>
          <w:szCs w:val="32"/>
          <w:lang w:bidi="ar"/>
        </w:rPr>
        <w:t>”。</w:t>
      </w:r>
    </w:p>
    <w:p w:rsidR="00AB0F10" w:rsidRDefault="00A128F0" w:rsidP="00AB0F10">
      <w:pPr>
        <w:tabs>
          <w:tab w:val="left" w:pos="1843"/>
        </w:tabs>
        <w:spacing w:line="600" w:lineRule="exact"/>
        <w:ind w:rightChars="88" w:right="185" w:firstLineChars="200" w:firstLine="640"/>
        <w:rPr>
          <w:rFonts w:ascii="仿宋" w:eastAsia="仿宋" w:hAnsi="仿宋" w:cs="仿宋"/>
          <w:sz w:val="32"/>
          <w:szCs w:val="32"/>
          <w:lang w:bidi="ar"/>
        </w:rPr>
      </w:pPr>
      <w:r>
        <w:rPr>
          <w:rFonts w:ascii="仿宋" w:eastAsia="仿宋" w:hAnsi="仿宋" w:cs="仿宋" w:hint="eastAsia"/>
          <w:sz w:val="32"/>
          <w:szCs w:val="32"/>
          <w:lang w:bidi="ar"/>
        </w:rPr>
        <w:t>（三）</w:t>
      </w:r>
      <w:r w:rsidR="00AB0F10" w:rsidRPr="00AB0F10">
        <w:rPr>
          <w:rFonts w:ascii="仿宋" w:eastAsia="仿宋" w:hAnsi="仿宋" w:cs="仿宋" w:hint="eastAsia"/>
          <w:sz w:val="32"/>
          <w:szCs w:val="32"/>
          <w:lang w:bidi="ar"/>
        </w:rPr>
        <w:t>UPS主机（</w:t>
      </w:r>
      <w:r w:rsidR="00AB0F10">
        <w:rPr>
          <w:rFonts w:ascii="仿宋" w:eastAsia="仿宋" w:hAnsi="仿宋" w:cs="仿宋" w:hint="eastAsia"/>
          <w:sz w:val="32"/>
          <w:szCs w:val="32"/>
          <w:lang w:bidi="ar"/>
        </w:rPr>
        <w:t>3</w:t>
      </w:r>
      <w:r w:rsidR="00AB0F10" w:rsidRPr="00AB0F10">
        <w:rPr>
          <w:rFonts w:ascii="仿宋" w:eastAsia="仿宋" w:hAnsi="仿宋" w:cs="仿宋" w:hint="eastAsia"/>
          <w:sz w:val="32"/>
          <w:szCs w:val="32"/>
          <w:lang w:bidi="ar"/>
        </w:rPr>
        <w:t>）技术参数及要求中</w:t>
      </w:r>
      <w:r w:rsidR="00AB0F10" w:rsidRPr="006F0D8C">
        <w:rPr>
          <w:rFonts w:ascii="仿宋" w:eastAsia="仿宋" w:hAnsi="仿宋" w:cs="仿宋" w:hint="eastAsia"/>
          <w:sz w:val="32"/>
          <w:szCs w:val="32"/>
          <w:lang w:bidi="ar"/>
        </w:rPr>
        <w:t>“</w:t>
      </w:r>
      <w:r w:rsidR="006F0D8C" w:rsidRPr="006F0D8C">
        <w:rPr>
          <w:rFonts w:ascii="仿宋" w:eastAsia="仿宋" w:hAnsi="仿宋" w:cs="仿宋" w:hint="eastAsia"/>
          <w:sz w:val="32"/>
          <w:szCs w:val="32"/>
          <w:lang w:bidi="ar"/>
        </w:rPr>
        <w:t>19. UPS应具有蓄电池标称电源96-120VDC可调节功能。20.</w:t>
      </w:r>
      <w:r w:rsidR="006F0D8C" w:rsidRPr="006F0D8C">
        <w:rPr>
          <w:rFonts w:ascii="仿宋" w:eastAsia="仿宋" w:hAnsi="仿宋" w:hint="eastAsia"/>
          <w:b/>
          <w:sz w:val="32"/>
          <w:szCs w:val="32"/>
        </w:rPr>
        <w:t xml:space="preserve"> ★投标产品应具有国家广播电视总局广播电视设备器材入网认定证书。（说明：提供有效的证书复印件）</w:t>
      </w:r>
      <w:r w:rsidR="008B3710">
        <w:rPr>
          <w:rFonts w:ascii="仿宋" w:eastAsia="仿宋" w:hAnsi="仿宋" w:hint="eastAsia"/>
          <w:b/>
          <w:sz w:val="32"/>
          <w:szCs w:val="32"/>
        </w:rPr>
        <w:t>。</w:t>
      </w:r>
      <w:r w:rsidR="00AB0F10" w:rsidRPr="006F0D8C">
        <w:rPr>
          <w:rFonts w:ascii="仿宋" w:eastAsia="仿宋" w:hAnsi="仿宋" w:cs="仿宋" w:hint="eastAsia"/>
          <w:sz w:val="32"/>
          <w:szCs w:val="32"/>
          <w:lang w:bidi="ar"/>
        </w:rPr>
        <w:t>”</w:t>
      </w:r>
      <w:r w:rsidR="006F0D8C" w:rsidRPr="006F0D8C">
        <w:rPr>
          <w:rFonts w:ascii="仿宋" w:eastAsia="仿宋" w:hAnsi="仿宋" w:cs="仿宋" w:hint="eastAsia"/>
          <w:b/>
          <w:sz w:val="32"/>
          <w:szCs w:val="32"/>
          <w:lang w:bidi="ar"/>
        </w:rPr>
        <w:t>修改为</w:t>
      </w:r>
      <w:r w:rsidR="006F0D8C" w:rsidRPr="006F0D8C">
        <w:rPr>
          <w:rFonts w:ascii="仿宋" w:eastAsia="仿宋" w:hAnsi="仿宋" w:cs="仿宋" w:hint="eastAsia"/>
          <w:sz w:val="32"/>
          <w:szCs w:val="32"/>
          <w:lang w:bidi="ar"/>
        </w:rPr>
        <w:t>“19.</w:t>
      </w:r>
      <w:r w:rsidR="006F0D8C" w:rsidRPr="006F0D8C">
        <w:rPr>
          <w:rFonts w:ascii="仿宋" w:eastAsia="仿宋" w:hAnsi="仿宋" w:cs="仿宋" w:hint="eastAsia"/>
          <w:sz w:val="32"/>
          <w:szCs w:val="32"/>
        </w:rPr>
        <w:t xml:space="preserve"> UPS应具有直流电压：±96VDC/±108VDC/±120VDC可调节功能。20.</w:t>
      </w:r>
      <w:r w:rsidR="006F0D8C" w:rsidRPr="006F0D8C">
        <w:rPr>
          <w:rFonts w:ascii="仿宋" w:eastAsia="仿宋" w:hAnsi="仿宋" w:hint="eastAsia"/>
          <w:b/>
          <w:sz w:val="32"/>
          <w:szCs w:val="32"/>
        </w:rPr>
        <w:t>★投标产品应具有广播电视主管部门颁发的广播电视设备器材入网认定证书。（说明：提供有效的证书复印件）</w:t>
      </w:r>
      <w:r w:rsidR="008B3710">
        <w:rPr>
          <w:rFonts w:ascii="仿宋" w:eastAsia="仿宋" w:hAnsi="仿宋" w:hint="eastAsia"/>
          <w:b/>
          <w:sz w:val="32"/>
          <w:szCs w:val="32"/>
        </w:rPr>
        <w:t>。</w:t>
      </w:r>
      <w:r w:rsidR="006F0D8C" w:rsidRPr="006F0D8C">
        <w:rPr>
          <w:rFonts w:ascii="仿宋" w:eastAsia="仿宋" w:hAnsi="仿宋" w:cs="仿宋" w:hint="eastAsia"/>
          <w:sz w:val="32"/>
          <w:szCs w:val="32"/>
          <w:lang w:bidi="ar"/>
        </w:rPr>
        <w:t>”</w:t>
      </w:r>
      <w:r w:rsidR="006F0D8C">
        <w:rPr>
          <w:rFonts w:ascii="仿宋" w:eastAsia="仿宋" w:hAnsi="仿宋" w:cs="仿宋" w:hint="eastAsia"/>
          <w:sz w:val="32"/>
          <w:szCs w:val="32"/>
          <w:lang w:bidi="ar"/>
        </w:rPr>
        <w:t>。</w:t>
      </w:r>
    </w:p>
    <w:p w:rsidR="006F0D8C" w:rsidRDefault="00A128F0" w:rsidP="00AB0F10">
      <w:pPr>
        <w:tabs>
          <w:tab w:val="left" w:pos="1843"/>
        </w:tabs>
        <w:spacing w:line="600" w:lineRule="exact"/>
        <w:ind w:rightChars="88" w:right="185" w:firstLineChars="200" w:firstLine="640"/>
        <w:rPr>
          <w:rFonts w:ascii="仿宋" w:eastAsia="仿宋" w:hAnsi="仿宋" w:cs="仿宋"/>
          <w:sz w:val="32"/>
          <w:szCs w:val="32"/>
          <w:lang w:bidi="ar"/>
        </w:rPr>
      </w:pPr>
      <w:r>
        <w:rPr>
          <w:rFonts w:ascii="仿宋" w:eastAsia="仿宋" w:hAnsi="仿宋" w:cs="仿宋" w:hint="eastAsia"/>
          <w:sz w:val="32"/>
          <w:szCs w:val="32"/>
          <w:lang w:bidi="ar"/>
        </w:rPr>
        <w:t>（四）</w:t>
      </w:r>
      <w:r w:rsidR="006F0D8C" w:rsidRPr="00AB0F10">
        <w:rPr>
          <w:rFonts w:ascii="仿宋" w:eastAsia="仿宋" w:hAnsi="仿宋" w:cs="仿宋" w:hint="eastAsia"/>
          <w:sz w:val="32"/>
          <w:szCs w:val="32"/>
          <w:lang w:bidi="ar"/>
        </w:rPr>
        <w:t>UPS主机（</w:t>
      </w:r>
      <w:r w:rsidR="006F0D8C">
        <w:rPr>
          <w:rFonts w:ascii="仿宋" w:eastAsia="仿宋" w:hAnsi="仿宋" w:cs="仿宋" w:hint="eastAsia"/>
          <w:sz w:val="32"/>
          <w:szCs w:val="32"/>
          <w:lang w:bidi="ar"/>
        </w:rPr>
        <w:t>4</w:t>
      </w:r>
      <w:r w:rsidR="006F0D8C" w:rsidRPr="008B3710">
        <w:rPr>
          <w:rFonts w:ascii="仿宋" w:eastAsia="仿宋" w:hAnsi="仿宋" w:cs="仿宋" w:hint="eastAsia"/>
          <w:sz w:val="32"/>
          <w:szCs w:val="32"/>
          <w:lang w:bidi="ar"/>
        </w:rPr>
        <w:t>）技术参数及要求中“</w:t>
      </w:r>
      <w:r w:rsidR="008B3710" w:rsidRPr="008B3710">
        <w:rPr>
          <w:rFonts w:ascii="仿宋" w:eastAsia="仿宋" w:hAnsi="仿宋" w:cs="仿宋" w:hint="eastAsia"/>
          <w:sz w:val="32"/>
          <w:szCs w:val="32"/>
          <w:lang w:bidi="ar"/>
        </w:rPr>
        <w:t>19. UPS应具有蓄电池标称电源192-240VDC可调节功能。20.</w:t>
      </w:r>
      <w:r w:rsidR="008B3710" w:rsidRPr="008B3710">
        <w:rPr>
          <w:rFonts w:ascii="仿宋" w:eastAsia="仿宋" w:hAnsi="仿宋" w:hint="eastAsia"/>
          <w:b/>
          <w:sz w:val="32"/>
          <w:szCs w:val="32"/>
        </w:rPr>
        <w:t xml:space="preserve"> ★投标产品应具有国家广播电视总局广播电视设备器材入网认定证书。（说明：提供有效的证书复印件）。</w:t>
      </w:r>
      <w:r w:rsidR="006F0D8C" w:rsidRPr="008B3710">
        <w:rPr>
          <w:rFonts w:ascii="仿宋" w:eastAsia="仿宋" w:hAnsi="仿宋" w:cs="仿宋" w:hint="eastAsia"/>
          <w:sz w:val="32"/>
          <w:szCs w:val="32"/>
          <w:lang w:bidi="ar"/>
        </w:rPr>
        <w:t>”</w:t>
      </w:r>
      <w:r w:rsidR="008B3710" w:rsidRPr="008B3710">
        <w:rPr>
          <w:rFonts w:ascii="仿宋" w:eastAsia="仿宋" w:hAnsi="仿宋" w:cs="仿宋" w:hint="eastAsia"/>
          <w:sz w:val="32"/>
          <w:szCs w:val="32"/>
          <w:lang w:bidi="ar"/>
        </w:rPr>
        <w:t>修改为“19.</w:t>
      </w:r>
      <w:r w:rsidR="008B3710" w:rsidRPr="008B3710">
        <w:rPr>
          <w:rFonts w:ascii="仿宋" w:eastAsia="仿宋" w:hAnsi="仿宋" w:cs="仿宋" w:hint="eastAsia"/>
          <w:sz w:val="32"/>
          <w:szCs w:val="32"/>
        </w:rPr>
        <w:t xml:space="preserve"> UPS应具有直流电压：±192VDC/±204VDC/±216VDC/±228VDC/±240VDC可调节功能。20.</w:t>
      </w:r>
      <w:r w:rsidR="008B3710" w:rsidRPr="008B3710">
        <w:rPr>
          <w:rFonts w:ascii="仿宋" w:eastAsia="仿宋" w:hAnsi="仿宋" w:hint="eastAsia"/>
          <w:b/>
          <w:sz w:val="32"/>
          <w:szCs w:val="32"/>
        </w:rPr>
        <w:t>★投标产品应具有广播电视主管部门颁发的广播电视设备器材入网认定证书。（说明：提供有效的证书复印件）。</w:t>
      </w:r>
      <w:r w:rsidR="008B3710" w:rsidRPr="008B3710">
        <w:rPr>
          <w:rFonts w:ascii="仿宋" w:eastAsia="仿宋" w:hAnsi="仿宋" w:cs="仿宋" w:hint="eastAsia"/>
          <w:sz w:val="32"/>
          <w:szCs w:val="32"/>
          <w:lang w:bidi="ar"/>
        </w:rPr>
        <w:t>”。</w:t>
      </w:r>
    </w:p>
    <w:p w:rsidR="008B3710" w:rsidRDefault="00A128F0" w:rsidP="00AB0F10">
      <w:pPr>
        <w:tabs>
          <w:tab w:val="left" w:pos="1843"/>
        </w:tabs>
        <w:spacing w:line="600" w:lineRule="exact"/>
        <w:ind w:rightChars="88" w:right="185" w:firstLineChars="200" w:firstLine="640"/>
        <w:rPr>
          <w:rFonts w:ascii="仿宋" w:eastAsia="仿宋" w:hAnsi="仿宋" w:cs="仿宋"/>
          <w:sz w:val="32"/>
          <w:szCs w:val="32"/>
          <w:lang w:bidi="ar"/>
        </w:rPr>
      </w:pPr>
      <w:r>
        <w:rPr>
          <w:rFonts w:ascii="仿宋" w:eastAsia="仿宋" w:hAnsi="仿宋" w:cs="仿宋" w:hint="eastAsia"/>
          <w:sz w:val="32"/>
          <w:szCs w:val="32"/>
          <w:lang w:bidi="ar"/>
        </w:rPr>
        <w:t>（五）</w:t>
      </w:r>
      <w:r w:rsidR="008B3710">
        <w:rPr>
          <w:rFonts w:ascii="仿宋" w:eastAsia="仿宋" w:hAnsi="仿宋" w:cs="仿宋" w:hint="eastAsia"/>
          <w:sz w:val="32"/>
          <w:szCs w:val="32"/>
          <w:lang w:bidi="ar"/>
        </w:rPr>
        <w:t>蓄电池</w:t>
      </w:r>
      <w:r w:rsidR="008B3710" w:rsidRPr="008B3710">
        <w:rPr>
          <w:rFonts w:ascii="仿宋" w:eastAsia="仿宋" w:hAnsi="仿宋" w:cs="仿宋" w:hint="eastAsia"/>
          <w:sz w:val="32"/>
          <w:szCs w:val="32"/>
          <w:lang w:bidi="ar"/>
        </w:rPr>
        <w:t>技术参数及要求中“7.</w:t>
      </w:r>
      <w:r w:rsidR="008B3710" w:rsidRPr="008B3710">
        <w:rPr>
          <w:rFonts w:ascii="仿宋" w:eastAsia="仿宋" w:hAnsi="仿宋" w:hint="eastAsia"/>
          <w:b/>
          <w:kern w:val="0"/>
          <w:sz w:val="32"/>
          <w:szCs w:val="32"/>
        </w:rPr>
        <w:t xml:space="preserve"> ★投标产品应具有国家广播电视总局广播电视设备器材入网认定证书。（说明：提</w:t>
      </w:r>
      <w:r w:rsidR="008B3710" w:rsidRPr="008B3710">
        <w:rPr>
          <w:rFonts w:ascii="仿宋" w:eastAsia="仿宋" w:hAnsi="仿宋" w:hint="eastAsia"/>
          <w:b/>
          <w:kern w:val="0"/>
          <w:sz w:val="32"/>
          <w:szCs w:val="32"/>
        </w:rPr>
        <w:lastRenderedPageBreak/>
        <w:t>供有效的证书复印件）</w:t>
      </w:r>
      <w:r w:rsidR="008B3710">
        <w:rPr>
          <w:rFonts w:ascii="仿宋" w:eastAsia="仿宋" w:hAnsi="仿宋" w:hint="eastAsia"/>
          <w:b/>
          <w:kern w:val="0"/>
          <w:sz w:val="32"/>
          <w:szCs w:val="32"/>
        </w:rPr>
        <w:t>。</w:t>
      </w:r>
      <w:r w:rsidR="008B3710" w:rsidRPr="008B3710">
        <w:rPr>
          <w:rFonts w:ascii="仿宋" w:eastAsia="仿宋" w:hAnsi="仿宋" w:cs="仿宋" w:hint="eastAsia"/>
          <w:sz w:val="32"/>
          <w:szCs w:val="32"/>
          <w:lang w:bidi="ar"/>
        </w:rPr>
        <w:t>”</w:t>
      </w:r>
      <w:r w:rsidR="008B3710" w:rsidRPr="008B3710">
        <w:rPr>
          <w:rFonts w:ascii="仿宋" w:eastAsia="仿宋" w:hAnsi="仿宋" w:cs="仿宋" w:hint="eastAsia"/>
          <w:b/>
          <w:sz w:val="32"/>
          <w:szCs w:val="32"/>
          <w:lang w:bidi="ar"/>
        </w:rPr>
        <w:t>修改为</w:t>
      </w:r>
      <w:r w:rsidR="008B3710" w:rsidRPr="008B3710">
        <w:rPr>
          <w:rFonts w:ascii="仿宋" w:eastAsia="仿宋" w:hAnsi="仿宋" w:cs="仿宋" w:hint="eastAsia"/>
          <w:sz w:val="32"/>
          <w:szCs w:val="32"/>
          <w:lang w:bidi="ar"/>
        </w:rPr>
        <w:t>“7.</w:t>
      </w:r>
      <w:r w:rsidR="008B3710" w:rsidRPr="008B3710">
        <w:rPr>
          <w:rFonts w:ascii="仿宋" w:eastAsia="仿宋" w:hAnsi="仿宋" w:hint="eastAsia"/>
          <w:b/>
          <w:kern w:val="0"/>
          <w:sz w:val="32"/>
          <w:szCs w:val="32"/>
        </w:rPr>
        <w:t>★</w:t>
      </w:r>
      <w:r w:rsidR="008B3710" w:rsidRPr="008B3710">
        <w:rPr>
          <w:rFonts w:ascii="仿宋" w:eastAsia="仿宋" w:hAnsi="仿宋" w:hint="eastAsia"/>
          <w:b/>
          <w:sz w:val="32"/>
          <w:szCs w:val="32"/>
        </w:rPr>
        <w:t>投标产品应具有广播电视主管部门颁发的广播电视设备器材入网认定证书。（说明：提供有效的证书复印件）。</w:t>
      </w:r>
      <w:r w:rsidR="008B3710" w:rsidRPr="008B3710">
        <w:rPr>
          <w:rFonts w:ascii="仿宋" w:eastAsia="仿宋" w:hAnsi="仿宋" w:cs="仿宋" w:hint="eastAsia"/>
          <w:sz w:val="32"/>
          <w:szCs w:val="32"/>
          <w:lang w:bidi="ar"/>
        </w:rPr>
        <w:t>”。</w:t>
      </w:r>
    </w:p>
    <w:p w:rsidR="008F6A31" w:rsidRPr="0085173A" w:rsidRDefault="00386A45" w:rsidP="00A128F0">
      <w:pPr>
        <w:tabs>
          <w:tab w:val="left" w:pos="1843"/>
        </w:tabs>
        <w:spacing w:line="600" w:lineRule="exact"/>
        <w:ind w:rightChars="88" w:right="185" w:firstLineChars="200" w:firstLine="640"/>
        <w:rPr>
          <w:rFonts w:ascii="仿宋_GB2312" w:eastAsia="仿宋_GB2312"/>
          <w:b/>
          <w:bCs/>
          <w:sz w:val="32"/>
          <w:szCs w:val="32"/>
        </w:rPr>
      </w:pPr>
      <w:r>
        <w:rPr>
          <w:rFonts w:ascii="仿宋_GB2312" w:eastAsia="仿宋_GB2312" w:hAnsi="宋体" w:hint="eastAsia"/>
          <w:sz w:val="32"/>
          <w:szCs w:val="32"/>
        </w:rPr>
        <w:t>四、将第6章评</w:t>
      </w:r>
      <w:r w:rsidR="00107606">
        <w:rPr>
          <w:rFonts w:ascii="仿宋_GB2312" w:eastAsia="仿宋_GB2312" w:hAnsi="宋体" w:hint="eastAsia"/>
          <w:sz w:val="32"/>
          <w:szCs w:val="32"/>
        </w:rPr>
        <w:t>标</w:t>
      </w:r>
      <w:r>
        <w:rPr>
          <w:rFonts w:ascii="仿宋_GB2312" w:eastAsia="仿宋_GB2312" w:hAnsi="宋体" w:hint="eastAsia"/>
          <w:sz w:val="32"/>
          <w:szCs w:val="32"/>
        </w:rPr>
        <w:t>办法6.3.1符合性审查第</w:t>
      </w:r>
      <w:r w:rsidR="00B033C7">
        <w:rPr>
          <w:rFonts w:ascii="仿宋_GB2312" w:eastAsia="仿宋_GB2312" w:hAnsi="宋体" w:hint="eastAsia"/>
          <w:sz w:val="32"/>
          <w:szCs w:val="32"/>
        </w:rPr>
        <w:t>8</w:t>
      </w:r>
      <w:r>
        <w:rPr>
          <w:rFonts w:ascii="仿宋_GB2312" w:eastAsia="仿宋_GB2312" w:hAnsi="宋体" w:hint="eastAsia"/>
          <w:sz w:val="32"/>
          <w:szCs w:val="32"/>
        </w:rPr>
        <w:t>项</w:t>
      </w:r>
      <w:proofErr w:type="gramStart"/>
      <w:r w:rsidR="00B033C7" w:rsidRPr="00C6420F">
        <w:rPr>
          <w:rFonts w:ascii="仿宋_GB2312" w:eastAsia="仿宋_GB2312" w:hAnsi="宋体" w:hint="eastAsia"/>
          <w:sz w:val="32"/>
          <w:szCs w:val="32"/>
        </w:rPr>
        <w:t>除资格</w:t>
      </w:r>
      <w:proofErr w:type="gramEnd"/>
      <w:r w:rsidR="00B033C7" w:rsidRPr="00C6420F">
        <w:rPr>
          <w:rFonts w:ascii="仿宋_GB2312" w:eastAsia="仿宋_GB2312" w:hAnsi="宋体" w:hint="eastAsia"/>
          <w:sz w:val="32"/>
          <w:szCs w:val="32"/>
        </w:rPr>
        <w:t>性审查要求的证明材料外，招标文件要求提供的其他证明材料</w:t>
      </w:r>
      <w:r w:rsidR="00AB37D0">
        <w:rPr>
          <w:rFonts w:ascii="仿宋_GB2312" w:eastAsia="仿宋_GB2312" w:hAnsi="宋体" w:hint="eastAsia"/>
          <w:sz w:val="32"/>
          <w:szCs w:val="32"/>
        </w:rPr>
        <w:t>中</w:t>
      </w:r>
      <w:r w:rsidR="00AB37D0" w:rsidRPr="00AB37D0">
        <w:rPr>
          <w:rFonts w:ascii="仿宋_GB2312" w:eastAsia="仿宋_GB2312" w:hAnsi="宋体" w:hint="eastAsia"/>
          <w:sz w:val="32"/>
          <w:szCs w:val="32"/>
        </w:rPr>
        <w:t>的</w:t>
      </w:r>
      <w:r>
        <w:rPr>
          <w:rFonts w:ascii="仿宋_GB2312" w:eastAsia="仿宋_GB2312" w:hAnsi="宋体" w:hint="eastAsia"/>
          <w:sz w:val="32"/>
          <w:szCs w:val="32"/>
        </w:rPr>
        <w:t>通过条件“</w:t>
      </w:r>
      <w:r w:rsidR="00B033C7" w:rsidRPr="00B033C7">
        <w:rPr>
          <w:rFonts w:ascii="仿宋_GB2312" w:eastAsia="仿宋_GB2312" w:hAnsi="宋体"/>
          <w:sz w:val="32"/>
          <w:szCs w:val="32"/>
        </w:rPr>
        <w:t>2、</w:t>
      </w:r>
      <w:r w:rsidR="00B033C7" w:rsidRPr="00B033C7">
        <w:rPr>
          <w:rFonts w:ascii="仿宋_GB2312" w:eastAsia="仿宋_GB2312" w:hAnsi="宋体" w:hint="eastAsia"/>
          <w:sz w:val="32"/>
          <w:szCs w:val="32"/>
        </w:rPr>
        <w:t>UPS主机（</w:t>
      </w:r>
      <w:r w:rsidR="00B033C7" w:rsidRPr="00B033C7">
        <w:rPr>
          <w:rFonts w:ascii="仿宋_GB2312" w:eastAsia="仿宋_GB2312" w:hAnsi="宋体"/>
          <w:sz w:val="32"/>
          <w:szCs w:val="32"/>
        </w:rPr>
        <w:t>1</w:t>
      </w:r>
      <w:r w:rsidR="00B033C7" w:rsidRPr="00B033C7">
        <w:rPr>
          <w:rFonts w:ascii="仿宋_GB2312" w:eastAsia="仿宋_GB2312" w:hAnsi="宋体" w:hint="eastAsia"/>
          <w:sz w:val="32"/>
          <w:szCs w:val="32"/>
        </w:rPr>
        <w:t>）、UPS主机（</w:t>
      </w:r>
      <w:r w:rsidR="00B033C7" w:rsidRPr="00B033C7">
        <w:rPr>
          <w:rFonts w:ascii="仿宋_GB2312" w:eastAsia="仿宋_GB2312" w:hAnsi="宋体"/>
          <w:sz w:val="32"/>
          <w:szCs w:val="32"/>
        </w:rPr>
        <w:t>2</w:t>
      </w:r>
      <w:r w:rsidR="00B033C7" w:rsidRPr="00B033C7">
        <w:rPr>
          <w:rFonts w:ascii="仿宋_GB2312" w:eastAsia="仿宋_GB2312" w:hAnsi="宋体" w:hint="eastAsia"/>
          <w:sz w:val="32"/>
          <w:szCs w:val="32"/>
        </w:rPr>
        <w:t>）、UPS主机（</w:t>
      </w:r>
      <w:r w:rsidR="00B033C7" w:rsidRPr="00B033C7">
        <w:rPr>
          <w:rFonts w:ascii="仿宋_GB2312" w:eastAsia="仿宋_GB2312" w:hAnsi="宋体"/>
          <w:sz w:val="32"/>
          <w:szCs w:val="32"/>
        </w:rPr>
        <w:t>3</w:t>
      </w:r>
      <w:r w:rsidR="00B033C7" w:rsidRPr="00B033C7">
        <w:rPr>
          <w:rFonts w:ascii="仿宋_GB2312" w:eastAsia="仿宋_GB2312" w:hAnsi="宋体" w:hint="eastAsia"/>
          <w:sz w:val="32"/>
          <w:szCs w:val="32"/>
        </w:rPr>
        <w:t>）、UPS主机（</w:t>
      </w:r>
      <w:r w:rsidR="00B033C7" w:rsidRPr="00B033C7">
        <w:rPr>
          <w:rFonts w:ascii="仿宋_GB2312" w:eastAsia="仿宋_GB2312" w:hAnsi="宋体"/>
          <w:sz w:val="32"/>
          <w:szCs w:val="32"/>
        </w:rPr>
        <w:t>4</w:t>
      </w:r>
      <w:r w:rsidR="00B033C7" w:rsidRPr="00B033C7">
        <w:rPr>
          <w:rFonts w:ascii="仿宋_GB2312" w:eastAsia="仿宋_GB2312" w:hAnsi="宋体" w:hint="eastAsia"/>
          <w:sz w:val="32"/>
          <w:szCs w:val="32"/>
        </w:rPr>
        <w:t>）、蓄电池</w:t>
      </w:r>
      <w:r w:rsidR="00B033C7" w:rsidRPr="00B033C7">
        <w:rPr>
          <w:rFonts w:ascii="仿宋_GB2312" w:eastAsia="仿宋_GB2312" w:hAnsi="宋体"/>
          <w:sz w:val="32"/>
          <w:szCs w:val="32"/>
        </w:rPr>
        <w:t>：</w:t>
      </w:r>
      <w:r w:rsidR="00B033C7" w:rsidRPr="00B033C7">
        <w:rPr>
          <w:rFonts w:ascii="仿宋_GB2312" w:eastAsia="仿宋_GB2312" w:hAnsi="宋体" w:hint="eastAsia"/>
          <w:sz w:val="32"/>
          <w:szCs w:val="32"/>
        </w:rPr>
        <w:t>广播电视设备器材入网认定证书</w:t>
      </w:r>
      <w:r w:rsidR="00B033C7" w:rsidRPr="00B033C7">
        <w:rPr>
          <w:rFonts w:ascii="仿宋_GB2312" w:eastAsia="仿宋_GB2312" w:hAnsi="宋体"/>
          <w:sz w:val="32"/>
          <w:szCs w:val="32"/>
        </w:rPr>
        <w:t>复印件【说明：投标产品</w:t>
      </w:r>
      <w:r w:rsidR="00B033C7" w:rsidRPr="00B033C7">
        <w:rPr>
          <w:rFonts w:ascii="仿宋_GB2312" w:eastAsia="仿宋_GB2312" w:hAnsi="宋体" w:hint="eastAsia"/>
          <w:sz w:val="32"/>
          <w:szCs w:val="32"/>
        </w:rPr>
        <w:t>具有有效</w:t>
      </w:r>
      <w:r w:rsidR="00B033C7" w:rsidRPr="00B033C7">
        <w:rPr>
          <w:rFonts w:ascii="仿宋_GB2312" w:eastAsia="仿宋_GB2312" w:hAnsi="宋体"/>
          <w:sz w:val="32"/>
          <w:szCs w:val="32"/>
        </w:rPr>
        <w:t>的</w:t>
      </w:r>
      <w:r w:rsidR="00B033C7" w:rsidRPr="00B033C7">
        <w:rPr>
          <w:rFonts w:ascii="仿宋_GB2312" w:eastAsia="仿宋_GB2312" w:hAnsi="宋体" w:hint="eastAsia"/>
          <w:sz w:val="32"/>
          <w:szCs w:val="32"/>
        </w:rPr>
        <w:t>国家广播电视总局广播电视设备器材入网认定证书</w:t>
      </w:r>
      <w:r w:rsidR="00B033C7" w:rsidRPr="00B033C7">
        <w:rPr>
          <w:rFonts w:ascii="仿宋_GB2312" w:eastAsia="仿宋_GB2312" w:hAnsi="宋体"/>
          <w:sz w:val="32"/>
          <w:szCs w:val="32"/>
        </w:rPr>
        <w:t>。】。</w:t>
      </w:r>
      <w:r>
        <w:rPr>
          <w:rFonts w:ascii="仿宋_GB2312" w:eastAsia="仿宋_GB2312" w:hAnsi="宋体" w:hint="eastAsia"/>
          <w:sz w:val="32"/>
          <w:szCs w:val="32"/>
        </w:rPr>
        <w:t>”</w:t>
      </w:r>
      <w:r w:rsidR="00B033C7" w:rsidRPr="00B033C7">
        <w:rPr>
          <w:rFonts w:ascii="仿宋_GB2312" w:eastAsia="仿宋_GB2312" w:hAnsi="宋体" w:hint="eastAsia"/>
          <w:sz w:val="32"/>
          <w:szCs w:val="32"/>
        </w:rPr>
        <w:t>修改为“</w:t>
      </w:r>
      <w:r w:rsidR="00B033C7" w:rsidRPr="00B033C7">
        <w:rPr>
          <w:rFonts w:ascii="仿宋_GB2312" w:eastAsia="仿宋_GB2312" w:hAnsi="宋体"/>
          <w:sz w:val="32"/>
          <w:szCs w:val="32"/>
        </w:rPr>
        <w:t>2、</w:t>
      </w:r>
      <w:r w:rsidR="00B033C7" w:rsidRPr="00B033C7">
        <w:rPr>
          <w:rFonts w:ascii="仿宋_GB2312" w:eastAsia="仿宋_GB2312" w:hAnsi="宋体" w:hint="eastAsia"/>
          <w:sz w:val="32"/>
          <w:szCs w:val="32"/>
        </w:rPr>
        <w:t>UPS主机（</w:t>
      </w:r>
      <w:r w:rsidR="00B033C7" w:rsidRPr="00B033C7">
        <w:rPr>
          <w:rFonts w:ascii="仿宋_GB2312" w:eastAsia="仿宋_GB2312" w:hAnsi="宋体"/>
          <w:sz w:val="32"/>
          <w:szCs w:val="32"/>
        </w:rPr>
        <w:t>1</w:t>
      </w:r>
      <w:r w:rsidR="00B033C7" w:rsidRPr="00B033C7">
        <w:rPr>
          <w:rFonts w:ascii="仿宋_GB2312" w:eastAsia="仿宋_GB2312" w:hAnsi="宋体" w:hint="eastAsia"/>
          <w:sz w:val="32"/>
          <w:szCs w:val="32"/>
        </w:rPr>
        <w:t>）、UPS主机（</w:t>
      </w:r>
      <w:r w:rsidR="00B033C7" w:rsidRPr="00B033C7">
        <w:rPr>
          <w:rFonts w:ascii="仿宋_GB2312" w:eastAsia="仿宋_GB2312" w:hAnsi="宋体"/>
          <w:sz w:val="32"/>
          <w:szCs w:val="32"/>
        </w:rPr>
        <w:t>2</w:t>
      </w:r>
      <w:r w:rsidR="00B033C7" w:rsidRPr="00B033C7">
        <w:rPr>
          <w:rFonts w:ascii="仿宋_GB2312" w:eastAsia="仿宋_GB2312" w:hAnsi="宋体" w:hint="eastAsia"/>
          <w:sz w:val="32"/>
          <w:szCs w:val="32"/>
        </w:rPr>
        <w:t>）、UPS主机（</w:t>
      </w:r>
      <w:r w:rsidR="00B033C7" w:rsidRPr="00B033C7">
        <w:rPr>
          <w:rFonts w:ascii="仿宋_GB2312" w:eastAsia="仿宋_GB2312" w:hAnsi="宋体"/>
          <w:sz w:val="32"/>
          <w:szCs w:val="32"/>
        </w:rPr>
        <w:t>3</w:t>
      </w:r>
      <w:r w:rsidR="00B033C7" w:rsidRPr="00B033C7">
        <w:rPr>
          <w:rFonts w:ascii="仿宋_GB2312" w:eastAsia="仿宋_GB2312" w:hAnsi="宋体" w:hint="eastAsia"/>
          <w:sz w:val="32"/>
          <w:szCs w:val="32"/>
        </w:rPr>
        <w:t>）、UPS主机（</w:t>
      </w:r>
      <w:r w:rsidR="00B033C7" w:rsidRPr="00B033C7">
        <w:rPr>
          <w:rFonts w:ascii="仿宋_GB2312" w:eastAsia="仿宋_GB2312" w:hAnsi="宋体"/>
          <w:sz w:val="32"/>
          <w:szCs w:val="32"/>
        </w:rPr>
        <w:t>4</w:t>
      </w:r>
      <w:r w:rsidR="00B033C7" w:rsidRPr="00B033C7">
        <w:rPr>
          <w:rFonts w:ascii="仿宋_GB2312" w:eastAsia="仿宋_GB2312" w:hAnsi="宋体" w:hint="eastAsia"/>
          <w:sz w:val="32"/>
          <w:szCs w:val="32"/>
        </w:rPr>
        <w:t>）、蓄电池</w:t>
      </w:r>
      <w:r w:rsidR="00B033C7" w:rsidRPr="00B033C7">
        <w:rPr>
          <w:rFonts w:ascii="仿宋_GB2312" w:eastAsia="仿宋_GB2312" w:hAnsi="宋体"/>
          <w:sz w:val="32"/>
          <w:szCs w:val="32"/>
        </w:rPr>
        <w:t>：</w:t>
      </w:r>
      <w:r w:rsidR="00B033C7" w:rsidRPr="00B033C7">
        <w:rPr>
          <w:rFonts w:ascii="仿宋_GB2312" w:eastAsia="仿宋_GB2312" w:hAnsi="宋体" w:hint="eastAsia"/>
          <w:sz w:val="32"/>
          <w:szCs w:val="32"/>
        </w:rPr>
        <w:t>广播电视设备器材入网认定证书</w:t>
      </w:r>
      <w:r w:rsidR="00B033C7" w:rsidRPr="00B033C7">
        <w:rPr>
          <w:rFonts w:ascii="仿宋_GB2312" w:eastAsia="仿宋_GB2312" w:hAnsi="宋体"/>
          <w:sz w:val="32"/>
          <w:szCs w:val="32"/>
        </w:rPr>
        <w:t>复印件【说明：投标产品</w:t>
      </w:r>
      <w:r w:rsidR="00B033C7" w:rsidRPr="00B033C7">
        <w:rPr>
          <w:rFonts w:ascii="仿宋_GB2312" w:eastAsia="仿宋_GB2312" w:hAnsi="宋体" w:hint="eastAsia"/>
          <w:sz w:val="32"/>
          <w:szCs w:val="32"/>
        </w:rPr>
        <w:t>具有有效</w:t>
      </w:r>
      <w:r w:rsidR="00B033C7" w:rsidRPr="00B033C7">
        <w:rPr>
          <w:rFonts w:ascii="仿宋_GB2312" w:eastAsia="仿宋_GB2312" w:hAnsi="宋体"/>
          <w:sz w:val="32"/>
          <w:szCs w:val="32"/>
        </w:rPr>
        <w:t>的</w:t>
      </w:r>
      <w:r w:rsidR="00B033C7" w:rsidRPr="00B033C7">
        <w:rPr>
          <w:rFonts w:ascii="仿宋_GB2312" w:eastAsia="仿宋_GB2312" w:hAnsi="宋体" w:hint="eastAsia"/>
          <w:sz w:val="32"/>
          <w:szCs w:val="32"/>
        </w:rPr>
        <w:t>广播电视主管部门颁发的广播电视设备器材入网认定证书</w:t>
      </w:r>
      <w:r w:rsidR="00B033C7" w:rsidRPr="00B033C7">
        <w:rPr>
          <w:rFonts w:ascii="仿宋_GB2312" w:eastAsia="仿宋_GB2312" w:hAnsi="宋体"/>
          <w:sz w:val="32"/>
          <w:szCs w:val="32"/>
        </w:rPr>
        <w:t>。】。</w:t>
      </w:r>
      <w:r w:rsidR="00B033C7" w:rsidRPr="00B033C7">
        <w:rPr>
          <w:rFonts w:ascii="仿宋_GB2312" w:eastAsia="仿宋_GB2312" w:hAnsi="宋体" w:hint="eastAsia"/>
          <w:sz w:val="32"/>
          <w:szCs w:val="32"/>
        </w:rPr>
        <w:t>”</w:t>
      </w:r>
      <w:r>
        <w:rPr>
          <w:rFonts w:ascii="仿宋_GB2312" w:eastAsia="仿宋_GB2312" w:hAnsi="宋体" w:hint="eastAsia"/>
          <w:sz w:val="32"/>
          <w:szCs w:val="32"/>
        </w:rPr>
        <w:t>。</w:t>
      </w:r>
    </w:p>
    <w:p w:rsidR="008F6A31" w:rsidRDefault="008F6A31" w:rsidP="00A128F0">
      <w:pPr>
        <w:snapToGrid w:val="0"/>
        <w:spacing w:line="600" w:lineRule="exact"/>
        <w:ind w:firstLineChars="200" w:firstLine="640"/>
        <w:rPr>
          <w:rFonts w:ascii="仿宋_GB2312" w:eastAsia="仿宋_GB2312" w:hAnsi="宋体"/>
          <w:sz w:val="32"/>
          <w:szCs w:val="32"/>
        </w:rPr>
      </w:pPr>
      <w:r w:rsidRPr="0085173A">
        <w:rPr>
          <w:rFonts w:ascii="仿宋_GB2312" w:eastAsia="仿宋_GB2312" w:hAnsi="宋体" w:hint="eastAsia"/>
          <w:sz w:val="32"/>
          <w:szCs w:val="32"/>
        </w:rPr>
        <w:t>特此通知。</w:t>
      </w:r>
    </w:p>
    <w:p w:rsidR="0085173A" w:rsidRPr="0085173A" w:rsidRDefault="0085173A" w:rsidP="00A128F0">
      <w:pPr>
        <w:snapToGrid w:val="0"/>
        <w:spacing w:line="600" w:lineRule="exact"/>
        <w:ind w:firstLineChars="200" w:firstLine="640"/>
        <w:rPr>
          <w:rFonts w:ascii="仿宋_GB2312" w:eastAsia="仿宋_GB2312" w:hAnsi="宋体"/>
          <w:sz w:val="32"/>
          <w:szCs w:val="32"/>
        </w:rPr>
      </w:pPr>
    </w:p>
    <w:p w:rsidR="008F6A31" w:rsidRPr="0085173A" w:rsidRDefault="008F6A31" w:rsidP="00A128F0">
      <w:pPr>
        <w:tabs>
          <w:tab w:val="left" w:pos="1134"/>
        </w:tabs>
        <w:spacing w:line="600" w:lineRule="exact"/>
        <w:ind w:rightChars="12" w:right="25"/>
        <w:jc w:val="center"/>
        <w:rPr>
          <w:rFonts w:ascii="仿宋_GB2312" w:eastAsia="仿宋_GB2312" w:hAnsi="宋体"/>
          <w:sz w:val="32"/>
          <w:szCs w:val="32"/>
        </w:rPr>
      </w:pPr>
      <w:r w:rsidRPr="0085173A">
        <w:rPr>
          <w:rFonts w:ascii="仿宋_GB2312" w:eastAsia="仿宋_GB2312" w:hAnsi="宋体" w:hint="eastAsia"/>
          <w:sz w:val="32"/>
          <w:szCs w:val="32"/>
        </w:rPr>
        <w:t xml:space="preserve">                           成都市公共资源交易服务中心</w:t>
      </w:r>
    </w:p>
    <w:p w:rsidR="008F6A31" w:rsidRPr="0085173A" w:rsidRDefault="008F6A31" w:rsidP="00A128F0">
      <w:pPr>
        <w:tabs>
          <w:tab w:val="left" w:pos="1134"/>
        </w:tabs>
        <w:spacing w:line="600" w:lineRule="exact"/>
        <w:ind w:rightChars="12" w:right="25"/>
        <w:jc w:val="center"/>
        <w:rPr>
          <w:rFonts w:ascii="仿宋_GB2312" w:eastAsia="仿宋_GB2312" w:hAnsi="宋体"/>
          <w:sz w:val="32"/>
          <w:szCs w:val="32"/>
        </w:rPr>
      </w:pPr>
      <w:r w:rsidRPr="0085173A">
        <w:rPr>
          <w:rFonts w:ascii="仿宋_GB2312" w:eastAsia="仿宋_GB2312" w:hAnsi="宋体" w:hint="eastAsia"/>
          <w:sz w:val="32"/>
          <w:szCs w:val="32"/>
        </w:rPr>
        <w:t xml:space="preserve">                           2021年</w:t>
      </w:r>
      <w:r w:rsidR="00B033C7">
        <w:rPr>
          <w:rFonts w:ascii="仿宋_GB2312" w:eastAsia="仿宋_GB2312" w:hAnsi="宋体" w:hint="eastAsia"/>
          <w:sz w:val="32"/>
          <w:szCs w:val="32"/>
        </w:rPr>
        <w:t>12</w:t>
      </w:r>
      <w:r w:rsidRPr="0085173A">
        <w:rPr>
          <w:rFonts w:ascii="仿宋_GB2312" w:eastAsia="仿宋_GB2312" w:hAnsi="宋体" w:hint="eastAsia"/>
          <w:sz w:val="32"/>
          <w:szCs w:val="32"/>
        </w:rPr>
        <w:t>月</w:t>
      </w:r>
      <w:r w:rsidR="00B033C7">
        <w:rPr>
          <w:rFonts w:ascii="仿宋_GB2312" w:eastAsia="仿宋_GB2312" w:hAnsi="宋体" w:hint="eastAsia"/>
          <w:sz w:val="32"/>
          <w:szCs w:val="32"/>
        </w:rPr>
        <w:t>31</w:t>
      </w:r>
      <w:r w:rsidRPr="0085173A">
        <w:rPr>
          <w:rFonts w:ascii="仿宋_GB2312" w:eastAsia="仿宋_GB2312" w:hAnsi="宋体" w:hint="eastAsia"/>
          <w:sz w:val="32"/>
          <w:szCs w:val="32"/>
        </w:rPr>
        <w:t>日</w:t>
      </w:r>
    </w:p>
    <w:sectPr w:rsidR="008F6A31" w:rsidRPr="0085173A">
      <w:footerReference w:type="default" r:id="rId8"/>
      <w:pgSz w:w="11906" w:h="16838"/>
      <w:pgMar w:top="1134" w:right="1474" w:bottom="85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8BB" w:rsidRDefault="000118BB" w:rsidP="008F6A31">
      <w:r>
        <w:separator/>
      </w:r>
    </w:p>
  </w:endnote>
  <w:endnote w:type="continuationSeparator" w:id="0">
    <w:p w:rsidR="000118BB" w:rsidRDefault="000118BB" w:rsidP="008F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04F" w:rsidRDefault="008038FA">
    <w:pPr>
      <w:pStyle w:val="a4"/>
      <w:jc w:val="center"/>
    </w:pPr>
    <w:r>
      <w:rPr>
        <w:b/>
        <w:sz w:val="24"/>
        <w:szCs w:val="24"/>
      </w:rPr>
      <w:fldChar w:fldCharType="begin"/>
    </w:r>
    <w:r>
      <w:rPr>
        <w:b/>
      </w:rPr>
      <w:instrText>PAGE</w:instrText>
    </w:r>
    <w:r>
      <w:rPr>
        <w:b/>
        <w:sz w:val="24"/>
        <w:szCs w:val="24"/>
      </w:rPr>
      <w:fldChar w:fldCharType="separate"/>
    </w:r>
    <w:r w:rsidR="00807647">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07647">
      <w:rPr>
        <w:b/>
        <w:noProof/>
      </w:rPr>
      <w:t>3</w:t>
    </w:r>
    <w:r>
      <w:rPr>
        <w:b/>
        <w:sz w:val="24"/>
        <w:szCs w:val="24"/>
      </w:rPr>
      <w:fldChar w:fldCharType="end"/>
    </w:r>
  </w:p>
  <w:p w:rsidR="0077004F" w:rsidRDefault="000118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8BB" w:rsidRDefault="000118BB" w:rsidP="008F6A31">
      <w:r>
        <w:separator/>
      </w:r>
    </w:p>
  </w:footnote>
  <w:footnote w:type="continuationSeparator" w:id="0">
    <w:p w:rsidR="000118BB" w:rsidRDefault="000118BB" w:rsidP="008F6A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E"/>
    <w:multiLevelType w:val="multilevel"/>
    <w:tmpl w:val="0000002E"/>
    <w:lvl w:ilvl="0">
      <w:start w:val="1"/>
      <w:numFmt w:val="decimal"/>
      <w:pStyle w:val="1"/>
      <w:lvlText w:val="第%1章"/>
      <w:lvlJc w:val="left"/>
      <w:pPr>
        <w:ind w:left="2694" w:hanging="425"/>
      </w:pPr>
      <w:rPr>
        <w:rFonts w:ascii="Times New Roman" w:eastAsia="宋体" w:hAnsi="Times New Roman" w:cs="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pStyle w:val="4"/>
      <w:suff w:val="nothing"/>
      <w:lvlText w:val="%1.%2.%3.%4"/>
      <w:lvlJc w:val="left"/>
      <w:pPr>
        <w:ind w:left="70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1">
    <w:nsid w:val="0AD11C35"/>
    <w:multiLevelType w:val="hybridMultilevel"/>
    <w:tmpl w:val="3ECEBBE4"/>
    <w:lvl w:ilvl="0" w:tplc="0409000F">
      <w:start w:val="1"/>
      <w:numFmt w:val="decimal"/>
      <w:lvlText w:val="%1."/>
      <w:lvlJc w:val="left"/>
      <w:pPr>
        <w:ind w:left="420" w:hanging="420"/>
      </w:pPr>
    </w:lvl>
    <w:lvl w:ilvl="1" w:tplc="A9104C70">
      <w:start w:val="1"/>
      <w:numFmt w:val="bullet"/>
      <w:lvlText w:val="▲"/>
      <w:lvlJc w:val="left"/>
      <w:pPr>
        <w:ind w:left="780" w:hanging="360"/>
      </w:pPr>
      <w:rPr>
        <w:rFonts w:ascii="宋体" w:eastAsia="宋体" w:hAnsi="宋体" w:cs="仿宋"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A53E30"/>
    <w:multiLevelType w:val="hybridMultilevel"/>
    <w:tmpl w:val="3ECEBBE4"/>
    <w:lvl w:ilvl="0" w:tplc="0409000F">
      <w:start w:val="1"/>
      <w:numFmt w:val="decimal"/>
      <w:lvlText w:val="%1."/>
      <w:lvlJc w:val="left"/>
      <w:pPr>
        <w:ind w:left="420" w:hanging="420"/>
      </w:pPr>
    </w:lvl>
    <w:lvl w:ilvl="1" w:tplc="A9104C70">
      <w:start w:val="1"/>
      <w:numFmt w:val="bullet"/>
      <w:lvlText w:val="▲"/>
      <w:lvlJc w:val="left"/>
      <w:pPr>
        <w:ind w:left="780" w:hanging="360"/>
      </w:pPr>
      <w:rPr>
        <w:rFonts w:ascii="宋体" w:eastAsia="宋体" w:hAnsi="宋体" w:cs="仿宋"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F6183B"/>
    <w:multiLevelType w:val="hybridMultilevel"/>
    <w:tmpl w:val="982EC450"/>
    <w:lvl w:ilvl="0" w:tplc="0409000F">
      <w:start w:val="1"/>
      <w:numFmt w:val="decimal"/>
      <w:lvlText w:val="%1."/>
      <w:lvlJc w:val="left"/>
      <w:pPr>
        <w:ind w:left="420" w:hanging="420"/>
      </w:pPr>
    </w:lvl>
    <w:lvl w:ilvl="1" w:tplc="A9104C70">
      <w:start w:val="1"/>
      <w:numFmt w:val="bullet"/>
      <w:lvlText w:val="▲"/>
      <w:lvlJc w:val="left"/>
      <w:pPr>
        <w:ind w:left="780" w:hanging="360"/>
      </w:pPr>
      <w:rPr>
        <w:rFonts w:ascii="宋体" w:eastAsia="宋体" w:hAnsi="宋体" w:cs="仿宋" w:hint="eastAsia"/>
      </w:rPr>
    </w:lvl>
    <w:lvl w:ilvl="2" w:tplc="C870E35C">
      <w:start w:val="1"/>
      <w:numFmt w:val="japaneseCounting"/>
      <w:lvlText w:val="%3、"/>
      <w:lvlJc w:val="left"/>
      <w:pPr>
        <w:ind w:left="1560" w:hanging="7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C029F4"/>
    <w:multiLevelType w:val="hybridMultilevel"/>
    <w:tmpl w:val="3ECEBBE4"/>
    <w:lvl w:ilvl="0" w:tplc="0409000F">
      <w:start w:val="1"/>
      <w:numFmt w:val="decimal"/>
      <w:lvlText w:val="%1."/>
      <w:lvlJc w:val="left"/>
      <w:pPr>
        <w:ind w:left="420" w:hanging="420"/>
      </w:pPr>
    </w:lvl>
    <w:lvl w:ilvl="1" w:tplc="A9104C70">
      <w:start w:val="1"/>
      <w:numFmt w:val="bullet"/>
      <w:lvlText w:val="▲"/>
      <w:lvlJc w:val="left"/>
      <w:pPr>
        <w:ind w:left="780" w:hanging="360"/>
      </w:pPr>
      <w:rPr>
        <w:rFonts w:ascii="宋体" w:eastAsia="宋体" w:hAnsi="宋体" w:cs="仿宋"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4F3295F"/>
    <w:multiLevelType w:val="hybridMultilevel"/>
    <w:tmpl w:val="982EC450"/>
    <w:lvl w:ilvl="0" w:tplc="0409000F">
      <w:start w:val="1"/>
      <w:numFmt w:val="decimal"/>
      <w:lvlText w:val="%1."/>
      <w:lvlJc w:val="left"/>
      <w:pPr>
        <w:ind w:left="420" w:hanging="420"/>
      </w:pPr>
    </w:lvl>
    <w:lvl w:ilvl="1" w:tplc="A9104C70">
      <w:start w:val="1"/>
      <w:numFmt w:val="bullet"/>
      <w:lvlText w:val="▲"/>
      <w:lvlJc w:val="left"/>
      <w:pPr>
        <w:ind w:left="780" w:hanging="360"/>
      </w:pPr>
      <w:rPr>
        <w:rFonts w:ascii="宋体" w:eastAsia="宋体" w:hAnsi="宋体" w:cs="仿宋" w:hint="eastAsia"/>
      </w:rPr>
    </w:lvl>
    <w:lvl w:ilvl="2" w:tplc="C870E35C">
      <w:start w:val="1"/>
      <w:numFmt w:val="japaneseCounting"/>
      <w:lvlText w:val="%3、"/>
      <w:lvlJc w:val="left"/>
      <w:pPr>
        <w:ind w:left="1560" w:hanging="7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0A2433C"/>
    <w:multiLevelType w:val="hybridMultilevel"/>
    <w:tmpl w:val="3ECEBBE4"/>
    <w:lvl w:ilvl="0" w:tplc="0409000F">
      <w:start w:val="1"/>
      <w:numFmt w:val="decimal"/>
      <w:lvlText w:val="%1."/>
      <w:lvlJc w:val="left"/>
      <w:pPr>
        <w:ind w:left="420" w:hanging="420"/>
      </w:pPr>
    </w:lvl>
    <w:lvl w:ilvl="1" w:tplc="A9104C70">
      <w:start w:val="1"/>
      <w:numFmt w:val="bullet"/>
      <w:lvlText w:val="▲"/>
      <w:lvlJc w:val="left"/>
      <w:pPr>
        <w:ind w:left="780" w:hanging="360"/>
      </w:pPr>
      <w:rPr>
        <w:rFonts w:ascii="宋体" w:eastAsia="宋体" w:hAnsi="宋体" w:cs="仿宋"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7053C02"/>
    <w:multiLevelType w:val="hybridMultilevel"/>
    <w:tmpl w:val="3ECEBBE4"/>
    <w:lvl w:ilvl="0" w:tplc="0409000F">
      <w:start w:val="1"/>
      <w:numFmt w:val="decimal"/>
      <w:lvlText w:val="%1."/>
      <w:lvlJc w:val="left"/>
      <w:pPr>
        <w:ind w:left="420" w:hanging="420"/>
      </w:pPr>
    </w:lvl>
    <w:lvl w:ilvl="1" w:tplc="A9104C70">
      <w:start w:val="1"/>
      <w:numFmt w:val="bullet"/>
      <w:lvlText w:val="▲"/>
      <w:lvlJc w:val="left"/>
      <w:pPr>
        <w:ind w:left="780" w:hanging="360"/>
      </w:pPr>
      <w:rPr>
        <w:rFonts w:ascii="宋体" w:eastAsia="宋体" w:hAnsi="宋体" w:cs="仿宋"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AFE44AA"/>
    <w:multiLevelType w:val="hybridMultilevel"/>
    <w:tmpl w:val="3ECEBBE4"/>
    <w:lvl w:ilvl="0" w:tplc="0409000F">
      <w:start w:val="1"/>
      <w:numFmt w:val="decimal"/>
      <w:lvlText w:val="%1."/>
      <w:lvlJc w:val="left"/>
      <w:pPr>
        <w:ind w:left="420" w:hanging="420"/>
      </w:pPr>
    </w:lvl>
    <w:lvl w:ilvl="1" w:tplc="A9104C70">
      <w:start w:val="1"/>
      <w:numFmt w:val="bullet"/>
      <w:lvlText w:val="▲"/>
      <w:lvlJc w:val="left"/>
      <w:pPr>
        <w:ind w:left="780" w:hanging="360"/>
      </w:pPr>
      <w:rPr>
        <w:rFonts w:ascii="宋体" w:eastAsia="宋体" w:hAnsi="宋体" w:cs="仿宋"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D670322"/>
    <w:multiLevelType w:val="hybridMultilevel"/>
    <w:tmpl w:val="3ECEBBE4"/>
    <w:lvl w:ilvl="0" w:tplc="0409000F">
      <w:start w:val="1"/>
      <w:numFmt w:val="decimal"/>
      <w:lvlText w:val="%1."/>
      <w:lvlJc w:val="left"/>
      <w:pPr>
        <w:ind w:left="420" w:hanging="420"/>
      </w:pPr>
    </w:lvl>
    <w:lvl w:ilvl="1" w:tplc="A9104C70">
      <w:start w:val="1"/>
      <w:numFmt w:val="bullet"/>
      <w:lvlText w:val="▲"/>
      <w:lvlJc w:val="left"/>
      <w:pPr>
        <w:ind w:left="780" w:hanging="360"/>
      </w:pPr>
      <w:rPr>
        <w:rFonts w:ascii="宋体" w:eastAsia="宋体" w:hAnsi="宋体" w:cs="仿宋"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89D00AF"/>
    <w:multiLevelType w:val="multilevel"/>
    <w:tmpl w:val="789D00AF"/>
    <w:lvl w:ilvl="0">
      <w:start w:val="1"/>
      <w:numFmt w:val="chineseCountingThousand"/>
      <w:lvlText w:val="(%1)"/>
      <w:lvlJc w:val="left"/>
      <w:pPr>
        <w:ind w:left="972" w:hanging="420"/>
      </w:pPr>
      <w:rPr>
        <w:b w:val="0"/>
      </w:rPr>
    </w:lvl>
    <w:lvl w:ilvl="1">
      <w:start w:val="1"/>
      <w:numFmt w:val="lowerLetter"/>
      <w:lvlText w:val="%2)"/>
      <w:lvlJc w:val="left"/>
      <w:pPr>
        <w:ind w:left="1392" w:hanging="420"/>
      </w:pPr>
    </w:lvl>
    <w:lvl w:ilvl="2">
      <w:start w:val="1"/>
      <w:numFmt w:val="lowerRoman"/>
      <w:lvlText w:val="%3."/>
      <w:lvlJc w:val="right"/>
      <w:pPr>
        <w:ind w:left="1812" w:hanging="420"/>
      </w:pPr>
    </w:lvl>
    <w:lvl w:ilvl="3">
      <w:start w:val="1"/>
      <w:numFmt w:val="decimal"/>
      <w:lvlText w:val="%4."/>
      <w:lvlJc w:val="left"/>
      <w:pPr>
        <w:ind w:left="2232" w:hanging="420"/>
      </w:pPr>
    </w:lvl>
    <w:lvl w:ilvl="4">
      <w:start w:val="1"/>
      <w:numFmt w:val="lowerLetter"/>
      <w:lvlText w:val="%5)"/>
      <w:lvlJc w:val="left"/>
      <w:pPr>
        <w:ind w:left="2652" w:hanging="420"/>
      </w:pPr>
    </w:lvl>
    <w:lvl w:ilvl="5">
      <w:start w:val="1"/>
      <w:numFmt w:val="lowerRoman"/>
      <w:lvlText w:val="%6."/>
      <w:lvlJc w:val="right"/>
      <w:pPr>
        <w:ind w:left="3072" w:hanging="420"/>
      </w:pPr>
    </w:lvl>
    <w:lvl w:ilvl="6">
      <w:start w:val="1"/>
      <w:numFmt w:val="decimal"/>
      <w:lvlText w:val="%7."/>
      <w:lvlJc w:val="left"/>
      <w:pPr>
        <w:ind w:left="3492" w:hanging="420"/>
      </w:pPr>
    </w:lvl>
    <w:lvl w:ilvl="7">
      <w:start w:val="1"/>
      <w:numFmt w:val="lowerLetter"/>
      <w:lvlText w:val="%8)"/>
      <w:lvlJc w:val="left"/>
      <w:pPr>
        <w:ind w:left="3912" w:hanging="420"/>
      </w:pPr>
    </w:lvl>
    <w:lvl w:ilvl="8">
      <w:start w:val="1"/>
      <w:numFmt w:val="lowerRoman"/>
      <w:lvlText w:val="%9."/>
      <w:lvlJc w:val="right"/>
      <w:pPr>
        <w:ind w:left="4332" w:hanging="42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4"/>
  </w:num>
  <w:num w:numId="5">
    <w:abstractNumId w:val="6"/>
  </w:num>
  <w:num w:numId="6">
    <w:abstractNumId w:val="2"/>
  </w:num>
  <w:num w:numId="7">
    <w:abstractNumId w:val="5"/>
  </w:num>
  <w:num w:numId="8">
    <w:abstractNumId w:val="8"/>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7D0"/>
    <w:rsid w:val="000118BB"/>
    <w:rsid w:val="000D3A10"/>
    <w:rsid w:val="00107606"/>
    <w:rsid w:val="00151847"/>
    <w:rsid w:val="00161D4D"/>
    <w:rsid w:val="00216C3C"/>
    <w:rsid w:val="0027395B"/>
    <w:rsid w:val="003036D0"/>
    <w:rsid w:val="00315B1F"/>
    <w:rsid w:val="00386A45"/>
    <w:rsid w:val="00432FC7"/>
    <w:rsid w:val="00445E3B"/>
    <w:rsid w:val="004E692A"/>
    <w:rsid w:val="004F26ED"/>
    <w:rsid w:val="004F4F3B"/>
    <w:rsid w:val="00523076"/>
    <w:rsid w:val="005336BB"/>
    <w:rsid w:val="00564A10"/>
    <w:rsid w:val="005835A3"/>
    <w:rsid w:val="0065489A"/>
    <w:rsid w:val="006F0D8C"/>
    <w:rsid w:val="00727CAB"/>
    <w:rsid w:val="00744375"/>
    <w:rsid w:val="007538AF"/>
    <w:rsid w:val="00766C32"/>
    <w:rsid w:val="00783299"/>
    <w:rsid w:val="008038FA"/>
    <w:rsid w:val="00807647"/>
    <w:rsid w:val="0085173A"/>
    <w:rsid w:val="008619A4"/>
    <w:rsid w:val="0087303B"/>
    <w:rsid w:val="008B3710"/>
    <w:rsid w:val="008F6A31"/>
    <w:rsid w:val="0090661A"/>
    <w:rsid w:val="00925BC9"/>
    <w:rsid w:val="00975F6C"/>
    <w:rsid w:val="009E7F8C"/>
    <w:rsid w:val="00A128F0"/>
    <w:rsid w:val="00A35BCC"/>
    <w:rsid w:val="00A413AD"/>
    <w:rsid w:val="00A7139A"/>
    <w:rsid w:val="00AB0F10"/>
    <w:rsid w:val="00AB37D0"/>
    <w:rsid w:val="00AD58E5"/>
    <w:rsid w:val="00B033C7"/>
    <w:rsid w:val="00B613E6"/>
    <w:rsid w:val="00B66F09"/>
    <w:rsid w:val="00BC6FDD"/>
    <w:rsid w:val="00BD267C"/>
    <w:rsid w:val="00BD31D2"/>
    <w:rsid w:val="00BF782B"/>
    <w:rsid w:val="00C0034A"/>
    <w:rsid w:val="00C1424E"/>
    <w:rsid w:val="00C6420F"/>
    <w:rsid w:val="00C72631"/>
    <w:rsid w:val="00CD1E89"/>
    <w:rsid w:val="00DA4DD2"/>
    <w:rsid w:val="00E136FC"/>
    <w:rsid w:val="00E42D09"/>
    <w:rsid w:val="00EA0D7C"/>
    <w:rsid w:val="00F037D0"/>
    <w:rsid w:val="00FB3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A31"/>
    <w:pPr>
      <w:widowControl w:val="0"/>
      <w:jc w:val="both"/>
    </w:pPr>
    <w:rPr>
      <w:rFonts w:ascii="Calibri" w:eastAsia="宋体" w:hAnsi="Calibri" w:cs="Times New Roman"/>
    </w:rPr>
  </w:style>
  <w:style w:type="paragraph" w:styleId="1">
    <w:name w:val="heading 1"/>
    <w:aliases w:val="1,1st level,1st level1,1st level11,1st level111,1st level12,1st level2,1st level21,1st level3,1st level4,H1,I,L1 Heading 1,h1,h11,h111,h1111,h112,h12,h121,h13,h14,heading 11,heading 111,heading 1111,heading 112,heading 12,heading 121,heading 13,章标题"/>
    <w:basedOn w:val="a"/>
    <w:next w:val="a"/>
    <w:link w:val="1Char"/>
    <w:uiPriority w:val="9"/>
    <w:qFormat/>
    <w:rsid w:val="00A7139A"/>
    <w:pPr>
      <w:keepNext/>
      <w:keepLines/>
      <w:numPr>
        <w:numId w:val="2"/>
      </w:numPr>
      <w:spacing w:before="340" w:after="330" w:line="400" w:lineRule="exact"/>
      <w:ind w:left="283"/>
      <w:jc w:val="center"/>
      <w:outlineLvl w:val="0"/>
    </w:pPr>
    <w:rPr>
      <w:rFonts w:ascii="宋体" w:hAnsi="宋体" w:cs="宋体"/>
      <w:b/>
      <w:bCs/>
      <w:spacing w:val="-20"/>
      <w:kern w:val="44"/>
      <w:sz w:val="32"/>
      <w:szCs w:val="32"/>
    </w:rPr>
  </w:style>
  <w:style w:type="paragraph" w:styleId="2">
    <w:name w:val="heading 2"/>
    <w:aliases w:val="2,2nd level,Fab-2,H2,H21,H22,HD2,Header 2,Heading 2 CCBS,Heading 2 CCBS1,Heading 2 CCBS2,Heading 2 CCBS3,Heading 2 CCBS4,Heading 2 Hidden,Heading 2 Hidden1,Heading 2 Hidden2,Heading 2 Hidden3,Heading 2 Hidden4,PIM2,Titre3,_,h2,heading 2,l2,sect 1.2"/>
    <w:basedOn w:val="a"/>
    <w:next w:val="a"/>
    <w:link w:val="2Char"/>
    <w:unhideWhenUsed/>
    <w:qFormat/>
    <w:rsid w:val="00A7139A"/>
    <w:pPr>
      <w:keepNext/>
      <w:keepLines/>
      <w:numPr>
        <w:ilvl w:val="1"/>
        <w:numId w:val="2"/>
      </w:numPr>
      <w:spacing w:before="260" w:after="260" w:line="360" w:lineRule="auto"/>
      <w:jc w:val="left"/>
      <w:outlineLvl w:val="1"/>
    </w:pPr>
    <w:rPr>
      <w:rFonts w:ascii="宋体" w:hAnsi="宋体" w:cs="宋体"/>
      <w:b/>
      <w:bCs/>
      <w:sz w:val="28"/>
      <w:szCs w:val="28"/>
    </w:rPr>
  </w:style>
  <w:style w:type="paragraph" w:styleId="3">
    <w:name w:val="heading 3"/>
    <w:aliases w:val="1.1.1,1.2.3.,3,3heading,3rd level,BOD 0,CT,H3,Heading 3 - old,Heading 31,ISO2,L3,Level 3 Head,Level 3 Topic Heading,Map,PIM 3,Section,Sub-section Title,h3,heading 3,heading 3 + Indent: Left 0.25 in,l3,l3+toc 3,level_3,prop3,sect1.2.3,sect1.2.31,sl3"/>
    <w:basedOn w:val="a"/>
    <w:next w:val="a"/>
    <w:link w:val="3Char"/>
    <w:unhideWhenUsed/>
    <w:qFormat/>
    <w:rsid w:val="00A7139A"/>
    <w:pPr>
      <w:keepNext/>
      <w:keepLines/>
      <w:numPr>
        <w:ilvl w:val="2"/>
        <w:numId w:val="2"/>
      </w:numPr>
      <w:spacing w:line="360" w:lineRule="auto"/>
      <w:outlineLvl w:val="2"/>
    </w:pPr>
    <w:rPr>
      <w:rFonts w:ascii="宋体" w:hAnsi="宋体" w:cs="宋体"/>
      <w:b/>
      <w:bCs/>
      <w:color w:val="000000"/>
      <w:kern w:val="0"/>
      <w:sz w:val="28"/>
      <w:szCs w:val="28"/>
    </w:rPr>
  </w:style>
  <w:style w:type="paragraph" w:styleId="4">
    <w:name w:val="heading 4"/>
    <w:aliases w:val="H4,PIM 4,Ref Headin...,Ref Heading 1,Ref Heading 11,Ref Heading 111,Ref Heading 12,bb,bl,h4,rh1,rh11,rh111,rh12,rh13,sect 1.2.3.4,sect 1.2.3.41,sect 1.2.3.411,sect 1.2.3.42,标题 4 Char Char Char Char Char Char Char Char Char Char Char Char Char,第三层条"/>
    <w:basedOn w:val="a"/>
    <w:next w:val="a"/>
    <w:link w:val="4Char"/>
    <w:unhideWhenUsed/>
    <w:qFormat/>
    <w:rsid w:val="00A7139A"/>
    <w:pPr>
      <w:keepNext/>
      <w:keepLines/>
      <w:numPr>
        <w:ilvl w:val="3"/>
        <w:numId w:val="2"/>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6A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6A31"/>
    <w:rPr>
      <w:sz w:val="18"/>
      <w:szCs w:val="18"/>
    </w:rPr>
  </w:style>
  <w:style w:type="paragraph" w:styleId="a4">
    <w:name w:val="footer"/>
    <w:basedOn w:val="a"/>
    <w:link w:val="Char0"/>
    <w:unhideWhenUsed/>
    <w:rsid w:val="008F6A31"/>
    <w:pPr>
      <w:tabs>
        <w:tab w:val="center" w:pos="4153"/>
        <w:tab w:val="right" w:pos="8306"/>
      </w:tabs>
      <w:snapToGrid w:val="0"/>
      <w:jc w:val="left"/>
    </w:pPr>
    <w:rPr>
      <w:sz w:val="18"/>
      <w:szCs w:val="18"/>
    </w:rPr>
  </w:style>
  <w:style w:type="character" w:customStyle="1" w:styleId="Char0">
    <w:name w:val="页脚 Char"/>
    <w:basedOn w:val="a0"/>
    <w:link w:val="a4"/>
    <w:qFormat/>
    <w:rsid w:val="008F6A31"/>
    <w:rPr>
      <w:sz w:val="18"/>
      <w:szCs w:val="18"/>
    </w:rPr>
  </w:style>
  <w:style w:type="paragraph" w:styleId="a5">
    <w:name w:val="List Paragraph"/>
    <w:aliases w:val="5.1.1,AAA,Bullet List,FooterText,List,List1,List11,List111,List1111,List11111,List111111,List1111111,List11111111,List111111111,List1111111111,List11111111111,List2,List3,Paragraphe de liste1,lp1,numbered,段落重点,符号列表,编号,表格段落,列表段落"/>
    <w:basedOn w:val="a"/>
    <w:link w:val="Char1"/>
    <w:uiPriority w:val="34"/>
    <w:qFormat/>
    <w:rsid w:val="003036D0"/>
    <w:pPr>
      <w:ind w:firstLineChars="200" w:firstLine="420"/>
    </w:pPr>
  </w:style>
  <w:style w:type="character" w:customStyle="1" w:styleId="1Char">
    <w:name w:val="标题 1 Char"/>
    <w:aliases w:val="1 Char,1st level Char,1st level1 Char,1st level11 Char,1st level111 Char,1st level12 Char,1st level2 Char,1st level21 Char,1st level3 Char,1st level4 Char,H1 Char,I Char,L1 Heading 1 Char,h1 Char,h11 Char,h111 Char,h1111 Char,h112 Char"/>
    <w:basedOn w:val="a0"/>
    <w:link w:val="1"/>
    <w:uiPriority w:val="9"/>
    <w:rsid w:val="00A7139A"/>
    <w:rPr>
      <w:rFonts w:ascii="宋体" w:eastAsia="宋体" w:hAnsi="宋体" w:cs="宋体"/>
      <w:b/>
      <w:bCs/>
      <w:spacing w:val="-20"/>
      <w:kern w:val="44"/>
      <w:sz w:val="32"/>
      <w:szCs w:val="32"/>
    </w:rPr>
  </w:style>
  <w:style w:type="character" w:customStyle="1" w:styleId="2Char">
    <w:name w:val="标题 2 Char"/>
    <w:aliases w:val="2 Char,2nd level Char,Fab-2 Char,H2 Char,H21 Char,H22 Char,HD2 Char,Header 2 Char,Heading 2 CCBS Char,Heading 2 CCBS1 Char,Heading 2 CCBS2 Char,Heading 2 CCBS3 Char,Heading 2 CCBS4 Char,Heading 2 Hidden Char,Heading 2 Hidden1 Char,PIM2 Char"/>
    <w:basedOn w:val="a0"/>
    <w:link w:val="2"/>
    <w:rsid w:val="00A7139A"/>
    <w:rPr>
      <w:rFonts w:ascii="宋体" w:eastAsia="宋体" w:hAnsi="宋体" w:cs="宋体"/>
      <w:b/>
      <w:bCs/>
      <w:sz w:val="28"/>
      <w:szCs w:val="28"/>
    </w:rPr>
  </w:style>
  <w:style w:type="character" w:customStyle="1" w:styleId="3Char">
    <w:name w:val="标题 3 Char"/>
    <w:aliases w:val="1.1.1 Char,1.2.3. Char,3 Char,3heading Char,3rd level Char,BOD 0 Char,CT Char,H3 Char,Heading 3 - old Char,Heading 31 Char,ISO2 Char,L3 Char,Level 3 Head Char,Level 3 Topic Heading Char,Map Char,PIM 3 Char,Section Char,Sub-section Title Char"/>
    <w:basedOn w:val="a0"/>
    <w:link w:val="3"/>
    <w:qFormat/>
    <w:rsid w:val="00A7139A"/>
    <w:rPr>
      <w:rFonts w:ascii="宋体" w:eastAsia="宋体" w:hAnsi="宋体" w:cs="宋体"/>
      <w:b/>
      <w:bCs/>
      <w:color w:val="000000"/>
      <w:kern w:val="0"/>
      <w:sz w:val="28"/>
      <w:szCs w:val="28"/>
    </w:rPr>
  </w:style>
  <w:style w:type="character" w:customStyle="1" w:styleId="4Char">
    <w:name w:val="标题 4 Char"/>
    <w:aliases w:val="H4 Char,PIM 4 Char,Ref Headin... Char,Ref Heading 1 Char,Ref Heading 11 Char,Ref Heading 111 Char,Ref Heading 12 Char,bb Char,bl Char,h4 Char,rh1 Char,rh11 Char,rh111 Char,rh12 Char,rh13 Char,sect 1.2.3.4 Char,sect 1.2.3.41 Char,第三层条 Char"/>
    <w:basedOn w:val="a0"/>
    <w:link w:val="4"/>
    <w:rsid w:val="00A7139A"/>
    <w:rPr>
      <w:rFonts w:ascii="Arial" w:eastAsia="宋体" w:hAnsi="Arial" w:cs="Times New Roman"/>
      <w:b/>
      <w:bCs/>
      <w:kern w:val="0"/>
      <w:sz w:val="28"/>
      <w:szCs w:val="28"/>
    </w:rPr>
  </w:style>
  <w:style w:type="paragraph" w:styleId="a6">
    <w:name w:val="Balloon Text"/>
    <w:basedOn w:val="a"/>
    <w:link w:val="Char2"/>
    <w:uiPriority w:val="99"/>
    <w:semiHidden/>
    <w:unhideWhenUsed/>
    <w:rsid w:val="009E7F8C"/>
    <w:rPr>
      <w:sz w:val="18"/>
      <w:szCs w:val="18"/>
    </w:rPr>
  </w:style>
  <w:style w:type="character" w:customStyle="1" w:styleId="Char2">
    <w:name w:val="批注框文本 Char"/>
    <w:basedOn w:val="a0"/>
    <w:link w:val="a6"/>
    <w:uiPriority w:val="99"/>
    <w:semiHidden/>
    <w:rsid w:val="009E7F8C"/>
    <w:rPr>
      <w:rFonts w:ascii="Calibri" w:eastAsia="宋体" w:hAnsi="Calibri" w:cs="Times New Roman"/>
      <w:sz w:val="18"/>
      <w:szCs w:val="18"/>
    </w:rPr>
  </w:style>
  <w:style w:type="paragraph" w:styleId="20">
    <w:name w:val="Body Text 2"/>
    <w:basedOn w:val="a"/>
    <w:link w:val="2Char0"/>
    <w:unhideWhenUsed/>
    <w:qFormat/>
    <w:rsid w:val="0027395B"/>
    <w:pPr>
      <w:spacing w:after="120" w:line="480" w:lineRule="auto"/>
    </w:pPr>
    <w:rPr>
      <w:rFonts w:ascii="Times New Roman" w:hAnsi="Times New Roman"/>
      <w:kern w:val="0"/>
      <w:sz w:val="18"/>
      <w:szCs w:val="18"/>
    </w:rPr>
  </w:style>
  <w:style w:type="character" w:customStyle="1" w:styleId="2Char0">
    <w:name w:val="正文文本 2 Char"/>
    <w:basedOn w:val="a0"/>
    <w:link w:val="20"/>
    <w:qFormat/>
    <w:rsid w:val="0027395B"/>
    <w:rPr>
      <w:rFonts w:ascii="Times New Roman" w:eastAsia="宋体" w:hAnsi="Times New Roman" w:cs="Times New Roman"/>
      <w:kern w:val="0"/>
      <w:sz w:val="18"/>
      <w:szCs w:val="18"/>
    </w:rPr>
  </w:style>
  <w:style w:type="character" w:customStyle="1" w:styleId="Char1">
    <w:name w:val="列出段落 Char"/>
    <w:aliases w:val="5.1.1 Char,AAA Char,Bullet List Char,FooterText Char,List Char,List1 Char,List11 Char,List111 Char,List1111 Char,List11111 Char,List111111 Char,List1111111 Char,List11111111 Char,List111111111 Char,List1111111111 Char,List11111111111 Char"/>
    <w:link w:val="a5"/>
    <w:uiPriority w:val="34"/>
    <w:qFormat/>
    <w:locked/>
    <w:rsid w:val="0027395B"/>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A31"/>
    <w:pPr>
      <w:widowControl w:val="0"/>
      <w:jc w:val="both"/>
    </w:pPr>
    <w:rPr>
      <w:rFonts w:ascii="Calibri" w:eastAsia="宋体" w:hAnsi="Calibri" w:cs="Times New Roman"/>
    </w:rPr>
  </w:style>
  <w:style w:type="paragraph" w:styleId="1">
    <w:name w:val="heading 1"/>
    <w:aliases w:val="1,1st level,1st level1,1st level11,1st level111,1st level12,1st level2,1st level21,1st level3,1st level4,H1,I,L1 Heading 1,h1,h11,h111,h1111,h112,h12,h121,h13,h14,heading 11,heading 111,heading 1111,heading 112,heading 12,heading 121,heading 13,章标题"/>
    <w:basedOn w:val="a"/>
    <w:next w:val="a"/>
    <w:link w:val="1Char"/>
    <w:uiPriority w:val="9"/>
    <w:qFormat/>
    <w:rsid w:val="00A7139A"/>
    <w:pPr>
      <w:keepNext/>
      <w:keepLines/>
      <w:numPr>
        <w:numId w:val="2"/>
      </w:numPr>
      <w:spacing w:before="340" w:after="330" w:line="400" w:lineRule="exact"/>
      <w:ind w:left="283"/>
      <w:jc w:val="center"/>
      <w:outlineLvl w:val="0"/>
    </w:pPr>
    <w:rPr>
      <w:rFonts w:ascii="宋体" w:hAnsi="宋体" w:cs="宋体"/>
      <w:b/>
      <w:bCs/>
      <w:spacing w:val="-20"/>
      <w:kern w:val="44"/>
      <w:sz w:val="32"/>
      <w:szCs w:val="32"/>
    </w:rPr>
  </w:style>
  <w:style w:type="paragraph" w:styleId="2">
    <w:name w:val="heading 2"/>
    <w:aliases w:val="2,2nd level,Fab-2,H2,H21,H22,HD2,Header 2,Heading 2 CCBS,Heading 2 CCBS1,Heading 2 CCBS2,Heading 2 CCBS3,Heading 2 CCBS4,Heading 2 Hidden,Heading 2 Hidden1,Heading 2 Hidden2,Heading 2 Hidden3,Heading 2 Hidden4,PIM2,Titre3,_,h2,heading 2,l2,sect 1.2"/>
    <w:basedOn w:val="a"/>
    <w:next w:val="a"/>
    <w:link w:val="2Char"/>
    <w:unhideWhenUsed/>
    <w:qFormat/>
    <w:rsid w:val="00A7139A"/>
    <w:pPr>
      <w:keepNext/>
      <w:keepLines/>
      <w:numPr>
        <w:ilvl w:val="1"/>
        <w:numId w:val="2"/>
      </w:numPr>
      <w:spacing w:before="260" w:after="260" w:line="360" w:lineRule="auto"/>
      <w:jc w:val="left"/>
      <w:outlineLvl w:val="1"/>
    </w:pPr>
    <w:rPr>
      <w:rFonts w:ascii="宋体" w:hAnsi="宋体" w:cs="宋体"/>
      <w:b/>
      <w:bCs/>
      <w:sz w:val="28"/>
      <w:szCs w:val="28"/>
    </w:rPr>
  </w:style>
  <w:style w:type="paragraph" w:styleId="3">
    <w:name w:val="heading 3"/>
    <w:aliases w:val="1.1.1,1.2.3.,3,3heading,3rd level,BOD 0,CT,H3,Heading 3 - old,Heading 31,ISO2,L3,Level 3 Head,Level 3 Topic Heading,Map,PIM 3,Section,Sub-section Title,h3,heading 3,heading 3 + Indent: Left 0.25 in,l3,l3+toc 3,level_3,prop3,sect1.2.3,sect1.2.31,sl3"/>
    <w:basedOn w:val="a"/>
    <w:next w:val="a"/>
    <w:link w:val="3Char"/>
    <w:unhideWhenUsed/>
    <w:qFormat/>
    <w:rsid w:val="00A7139A"/>
    <w:pPr>
      <w:keepNext/>
      <w:keepLines/>
      <w:numPr>
        <w:ilvl w:val="2"/>
        <w:numId w:val="2"/>
      </w:numPr>
      <w:spacing w:line="360" w:lineRule="auto"/>
      <w:outlineLvl w:val="2"/>
    </w:pPr>
    <w:rPr>
      <w:rFonts w:ascii="宋体" w:hAnsi="宋体" w:cs="宋体"/>
      <w:b/>
      <w:bCs/>
      <w:color w:val="000000"/>
      <w:kern w:val="0"/>
      <w:sz w:val="28"/>
      <w:szCs w:val="28"/>
    </w:rPr>
  </w:style>
  <w:style w:type="paragraph" w:styleId="4">
    <w:name w:val="heading 4"/>
    <w:aliases w:val="H4,PIM 4,Ref Headin...,Ref Heading 1,Ref Heading 11,Ref Heading 111,Ref Heading 12,bb,bl,h4,rh1,rh11,rh111,rh12,rh13,sect 1.2.3.4,sect 1.2.3.41,sect 1.2.3.411,sect 1.2.3.42,标题 4 Char Char Char Char Char Char Char Char Char Char Char Char Char,第三层条"/>
    <w:basedOn w:val="a"/>
    <w:next w:val="a"/>
    <w:link w:val="4Char"/>
    <w:unhideWhenUsed/>
    <w:qFormat/>
    <w:rsid w:val="00A7139A"/>
    <w:pPr>
      <w:keepNext/>
      <w:keepLines/>
      <w:numPr>
        <w:ilvl w:val="3"/>
        <w:numId w:val="2"/>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6A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6A31"/>
    <w:rPr>
      <w:sz w:val="18"/>
      <w:szCs w:val="18"/>
    </w:rPr>
  </w:style>
  <w:style w:type="paragraph" w:styleId="a4">
    <w:name w:val="footer"/>
    <w:basedOn w:val="a"/>
    <w:link w:val="Char0"/>
    <w:unhideWhenUsed/>
    <w:rsid w:val="008F6A31"/>
    <w:pPr>
      <w:tabs>
        <w:tab w:val="center" w:pos="4153"/>
        <w:tab w:val="right" w:pos="8306"/>
      </w:tabs>
      <w:snapToGrid w:val="0"/>
      <w:jc w:val="left"/>
    </w:pPr>
    <w:rPr>
      <w:sz w:val="18"/>
      <w:szCs w:val="18"/>
    </w:rPr>
  </w:style>
  <w:style w:type="character" w:customStyle="1" w:styleId="Char0">
    <w:name w:val="页脚 Char"/>
    <w:basedOn w:val="a0"/>
    <w:link w:val="a4"/>
    <w:qFormat/>
    <w:rsid w:val="008F6A31"/>
    <w:rPr>
      <w:sz w:val="18"/>
      <w:szCs w:val="18"/>
    </w:rPr>
  </w:style>
  <w:style w:type="paragraph" w:styleId="a5">
    <w:name w:val="List Paragraph"/>
    <w:aliases w:val="5.1.1,AAA,Bullet List,FooterText,List,List1,List11,List111,List1111,List11111,List111111,List1111111,List11111111,List111111111,List1111111111,List11111111111,List2,List3,Paragraphe de liste1,lp1,numbered,段落重点,符号列表,编号,表格段落,列表段落"/>
    <w:basedOn w:val="a"/>
    <w:link w:val="Char1"/>
    <w:uiPriority w:val="34"/>
    <w:qFormat/>
    <w:rsid w:val="003036D0"/>
    <w:pPr>
      <w:ind w:firstLineChars="200" w:firstLine="420"/>
    </w:pPr>
  </w:style>
  <w:style w:type="character" w:customStyle="1" w:styleId="1Char">
    <w:name w:val="标题 1 Char"/>
    <w:aliases w:val="1 Char,1st level Char,1st level1 Char,1st level11 Char,1st level111 Char,1st level12 Char,1st level2 Char,1st level21 Char,1st level3 Char,1st level4 Char,H1 Char,I Char,L1 Heading 1 Char,h1 Char,h11 Char,h111 Char,h1111 Char,h112 Char"/>
    <w:basedOn w:val="a0"/>
    <w:link w:val="1"/>
    <w:uiPriority w:val="9"/>
    <w:rsid w:val="00A7139A"/>
    <w:rPr>
      <w:rFonts w:ascii="宋体" w:eastAsia="宋体" w:hAnsi="宋体" w:cs="宋体"/>
      <w:b/>
      <w:bCs/>
      <w:spacing w:val="-20"/>
      <w:kern w:val="44"/>
      <w:sz w:val="32"/>
      <w:szCs w:val="32"/>
    </w:rPr>
  </w:style>
  <w:style w:type="character" w:customStyle="1" w:styleId="2Char">
    <w:name w:val="标题 2 Char"/>
    <w:aliases w:val="2 Char,2nd level Char,Fab-2 Char,H2 Char,H21 Char,H22 Char,HD2 Char,Header 2 Char,Heading 2 CCBS Char,Heading 2 CCBS1 Char,Heading 2 CCBS2 Char,Heading 2 CCBS3 Char,Heading 2 CCBS4 Char,Heading 2 Hidden Char,Heading 2 Hidden1 Char,PIM2 Char"/>
    <w:basedOn w:val="a0"/>
    <w:link w:val="2"/>
    <w:rsid w:val="00A7139A"/>
    <w:rPr>
      <w:rFonts w:ascii="宋体" w:eastAsia="宋体" w:hAnsi="宋体" w:cs="宋体"/>
      <w:b/>
      <w:bCs/>
      <w:sz w:val="28"/>
      <w:szCs w:val="28"/>
    </w:rPr>
  </w:style>
  <w:style w:type="character" w:customStyle="1" w:styleId="3Char">
    <w:name w:val="标题 3 Char"/>
    <w:aliases w:val="1.1.1 Char,1.2.3. Char,3 Char,3heading Char,3rd level Char,BOD 0 Char,CT Char,H3 Char,Heading 3 - old Char,Heading 31 Char,ISO2 Char,L3 Char,Level 3 Head Char,Level 3 Topic Heading Char,Map Char,PIM 3 Char,Section Char,Sub-section Title Char"/>
    <w:basedOn w:val="a0"/>
    <w:link w:val="3"/>
    <w:qFormat/>
    <w:rsid w:val="00A7139A"/>
    <w:rPr>
      <w:rFonts w:ascii="宋体" w:eastAsia="宋体" w:hAnsi="宋体" w:cs="宋体"/>
      <w:b/>
      <w:bCs/>
      <w:color w:val="000000"/>
      <w:kern w:val="0"/>
      <w:sz w:val="28"/>
      <w:szCs w:val="28"/>
    </w:rPr>
  </w:style>
  <w:style w:type="character" w:customStyle="1" w:styleId="4Char">
    <w:name w:val="标题 4 Char"/>
    <w:aliases w:val="H4 Char,PIM 4 Char,Ref Headin... Char,Ref Heading 1 Char,Ref Heading 11 Char,Ref Heading 111 Char,Ref Heading 12 Char,bb Char,bl Char,h4 Char,rh1 Char,rh11 Char,rh111 Char,rh12 Char,rh13 Char,sect 1.2.3.4 Char,sect 1.2.3.41 Char,第三层条 Char"/>
    <w:basedOn w:val="a0"/>
    <w:link w:val="4"/>
    <w:rsid w:val="00A7139A"/>
    <w:rPr>
      <w:rFonts w:ascii="Arial" w:eastAsia="宋体" w:hAnsi="Arial" w:cs="Times New Roman"/>
      <w:b/>
      <w:bCs/>
      <w:kern w:val="0"/>
      <w:sz w:val="28"/>
      <w:szCs w:val="28"/>
    </w:rPr>
  </w:style>
  <w:style w:type="paragraph" w:styleId="a6">
    <w:name w:val="Balloon Text"/>
    <w:basedOn w:val="a"/>
    <w:link w:val="Char2"/>
    <w:uiPriority w:val="99"/>
    <w:semiHidden/>
    <w:unhideWhenUsed/>
    <w:rsid w:val="009E7F8C"/>
    <w:rPr>
      <w:sz w:val="18"/>
      <w:szCs w:val="18"/>
    </w:rPr>
  </w:style>
  <w:style w:type="character" w:customStyle="1" w:styleId="Char2">
    <w:name w:val="批注框文本 Char"/>
    <w:basedOn w:val="a0"/>
    <w:link w:val="a6"/>
    <w:uiPriority w:val="99"/>
    <w:semiHidden/>
    <w:rsid w:val="009E7F8C"/>
    <w:rPr>
      <w:rFonts w:ascii="Calibri" w:eastAsia="宋体" w:hAnsi="Calibri" w:cs="Times New Roman"/>
      <w:sz w:val="18"/>
      <w:szCs w:val="18"/>
    </w:rPr>
  </w:style>
  <w:style w:type="paragraph" w:styleId="20">
    <w:name w:val="Body Text 2"/>
    <w:basedOn w:val="a"/>
    <w:link w:val="2Char0"/>
    <w:unhideWhenUsed/>
    <w:qFormat/>
    <w:rsid w:val="0027395B"/>
    <w:pPr>
      <w:spacing w:after="120" w:line="480" w:lineRule="auto"/>
    </w:pPr>
    <w:rPr>
      <w:rFonts w:ascii="Times New Roman" w:hAnsi="Times New Roman"/>
      <w:kern w:val="0"/>
      <w:sz w:val="18"/>
      <w:szCs w:val="18"/>
    </w:rPr>
  </w:style>
  <w:style w:type="character" w:customStyle="1" w:styleId="2Char0">
    <w:name w:val="正文文本 2 Char"/>
    <w:basedOn w:val="a0"/>
    <w:link w:val="20"/>
    <w:qFormat/>
    <w:rsid w:val="0027395B"/>
    <w:rPr>
      <w:rFonts w:ascii="Times New Roman" w:eastAsia="宋体" w:hAnsi="Times New Roman" w:cs="Times New Roman"/>
      <w:kern w:val="0"/>
      <w:sz w:val="18"/>
      <w:szCs w:val="18"/>
    </w:rPr>
  </w:style>
  <w:style w:type="character" w:customStyle="1" w:styleId="Char1">
    <w:name w:val="列出段落 Char"/>
    <w:aliases w:val="5.1.1 Char,AAA Char,Bullet List Char,FooterText Char,List Char,List1 Char,List11 Char,List111 Char,List1111 Char,List11111 Char,List111111 Char,List1111111 Char,List11111111 Char,List111111111 Char,List1111111111 Char,List11111111111 Char"/>
    <w:link w:val="a5"/>
    <w:uiPriority w:val="34"/>
    <w:qFormat/>
    <w:locked/>
    <w:rsid w:val="0027395B"/>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252</Words>
  <Characters>1440</Characters>
  <Application>Microsoft Office Word</Application>
  <DocSecurity>0</DocSecurity>
  <Lines>12</Lines>
  <Paragraphs>3</Paragraphs>
  <ScaleCrop>false</ScaleCrop>
  <Company>微软中国</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魏雯雯</dc:creator>
  <cp:lastModifiedBy>苏畅</cp:lastModifiedBy>
  <cp:revision>35</cp:revision>
  <cp:lastPrinted>2021-12-31T08:37:00Z</cp:lastPrinted>
  <dcterms:created xsi:type="dcterms:W3CDTF">2021-09-30T08:53:00Z</dcterms:created>
  <dcterms:modified xsi:type="dcterms:W3CDTF">2021-12-31T08:37:00Z</dcterms:modified>
</cp:coreProperties>
</file>