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78A3FA" w14:textId="77777777" w:rsidR="00CC549A" w:rsidRPr="00CC549A" w:rsidRDefault="00CC549A" w:rsidP="00CC549A">
      <w:pPr>
        <w:jc w:val="center"/>
        <w:rPr>
          <w:rFonts w:ascii="宋体" w:hAnsi="宋体"/>
          <w:b/>
          <w:sz w:val="28"/>
          <w:szCs w:val="28"/>
        </w:rPr>
      </w:pPr>
    </w:p>
    <w:p w14:paraId="4D378F14" w14:textId="77777777" w:rsidR="00CC549A" w:rsidRPr="00CC549A" w:rsidRDefault="00CC549A" w:rsidP="00CC549A">
      <w:pPr>
        <w:jc w:val="center"/>
        <w:rPr>
          <w:rFonts w:ascii="宋体" w:hAnsi="宋体" w:hint="eastAsia"/>
          <w:b/>
          <w:sz w:val="28"/>
          <w:szCs w:val="28"/>
        </w:rPr>
      </w:pPr>
      <w:r w:rsidRPr="00CC549A">
        <w:rPr>
          <w:rFonts w:ascii="宋体" w:hAnsi="宋体" w:hint="eastAsia"/>
          <w:b/>
          <w:sz w:val="28"/>
          <w:szCs w:val="28"/>
        </w:rPr>
        <w:t>资格性及符合性评审情况表（包件一）</w:t>
      </w:r>
    </w:p>
    <w:p w14:paraId="6778C343" w14:textId="77777777" w:rsidR="00CC549A" w:rsidRPr="00CC549A" w:rsidRDefault="00CC549A" w:rsidP="00CC549A">
      <w:pPr>
        <w:adjustRightInd w:val="0"/>
        <w:snapToGrid w:val="0"/>
        <w:spacing w:beforeLines="50" w:before="156" w:line="400" w:lineRule="exact"/>
        <w:rPr>
          <w:rFonts w:ascii="仿宋" w:eastAsia="仿宋" w:hAnsi="仿宋" w:hint="eastAsia"/>
          <w:sz w:val="28"/>
          <w:szCs w:val="28"/>
        </w:rPr>
      </w:pPr>
      <w:r w:rsidRPr="00CC549A">
        <w:rPr>
          <w:rFonts w:ascii="仿宋" w:eastAsia="仿宋" w:hAnsi="仿宋" w:hint="eastAsia"/>
          <w:sz w:val="28"/>
          <w:szCs w:val="28"/>
        </w:rPr>
        <w:t>采购项目编号：</w:t>
      </w:r>
      <w:r w:rsidRPr="00CC549A">
        <w:rPr>
          <w:rFonts w:ascii="仿宋" w:eastAsia="仿宋" w:hAnsi="仿宋"/>
          <w:sz w:val="28"/>
          <w:szCs w:val="28"/>
        </w:rPr>
        <w:t>510101202100163</w:t>
      </w:r>
    </w:p>
    <w:p w14:paraId="1EE7C8BE" w14:textId="77777777" w:rsidR="00CC549A" w:rsidRPr="00CC549A" w:rsidRDefault="00CC549A" w:rsidP="00CC549A">
      <w:pPr>
        <w:adjustRightInd w:val="0"/>
        <w:snapToGrid w:val="0"/>
        <w:spacing w:afterLines="50" w:after="156" w:line="400" w:lineRule="exact"/>
        <w:rPr>
          <w:rFonts w:ascii="仿宋" w:eastAsia="仿宋" w:hAnsi="仿宋"/>
          <w:sz w:val="28"/>
          <w:szCs w:val="28"/>
        </w:rPr>
      </w:pPr>
      <w:r w:rsidRPr="00CC549A">
        <w:rPr>
          <w:rFonts w:ascii="仿宋" w:eastAsia="仿宋" w:hAnsi="仿宋" w:hint="eastAsia"/>
          <w:sz w:val="28"/>
          <w:szCs w:val="28"/>
        </w:rPr>
        <w:t>采购项目名称：四川省成都生态环境监测中心站2021年监测委托业务项目（第二批）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07"/>
        <w:gridCol w:w="2513"/>
        <w:gridCol w:w="1676"/>
        <w:gridCol w:w="2790"/>
        <w:gridCol w:w="1606"/>
      </w:tblGrid>
      <w:tr w:rsidR="00CC549A" w:rsidRPr="00CC549A" w14:paraId="651B8BB1" w14:textId="77777777" w:rsidTr="00487C7A">
        <w:trPr>
          <w:trHeight w:val="624"/>
        </w:trPr>
        <w:tc>
          <w:tcPr>
            <w:tcW w:w="1932" w:type="pct"/>
            <w:vMerge w:val="restart"/>
            <w:shd w:val="clear" w:color="auto" w:fill="auto"/>
            <w:vAlign w:val="center"/>
            <w:hideMark/>
          </w:tcPr>
          <w:p w14:paraId="3D0CEDFA" w14:textId="77777777" w:rsidR="00CC549A" w:rsidRPr="00CC549A" w:rsidRDefault="00CC549A" w:rsidP="00CC549A">
            <w:pPr>
              <w:widowControl/>
              <w:jc w:val="center"/>
              <w:rPr>
                <w:rFonts w:ascii="仿宋" w:eastAsia="仿宋" w:hAnsi="仿宋" w:cs="宋体"/>
                <w:kern w:val="0"/>
                <w:sz w:val="28"/>
                <w:szCs w:val="28"/>
              </w:rPr>
            </w:pPr>
            <w:r w:rsidRPr="00CC549A">
              <w:rPr>
                <w:rFonts w:ascii="仿宋" w:eastAsia="仿宋" w:hAnsi="仿宋" w:cs="宋体" w:hint="eastAsia"/>
                <w:kern w:val="0"/>
                <w:sz w:val="28"/>
                <w:szCs w:val="28"/>
              </w:rPr>
              <w:t>供应商名称</w:t>
            </w:r>
          </w:p>
        </w:tc>
        <w:tc>
          <w:tcPr>
            <w:tcW w:w="898" w:type="pct"/>
            <w:vMerge w:val="restart"/>
            <w:shd w:val="clear" w:color="auto" w:fill="auto"/>
            <w:vAlign w:val="center"/>
            <w:hideMark/>
          </w:tcPr>
          <w:p w14:paraId="34125834" w14:textId="77777777" w:rsidR="00CC549A" w:rsidRPr="00CC549A" w:rsidRDefault="00CC549A" w:rsidP="00CC549A">
            <w:pPr>
              <w:widowControl/>
              <w:jc w:val="center"/>
              <w:rPr>
                <w:rFonts w:ascii="仿宋" w:eastAsia="仿宋" w:hAnsi="仿宋" w:cs="宋体"/>
                <w:kern w:val="0"/>
                <w:sz w:val="28"/>
                <w:szCs w:val="28"/>
              </w:rPr>
            </w:pPr>
            <w:r w:rsidRPr="00CC549A">
              <w:rPr>
                <w:rFonts w:ascii="仿宋" w:eastAsia="仿宋" w:hAnsi="仿宋" w:cs="宋体" w:hint="eastAsia"/>
                <w:kern w:val="0"/>
                <w:sz w:val="28"/>
                <w:szCs w:val="28"/>
              </w:rPr>
              <w:t>是否通过资格审查</w:t>
            </w:r>
          </w:p>
        </w:tc>
        <w:tc>
          <w:tcPr>
            <w:tcW w:w="599" w:type="pct"/>
            <w:vMerge w:val="restart"/>
            <w:shd w:val="clear" w:color="auto" w:fill="auto"/>
            <w:vAlign w:val="center"/>
            <w:hideMark/>
          </w:tcPr>
          <w:p w14:paraId="3ECE8833" w14:textId="77777777" w:rsidR="00CC549A" w:rsidRPr="00CC549A" w:rsidRDefault="00CC549A" w:rsidP="00CC549A">
            <w:pPr>
              <w:widowControl/>
              <w:jc w:val="center"/>
              <w:rPr>
                <w:rFonts w:ascii="仿宋" w:eastAsia="仿宋" w:hAnsi="仿宋" w:cs="宋体"/>
                <w:kern w:val="0"/>
                <w:sz w:val="28"/>
                <w:szCs w:val="28"/>
              </w:rPr>
            </w:pPr>
            <w:r w:rsidRPr="00CC549A">
              <w:rPr>
                <w:rFonts w:ascii="仿宋" w:eastAsia="仿宋" w:hAnsi="仿宋" w:cs="宋体" w:hint="eastAsia"/>
                <w:kern w:val="0"/>
                <w:sz w:val="28"/>
                <w:szCs w:val="28"/>
              </w:rPr>
              <w:t>未通过原因</w:t>
            </w:r>
          </w:p>
        </w:tc>
        <w:tc>
          <w:tcPr>
            <w:tcW w:w="997" w:type="pct"/>
            <w:vMerge w:val="restart"/>
            <w:shd w:val="clear" w:color="auto" w:fill="auto"/>
            <w:vAlign w:val="center"/>
            <w:hideMark/>
          </w:tcPr>
          <w:p w14:paraId="144BE70B" w14:textId="77777777" w:rsidR="00CC549A" w:rsidRPr="00CC549A" w:rsidRDefault="00CC549A" w:rsidP="00CC549A">
            <w:pPr>
              <w:widowControl/>
              <w:jc w:val="center"/>
              <w:rPr>
                <w:rFonts w:ascii="仿宋" w:eastAsia="仿宋" w:hAnsi="仿宋" w:cs="宋体"/>
                <w:kern w:val="0"/>
                <w:sz w:val="28"/>
                <w:szCs w:val="28"/>
              </w:rPr>
            </w:pPr>
            <w:r w:rsidRPr="00CC549A">
              <w:rPr>
                <w:rFonts w:ascii="仿宋" w:eastAsia="仿宋" w:hAnsi="仿宋" w:cs="宋体" w:hint="eastAsia"/>
                <w:kern w:val="0"/>
                <w:sz w:val="28"/>
                <w:szCs w:val="28"/>
              </w:rPr>
              <w:t>是否通过符合性审查</w:t>
            </w:r>
          </w:p>
        </w:tc>
        <w:tc>
          <w:tcPr>
            <w:tcW w:w="574" w:type="pct"/>
            <w:vMerge w:val="restart"/>
            <w:shd w:val="clear" w:color="auto" w:fill="auto"/>
            <w:vAlign w:val="center"/>
            <w:hideMark/>
          </w:tcPr>
          <w:p w14:paraId="3EEB54A8" w14:textId="77777777" w:rsidR="00CC549A" w:rsidRPr="00CC549A" w:rsidRDefault="00CC549A" w:rsidP="00CC549A">
            <w:pPr>
              <w:widowControl/>
              <w:jc w:val="center"/>
              <w:rPr>
                <w:rFonts w:ascii="仿宋" w:eastAsia="仿宋" w:hAnsi="仿宋" w:cs="宋体"/>
                <w:kern w:val="0"/>
                <w:sz w:val="28"/>
                <w:szCs w:val="28"/>
              </w:rPr>
            </w:pPr>
            <w:r w:rsidRPr="00CC549A">
              <w:rPr>
                <w:rFonts w:ascii="仿宋" w:eastAsia="仿宋" w:hAnsi="仿宋" w:cs="宋体" w:hint="eastAsia"/>
                <w:kern w:val="0"/>
                <w:sz w:val="28"/>
                <w:szCs w:val="28"/>
              </w:rPr>
              <w:t>未通过原因</w:t>
            </w:r>
          </w:p>
        </w:tc>
      </w:tr>
      <w:tr w:rsidR="00CC549A" w:rsidRPr="00CC549A" w14:paraId="101809BA" w14:textId="77777777" w:rsidTr="00487C7A">
        <w:trPr>
          <w:trHeight w:val="624"/>
        </w:trPr>
        <w:tc>
          <w:tcPr>
            <w:tcW w:w="1932" w:type="pct"/>
            <w:vMerge/>
            <w:vAlign w:val="center"/>
            <w:hideMark/>
          </w:tcPr>
          <w:p w14:paraId="6CCAFD42" w14:textId="77777777" w:rsidR="00CC549A" w:rsidRPr="00CC549A" w:rsidRDefault="00CC549A" w:rsidP="00CC549A">
            <w:pPr>
              <w:widowControl/>
              <w:jc w:val="left"/>
              <w:rPr>
                <w:rFonts w:ascii="仿宋" w:eastAsia="仿宋" w:hAnsi="仿宋" w:cs="宋体"/>
                <w:kern w:val="0"/>
                <w:sz w:val="28"/>
                <w:szCs w:val="28"/>
              </w:rPr>
            </w:pPr>
          </w:p>
        </w:tc>
        <w:tc>
          <w:tcPr>
            <w:tcW w:w="898" w:type="pct"/>
            <w:vMerge/>
            <w:vAlign w:val="center"/>
            <w:hideMark/>
          </w:tcPr>
          <w:p w14:paraId="4262C5C3" w14:textId="77777777" w:rsidR="00CC549A" w:rsidRPr="00CC549A" w:rsidRDefault="00CC549A" w:rsidP="00CC549A">
            <w:pPr>
              <w:widowControl/>
              <w:jc w:val="left"/>
              <w:rPr>
                <w:rFonts w:ascii="仿宋" w:eastAsia="仿宋" w:hAnsi="仿宋" w:cs="宋体"/>
                <w:kern w:val="0"/>
                <w:sz w:val="28"/>
                <w:szCs w:val="28"/>
              </w:rPr>
            </w:pPr>
          </w:p>
        </w:tc>
        <w:tc>
          <w:tcPr>
            <w:tcW w:w="599" w:type="pct"/>
            <w:vMerge/>
            <w:vAlign w:val="center"/>
            <w:hideMark/>
          </w:tcPr>
          <w:p w14:paraId="62499C2F" w14:textId="77777777" w:rsidR="00CC549A" w:rsidRPr="00CC549A" w:rsidRDefault="00CC549A" w:rsidP="00CC549A">
            <w:pPr>
              <w:widowControl/>
              <w:jc w:val="left"/>
              <w:rPr>
                <w:rFonts w:ascii="仿宋" w:eastAsia="仿宋" w:hAnsi="仿宋" w:cs="宋体"/>
                <w:kern w:val="0"/>
                <w:sz w:val="28"/>
                <w:szCs w:val="28"/>
              </w:rPr>
            </w:pPr>
          </w:p>
        </w:tc>
        <w:tc>
          <w:tcPr>
            <w:tcW w:w="997" w:type="pct"/>
            <w:vMerge/>
            <w:vAlign w:val="center"/>
            <w:hideMark/>
          </w:tcPr>
          <w:p w14:paraId="3CF9A8D1" w14:textId="77777777" w:rsidR="00CC549A" w:rsidRPr="00CC549A" w:rsidRDefault="00CC549A" w:rsidP="00CC549A">
            <w:pPr>
              <w:widowControl/>
              <w:jc w:val="left"/>
              <w:rPr>
                <w:rFonts w:ascii="仿宋" w:eastAsia="仿宋" w:hAnsi="仿宋" w:cs="宋体"/>
                <w:kern w:val="0"/>
                <w:sz w:val="28"/>
                <w:szCs w:val="28"/>
              </w:rPr>
            </w:pPr>
          </w:p>
        </w:tc>
        <w:tc>
          <w:tcPr>
            <w:tcW w:w="574" w:type="pct"/>
            <w:vMerge/>
            <w:vAlign w:val="center"/>
            <w:hideMark/>
          </w:tcPr>
          <w:p w14:paraId="50CE296D" w14:textId="77777777" w:rsidR="00CC549A" w:rsidRPr="00CC549A" w:rsidRDefault="00CC549A" w:rsidP="00CC549A">
            <w:pPr>
              <w:widowControl/>
              <w:jc w:val="left"/>
              <w:rPr>
                <w:rFonts w:ascii="仿宋" w:eastAsia="仿宋" w:hAnsi="仿宋" w:cs="宋体"/>
                <w:kern w:val="0"/>
                <w:sz w:val="28"/>
                <w:szCs w:val="28"/>
              </w:rPr>
            </w:pPr>
          </w:p>
        </w:tc>
      </w:tr>
      <w:tr w:rsidR="00CC549A" w:rsidRPr="00CC549A" w14:paraId="6C60B118" w14:textId="77777777" w:rsidTr="00487C7A">
        <w:trPr>
          <w:trHeight w:val="810"/>
        </w:trPr>
        <w:tc>
          <w:tcPr>
            <w:tcW w:w="1932" w:type="pct"/>
            <w:shd w:val="clear" w:color="auto" w:fill="auto"/>
            <w:vAlign w:val="center"/>
          </w:tcPr>
          <w:p w14:paraId="0539D0DB" w14:textId="77777777" w:rsidR="00CC549A" w:rsidRPr="00CC549A" w:rsidRDefault="00CC549A" w:rsidP="00CC549A">
            <w:pPr>
              <w:widowControl/>
              <w:jc w:val="center"/>
              <w:rPr>
                <w:rFonts w:ascii="仿宋" w:eastAsia="仿宋" w:hAnsi="仿宋" w:cs="宋体"/>
                <w:kern w:val="0"/>
                <w:sz w:val="28"/>
                <w:szCs w:val="28"/>
              </w:rPr>
            </w:pPr>
            <w:r w:rsidRPr="00CC549A">
              <w:rPr>
                <w:rFonts w:ascii="仿宋" w:eastAsia="仿宋" w:hAnsi="仿宋" w:cs="宋体" w:hint="eastAsia"/>
                <w:kern w:val="0"/>
                <w:sz w:val="28"/>
                <w:szCs w:val="28"/>
              </w:rPr>
              <w:t>四川摩贤科技有限公司</w:t>
            </w:r>
          </w:p>
        </w:tc>
        <w:tc>
          <w:tcPr>
            <w:tcW w:w="898" w:type="pct"/>
            <w:shd w:val="clear" w:color="auto" w:fill="auto"/>
            <w:noWrap/>
            <w:vAlign w:val="center"/>
          </w:tcPr>
          <w:p w14:paraId="160E2273" w14:textId="77777777" w:rsidR="00CC549A" w:rsidRPr="00CC549A" w:rsidRDefault="00CC549A" w:rsidP="00CC549A">
            <w:pPr>
              <w:widowControl/>
              <w:jc w:val="center"/>
              <w:rPr>
                <w:rFonts w:ascii="仿宋" w:eastAsia="仿宋" w:hAnsi="仿宋" w:cs="宋体"/>
                <w:kern w:val="0"/>
                <w:sz w:val="28"/>
                <w:szCs w:val="28"/>
              </w:rPr>
            </w:pPr>
            <w:r w:rsidRPr="00CC549A">
              <w:rPr>
                <w:rFonts w:ascii="仿宋" w:eastAsia="仿宋" w:hAnsi="仿宋" w:cs="宋体" w:hint="eastAsia"/>
                <w:kern w:val="0"/>
                <w:sz w:val="28"/>
                <w:szCs w:val="28"/>
              </w:rPr>
              <w:t>是</w:t>
            </w:r>
          </w:p>
        </w:tc>
        <w:tc>
          <w:tcPr>
            <w:tcW w:w="599" w:type="pct"/>
            <w:shd w:val="clear" w:color="auto" w:fill="auto"/>
            <w:vAlign w:val="center"/>
          </w:tcPr>
          <w:p w14:paraId="374C54CB" w14:textId="77777777" w:rsidR="00CC549A" w:rsidRPr="00CC549A" w:rsidRDefault="00CC549A" w:rsidP="00CC549A">
            <w:pPr>
              <w:widowControl/>
              <w:jc w:val="center"/>
              <w:rPr>
                <w:rFonts w:ascii="仿宋" w:eastAsia="仿宋" w:hAnsi="仿宋" w:cs="宋体"/>
                <w:kern w:val="0"/>
                <w:sz w:val="28"/>
                <w:szCs w:val="28"/>
              </w:rPr>
            </w:pPr>
            <w:r w:rsidRPr="00CC549A">
              <w:rPr>
                <w:rFonts w:ascii="仿宋" w:eastAsia="仿宋" w:hAnsi="仿宋" w:cs="宋体" w:hint="eastAsia"/>
                <w:kern w:val="0"/>
                <w:sz w:val="28"/>
                <w:szCs w:val="28"/>
              </w:rPr>
              <w:t>/</w:t>
            </w:r>
          </w:p>
        </w:tc>
        <w:tc>
          <w:tcPr>
            <w:tcW w:w="997" w:type="pct"/>
            <w:shd w:val="clear" w:color="auto" w:fill="auto"/>
            <w:vAlign w:val="center"/>
          </w:tcPr>
          <w:p w14:paraId="065DC05F" w14:textId="77777777" w:rsidR="00CC549A" w:rsidRPr="00CC549A" w:rsidRDefault="00CC549A" w:rsidP="00CC549A">
            <w:pPr>
              <w:widowControl/>
              <w:jc w:val="center"/>
              <w:rPr>
                <w:rFonts w:ascii="仿宋" w:eastAsia="仿宋" w:hAnsi="仿宋" w:cs="宋体"/>
                <w:kern w:val="0"/>
                <w:sz w:val="28"/>
                <w:szCs w:val="28"/>
              </w:rPr>
            </w:pPr>
            <w:r w:rsidRPr="00CC549A">
              <w:rPr>
                <w:rFonts w:ascii="仿宋" w:eastAsia="仿宋" w:hAnsi="仿宋" w:cs="宋体" w:hint="eastAsia"/>
                <w:kern w:val="0"/>
                <w:sz w:val="28"/>
                <w:szCs w:val="28"/>
              </w:rPr>
              <w:t>是</w:t>
            </w:r>
          </w:p>
        </w:tc>
        <w:tc>
          <w:tcPr>
            <w:tcW w:w="574" w:type="pct"/>
            <w:shd w:val="clear" w:color="auto" w:fill="auto"/>
            <w:vAlign w:val="center"/>
          </w:tcPr>
          <w:p w14:paraId="55A9C112" w14:textId="77777777" w:rsidR="00CC549A" w:rsidRPr="00CC549A" w:rsidRDefault="00CC549A" w:rsidP="00CC549A">
            <w:pPr>
              <w:widowControl/>
              <w:jc w:val="center"/>
              <w:rPr>
                <w:rFonts w:ascii="仿宋" w:eastAsia="仿宋" w:hAnsi="仿宋" w:cs="宋体"/>
                <w:kern w:val="0"/>
                <w:sz w:val="28"/>
                <w:szCs w:val="28"/>
              </w:rPr>
            </w:pPr>
            <w:r w:rsidRPr="00CC549A">
              <w:rPr>
                <w:rFonts w:ascii="仿宋" w:eastAsia="仿宋" w:hAnsi="仿宋" w:cs="宋体" w:hint="eastAsia"/>
                <w:kern w:val="0"/>
                <w:sz w:val="28"/>
                <w:szCs w:val="28"/>
              </w:rPr>
              <w:t>/</w:t>
            </w:r>
          </w:p>
        </w:tc>
      </w:tr>
      <w:tr w:rsidR="00CC549A" w:rsidRPr="00CC549A" w14:paraId="224469DE" w14:textId="77777777" w:rsidTr="00487C7A">
        <w:trPr>
          <w:trHeight w:val="810"/>
        </w:trPr>
        <w:tc>
          <w:tcPr>
            <w:tcW w:w="1932" w:type="pct"/>
            <w:shd w:val="clear" w:color="auto" w:fill="auto"/>
            <w:vAlign w:val="center"/>
          </w:tcPr>
          <w:p w14:paraId="5476D297" w14:textId="77777777" w:rsidR="00CC549A" w:rsidRPr="00CC549A" w:rsidRDefault="00CC549A" w:rsidP="00CC549A">
            <w:pPr>
              <w:widowControl/>
              <w:jc w:val="center"/>
              <w:rPr>
                <w:rFonts w:ascii="仿宋" w:eastAsia="仿宋" w:hAnsi="仿宋" w:cs="宋体"/>
                <w:kern w:val="0"/>
                <w:sz w:val="28"/>
                <w:szCs w:val="28"/>
              </w:rPr>
            </w:pPr>
            <w:r w:rsidRPr="00CC549A">
              <w:rPr>
                <w:rFonts w:ascii="仿宋" w:eastAsia="仿宋" w:hAnsi="仿宋" w:cs="宋体" w:hint="eastAsia"/>
                <w:kern w:val="0"/>
                <w:sz w:val="28"/>
                <w:szCs w:val="28"/>
              </w:rPr>
              <w:t>北京赛克玛环保仪器有限公司</w:t>
            </w:r>
          </w:p>
        </w:tc>
        <w:tc>
          <w:tcPr>
            <w:tcW w:w="898" w:type="pct"/>
            <w:shd w:val="clear" w:color="auto" w:fill="auto"/>
            <w:noWrap/>
            <w:vAlign w:val="center"/>
          </w:tcPr>
          <w:p w14:paraId="6D79C1D8" w14:textId="77777777" w:rsidR="00CC549A" w:rsidRPr="00CC549A" w:rsidRDefault="00CC549A" w:rsidP="00CC549A">
            <w:pPr>
              <w:widowControl/>
              <w:jc w:val="center"/>
              <w:rPr>
                <w:rFonts w:ascii="仿宋" w:eastAsia="仿宋" w:hAnsi="仿宋" w:cs="宋体"/>
                <w:kern w:val="0"/>
                <w:sz w:val="28"/>
                <w:szCs w:val="28"/>
              </w:rPr>
            </w:pPr>
            <w:r w:rsidRPr="00CC549A">
              <w:rPr>
                <w:rFonts w:ascii="仿宋" w:eastAsia="仿宋" w:hAnsi="仿宋" w:cs="宋体" w:hint="eastAsia"/>
                <w:kern w:val="0"/>
                <w:sz w:val="28"/>
                <w:szCs w:val="28"/>
              </w:rPr>
              <w:t>是</w:t>
            </w:r>
          </w:p>
        </w:tc>
        <w:tc>
          <w:tcPr>
            <w:tcW w:w="599" w:type="pct"/>
            <w:shd w:val="clear" w:color="auto" w:fill="auto"/>
            <w:vAlign w:val="center"/>
          </w:tcPr>
          <w:p w14:paraId="730E773F" w14:textId="77777777" w:rsidR="00CC549A" w:rsidRPr="00CC549A" w:rsidRDefault="00CC549A" w:rsidP="00CC549A">
            <w:pPr>
              <w:widowControl/>
              <w:jc w:val="center"/>
              <w:rPr>
                <w:rFonts w:ascii="仿宋" w:eastAsia="仿宋" w:hAnsi="仿宋" w:cs="宋体"/>
                <w:kern w:val="0"/>
                <w:sz w:val="28"/>
                <w:szCs w:val="28"/>
              </w:rPr>
            </w:pPr>
            <w:r w:rsidRPr="00CC549A">
              <w:rPr>
                <w:rFonts w:ascii="仿宋" w:eastAsia="仿宋" w:hAnsi="仿宋" w:cs="宋体" w:hint="eastAsia"/>
                <w:kern w:val="0"/>
                <w:sz w:val="28"/>
                <w:szCs w:val="28"/>
              </w:rPr>
              <w:t>/</w:t>
            </w:r>
          </w:p>
        </w:tc>
        <w:tc>
          <w:tcPr>
            <w:tcW w:w="997" w:type="pct"/>
            <w:shd w:val="clear" w:color="auto" w:fill="auto"/>
            <w:vAlign w:val="center"/>
          </w:tcPr>
          <w:p w14:paraId="0D01AECA" w14:textId="77777777" w:rsidR="00CC549A" w:rsidRPr="00CC549A" w:rsidRDefault="00CC549A" w:rsidP="00CC549A">
            <w:pPr>
              <w:widowControl/>
              <w:jc w:val="center"/>
              <w:rPr>
                <w:rFonts w:ascii="仿宋" w:eastAsia="仿宋" w:hAnsi="仿宋" w:cs="宋体"/>
                <w:kern w:val="0"/>
                <w:sz w:val="28"/>
                <w:szCs w:val="28"/>
              </w:rPr>
            </w:pPr>
            <w:r w:rsidRPr="00CC549A">
              <w:rPr>
                <w:rFonts w:ascii="仿宋" w:eastAsia="仿宋" w:hAnsi="仿宋" w:cs="宋体" w:hint="eastAsia"/>
                <w:kern w:val="0"/>
                <w:sz w:val="28"/>
                <w:szCs w:val="28"/>
              </w:rPr>
              <w:t>是</w:t>
            </w:r>
          </w:p>
        </w:tc>
        <w:tc>
          <w:tcPr>
            <w:tcW w:w="574" w:type="pct"/>
            <w:shd w:val="clear" w:color="auto" w:fill="auto"/>
            <w:vAlign w:val="center"/>
          </w:tcPr>
          <w:p w14:paraId="149B3B73" w14:textId="77777777" w:rsidR="00CC549A" w:rsidRPr="00CC549A" w:rsidRDefault="00CC549A" w:rsidP="00CC549A">
            <w:pPr>
              <w:widowControl/>
              <w:jc w:val="center"/>
              <w:rPr>
                <w:rFonts w:ascii="仿宋" w:eastAsia="仿宋" w:hAnsi="仿宋" w:cs="宋体"/>
                <w:kern w:val="0"/>
                <w:sz w:val="28"/>
                <w:szCs w:val="28"/>
              </w:rPr>
            </w:pPr>
            <w:r w:rsidRPr="00CC549A">
              <w:rPr>
                <w:rFonts w:ascii="仿宋" w:eastAsia="仿宋" w:hAnsi="仿宋" w:cs="宋体" w:hint="eastAsia"/>
                <w:kern w:val="0"/>
                <w:sz w:val="28"/>
                <w:szCs w:val="28"/>
              </w:rPr>
              <w:t>/</w:t>
            </w:r>
          </w:p>
        </w:tc>
      </w:tr>
      <w:tr w:rsidR="00CC549A" w:rsidRPr="00CC549A" w14:paraId="5A6A6488" w14:textId="77777777" w:rsidTr="00487C7A">
        <w:trPr>
          <w:trHeight w:val="810"/>
        </w:trPr>
        <w:tc>
          <w:tcPr>
            <w:tcW w:w="1932" w:type="pct"/>
            <w:shd w:val="clear" w:color="auto" w:fill="auto"/>
            <w:vAlign w:val="center"/>
          </w:tcPr>
          <w:p w14:paraId="359E413E" w14:textId="77777777" w:rsidR="00CC549A" w:rsidRPr="00CC549A" w:rsidRDefault="00CC549A" w:rsidP="00CC549A">
            <w:pPr>
              <w:widowControl/>
              <w:jc w:val="center"/>
              <w:rPr>
                <w:rFonts w:ascii="仿宋" w:eastAsia="仿宋" w:hAnsi="仿宋" w:cs="宋体"/>
                <w:kern w:val="0"/>
                <w:sz w:val="28"/>
                <w:szCs w:val="28"/>
              </w:rPr>
            </w:pPr>
            <w:r w:rsidRPr="00CC549A">
              <w:rPr>
                <w:rFonts w:ascii="仿宋" w:eastAsia="仿宋" w:hAnsi="仿宋" w:cs="宋体" w:hint="eastAsia"/>
                <w:kern w:val="0"/>
                <w:sz w:val="28"/>
                <w:szCs w:val="28"/>
              </w:rPr>
              <w:t>四川瑞卓霖科技有限公司</w:t>
            </w:r>
          </w:p>
        </w:tc>
        <w:tc>
          <w:tcPr>
            <w:tcW w:w="898" w:type="pct"/>
            <w:shd w:val="clear" w:color="auto" w:fill="auto"/>
            <w:noWrap/>
            <w:vAlign w:val="center"/>
          </w:tcPr>
          <w:p w14:paraId="1339A7F7" w14:textId="77777777" w:rsidR="00CC549A" w:rsidRPr="00CC549A" w:rsidRDefault="00CC549A" w:rsidP="00CC549A">
            <w:pPr>
              <w:widowControl/>
              <w:jc w:val="center"/>
              <w:rPr>
                <w:rFonts w:ascii="仿宋" w:eastAsia="仿宋" w:hAnsi="仿宋" w:cs="宋体"/>
                <w:kern w:val="0"/>
                <w:sz w:val="28"/>
                <w:szCs w:val="28"/>
              </w:rPr>
            </w:pPr>
            <w:r w:rsidRPr="00CC549A">
              <w:rPr>
                <w:rFonts w:ascii="仿宋" w:eastAsia="仿宋" w:hAnsi="仿宋" w:cs="宋体" w:hint="eastAsia"/>
                <w:kern w:val="0"/>
                <w:sz w:val="28"/>
                <w:szCs w:val="28"/>
              </w:rPr>
              <w:t>是</w:t>
            </w:r>
          </w:p>
        </w:tc>
        <w:tc>
          <w:tcPr>
            <w:tcW w:w="599" w:type="pct"/>
            <w:shd w:val="clear" w:color="auto" w:fill="auto"/>
            <w:vAlign w:val="center"/>
          </w:tcPr>
          <w:p w14:paraId="25ED6A4D" w14:textId="77777777" w:rsidR="00CC549A" w:rsidRPr="00CC549A" w:rsidRDefault="00CC549A" w:rsidP="00CC549A">
            <w:pPr>
              <w:widowControl/>
              <w:jc w:val="center"/>
              <w:rPr>
                <w:rFonts w:ascii="仿宋" w:eastAsia="仿宋" w:hAnsi="仿宋" w:cs="宋体"/>
                <w:kern w:val="0"/>
                <w:sz w:val="28"/>
                <w:szCs w:val="28"/>
              </w:rPr>
            </w:pPr>
            <w:r w:rsidRPr="00CC549A">
              <w:rPr>
                <w:rFonts w:ascii="仿宋" w:eastAsia="仿宋" w:hAnsi="仿宋" w:cs="宋体" w:hint="eastAsia"/>
                <w:kern w:val="0"/>
                <w:sz w:val="28"/>
                <w:szCs w:val="28"/>
              </w:rPr>
              <w:t>/</w:t>
            </w:r>
          </w:p>
        </w:tc>
        <w:tc>
          <w:tcPr>
            <w:tcW w:w="997" w:type="pct"/>
            <w:shd w:val="clear" w:color="auto" w:fill="auto"/>
            <w:vAlign w:val="center"/>
          </w:tcPr>
          <w:p w14:paraId="2013CEF6" w14:textId="77777777" w:rsidR="00CC549A" w:rsidRPr="00CC549A" w:rsidRDefault="00CC549A" w:rsidP="00CC549A">
            <w:pPr>
              <w:widowControl/>
              <w:jc w:val="center"/>
              <w:rPr>
                <w:rFonts w:ascii="仿宋" w:eastAsia="仿宋" w:hAnsi="仿宋" w:cs="宋体"/>
                <w:kern w:val="0"/>
                <w:sz w:val="28"/>
                <w:szCs w:val="28"/>
              </w:rPr>
            </w:pPr>
            <w:r w:rsidRPr="00CC549A">
              <w:rPr>
                <w:rFonts w:ascii="仿宋" w:eastAsia="仿宋" w:hAnsi="仿宋" w:cs="宋体" w:hint="eastAsia"/>
                <w:kern w:val="0"/>
                <w:sz w:val="28"/>
                <w:szCs w:val="28"/>
              </w:rPr>
              <w:t>是</w:t>
            </w:r>
          </w:p>
        </w:tc>
        <w:tc>
          <w:tcPr>
            <w:tcW w:w="574" w:type="pct"/>
            <w:shd w:val="clear" w:color="auto" w:fill="auto"/>
            <w:vAlign w:val="center"/>
          </w:tcPr>
          <w:p w14:paraId="32F775AE" w14:textId="77777777" w:rsidR="00CC549A" w:rsidRPr="00CC549A" w:rsidRDefault="00CC549A" w:rsidP="00CC549A">
            <w:pPr>
              <w:widowControl/>
              <w:jc w:val="center"/>
              <w:rPr>
                <w:rFonts w:ascii="仿宋" w:eastAsia="仿宋" w:hAnsi="仿宋" w:cs="宋体"/>
                <w:kern w:val="0"/>
                <w:sz w:val="28"/>
                <w:szCs w:val="28"/>
              </w:rPr>
            </w:pPr>
            <w:r w:rsidRPr="00CC549A">
              <w:rPr>
                <w:rFonts w:ascii="仿宋" w:eastAsia="仿宋" w:hAnsi="仿宋" w:cs="宋体" w:hint="eastAsia"/>
                <w:kern w:val="0"/>
                <w:sz w:val="28"/>
                <w:szCs w:val="28"/>
              </w:rPr>
              <w:t>/</w:t>
            </w:r>
          </w:p>
        </w:tc>
      </w:tr>
      <w:tr w:rsidR="00CC549A" w:rsidRPr="00CC549A" w14:paraId="731803F9" w14:textId="77777777" w:rsidTr="00487C7A">
        <w:trPr>
          <w:trHeight w:val="810"/>
        </w:trPr>
        <w:tc>
          <w:tcPr>
            <w:tcW w:w="1932" w:type="pct"/>
            <w:shd w:val="clear" w:color="auto" w:fill="auto"/>
            <w:vAlign w:val="center"/>
          </w:tcPr>
          <w:p w14:paraId="3E9FAAD2" w14:textId="77777777" w:rsidR="00CC549A" w:rsidRPr="00CC549A" w:rsidRDefault="00CC549A" w:rsidP="00CC549A">
            <w:pPr>
              <w:widowControl/>
              <w:jc w:val="center"/>
              <w:rPr>
                <w:rFonts w:ascii="仿宋" w:eastAsia="仿宋" w:hAnsi="仿宋" w:cs="宋体"/>
                <w:kern w:val="0"/>
                <w:sz w:val="28"/>
                <w:szCs w:val="28"/>
              </w:rPr>
            </w:pPr>
            <w:r w:rsidRPr="00CC549A">
              <w:rPr>
                <w:rFonts w:ascii="仿宋" w:eastAsia="仿宋" w:hAnsi="仿宋" w:cs="宋体" w:hint="eastAsia"/>
                <w:kern w:val="0"/>
                <w:sz w:val="28"/>
                <w:szCs w:val="28"/>
              </w:rPr>
              <w:t>四川瞭望工业自动化控制技术有限公司</w:t>
            </w:r>
          </w:p>
        </w:tc>
        <w:tc>
          <w:tcPr>
            <w:tcW w:w="898" w:type="pct"/>
            <w:shd w:val="clear" w:color="auto" w:fill="auto"/>
            <w:noWrap/>
            <w:vAlign w:val="center"/>
          </w:tcPr>
          <w:p w14:paraId="0E6905F8" w14:textId="77777777" w:rsidR="00CC549A" w:rsidRPr="00CC549A" w:rsidRDefault="00CC549A" w:rsidP="00CC549A">
            <w:pPr>
              <w:widowControl/>
              <w:jc w:val="center"/>
              <w:rPr>
                <w:rFonts w:ascii="仿宋" w:eastAsia="仿宋" w:hAnsi="仿宋" w:cs="宋体"/>
                <w:kern w:val="0"/>
                <w:sz w:val="28"/>
                <w:szCs w:val="28"/>
              </w:rPr>
            </w:pPr>
            <w:r w:rsidRPr="00CC549A">
              <w:rPr>
                <w:rFonts w:ascii="仿宋" w:eastAsia="仿宋" w:hAnsi="仿宋" w:cs="宋体" w:hint="eastAsia"/>
                <w:kern w:val="0"/>
                <w:sz w:val="28"/>
                <w:szCs w:val="28"/>
              </w:rPr>
              <w:t>是</w:t>
            </w:r>
          </w:p>
        </w:tc>
        <w:tc>
          <w:tcPr>
            <w:tcW w:w="599" w:type="pct"/>
            <w:shd w:val="clear" w:color="auto" w:fill="auto"/>
            <w:vAlign w:val="center"/>
          </w:tcPr>
          <w:p w14:paraId="6E16C01A" w14:textId="77777777" w:rsidR="00CC549A" w:rsidRPr="00CC549A" w:rsidRDefault="00CC549A" w:rsidP="00CC549A">
            <w:pPr>
              <w:widowControl/>
              <w:jc w:val="center"/>
              <w:rPr>
                <w:rFonts w:ascii="仿宋" w:eastAsia="仿宋" w:hAnsi="仿宋" w:cs="宋体"/>
                <w:kern w:val="0"/>
                <w:sz w:val="28"/>
                <w:szCs w:val="28"/>
              </w:rPr>
            </w:pPr>
            <w:r w:rsidRPr="00CC549A">
              <w:rPr>
                <w:rFonts w:ascii="仿宋" w:eastAsia="仿宋" w:hAnsi="仿宋" w:cs="宋体" w:hint="eastAsia"/>
                <w:kern w:val="0"/>
                <w:sz w:val="28"/>
                <w:szCs w:val="28"/>
              </w:rPr>
              <w:t>/</w:t>
            </w:r>
          </w:p>
        </w:tc>
        <w:tc>
          <w:tcPr>
            <w:tcW w:w="997" w:type="pct"/>
            <w:shd w:val="clear" w:color="auto" w:fill="auto"/>
            <w:vAlign w:val="center"/>
          </w:tcPr>
          <w:p w14:paraId="79D48A72" w14:textId="77777777" w:rsidR="00CC549A" w:rsidRPr="00CC549A" w:rsidRDefault="00CC549A" w:rsidP="00CC549A">
            <w:pPr>
              <w:widowControl/>
              <w:jc w:val="center"/>
              <w:rPr>
                <w:rFonts w:ascii="仿宋" w:eastAsia="仿宋" w:hAnsi="仿宋" w:cs="宋体"/>
                <w:kern w:val="0"/>
                <w:sz w:val="28"/>
                <w:szCs w:val="28"/>
              </w:rPr>
            </w:pPr>
            <w:r w:rsidRPr="00CC549A">
              <w:rPr>
                <w:rFonts w:ascii="仿宋" w:eastAsia="仿宋" w:hAnsi="仿宋" w:cs="宋体" w:hint="eastAsia"/>
                <w:kern w:val="0"/>
                <w:sz w:val="28"/>
                <w:szCs w:val="28"/>
              </w:rPr>
              <w:t>是</w:t>
            </w:r>
          </w:p>
        </w:tc>
        <w:tc>
          <w:tcPr>
            <w:tcW w:w="574" w:type="pct"/>
            <w:shd w:val="clear" w:color="auto" w:fill="auto"/>
            <w:vAlign w:val="center"/>
          </w:tcPr>
          <w:p w14:paraId="69D031EB" w14:textId="77777777" w:rsidR="00CC549A" w:rsidRPr="00CC549A" w:rsidRDefault="00CC549A" w:rsidP="00CC549A">
            <w:pPr>
              <w:widowControl/>
              <w:jc w:val="center"/>
              <w:rPr>
                <w:rFonts w:ascii="仿宋" w:eastAsia="仿宋" w:hAnsi="仿宋" w:cs="宋体"/>
                <w:kern w:val="0"/>
                <w:sz w:val="28"/>
                <w:szCs w:val="28"/>
              </w:rPr>
            </w:pPr>
            <w:r w:rsidRPr="00CC549A">
              <w:rPr>
                <w:rFonts w:ascii="仿宋" w:eastAsia="仿宋" w:hAnsi="仿宋" w:cs="宋体" w:hint="eastAsia"/>
                <w:kern w:val="0"/>
                <w:sz w:val="28"/>
                <w:szCs w:val="28"/>
              </w:rPr>
              <w:t>/</w:t>
            </w:r>
          </w:p>
        </w:tc>
      </w:tr>
    </w:tbl>
    <w:p w14:paraId="7B5D4E1B" w14:textId="77777777" w:rsidR="00CC549A" w:rsidRPr="00CC549A" w:rsidRDefault="00CC549A" w:rsidP="00CC549A">
      <w:pPr>
        <w:ind w:firstLineChars="200" w:firstLine="560"/>
        <w:rPr>
          <w:rFonts w:ascii="仿宋" w:eastAsia="仿宋" w:hAnsi="仿宋" w:cs="宋体"/>
          <w:kern w:val="0"/>
          <w:sz w:val="28"/>
          <w:szCs w:val="28"/>
        </w:rPr>
        <w:sectPr w:rsidR="00CC549A" w:rsidRPr="00CC549A" w:rsidSect="0027298F">
          <w:pgSz w:w="16838" w:h="11906" w:orient="landscape"/>
          <w:pgMar w:top="1418" w:right="1418" w:bottom="1418" w:left="1418" w:header="851" w:footer="567" w:gutter="0"/>
          <w:cols w:space="720"/>
          <w:docGrid w:type="lines" w:linePitch="312"/>
        </w:sectPr>
      </w:pPr>
    </w:p>
    <w:p w14:paraId="458A5C51" w14:textId="77777777" w:rsidR="00CC549A" w:rsidRPr="00CC549A" w:rsidRDefault="00CC549A" w:rsidP="00CC549A">
      <w:pPr>
        <w:jc w:val="center"/>
        <w:rPr>
          <w:rFonts w:ascii="宋体" w:hAnsi="宋体"/>
          <w:b/>
          <w:sz w:val="28"/>
          <w:szCs w:val="28"/>
        </w:rPr>
      </w:pPr>
    </w:p>
    <w:p w14:paraId="680468AA" w14:textId="77777777" w:rsidR="00CC549A" w:rsidRPr="00CC549A" w:rsidRDefault="00CC549A" w:rsidP="00CC549A">
      <w:pPr>
        <w:jc w:val="center"/>
        <w:rPr>
          <w:rFonts w:ascii="宋体" w:hAnsi="宋体" w:hint="eastAsia"/>
          <w:b/>
          <w:sz w:val="28"/>
          <w:szCs w:val="28"/>
        </w:rPr>
      </w:pPr>
      <w:r w:rsidRPr="00CC549A">
        <w:rPr>
          <w:rFonts w:ascii="宋体" w:hAnsi="宋体" w:hint="eastAsia"/>
          <w:b/>
          <w:sz w:val="28"/>
          <w:szCs w:val="28"/>
        </w:rPr>
        <w:t>资格性及符合性评审情况表（包件二）</w:t>
      </w:r>
    </w:p>
    <w:p w14:paraId="0C30286A" w14:textId="77777777" w:rsidR="00CC549A" w:rsidRPr="00CC549A" w:rsidRDefault="00CC549A" w:rsidP="00CC549A">
      <w:pPr>
        <w:adjustRightInd w:val="0"/>
        <w:snapToGrid w:val="0"/>
        <w:spacing w:beforeLines="50" w:before="156" w:line="400" w:lineRule="exact"/>
        <w:rPr>
          <w:rFonts w:ascii="仿宋" w:eastAsia="仿宋" w:hAnsi="仿宋" w:hint="eastAsia"/>
          <w:sz w:val="28"/>
          <w:szCs w:val="28"/>
        </w:rPr>
      </w:pPr>
      <w:r w:rsidRPr="00CC549A">
        <w:rPr>
          <w:rFonts w:ascii="仿宋" w:eastAsia="仿宋" w:hAnsi="仿宋" w:hint="eastAsia"/>
          <w:sz w:val="28"/>
          <w:szCs w:val="28"/>
        </w:rPr>
        <w:t>采购项目编号：</w:t>
      </w:r>
      <w:r w:rsidRPr="00CC549A">
        <w:rPr>
          <w:rFonts w:ascii="仿宋" w:eastAsia="仿宋" w:hAnsi="仿宋"/>
          <w:sz w:val="28"/>
          <w:szCs w:val="28"/>
        </w:rPr>
        <w:t>510101202100163</w:t>
      </w:r>
    </w:p>
    <w:p w14:paraId="2E8B1824" w14:textId="77777777" w:rsidR="00CC549A" w:rsidRPr="00CC549A" w:rsidRDefault="00CC549A" w:rsidP="00CC549A">
      <w:pPr>
        <w:adjustRightInd w:val="0"/>
        <w:snapToGrid w:val="0"/>
        <w:spacing w:afterLines="50" w:after="156" w:line="400" w:lineRule="exact"/>
        <w:rPr>
          <w:rFonts w:ascii="仿宋" w:eastAsia="仿宋" w:hAnsi="仿宋"/>
          <w:sz w:val="28"/>
          <w:szCs w:val="28"/>
        </w:rPr>
      </w:pPr>
      <w:r w:rsidRPr="00CC549A">
        <w:rPr>
          <w:rFonts w:ascii="仿宋" w:eastAsia="仿宋" w:hAnsi="仿宋" w:hint="eastAsia"/>
          <w:sz w:val="28"/>
          <w:szCs w:val="28"/>
        </w:rPr>
        <w:t>采购项目名称：四川省成都生态环境监测中心站2021年监测委托业务项目（第二批）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07"/>
        <w:gridCol w:w="2513"/>
        <w:gridCol w:w="1676"/>
        <w:gridCol w:w="2790"/>
        <w:gridCol w:w="1606"/>
      </w:tblGrid>
      <w:tr w:rsidR="00CC549A" w:rsidRPr="00CC549A" w14:paraId="236209C1" w14:textId="77777777" w:rsidTr="00487C7A">
        <w:trPr>
          <w:trHeight w:val="624"/>
        </w:trPr>
        <w:tc>
          <w:tcPr>
            <w:tcW w:w="1932" w:type="pct"/>
            <w:vMerge w:val="restart"/>
            <w:shd w:val="clear" w:color="auto" w:fill="auto"/>
            <w:vAlign w:val="center"/>
            <w:hideMark/>
          </w:tcPr>
          <w:p w14:paraId="2929E84F" w14:textId="77777777" w:rsidR="00CC549A" w:rsidRPr="00CC549A" w:rsidRDefault="00CC549A" w:rsidP="00CC549A">
            <w:pPr>
              <w:widowControl/>
              <w:jc w:val="center"/>
              <w:rPr>
                <w:rFonts w:ascii="仿宋" w:eastAsia="仿宋" w:hAnsi="仿宋" w:cs="宋体"/>
                <w:kern w:val="0"/>
                <w:sz w:val="28"/>
                <w:szCs w:val="28"/>
              </w:rPr>
            </w:pPr>
            <w:r w:rsidRPr="00CC549A">
              <w:rPr>
                <w:rFonts w:ascii="仿宋" w:eastAsia="仿宋" w:hAnsi="仿宋" w:cs="宋体" w:hint="eastAsia"/>
                <w:kern w:val="0"/>
                <w:sz w:val="28"/>
                <w:szCs w:val="28"/>
              </w:rPr>
              <w:t>供应商名称</w:t>
            </w:r>
          </w:p>
        </w:tc>
        <w:tc>
          <w:tcPr>
            <w:tcW w:w="898" w:type="pct"/>
            <w:vMerge w:val="restart"/>
            <w:shd w:val="clear" w:color="auto" w:fill="auto"/>
            <w:vAlign w:val="center"/>
            <w:hideMark/>
          </w:tcPr>
          <w:p w14:paraId="47C1E043" w14:textId="77777777" w:rsidR="00CC549A" w:rsidRPr="00CC549A" w:rsidRDefault="00CC549A" w:rsidP="00CC549A">
            <w:pPr>
              <w:widowControl/>
              <w:jc w:val="center"/>
              <w:rPr>
                <w:rFonts w:ascii="仿宋" w:eastAsia="仿宋" w:hAnsi="仿宋" w:cs="宋体"/>
                <w:kern w:val="0"/>
                <w:sz w:val="28"/>
                <w:szCs w:val="28"/>
              </w:rPr>
            </w:pPr>
            <w:r w:rsidRPr="00CC549A">
              <w:rPr>
                <w:rFonts w:ascii="仿宋" w:eastAsia="仿宋" w:hAnsi="仿宋" w:cs="宋体" w:hint="eastAsia"/>
                <w:kern w:val="0"/>
                <w:sz w:val="28"/>
                <w:szCs w:val="28"/>
              </w:rPr>
              <w:t>是否通过资格审查</w:t>
            </w:r>
          </w:p>
        </w:tc>
        <w:tc>
          <w:tcPr>
            <w:tcW w:w="599" w:type="pct"/>
            <w:vMerge w:val="restart"/>
            <w:shd w:val="clear" w:color="auto" w:fill="auto"/>
            <w:vAlign w:val="center"/>
            <w:hideMark/>
          </w:tcPr>
          <w:p w14:paraId="73C541B4" w14:textId="77777777" w:rsidR="00CC549A" w:rsidRPr="00CC549A" w:rsidRDefault="00CC549A" w:rsidP="00CC549A">
            <w:pPr>
              <w:widowControl/>
              <w:jc w:val="center"/>
              <w:rPr>
                <w:rFonts w:ascii="仿宋" w:eastAsia="仿宋" w:hAnsi="仿宋" w:cs="宋体"/>
                <w:kern w:val="0"/>
                <w:sz w:val="28"/>
                <w:szCs w:val="28"/>
              </w:rPr>
            </w:pPr>
            <w:r w:rsidRPr="00CC549A">
              <w:rPr>
                <w:rFonts w:ascii="仿宋" w:eastAsia="仿宋" w:hAnsi="仿宋" w:cs="宋体" w:hint="eastAsia"/>
                <w:kern w:val="0"/>
                <w:sz w:val="28"/>
                <w:szCs w:val="28"/>
              </w:rPr>
              <w:t>未通过原因</w:t>
            </w:r>
          </w:p>
        </w:tc>
        <w:tc>
          <w:tcPr>
            <w:tcW w:w="997" w:type="pct"/>
            <w:vMerge w:val="restart"/>
            <w:shd w:val="clear" w:color="auto" w:fill="auto"/>
            <w:vAlign w:val="center"/>
            <w:hideMark/>
          </w:tcPr>
          <w:p w14:paraId="71768EA6" w14:textId="77777777" w:rsidR="00CC549A" w:rsidRPr="00CC549A" w:rsidRDefault="00CC549A" w:rsidP="00CC549A">
            <w:pPr>
              <w:widowControl/>
              <w:jc w:val="center"/>
              <w:rPr>
                <w:rFonts w:ascii="仿宋" w:eastAsia="仿宋" w:hAnsi="仿宋" w:cs="宋体"/>
                <w:kern w:val="0"/>
                <w:sz w:val="28"/>
                <w:szCs w:val="28"/>
              </w:rPr>
            </w:pPr>
            <w:r w:rsidRPr="00CC549A">
              <w:rPr>
                <w:rFonts w:ascii="仿宋" w:eastAsia="仿宋" w:hAnsi="仿宋" w:cs="宋体" w:hint="eastAsia"/>
                <w:kern w:val="0"/>
                <w:sz w:val="28"/>
                <w:szCs w:val="28"/>
              </w:rPr>
              <w:t>是否通过符合性审查</w:t>
            </w:r>
          </w:p>
        </w:tc>
        <w:tc>
          <w:tcPr>
            <w:tcW w:w="574" w:type="pct"/>
            <w:vMerge w:val="restart"/>
            <w:shd w:val="clear" w:color="auto" w:fill="auto"/>
            <w:vAlign w:val="center"/>
            <w:hideMark/>
          </w:tcPr>
          <w:p w14:paraId="6C4B64AC" w14:textId="77777777" w:rsidR="00CC549A" w:rsidRPr="00CC549A" w:rsidRDefault="00CC549A" w:rsidP="00CC549A">
            <w:pPr>
              <w:widowControl/>
              <w:jc w:val="center"/>
              <w:rPr>
                <w:rFonts w:ascii="仿宋" w:eastAsia="仿宋" w:hAnsi="仿宋" w:cs="宋体"/>
                <w:kern w:val="0"/>
                <w:sz w:val="28"/>
                <w:szCs w:val="28"/>
              </w:rPr>
            </w:pPr>
            <w:r w:rsidRPr="00CC549A">
              <w:rPr>
                <w:rFonts w:ascii="仿宋" w:eastAsia="仿宋" w:hAnsi="仿宋" w:cs="宋体" w:hint="eastAsia"/>
                <w:kern w:val="0"/>
                <w:sz w:val="28"/>
                <w:szCs w:val="28"/>
              </w:rPr>
              <w:t>未通过原因</w:t>
            </w:r>
          </w:p>
        </w:tc>
      </w:tr>
      <w:tr w:rsidR="00CC549A" w:rsidRPr="00CC549A" w14:paraId="44453E8C" w14:textId="77777777" w:rsidTr="00487C7A">
        <w:trPr>
          <w:trHeight w:val="624"/>
        </w:trPr>
        <w:tc>
          <w:tcPr>
            <w:tcW w:w="1932" w:type="pct"/>
            <w:vMerge/>
            <w:vAlign w:val="center"/>
            <w:hideMark/>
          </w:tcPr>
          <w:p w14:paraId="031D00EA" w14:textId="77777777" w:rsidR="00CC549A" w:rsidRPr="00CC549A" w:rsidRDefault="00CC549A" w:rsidP="00CC549A">
            <w:pPr>
              <w:widowControl/>
              <w:jc w:val="left"/>
              <w:rPr>
                <w:rFonts w:ascii="仿宋" w:eastAsia="仿宋" w:hAnsi="仿宋" w:cs="宋体"/>
                <w:kern w:val="0"/>
                <w:sz w:val="28"/>
                <w:szCs w:val="28"/>
              </w:rPr>
            </w:pPr>
          </w:p>
        </w:tc>
        <w:tc>
          <w:tcPr>
            <w:tcW w:w="898" w:type="pct"/>
            <w:vMerge/>
            <w:vAlign w:val="center"/>
            <w:hideMark/>
          </w:tcPr>
          <w:p w14:paraId="0AB8D5A5" w14:textId="77777777" w:rsidR="00CC549A" w:rsidRPr="00CC549A" w:rsidRDefault="00CC549A" w:rsidP="00CC549A">
            <w:pPr>
              <w:widowControl/>
              <w:jc w:val="left"/>
              <w:rPr>
                <w:rFonts w:ascii="仿宋" w:eastAsia="仿宋" w:hAnsi="仿宋" w:cs="宋体"/>
                <w:kern w:val="0"/>
                <w:sz w:val="28"/>
                <w:szCs w:val="28"/>
              </w:rPr>
            </w:pPr>
          </w:p>
        </w:tc>
        <w:tc>
          <w:tcPr>
            <w:tcW w:w="599" w:type="pct"/>
            <w:vMerge/>
            <w:vAlign w:val="center"/>
            <w:hideMark/>
          </w:tcPr>
          <w:p w14:paraId="6FE8DD1A" w14:textId="77777777" w:rsidR="00CC549A" w:rsidRPr="00CC549A" w:rsidRDefault="00CC549A" w:rsidP="00CC549A">
            <w:pPr>
              <w:widowControl/>
              <w:jc w:val="left"/>
              <w:rPr>
                <w:rFonts w:ascii="仿宋" w:eastAsia="仿宋" w:hAnsi="仿宋" w:cs="宋体"/>
                <w:kern w:val="0"/>
                <w:sz w:val="28"/>
                <w:szCs w:val="28"/>
              </w:rPr>
            </w:pPr>
          </w:p>
        </w:tc>
        <w:tc>
          <w:tcPr>
            <w:tcW w:w="997" w:type="pct"/>
            <w:vMerge/>
            <w:vAlign w:val="center"/>
            <w:hideMark/>
          </w:tcPr>
          <w:p w14:paraId="53772E30" w14:textId="77777777" w:rsidR="00CC549A" w:rsidRPr="00CC549A" w:rsidRDefault="00CC549A" w:rsidP="00CC549A">
            <w:pPr>
              <w:widowControl/>
              <w:jc w:val="left"/>
              <w:rPr>
                <w:rFonts w:ascii="仿宋" w:eastAsia="仿宋" w:hAnsi="仿宋" w:cs="宋体"/>
                <w:kern w:val="0"/>
                <w:sz w:val="28"/>
                <w:szCs w:val="28"/>
              </w:rPr>
            </w:pPr>
          </w:p>
        </w:tc>
        <w:tc>
          <w:tcPr>
            <w:tcW w:w="574" w:type="pct"/>
            <w:vMerge/>
            <w:vAlign w:val="center"/>
            <w:hideMark/>
          </w:tcPr>
          <w:p w14:paraId="1E33CCD1" w14:textId="77777777" w:rsidR="00CC549A" w:rsidRPr="00CC549A" w:rsidRDefault="00CC549A" w:rsidP="00CC549A">
            <w:pPr>
              <w:widowControl/>
              <w:jc w:val="left"/>
              <w:rPr>
                <w:rFonts w:ascii="仿宋" w:eastAsia="仿宋" w:hAnsi="仿宋" w:cs="宋体"/>
                <w:kern w:val="0"/>
                <w:sz w:val="28"/>
                <w:szCs w:val="28"/>
              </w:rPr>
            </w:pPr>
          </w:p>
        </w:tc>
      </w:tr>
      <w:tr w:rsidR="00CC549A" w:rsidRPr="00CC549A" w14:paraId="65086147" w14:textId="77777777" w:rsidTr="00487C7A">
        <w:trPr>
          <w:trHeight w:val="810"/>
        </w:trPr>
        <w:tc>
          <w:tcPr>
            <w:tcW w:w="1932" w:type="pct"/>
            <w:shd w:val="clear" w:color="auto" w:fill="auto"/>
            <w:vAlign w:val="center"/>
          </w:tcPr>
          <w:p w14:paraId="2F7D6BC9" w14:textId="77777777" w:rsidR="00CC549A" w:rsidRPr="00CC549A" w:rsidRDefault="00CC549A" w:rsidP="00CC549A">
            <w:pPr>
              <w:widowControl/>
              <w:jc w:val="center"/>
              <w:rPr>
                <w:rFonts w:ascii="仿宋" w:eastAsia="仿宋" w:hAnsi="仿宋" w:cs="宋体"/>
                <w:kern w:val="0"/>
                <w:sz w:val="28"/>
                <w:szCs w:val="28"/>
              </w:rPr>
            </w:pPr>
            <w:r w:rsidRPr="00CC549A">
              <w:rPr>
                <w:rFonts w:ascii="仿宋" w:eastAsia="仿宋" w:hAnsi="仿宋" w:cs="宋体" w:hint="eastAsia"/>
                <w:kern w:val="0"/>
                <w:sz w:val="28"/>
                <w:szCs w:val="28"/>
              </w:rPr>
              <w:t>安徽云武智能科技有限公司</w:t>
            </w:r>
          </w:p>
        </w:tc>
        <w:tc>
          <w:tcPr>
            <w:tcW w:w="898" w:type="pct"/>
            <w:shd w:val="clear" w:color="auto" w:fill="auto"/>
            <w:noWrap/>
            <w:vAlign w:val="center"/>
          </w:tcPr>
          <w:p w14:paraId="799CB936" w14:textId="77777777" w:rsidR="00CC549A" w:rsidRPr="00CC549A" w:rsidRDefault="00CC549A" w:rsidP="00CC549A">
            <w:pPr>
              <w:widowControl/>
              <w:jc w:val="center"/>
              <w:rPr>
                <w:rFonts w:ascii="仿宋" w:eastAsia="仿宋" w:hAnsi="仿宋" w:cs="宋体"/>
                <w:kern w:val="0"/>
                <w:sz w:val="28"/>
                <w:szCs w:val="28"/>
              </w:rPr>
            </w:pPr>
            <w:r w:rsidRPr="00CC549A">
              <w:rPr>
                <w:rFonts w:ascii="仿宋" w:eastAsia="仿宋" w:hAnsi="仿宋" w:cs="宋体" w:hint="eastAsia"/>
                <w:kern w:val="0"/>
                <w:sz w:val="28"/>
                <w:szCs w:val="28"/>
              </w:rPr>
              <w:t>是</w:t>
            </w:r>
          </w:p>
        </w:tc>
        <w:tc>
          <w:tcPr>
            <w:tcW w:w="599" w:type="pct"/>
            <w:shd w:val="clear" w:color="auto" w:fill="auto"/>
            <w:vAlign w:val="center"/>
          </w:tcPr>
          <w:p w14:paraId="0C7A397E" w14:textId="77777777" w:rsidR="00CC549A" w:rsidRPr="00CC549A" w:rsidRDefault="00CC549A" w:rsidP="00CC549A">
            <w:pPr>
              <w:widowControl/>
              <w:jc w:val="center"/>
              <w:rPr>
                <w:rFonts w:ascii="仿宋" w:eastAsia="仿宋" w:hAnsi="仿宋" w:cs="宋体"/>
                <w:kern w:val="0"/>
                <w:sz w:val="28"/>
                <w:szCs w:val="28"/>
              </w:rPr>
            </w:pPr>
            <w:r w:rsidRPr="00CC549A">
              <w:rPr>
                <w:rFonts w:ascii="仿宋" w:eastAsia="仿宋" w:hAnsi="仿宋" w:cs="宋体" w:hint="eastAsia"/>
                <w:kern w:val="0"/>
                <w:sz w:val="28"/>
                <w:szCs w:val="28"/>
              </w:rPr>
              <w:t>/</w:t>
            </w:r>
          </w:p>
        </w:tc>
        <w:tc>
          <w:tcPr>
            <w:tcW w:w="997" w:type="pct"/>
            <w:shd w:val="clear" w:color="auto" w:fill="auto"/>
            <w:vAlign w:val="center"/>
          </w:tcPr>
          <w:p w14:paraId="47FC4767" w14:textId="77777777" w:rsidR="00CC549A" w:rsidRPr="00CC549A" w:rsidRDefault="00CC549A" w:rsidP="00CC549A">
            <w:pPr>
              <w:widowControl/>
              <w:jc w:val="center"/>
              <w:rPr>
                <w:rFonts w:ascii="仿宋" w:eastAsia="仿宋" w:hAnsi="仿宋" w:cs="宋体"/>
                <w:kern w:val="0"/>
                <w:sz w:val="28"/>
                <w:szCs w:val="28"/>
              </w:rPr>
            </w:pPr>
            <w:r w:rsidRPr="00CC549A">
              <w:rPr>
                <w:rFonts w:ascii="仿宋" w:eastAsia="仿宋" w:hAnsi="仿宋" w:cs="宋体" w:hint="eastAsia"/>
                <w:kern w:val="0"/>
                <w:sz w:val="28"/>
                <w:szCs w:val="28"/>
              </w:rPr>
              <w:t>是</w:t>
            </w:r>
          </w:p>
        </w:tc>
        <w:tc>
          <w:tcPr>
            <w:tcW w:w="574" w:type="pct"/>
            <w:shd w:val="clear" w:color="auto" w:fill="auto"/>
            <w:vAlign w:val="center"/>
          </w:tcPr>
          <w:p w14:paraId="344C0FD6" w14:textId="77777777" w:rsidR="00CC549A" w:rsidRPr="00CC549A" w:rsidRDefault="00CC549A" w:rsidP="00CC549A">
            <w:pPr>
              <w:widowControl/>
              <w:jc w:val="center"/>
              <w:rPr>
                <w:rFonts w:ascii="仿宋" w:eastAsia="仿宋" w:hAnsi="仿宋" w:cs="宋体"/>
                <w:kern w:val="0"/>
                <w:sz w:val="28"/>
                <w:szCs w:val="28"/>
              </w:rPr>
            </w:pPr>
            <w:r w:rsidRPr="00CC549A">
              <w:rPr>
                <w:rFonts w:ascii="仿宋" w:eastAsia="仿宋" w:hAnsi="仿宋" w:cs="宋体" w:hint="eastAsia"/>
                <w:kern w:val="0"/>
                <w:sz w:val="28"/>
                <w:szCs w:val="28"/>
              </w:rPr>
              <w:t>/</w:t>
            </w:r>
          </w:p>
        </w:tc>
      </w:tr>
      <w:tr w:rsidR="00CC549A" w:rsidRPr="00CC549A" w14:paraId="04D15A83" w14:textId="77777777" w:rsidTr="00487C7A">
        <w:trPr>
          <w:trHeight w:val="810"/>
        </w:trPr>
        <w:tc>
          <w:tcPr>
            <w:tcW w:w="1932" w:type="pct"/>
            <w:shd w:val="clear" w:color="auto" w:fill="auto"/>
            <w:vAlign w:val="center"/>
          </w:tcPr>
          <w:p w14:paraId="0D88C726" w14:textId="77777777" w:rsidR="00CC549A" w:rsidRPr="00CC549A" w:rsidRDefault="00CC549A" w:rsidP="00CC549A">
            <w:pPr>
              <w:widowControl/>
              <w:jc w:val="center"/>
              <w:rPr>
                <w:rFonts w:ascii="仿宋" w:eastAsia="仿宋" w:hAnsi="仿宋" w:cs="宋体"/>
                <w:kern w:val="0"/>
                <w:sz w:val="28"/>
                <w:szCs w:val="28"/>
              </w:rPr>
            </w:pPr>
            <w:r w:rsidRPr="00CC549A">
              <w:rPr>
                <w:rFonts w:ascii="仿宋" w:eastAsia="仿宋" w:hAnsi="仿宋" w:cs="宋体" w:hint="eastAsia"/>
                <w:kern w:val="0"/>
                <w:sz w:val="28"/>
                <w:szCs w:val="28"/>
              </w:rPr>
              <w:t>北京赛克玛环保仪器有限公司</w:t>
            </w:r>
          </w:p>
        </w:tc>
        <w:tc>
          <w:tcPr>
            <w:tcW w:w="898" w:type="pct"/>
            <w:shd w:val="clear" w:color="auto" w:fill="auto"/>
            <w:noWrap/>
            <w:vAlign w:val="center"/>
          </w:tcPr>
          <w:p w14:paraId="534CB4ED" w14:textId="77777777" w:rsidR="00CC549A" w:rsidRPr="00CC549A" w:rsidRDefault="00CC549A" w:rsidP="00CC549A">
            <w:pPr>
              <w:widowControl/>
              <w:jc w:val="center"/>
              <w:rPr>
                <w:rFonts w:ascii="仿宋" w:eastAsia="仿宋" w:hAnsi="仿宋" w:cs="宋体"/>
                <w:kern w:val="0"/>
                <w:sz w:val="28"/>
                <w:szCs w:val="28"/>
              </w:rPr>
            </w:pPr>
            <w:r w:rsidRPr="00CC549A">
              <w:rPr>
                <w:rFonts w:ascii="仿宋" w:eastAsia="仿宋" w:hAnsi="仿宋" w:cs="宋体" w:hint="eastAsia"/>
                <w:kern w:val="0"/>
                <w:sz w:val="28"/>
                <w:szCs w:val="28"/>
              </w:rPr>
              <w:t>是</w:t>
            </w:r>
          </w:p>
        </w:tc>
        <w:tc>
          <w:tcPr>
            <w:tcW w:w="599" w:type="pct"/>
            <w:shd w:val="clear" w:color="auto" w:fill="auto"/>
            <w:vAlign w:val="center"/>
          </w:tcPr>
          <w:p w14:paraId="40C5C3CF" w14:textId="77777777" w:rsidR="00CC549A" w:rsidRPr="00CC549A" w:rsidRDefault="00CC549A" w:rsidP="00CC549A">
            <w:pPr>
              <w:widowControl/>
              <w:jc w:val="center"/>
              <w:rPr>
                <w:rFonts w:ascii="仿宋" w:eastAsia="仿宋" w:hAnsi="仿宋" w:cs="宋体"/>
                <w:kern w:val="0"/>
                <w:sz w:val="28"/>
                <w:szCs w:val="28"/>
              </w:rPr>
            </w:pPr>
            <w:r w:rsidRPr="00CC549A">
              <w:rPr>
                <w:rFonts w:ascii="仿宋" w:eastAsia="仿宋" w:hAnsi="仿宋" w:cs="宋体" w:hint="eastAsia"/>
                <w:kern w:val="0"/>
                <w:sz w:val="28"/>
                <w:szCs w:val="28"/>
              </w:rPr>
              <w:t>/</w:t>
            </w:r>
          </w:p>
        </w:tc>
        <w:tc>
          <w:tcPr>
            <w:tcW w:w="997" w:type="pct"/>
            <w:shd w:val="clear" w:color="auto" w:fill="auto"/>
            <w:vAlign w:val="center"/>
          </w:tcPr>
          <w:p w14:paraId="7DF5C29F" w14:textId="77777777" w:rsidR="00CC549A" w:rsidRPr="00CC549A" w:rsidRDefault="00CC549A" w:rsidP="00CC549A">
            <w:pPr>
              <w:widowControl/>
              <w:jc w:val="center"/>
              <w:rPr>
                <w:rFonts w:ascii="仿宋" w:eastAsia="仿宋" w:hAnsi="仿宋" w:cs="宋体"/>
                <w:kern w:val="0"/>
                <w:sz w:val="28"/>
                <w:szCs w:val="28"/>
              </w:rPr>
            </w:pPr>
            <w:r w:rsidRPr="00CC549A">
              <w:rPr>
                <w:rFonts w:ascii="仿宋" w:eastAsia="仿宋" w:hAnsi="仿宋" w:cs="宋体" w:hint="eastAsia"/>
                <w:kern w:val="0"/>
                <w:sz w:val="28"/>
                <w:szCs w:val="28"/>
              </w:rPr>
              <w:t>是</w:t>
            </w:r>
          </w:p>
        </w:tc>
        <w:tc>
          <w:tcPr>
            <w:tcW w:w="574" w:type="pct"/>
            <w:shd w:val="clear" w:color="auto" w:fill="auto"/>
            <w:vAlign w:val="center"/>
          </w:tcPr>
          <w:p w14:paraId="58385994" w14:textId="77777777" w:rsidR="00CC549A" w:rsidRPr="00CC549A" w:rsidRDefault="00CC549A" w:rsidP="00CC549A">
            <w:pPr>
              <w:widowControl/>
              <w:jc w:val="center"/>
              <w:rPr>
                <w:rFonts w:ascii="仿宋" w:eastAsia="仿宋" w:hAnsi="仿宋" w:cs="宋体"/>
                <w:kern w:val="0"/>
                <w:sz w:val="28"/>
                <w:szCs w:val="28"/>
              </w:rPr>
            </w:pPr>
            <w:r w:rsidRPr="00CC549A">
              <w:rPr>
                <w:rFonts w:ascii="仿宋" w:eastAsia="仿宋" w:hAnsi="仿宋" w:cs="宋体" w:hint="eastAsia"/>
                <w:kern w:val="0"/>
                <w:sz w:val="28"/>
                <w:szCs w:val="28"/>
              </w:rPr>
              <w:t>/</w:t>
            </w:r>
          </w:p>
        </w:tc>
      </w:tr>
      <w:tr w:rsidR="00CC549A" w:rsidRPr="00CC549A" w14:paraId="6D114F55" w14:textId="77777777" w:rsidTr="00487C7A">
        <w:trPr>
          <w:trHeight w:val="810"/>
        </w:trPr>
        <w:tc>
          <w:tcPr>
            <w:tcW w:w="1932" w:type="pct"/>
            <w:shd w:val="clear" w:color="auto" w:fill="auto"/>
            <w:vAlign w:val="center"/>
          </w:tcPr>
          <w:p w14:paraId="6E89FB99" w14:textId="77777777" w:rsidR="00CC549A" w:rsidRPr="00CC549A" w:rsidRDefault="00CC549A" w:rsidP="00CC549A">
            <w:pPr>
              <w:widowControl/>
              <w:jc w:val="center"/>
              <w:rPr>
                <w:rFonts w:ascii="仿宋" w:eastAsia="仿宋" w:hAnsi="仿宋" w:cs="宋体"/>
                <w:kern w:val="0"/>
                <w:sz w:val="28"/>
                <w:szCs w:val="28"/>
              </w:rPr>
            </w:pPr>
            <w:r w:rsidRPr="00CC549A">
              <w:rPr>
                <w:rFonts w:ascii="仿宋" w:eastAsia="仿宋" w:hAnsi="仿宋" w:cs="宋体" w:hint="eastAsia"/>
                <w:kern w:val="0"/>
                <w:sz w:val="28"/>
                <w:szCs w:val="28"/>
              </w:rPr>
              <w:t>七星瓢虫环境科技（苏州）有限公司</w:t>
            </w:r>
          </w:p>
        </w:tc>
        <w:tc>
          <w:tcPr>
            <w:tcW w:w="898" w:type="pct"/>
            <w:shd w:val="clear" w:color="auto" w:fill="auto"/>
            <w:noWrap/>
            <w:vAlign w:val="center"/>
          </w:tcPr>
          <w:p w14:paraId="3E861CA3" w14:textId="77777777" w:rsidR="00CC549A" w:rsidRPr="00CC549A" w:rsidRDefault="00CC549A" w:rsidP="00CC549A">
            <w:pPr>
              <w:widowControl/>
              <w:jc w:val="center"/>
              <w:rPr>
                <w:rFonts w:ascii="仿宋" w:eastAsia="仿宋" w:hAnsi="仿宋" w:cs="宋体"/>
                <w:kern w:val="0"/>
                <w:sz w:val="28"/>
                <w:szCs w:val="28"/>
              </w:rPr>
            </w:pPr>
            <w:r w:rsidRPr="00CC549A">
              <w:rPr>
                <w:rFonts w:ascii="仿宋" w:eastAsia="仿宋" w:hAnsi="仿宋" w:cs="宋体" w:hint="eastAsia"/>
                <w:kern w:val="0"/>
                <w:sz w:val="28"/>
                <w:szCs w:val="28"/>
              </w:rPr>
              <w:t>是</w:t>
            </w:r>
          </w:p>
        </w:tc>
        <w:tc>
          <w:tcPr>
            <w:tcW w:w="599" w:type="pct"/>
            <w:shd w:val="clear" w:color="auto" w:fill="auto"/>
            <w:vAlign w:val="center"/>
          </w:tcPr>
          <w:p w14:paraId="3A055D07" w14:textId="77777777" w:rsidR="00CC549A" w:rsidRPr="00CC549A" w:rsidRDefault="00CC549A" w:rsidP="00CC549A">
            <w:pPr>
              <w:widowControl/>
              <w:jc w:val="center"/>
              <w:rPr>
                <w:rFonts w:ascii="仿宋" w:eastAsia="仿宋" w:hAnsi="仿宋" w:cs="宋体"/>
                <w:kern w:val="0"/>
                <w:sz w:val="28"/>
                <w:szCs w:val="28"/>
              </w:rPr>
            </w:pPr>
            <w:r w:rsidRPr="00CC549A">
              <w:rPr>
                <w:rFonts w:ascii="仿宋" w:eastAsia="仿宋" w:hAnsi="仿宋" w:cs="宋体" w:hint="eastAsia"/>
                <w:kern w:val="0"/>
                <w:sz w:val="28"/>
                <w:szCs w:val="28"/>
              </w:rPr>
              <w:t>/</w:t>
            </w:r>
          </w:p>
        </w:tc>
        <w:tc>
          <w:tcPr>
            <w:tcW w:w="997" w:type="pct"/>
            <w:shd w:val="clear" w:color="auto" w:fill="auto"/>
            <w:vAlign w:val="center"/>
          </w:tcPr>
          <w:p w14:paraId="7ACE97C7" w14:textId="77777777" w:rsidR="00CC549A" w:rsidRPr="00CC549A" w:rsidRDefault="00CC549A" w:rsidP="00CC549A">
            <w:pPr>
              <w:widowControl/>
              <w:jc w:val="center"/>
              <w:rPr>
                <w:rFonts w:ascii="仿宋" w:eastAsia="仿宋" w:hAnsi="仿宋" w:cs="宋体"/>
                <w:kern w:val="0"/>
                <w:sz w:val="28"/>
                <w:szCs w:val="28"/>
              </w:rPr>
            </w:pPr>
            <w:r w:rsidRPr="00CC549A">
              <w:rPr>
                <w:rFonts w:ascii="仿宋" w:eastAsia="仿宋" w:hAnsi="仿宋" w:cs="宋体" w:hint="eastAsia"/>
                <w:kern w:val="0"/>
                <w:sz w:val="28"/>
                <w:szCs w:val="28"/>
              </w:rPr>
              <w:t>是</w:t>
            </w:r>
          </w:p>
        </w:tc>
        <w:tc>
          <w:tcPr>
            <w:tcW w:w="574" w:type="pct"/>
            <w:shd w:val="clear" w:color="auto" w:fill="auto"/>
            <w:vAlign w:val="center"/>
          </w:tcPr>
          <w:p w14:paraId="62A19D02" w14:textId="77777777" w:rsidR="00CC549A" w:rsidRPr="00CC549A" w:rsidRDefault="00CC549A" w:rsidP="00CC549A">
            <w:pPr>
              <w:widowControl/>
              <w:jc w:val="center"/>
              <w:rPr>
                <w:rFonts w:ascii="仿宋" w:eastAsia="仿宋" w:hAnsi="仿宋" w:cs="宋体"/>
                <w:kern w:val="0"/>
                <w:sz w:val="28"/>
                <w:szCs w:val="28"/>
              </w:rPr>
            </w:pPr>
            <w:r w:rsidRPr="00CC549A">
              <w:rPr>
                <w:rFonts w:ascii="仿宋" w:eastAsia="仿宋" w:hAnsi="仿宋" w:cs="宋体" w:hint="eastAsia"/>
                <w:kern w:val="0"/>
                <w:sz w:val="28"/>
                <w:szCs w:val="28"/>
              </w:rPr>
              <w:t>/</w:t>
            </w:r>
          </w:p>
        </w:tc>
      </w:tr>
      <w:tr w:rsidR="00CC549A" w:rsidRPr="00CC549A" w14:paraId="731B6DA1" w14:textId="77777777" w:rsidTr="00487C7A">
        <w:trPr>
          <w:trHeight w:val="810"/>
        </w:trPr>
        <w:tc>
          <w:tcPr>
            <w:tcW w:w="1932" w:type="pct"/>
            <w:shd w:val="clear" w:color="auto" w:fill="auto"/>
            <w:vAlign w:val="center"/>
          </w:tcPr>
          <w:p w14:paraId="4C1D6883" w14:textId="77777777" w:rsidR="00CC549A" w:rsidRPr="00CC549A" w:rsidRDefault="00CC549A" w:rsidP="00CC549A">
            <w:pPr>
              <w:widowControl/>
              <w:jc w:val="center"/>
              <w:rPr>
                <w:rFonts w:ascii="仿宋" w:eastAsia="仿宋" w:hAnsi="仿宋" w:cs="宋体"/>
                <w:kern w:val="0"/>
                <w:sz w:val="28"/>
                <w:szCs w:val="28"/>
              </w:rPr>
            </w:pPr>
            <w:r w:rsidRPr="00CC549A">
              <w:rPr>
                <w:rFonts w:ascii="仿宋" w:eastAsia="仿宋" w:hAnsi="仿宋" w:cs="宋体" w:hint="eastAsia"/>
                <w:kern w:val="0"/>
                <w:sz w:val="28"/>
                <w:szCs w:val="28"/>
              </w:rPr>
              <w:t>成都优顺科技有限公司</w:t>
            </w:r>
          </w:p>
        </w:tc>
        <w:tc>
          <w:tcPr>
            <w:tcW w:w="898" w:type="pct"/>
            <w:shd w:val="clear" w:color="auto" w:fill="auto"/>
            <w:noWrap/>
            <w:vAlign w:val="center"/>
          </w:tcPr>
          <w:p w14:paraId="1F3F5484" w14:textId="77777777" w:rsidR="00CC549A" w:rsidRPr="00CC549A" w:rsidRDefault="00CC549A" w:rsidP="00CC549A">
            <w:pPr>
              <w:widowControl/>
              <w:jc w:val="center"/>
              <w:rPr>
                <w:rFonts w:ascii="仿宋" w:eastAsia="仿宋" w:hAnsi="仿宋" w:cs="宋体"/>
                <w:kern w:val="0"/>
                <w:sz w:val="28"/>
                <w:szCs w:val="28"/>
              </w:rPr>
            </w:pPr>
            <w:r w:rsidRPr="00CC549A">
              <w:rPr>
                <w:rFonts w:ascii="仿宋" w:eastAsia="仿宋" w:hAnsi="仿宋" w:cs="宋体" w:hint="eastAsia"/>
                <w:kern w:val="0"/>
                <w:sz w:val="28"/>
                <w:szCs w:val="28"/>
              </w:rPr>
              <w:t>是</w:t>
            </w:r>
          </w:p>
        </w:tc>
        <w:tc>
          <w:tcPr>
            <w:tcW w:w="599" w:type="pct"/>
            <w:shd w:val="clear" w:color="auto" w:fill="auto"/>
            <w:vAlign w:val="center"/>
          </w:tcPr>
          <w:p w14:paraId="5B9A0725" w14:textId="77777777" w:rsidR="00CC549A" w:rsidRPr="00CC549A" w:rsidRDefault="00CC549A" w:rsidP="00CC549A">
            <w:pPr>
              <w:widowControl/>
              <w:jc w:val="center"/>
              <w:rPr>
                <w:rFonts w:ascii="仿宋" w:eastAsia="仿宋" w:hAnsi="仿宋" w:cs="宋体"/>
                <w:kern w:val="0"/>
                <w:sz w:val="28"/>
                <w:szCs w:val="28"/>
              </w:rPr>
            </w:pPr>
            <w:r w:rsidRPr="00CC549A">
              <w:rPr>
                <w:rFonts w:ascii="仿宋" w:eastAsia="仿宋" w:hAnsi="仿宋" w:cs="宋体" w:hint="eastAsia"/>
                <w:kern w:val="0"/>
                <w:sz w:val="28"/>
                <w:szCs w:val="28"/>
              </w:rPr>
              <w:t>/</w:t>
            </w:r>
          </w:p>
        </w:tc>
        <w:tc>
          <w:tcPr>
            <w:tcW w:w="997" w:type="pct"/>
            <w:shd w:val="clear" w:color="auto" w:fill="auto"/>
            <w:vAlign w:val="center"/>
          </w:tcPr>
          <w:p w14:paraId="3F110350" w14:textId="77777777" w:rsidR="00CC549A" w:rsidRPr="00CC549A" w:rsidRDefault="00CC549A" w:rsidP="00CC549A">
            <w:pPr>
              <w:widowControl/>
              <w:jc w:val="center"/>
              <w:rPr>
                <w:rFonts w:ascii="仿宋" w:eastAsia="仿宋" w:hAnsi="仿宋" w:cs="宋体"/>
                <w:kern w:val="0"/>
                <w:sz w:val="28"/>
                <w:szCs w:val="28"/>
              </w:rPr>
            </w:pPr>
            <w:r w:rsidRPr="00CC549A">
              <w:rPr>
                <w:rFonts w:ascii="仿宋" w:eastAsia="仿宋" w:hAnsi="仿宋" w:cs="宋体" w:hint="eastAsia"/>
                <w:kern w:val="0"/>
                <w:sz w:val="28"/>
                <w:szCs w:val="28"/>
              </w:rPr>
              <w:t>是</w:t>
            </w:r>
          </w:p>
        </w:tc>
        <w:tc>
          <w:tcPr>
            <w:tcW w:w="574" w:type="pct"/>
            <w:shd w:val="clear" w:color="auto" w:fill="auto"/>
            <w:vAlign w:val="center"/>
          </w:tcPr>
          <w:p w14:paraId="0AB8EAFC" w14:textId="77777777" w:rsidR="00CC549A" w:rsidRPr="00CC549A" w:rsidRDefault="00CC549A" w:rsidP="00CC549A">
            <w:pPr>
              <w:widowControl/>
              <w:jc w:val="center"/>
              <w:rPr>
                <w:rFonts w:ascii="仿宋" w:eastAsia="仿宋" w:hAnsi="仿宋" w:cs="宋体"/>
                <w:kern w:val="0"/>
                <w:sz w:val="28"/>
                <w:szCs w:val="28"/>
              </w:rPr>
            </w:pPr>
            <w:r w:rsidRPr="00CC549A">
              <w:rPr>
                <w:rFonts w:ascii="仿宋" w:eastAsia="仿宋" w:hAnsi="仿宋" w:cs="宋体" w:hint="eastAsia"/>
                <w:kern w:val="0"/>
                <w:sz w:val="28"/>
                <w:szCs w:val="28"/>
              </w:rPr>
              <w:t>/</w:t>
            </w:r>
          </w:p>
        </w:tc>
      </w:tr>
    </w:tbl>
    <w:p w14:paraId="7E49C081" w14:textId="77777777" w:rsidR="00CC549A" w:rsidRPr="00CC549A" w:rsidRDefault="00CC549A" w:rsidP="00CC549A">
      <w:pPr>
        <w:ind w:firstLineChars="200" w:firstLine="560"/>
        <w:rPr>
          <w:rFonts w:ascii="仿宋" w:eastAsia="仿宋" w:hAnsi="仿宋" w:cs="宋体"/>
          <w:kern w:val="0"/>
          <w:sz w:val="28"/>
          <w:szCs w:val="28"/>
        </w:rPr>
        <w:sectPr w:rsidR="00CC549A" w:rsidRPr="00CC549A" w:rsidSect="0027298F">
          <w:pgSz w:w="16838" w:h="11906" w:orient="landscape"/>
          <w:pgMar w:top="1418" w:right="1418" w:bottom="1418" w:left="1418" w:header="851" w:footer="567" w:gutter="0"/>
          <w:cols w:space="720"/>
          <w:docGrid w:type="lines" w:linePitch="312"/>
        </w:sectPr>
      </w:pPr>
    </w:p>
    <w:p w14:paraId="6E6B215A" w14:textId="77777777" w:rsidR="00CC549A" w:rsidRPr="00CC549A" w:rsidRDefault="00CC549A" w:rsidP="00CC549A">
      <w:pPr>
        <w:jc w:val="center"/>
        <w:rPr>
          <w:rFonts w:ascii="宋体" w:hAnsi="宋体"/>
          <w:b/>
          <w:sz w:val="28"/>
          <w:szCs w:val="28"/>
        </w:rPr>
      </w:pPr>
    </w:p>
    <w:p w14:paraId="1EEB69B7" w14:textId="77777777" w:rsidR="00CC549A" w:rsidRPr="00CC549A" w:rsidRDefault="00CC549A" w:rsidP="00CC549A">
      <w:pPr>
        <w:jc w:val="center"/>
        <w:rPr>
          <w:rFonts w:ascii="宋体" w:hAnsi="宋体" w:hint="eastAsia"/>
          <w:b/>
          <w:sz w:val="28"/>
          <w:szCs w:val="28"/>
        </w:rPr>
      </w:pPr>
      <w:r w:rsidRPr="00CC549A">
        <w:rPr>
          <w:rFonts w:ascii="宋体" w:hAnsi="宋体" w:hint="eastAsia"/>
          <w:b/>
          <w:sz w:val="28"/>
          <w:szCs w:val="28"/>
        </w:rPr>
        <w:t>资格性及符合性评审情况表（包件三）</w:t>
      </w:r>
    </w:p>
    <w:p w14:paraId="48435A3C" w14:textId="77777777" w:rsidR="00CC549A" w:rsidRPr="00CC549A" w:rsidRDefault="00CC549A" w:rsidP="00CC549A">
      <w:pPr>
        <w:adjustRightInd w:val="0"/>
        <w:snapToGrid w:val="0"/>
        <w:spacing w:beforeLines="50" w:before="156" w:line="400" w:lineRule="exact"/>
        <w:rPr>
          <w:rFonts w:ascii="仿宋" w:eastAsia="仿宋" w:hAnsi="仿宋" w:hint="eastAsia"/>
          <w:sz w:val="28"/>
          <w:szCs w:val="28"/>
        </w:rPr>
      </w:pPr>
      <w:r w:rsidRPr="00CC549A">
        <w:rPr>
          <w:rFonts w:ascii="仿宋" w:eastAsia="仿宋" w:hAnsi="仿宋" w:hint="eastAsia"/>
          <w:sz w:val="28"/>
          <w:szCs w:val="28"/>
        </w:rPr>
        <w:t>采购项目编号：</w:t>
      </w:r>
      <w:r w:rsidRPr="00CC549A">
        <w:rPr>
          <w:rFonts w:ascii="仿宋" w:eastAsia="仿宋" w:hAnsi="仿宋"/>
          <w:sz w:val="28"/>
          <w:szCs w:val="28"/>
        </w:rPr>
        <w:t>510101202100163</w:t>
      </w:r>
    </w:p>
    <w:p w14:paraId="5AE997F2" w14:textId="77777777" w:rsidR="00CC549A" w:rsidRPr="00CC549A" w:rsidRDefault="00CC549A" w:rsidP="00CC549A">
      <w:pPr>
        <w:adjustRightInd w:val="0"/>
        <w:snapToGrid w:val="0"/>
        <w:spacing w:afterLines="50" w:after="156" w:line="400" w:lineRule="exact"/>
        <w:rPr>
          <w:rFonts w:ascii="仿宋" w:eastAsia="仿宋" w:hAnsi="仿宋"/>
          <w:sz w:val="28"/>
          <w:szCs w:val="28"/>
        </w:rPr>
      </w:pPr>
      <w:r w:rsidRPr="00CC549A">
        <w:rPr>
          <w:rFonts w:ascii="仿宋" w:eastAsia="仿宋" w:hAnsi="仿宋" w:hint="eastAsia"/>
          <w:sz w:val="28"/>
          <w:szCs w:val="28"/>
        </w:rPr>
        <w:t>采购项目名称：四川省成都生态环境监测中心站2021年监测委托业务项目（第二批）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07"/>
        <w:gridCol w:w="2513"/>
        <w:gridCol w:w="1676"/>
        <w:gridCol w:w="2790"/>
        <w:gridCol w:w="1606"/>
      </w:tblGrid>
      <w:tr w:rsidR="00CC549A" w:rsidRPr="00CC549A" w14:paraId="06A046AB" w14:textId="77777777" w:rsidTr="00487C7A">
        <w:trPr>
          <w:trHeight w:val="624"/>
        </w:trPr>
        <w:tc>
          <w:tcPr>
            <w:tcW w:w="1932" w:type="pct"/>
            <w:vMerge w:val="restart"/>
            <w:shd w:val="clear" w:color="auto" w:fill="auto"/>
            <w:vAlign w:val="center"/>
            <w:hideMark/>
          </w:tcPr>
          <w:p w14:paraId="4E770B2F" w14:textId="77777777" w:rsidR="00CC549A" w:rsidRPr="00CC549A" w:rsidRDefault="00CC549A" w:rsidP="00CC549A">
            <w:pPr>
              <w:widowControl/>
              <w:jc w:val="center"/>
              <w:rPr>
                <w:rFonts w:ascii="仿宋" w:eastAsia="仿宋" w:hAnsi="仿宋" w:cs="宋体"/>
                <w:kern w:val="0"/>
                <w:sz w:val="28"/>
                <w:szCs w:val="28"/>
              </w:rPr>
            </w:pPr>
            <w:r w:rsidRPr="00CC549A">
              <w:rPr>
                <w:rFonts w:ascii="仿宋" w:eastAsia="仿宋" w:hAnsi="仿宋" w:cs="宋体" w:hint="eastAsia"/>
                <w:kern w:val="0"/>
                <w:sz w:val="28"/>
                <w:szCs w:val="28"/>
              </w:rPr>
              <w:t>供应商名称</w:t>
            </w:r>
          </w:p>
        </w:tc>
        <w:tc>
          <w:tcPr>
            <w:tcW w:w="898" w:type="pct"/>
            <w:vMerge w:val="restart"/>
            <w:shd w:val="clear" w:color="auto" w:fill="auto"/>
            <w:vAlign w:val="center"/>
            <w:hideMark/>
          </w:tcPr>
          <w:p w14:paraId="47F4F5F9" w14:textId="77777777" w:rsidR="00CC549A" w:rsidRPr="00CC549A" w:rsidRDefault="00CC549A" w:rsidP="00CC549A">
            <w:pPr>
              <w:widowControl/>
              <w:jc w:val="center"/>
              <w:rPr>
                <w:rFonts w:ascii="仿宋" w:eastAsia="仿宋" w:hAnsi="仿宋" w:cs="宋体"/>
                <w:kern w:val="0"/>
                <w:sz w:val="28"/>
                <w:szCs w:val="28"/>
              </w:rPr>
            </w:pPr>
            <w:r w:rsidRPr="00CC549A">
              <w:rPr>
                <w:rFonts w:ascii="仿宋" w:eastAsia="仿宋" w:hAnsi="仿宋" w:cs="宋体" w:hint="eastAsia"/>
                <w:kern w:val="0"/>
                <w:sz w:val="28"/>
                <w:szCs w:val="28"/>
              </w:rPr>
              <w:t>是否通过资格审查</w:t>
            </w:r>
          </w:p>
        </w:tc>
        <w:tc>
          <w:tcPr>
            <w:tcW w:w="599" w:type="pct"/>
            <w:vMerge w:val="restart"/>
            <w:shd w:val="clear" w:color="auto" w:fill="auto"/>
            <w:vAlign w:val="center"/>
            <w:hideMark/>
          </w:tcPr>
          <w:p w14:paraId="1B8D1A84" w14:textId="77777777" w:rsidR="00CC549A" w:rsidRPr="00CC549A" w:rsidRDefault="00CC549A" w:rsidP="00CC549A">
            <w:pPr>
              <w:widowControl/>
              <w:jc w:val="center"/>
              <w:rPr>
                <w:rFonts w:ascii="仿宋" w:eastAsia="仿宋" w:hAnsi="仿宋" w:cs="宋体"/>
                <w:kern w:val="0"/>
                <w:sz w:val="28"/>
                <w:szCs w:val="28"/>
              </w:rPr>
            </w:pPr>
            <w:r w:rsidRPr="00CC549A">
              <w:rPr>
                <w:rFonts w:ascii="仿宋" w:eastAsia="仿宋" w:hAnsi="仿宋" w:cs="宋体" w:hint="eastAsia"/>
                <w:kern w:val="0"/>
                <w:sz w:val="28"/>
                <w:szCs w:val="28"/>
              </w:rPr>
              <w:t>未通过原因</w:t>
            </w:r>
          </w:p>
        </w:tc>
        <w:tc>
          <w:tcPr>
            <w:tcW w:w="997" w:type="pct"/>
            <w:vMerge w:val="restart"/>
            <w:shd w:val="clear" w:color="auto" w:fill="auto"/>
            <w:vAlign w:val="center"/>
            <w:hideMark/>
          </w:tcPr>
          <w:p w14:paraId="0F3EF141" w14:textId="77777777" w:rsidR="00CC549A" w:rsidRPr="00CC549A" w:rsidRDefault="00CC549A" w:rsidP="00CC549A">
            <w:pPr>
              <w:widowControl/>
              <w:jc w:val="center"/>
              <w:rPr>
                <w:rFonts w:ascii="仿宋" w:eastAsia="仿宋" w:hAnsi="仿宋" w:cs="宋体"/>
                <w:kern w:val="0"/>
                <w:sz w:val="28"/>
                <w:szCs w:val="28"/>
              </w:rPr>
            </w:pPr>
            <w:r w:rsidRPr="00CC549A">
              <w:rPr>
                <w:rFonts w:ascii="仿宋" w:eastAsia="仿宋" w:hAnsi="仿宋" w:cs="宋体" w:hint="eastAsia"/>
                <w:kern w:val="0"/>
                <w:sz w:val="28"/>
                <w:szCs w:val="28"/>
              </w:rPr>
              <w:t>是否通过符合性审查</w:t>
            </w:r>
          </w:p>
        </w:tc>
        <w:tc>
          <w:tcPr>
            <w:tcW w:w="574" w:type="pct"/>
            <w:vMerge w:val="restart"/>
            <w:shd w:val="clear" w:color="auto" w:fill="auto"/>
            <w:vAlign w:val="center"/>
            <w:hideMark/>
          </w:tcPr>
          <w:p w14:paraId="7CBA0009" w14:textId="77777777" w:rsidR="00CC549A" w:rsidRPr="00CC549A" w:rsidRDefault="00CC549A" w:rsidP="00CC549A">
            <w:pPr>
              <w:widowControl/>
              <w:jc w:val="center"/>
              <w:rPr>
                <w:rFonts w:ascii="仿宋" w:eastAsia="仿宋" w:hAnsi="仿宋" w:cs="宋体"/>
                <w:kern w:val="0"/>
                <w:sz w:val="28"/>
                <w:szCs w:val="28"/>
              </w:rPr>
            </w:pPr>
            <w:r w:rsidRPr="00CC549A">
              <w:rPr>
                <w:rFonts w:ascii="仿宋" w:eastAsia="仿宋" w:hAnsi="仿宋" w:cs="宋体" w:hint="eastAsia"/>
                <w:kern w:val="0"/>
                <w:sz w:val="28"/>
                <w:szCs w:val="28"/>
              </w:rPr>
              <w:t>未通过原因</w:t>
            </w:r>
          </w:p>
        </w:tc>
      </w:tr>
      <w:tr w:rsidR="00CC549A" w:rsidRPr="00CC549A" w14:paraId="42FBF80E" w14:textId="77777777" w:rsidTr="00487C7A">
        <w:trPr>
          <w:trHeight w:val="624"/>
        </w:trPr>
        <w:tc>
          <w:tcPr>
            <w:tcW w:w="1932" w:type="pct"/>
            <w:vMerge/>
            <w:vAlign w:val="center"/>
            <w:hideMark/>
          </w:tcPr>
          <w:p w14:paraId="4DC3C917" w14:textId="77777777" w:rsidR="00CC549A" w:rsidRPr="00CC549A" w:rsidRDefault="00CC549A" w:rsidP="00CC549A">
            <w:pPr>
              <w:widowControl/>
              <w:jc w:val="left"/>
              <w:rPr>
                <w:rFonts w:ascii="仿宋" w:eastAsia="仿宋" w:hAnsi="仿宋" w:cs="宋体"/>
                <w:kern w:val="0"/>
                <w:sz w:val="28"/>
                <w:szCs w:val="28"/>
              </w:rPr>
            </w:pPr>
          </w:p>
        </w:tc>
        <w:tc>
          <w:tcPr>
            <w:tcW w:w="898" w:type="pct"/>
            <w:vMerge/>
            <w:vAlign w:val="center"/>
            <w:hideMark/>
          </w:tcPr>
          <w:p w14:paraId="6B064F52" w14:textId="77777777" w:rsidR="00CC549A" w:rsidRPr="00CC549A" w:rsidRDefault="00CC549A" w:rsidP="00CC549A">
            <w:pPr>
              <w:widowControl/>
              <w:jc w:val="left"/>
              <w:rPr>
                <w:rFonts w:ascii="仿宋" w:eastAsia="仿宋" w:hAnsi="仿宋" w:cs="宋体"/>
                <w:kern w:val="0"/>
                <w:sz w:val="28"/>
                <w:szCs w:val="28"/>
              </w:rPr>
            </w:pPr>
          </w:p>
        </w:tc>
        <w:tc>
          <w:tcPr>
            <w:tcW w:w="599" w:type="pct"/>
            <w:vMerge/>
            <w:vAlign w:val="center"/>
            <w:hideMark/>
          </w:tcPr>
          <w:p w14:paraId="6C1DE011" w14:textId="77777777" w:rsidR="00CC549A" w:rsidRPr="00CC549A" w:rsidRDefault="00CC549A" w:rsidP="00CC549A">
            <w:pPr>
              <w:widowControl/>
              <w:jc w:val="left"/>
              <w:rPr>
                <w:rFonts w:ascii="仿宋" w:eastAsia="仿宋" w:hAnsi="仿宋" w:cs="宋体"/>
                <w:kern w:val="0"/>
                <w:sz w:val="28"/>
                <w:szCs w:val="28"/>
              </w:rPr>
            </w:pPr>
          </w:p>
        </w:tc>
        <w:tc>
          <w:tcPr>
            <w:tcW w:w="997" w:type="pct"/>
            <w:vMerge/>
            <w:vAlign w:val="center"/>
            <w:hideMark/>
          </w:tcPr>
          <w:p w14:paraId="5129DFF0" w14:textId="77777777" w:rsidR="00CC549A" w:rsidRPr="00CC549A" w:rsidRDefault="00CC549A" w:rsidP="00CC549A">
            <w:pPr>
              <w:widowControl/>
              <w:jc w:val="left"/>
              <w:rPr>
                <w:rFonts w:ascii="仿宋" w:eastAsia="仿宋" w:hAnsi="仿宋" w:cs="宋体"/>
                <w:kern w:val="0"/>
                <w:sz w:val="28"/>
                <w:szCs w:val="28"/>
              </w:rPr>
            </w:pPr>
          </w:p>
        </w:tc>
        <w:tc>
          <w:tcPr>
            <w:tcW w:w="574" w:type="pct"/>
            <w:vMerge/>
            <w:vAlign w:val="center"/>
            <w:hideMark/>
          </w:tcPr>
          <w:p w14:paraId="4E80EC74" w14:textId="77777777" w:rsidR="00CC549A" w:rsidRPr="00CC549A" w:rsidRDefault="00CC549A" w:rsidP="00CC549A">
            <w:pPr>
              <w:widowControl/>
              <w:jc w:val="left"/>
              <w:rPr>
                <w:rFonts w:ascii="仿宋" w:eastAsia="仿宋" w:hAnsi="仿宋" w:cs="宋体"/>
                <w:kern w:val="0"/>
                <w:sz w:val="28"/>
                <w:szCs w:val="28"/>
              </w:rPr>
            </w:pPr>
          </w:p>
        </w:tc>
      </w:tr>
      <w:tr w:rsidR="00CC549A" w:rsidRPr="00CC549A" w14:paraId="4465EFE9" w14:textId="77777777" w:rsidTr="00487C7A">
        <w:trPr>
          <w:trHeight w:val="810"/>
        </w:trPr>
        <w:tc>
          <w:tcPr>
            <w:tcW w:w="1932" w:type="pct"/>
            <w:shd w:val="clear" w:color="auto" w:fill="auto"/>
            <w:vAlign w:val="center"/>
          </w:tcPr>
          <w:p w14:paraId="576809BA" w14:textId="77777777" w:rsidR="00CC549A" w:rsidRPr="00CC549A" w:rsidRDefault="00CC549A" w:rsidP="00CC549A">
            <w:pPr>
              <w:widowControl/>
              <w:jc w:val="center"/>
              <w:rPr>
                <w:rFonts w:ascii="仿宋" w:eastAsia="仿宋" w:hAnsi="仿宋" w:cs="宋体"/>
                <w:kern w:val="0"/>
                <w:sz w:val="28"/>
                <w:szCs w:val="28"/>
              </w:rPr>
            </w:pPr>
            <w:r w:rsidRPr="00CC549A">
              <w:rPr>
                <w:rFonts w:ascii="仿宋" w:eastAsia="仿宋" w:hAnsi="仿宋" w:cs="宋体" w:hint="eastAsia"/>
                <w:kern w:val="0"/>
                <w:sz w:val="28"/>
                <w:szCs w:val="28"/>
              </w:rPr>
              <w:t>杭州</w:t>
            </w:r>
            <w:proofErr w:type="gramStart"/>
            <w:r w:rsidRPr="00CC549A">
              <w:rPr>
                <w:rFonts w:ascii="仿宋" w:eastAsia="仿宋" w:hAnsi="仿宋" w:cs="宋体" w:hint="eastAsia"/>
                <w:kern w:val="0"/>
                <w:sz w:val="28"/>
                <w:szCs w:val="28"/>
              </w:rPr>
              <w:t>谱育科技</w:t>
            </w:r>
            <w:proofErr w:type="gramEnd"/>
            <w:r w:rsidRPr="00CC549A">
              <w:rPr>
                <w:rFonts w:ascii="仿宋" w:eastAsia="仿宋" w:hAnsi="仿宋" w:cs="宋体" w:hint="eastAsia"/>
                <w:kern w:val="0"/>
                <w:sz w:val="28"/>
                <w:szCs w:val="28"/>
              </w:rPr>
              <w:t>发展有限公司</w:t>
            </w:r>
          </w:p>
        </w:tc>
        <w:tc>
          <w:tcPr>
            <w:tcW w:w="898" w:type="pct"/>
            <w:shd w:val="clear" w:color="auto" w:fill="auto"/>
            <w:noWrap/>
            <w:vAlign w:val="center"/>
          </w:tcPr>
          <w:p w14:paraId="4D49F9D7" w14:textId="77777777" w:rsidR="00CC549A" w:rsidRPr="00CC549A" w:rsidRDefault="00CC549A" w:rsidP="00CC549A">
            <w:pPr>
              <w:widowControl/>
              <w:jc w:val="center"/>
              <w:rPr>
                <w:rFonts w:ascii="仿宋" w:eastAsia="仿宋" w:hAnsi="仿宋" w:cs="宋体"/>
                <w:kern w:val="0"/>
                <w:sz w:val="28"/>
                <w:szCs w:val="28"/>
              </w:rPr>
            </w:pPr>
            <w:r w:rsidRPr="00CC549A">
              <w:rPr>
                <w:rFonts w:ascii="仿宋" w:eastAsia="仿宋" w:hAnsi="仿宋" w:cs="宋体" w:hint="eastAsia"/>
                <w:kern w:val="0"/>
                <w:sz w:val="28"/>
                <w:szCs w:val="28"/>
              </w:rPr>
              <w:t>是</w:t>
            </w:r>
          </w:p>
        </w:tc>
        <w:tc>
          <w:tcPr>
            <w:tcW w:w="599" w:type="pct"/>
            <w:shd w:val="clear" w:color="auto" w:fill="auto"/>
            <w:vAlign w:val="center"/>
          </w:tcPr>
          <w:p w14:paraId="2A027BB5" w14:textId="77777777" w:rsidR="00CC549A" w:rsidRPr="00CC549A" w:rsidRDefault="00CC549A" w:rsidP="00CC549A">
            <w:pPr>
              <w:widowControl/>
              <w:jc w:val="center"/>
              <w:rPr>
                <w:rFonts w:ascii="仿宋" w:eastAsia="仿宋" w:hAnsi="仿宋" w:cs="宋体"/>
                <w:kern w:val="0"/>
                <w:sz w:val="28"/>
                <w:szCs w:val="28"/>
              </w:rPr>
            </w:pPr>
            <w:r w:rsidRPr="00CC549A">
              <w:rPr>
                <w:rFonts w:ascii="仿宋" w:eastAsia="仿宋" w:hAnsi="仿宋" w:cs="宋体" w:hint="eastAsia"/>
                <w:kern w:val="0"/>
                <w:sz w:val="28"/>
                <w:szCs w:val="28"/>
              </w:rPr>
              <w:t>/</w:t>
            </w:r>
          </w:p>
        </w:tc>
        <w:tc>
          <w:tcPr>
            <w:tcW w:w="997" w:type="pct"/>
            <w:shd w:val="clear" w:color="auto" w:fill="auto"/>
            <w:vAlign w:val="center"/>
          </w:tcPr>
          <w:p w14:paraId="3C5096FC" w14:textId="77777777" w:rsidR="00CC549A" w:rsidRPr="00CC549A" w:rsidRDefault="00CC549A" w:rsidP="00CC549A">
            <w:pPr>
              <w:widowControl/>
              <w:jc w:val="center"/>
              <w:rPr>
                <w:rFonts w:ascii="仿宋" w:eastAsia="仿宋" w:hAnsi="仿宋" w:cs="宋体"/>
                <w:kern w:val="0"/>
                <w:sz w:val="28"/>
                <w:szCs w:val="28"/>
              </w:rPr>
            </w:pPr>
            <w:r w:rsidRPr="00CC549A">
              <w:rPr>
                <w:rFonts w:ascii="仿宋" w:eastAsia="仿宋" w:hAnsi="仿宋" w:cs="宋体" w:hint="eastAsia"/>
                <w:kern w:val="0"/>
                <w:sz w:val="28"/>
                <w:szCs w:val="28"/>
              </w:rPr>
              <w:t>是</w:t>
            </w:r>
          </w:p>
        </w:tc>
        <w:tc>
          <w:tcPr>
            <w:tcW w:w="574" w:type="pct"/>
            <w:shd w:val="clear" w:color="auto" w:fill="auto"/>
            <w:vAlign w:val="center"/>
          </w:tcPr>
          <w:p w14:paraId="7ABD1F47" w14:textId="77777777" w:rsidR="00CC549A" w:rsidRPr="00CC549A" w:rsidRDefault="00CC549A" w:rsidP="00CC549A">
            <w:pPr>
              <w:widowControl/>
              <w:jc w:val="center"/>
              <w:rPr>
                <w:rFonts w:ascii="仿宋" w:eastAsia="仿宋" w:hAnsi="仿宋" w:cs="宋体"/>
                <w:kern w:val="0"/>
                <w:sz w:val="28"/>
                <w:szCs w:val="28"/>
              </w:rPr>
            </w:pPr>
            <w:r w:rsidRPr="00CC549A">
              <w:rPr>
                <w:rFonts w:ascii="仿宋" w:eastAsia="仿宋" w:hAnsi="仿宋" w:cs="宋体" w:hint="eastAsia"/>
                <w:kern w:val="0"/>
                <w:sz w:val="28"/>
                <w:szCs w:val="28"/>
              </w:rPr>
              <w:t>/</w:t>
            </w:r>
          </w:p>
        </w:tc>
      </w:tr>
      <w:tr w:rsidR="00CC549A" w:rsidRPr="00CC549A" w14:paraId="23629F58" w14:textId="77777777" w:rsidTr="00487C7A">
        <w:trPr>
          <w:trHeight w:val="810"/>
        </w:trPr>
        <w:tc>
          <w:tcPr>
            <w:tcW w:w="1932" w:type="pct"/>
            <w:shd w:val="clear" w:color="auto" w:fill="auto"/>
            <w:vAlign w:val="center"/>
          </w:tcPr>
          <w:p w14:paraId="15B1A712" w14:textId="77777777" w:rsidR="00CC549A" w:rsidRPr="00CC549A" w:rsidRDefault="00CC549A" w:rsidP="00CC549A">
            <w:pPr>
              <w:widowControl/>
              <w:jc w:val="center"/>
              <w:rPr>
                <w:rFonts w:ascii="仿宋" w:eastAsia="仿宋" w:hAnsi="仿宋" w:cs="宋体"/>
                <w:kern w:val="0"/>
                <w:sz w:val="28"/>
                <w:szCs w:val="28"/>
              </w:rPr>
            </w:pPr>
            <w:r w:rsidRPr="00CC549A">
              <w:rPr>
                <w:rFonts w:ascii="仿宋" w:eastAsia="仿宋" w:hAnsi="仿宋" w:cs="宋体" w:hint="eastAsia"/>
                <w:kern w:val="0"/>
                <w:sz w:val="28"/>
                <w:szCs w:val="28"/>
              </w:rPr>
              <w:t>无锡中科光电技术有限公司</w:t>
            </w:r>
          </w:p>
        </w:tc>
        <w:tc>
          <w:tcPr>
            <w:tcW w:w="898" w:type="pct"/>
            <w:shd w:val="clear" w:color="auto" w:fill="auto"/>
            <w:noWrap/>
            <w:vAlign w:val="center"/>
          </w:tcPr>
          <w:p w14:paraId="5B6326D1" w14:textId="77777777" w:rsidR="00CC549A" w:rsidRPr="00CC549A" w:rsidRDefault="00CC549A" w:rsidP="00CC549A">
            <w:pPr>
              <w:widowControl/>
              <w:jc w:val="center"/>
              <w:rPr>
                <w:rFonts w:ascii="仿宋" w:eastAsia="仿宋" w:hAnsi="仿宋" w:cs="宋体"/>
                <w:kern w:val="0"/>
                <w:sz w:val="28"/>
                <w:szCs w:val="28"/>
              </w:rPr>
            </w:pPr>
            <w:r w:rsidRPr="00CC549A">
              <w:rPr>
                <w:rFonts w:ascii="仿宋" w:eastAsia="仿宋" w:hAnsi="仿宋" w:cs="宋体" w:hint="eastAsia"/>
                <w:kern w:val="0"/>
                <w:sz w:val="28"/>
                <w:szCs w:val="28"/>
              </w:rPr>
              <w:t>是</w:t>
            </w:r>
          </w:p>
        </w:tc>
        <w:tc>
          <w:tcPr>
            <w:tcW w:w="599" w:type="pct"/>
            <w:shd w:val="clear" w:color="auto" w:fill="auto"/>
            <w:vAlign w:val="center"/>
          </w:tcPr>
          <w:p w14:paraId="05D5127F" w14:textId="77777777" w:rsidR="00CC549A" w:rsidRPr="00CC549A" w:rsidRDefault="00CC549A" w:rsidP="00CC549A">
            <w:pPr>
              <w:widowControl/>
              <w:jc w:val="center"/>
              <w:rPr>
                <w:rFonts w:ascii="仿宋" w:eastAsia="仿宋" w:hAnsi="仿宋" w:cs="宋体"/>
                <w:kern w:val="0"/>
                <w:sz w:val="28"/>
                <w:szCs w:val="28"/>
              </w:rPr>
            </w:pPr>
            <w:r w:rsidRPr="00CC549A">
              <w:rPr>
                <w:rFonts w:ascii="仿宋" w:eastAsia="仿宋" w:hAnsi="仿宋" w:cs="宋体" w:hint="eastAsia"/>
                <w:kern w:val="0"/>
                <w:sz w:val="28"/>
                <w:szCs w:val="28"/>
              </w:rPr>
              <w:t>/</w:t>
            </w:r>
          </w:p>
        </w:tc>
        <w:tc>
          <w:tcPr>
            <w:tcW w:w="997" w:type="pct"/>
            <w:shd w:val="clear" w:color="auto" w:fill="auto"/>
            <w:vAlign w:val="center"/>
          </w:tcPr>
          <w:p w14:paraId="5A333B32" w14:textId="77777777" w:rsidR="00CC549A" w:rsidRPr="00CC549A" w:rsidRDefault="00CC549A" w:rsidP="00CC549A">
            <w:pPr>
              <w:widowControl/>
              <w:jc w:val="center"/>
              <w:rPr>
                <w:rFonts w:ascii="仿宋" w:eastAsia="仿宋" w:hAnsi="仿宋" w:cs="宋体"/>
                <w:kern w:val="0"/>
                <w:sz w:val="28"/>
                <w:szCs w:val="28"/>
              </w:rPr>
            </w:pPr>
            <w:r w:rsidRPr="00CC549A">
              <w:rPr>
                <w:rFonts w:ascii="仿宋" w:eastAsia="仿宋" w:hAnsi="仿宋" w:cs="宋体" w:hint="eastAsia"/>
                <w:kern w:val="0"/>
                <w:sz w:val="28"/>
                <w:szCs w:val="28"/>
              </w:rPr>
              <w:t>是</w:t>
            </w:r>
          </w:p>
        </w:tc>
        <w:tc>
          <w:tcPr>
            <w:tcW w:w="574" w:type="pct"/>
            <w:shd w:val="clear" w:color="auto" w:fill="auto"/>
            <w:vAlign w:val="center"/>
          </w:tcPr>
          <w:p w14:paraId="7A72DBAE" w14:textId="77777777" w:rsidR="00CC549A" w:rsidRPr="00CC549A" w:rsidRDefault="00CC549A" w:rsidP="00CC549A">
            <w:pPr>
              <w:widowControl/>
              <w:jc w:val="center"/>
              <w:rPr>
                <w:rFonts w:ascii="仿宋" w:eastAsia="仿宋" w:hAnsi="仿宋" w:cs="宋体"/>
                <w:kern w:val="0"/>
                <w:sz w:val="28"/>
                <w:szCs w:val="28"/>
              </w:rPr>
            </w:pPr>
            <w:r w:rsidRPr="00CC549A">
              <w:rPr>
                <w:rFonts w:ascii="仿宋" w:eastAsia="仿宋" w:hAnsi="仿宋" w:cs="宋体" w:hint="eastAsia"/>
                <w:kern w:val="0"/>
                <w:sz w:val="28"/>
                <w:szCs w:val="28"/>
              </w:rPr>
              <w:t>/</w:t>
            </w:r>
          </w:p>
        </w:tc>
      </w:tr>
      <w:tr w:rsidR="00CC549A" w:rsidRPr="00CC549A" w14:paraId="77F6C413" w14:textId="77777777" w:rsidTr="00487C7A">
        <w:trPr>
          <w:trHeight w:val="810"/>
        </w:trPr>
        <w:tc>
          <w:tcPr>
            <w:tcW w:w="1932" w:type="pct"/>
            <w:shd w:val="clear" w:color="auto" w:fill="auto"/>
            <w:vAlign w:val="center"/>
          </w:tcPr>
          <w:p w14:paraId="1987B3A2" w14:textId="77777777" w:rsidR="00CC549A" w:rsidRPr="00CC549A" w:rsidRDefault="00CC549A" w:rsidP="00CC549A">
            <w:pPr>
              <w:widowControl/>
              <w:jc w:val="center"/>
              <w:rPr>
                <w:rFonts w:ascii="仿宋" w:eastAsia="仿宋" w:hAnsi="仿宋" w:cs="宋体"/>
                <w:kern w:val="0"/>
                <w:sz w:val="28"/>
                <w:szCs w:val="28"/>
              </w:rPr>
            </w:pPr>
            <w:r w:rsidRPr="00CC549A">
              <w:rPr>
                <w:rFonts w:ascii="仿宋" w:eastAsia="仿宋" w:hAnsi="仿宋" w:cs="宋体" w:hint="eastAsia"/>
                <w:kern w:val="0"/>
                <w:sz w:val="28"/>
                <w:szCs w:val="28"/>
              </w:rPr>
              <w:t>成都立信众诚科技有限公司</w:t>
            </w:r>
          </w:p>
        </w:tc>
        <w:tc>
          <w:tcPr>
            <w:tcW w:w="898" w:type="pct"/>
            <w:shd w:val="clear" w:color="auto" w:fill="auto"/>
            <w:noWrap/>
            <w:vAlign w:val="center"/>
          </w:tcPr>
          <w:p w14:paraId="06031E54" w14:textId="77777777" w:rsidR="00CC549A" w:rsidRPr="00CC549A" w:rsidRDefault="00CC549A" w:rsidP="00CC549A">
            <w:pPr>
              <w:widowControl/>
              <w:jc w:val="center"/>
              <w:rPr>
                <w:rFonts w:ascii="仿宋" w:eastAsia="仿宋" w:hAnsi="仿宋" w:cs="宋体"/>
                <w:kern w:val="0"/>
                <w:sz w:val="28"/>
                <w:szCs w:val="28"/>
              </w:rPr>
            </w:pPr>
            <w:r w:rsidRPr="00CC549A">
              <w:rPr>
                <w:rFonts w:ascii="仿宋" w:eastAsia="仿宋" w:hAnsi="仿宋" w:cs="宋体" w:hint="eastAsia"/>
                <w:kern w:val="0"/>
                <w:sz w:val="28"/>
                <w:szCs w:val="28"/>
              </w:rPr>
              <w:t>是</w:t>
            </w:r>
          </w:p>
        </w:tc>
        <w:tc>
          <w:tcPr>
            <w:tcW w:w="599" w:type="pct"/>
            <w:shd w:val="clear" w:color="auto" w:fill="auto"/>
            <w:vAlign w:val="center"/>
          </w:tcPr>
          <w:p w14:paraId="40AF3323" w14:textId="77777777" w:rsidR="00CC549A" w:rsidRPr="00CC549A" w:rsidRDefault="00CC549A" w:rsidP="00CC549A">
            <w:pPr>
              <w:widowControl/>
              <w:jc w:val="center"/>
              <w:rPr>
                <w:rFonts w:ascii="仿宋" w:eastAsia="仿宋" w:hAnsi="仿宋" w:cs="宋体"/>
                <w:kern w:val="0"/>
                <w:sz w:val="28"/>
                <w:szCs w:val="28"/>
              </w:rPr>
            </w:pPr>
            <w:r w:rsidRPr="00CC549A">
              <w:rPr>
                <w:rFonts w:ascii="仿宋" w:eastAsia="仿宋" w:hAnsi="仿宋" w:cs="宋体" w:hint="eastAsia"/>
                <w:kern w:val="0"/>
                <w:sz w:val="28"/>
                <w:szCs w:val="28"/>
              </w:rPr>
              <w:t>/</w:t>
            </w:r>
          </w:p>
        </w:tc>
        <w:tc>
          <w:tcPr>
            <w:tcW w:w="997" w:type="pct"/>
            <w:shd w:val="clear" w:color="auto" w:fill="auto"/>
            <w:vAlign w:val="center"/>
          </w:tcPr>
          <w:p w14:paraId="1C49AF84" w14:textId="77777777" w:rsidR="00CC549A" w:rsidRPr="00CC549A" w:rsidRDefault="00CC549A" w:rsidP="00CC549A">
            <w:pPr>
              <w:widowControl/>
              <w:jc w:val="center"/>
              <w:rPr>
                <w:rFonts w:ascii="仿宋" w:eastAsia="仿宋" w:hAnsi="仿宋" w:cs="宋体"/>
                <w:kern w:val="0"/>
                <w:sz w:val="28"/>
                <w:szCs w:val="28"/>
              </w:rPr>
            </w:pPr>
            <w:r w:rsidRPr="00CC549A">
              <w:rPr>
                <w:rFonts w:ascii="仿宋" w:eastAsia="仿宋" w:hAnsi="仿宋" w:cs="宋体" w:hint="eastAsia"/>
                <w:kern w:val="0"/>
                <w:sz w:val="28"/>
                <w:szCs w:val="28"/>
              </w:rPr>
              <w:t>是</w:t>
            </w:r>
          </w:p>
        </w:tc>
        <w:tc>
          <w:tcPr>
            <w:tcW w:w="574" w:type="pct"/>
            <w:shd w:val="clear" w:color="auto" w:fill="auto"/>
            <w:vAlign w:val="center"/>
          </w:tcPr>
          <w:p w14:paraId="51DF20B6" w14:textId="77777777" w:rsidR="00CC549A" w:rsidRPr="00CC549A" w:rsidRDefault="00CC549A" w:rsidP="00CC549A">
            <w:pPr>
              <w:widowControl/>
              <w:jc w:val="center"/>
              <w:rPr>
                <w:rFonts w:ascii="仿宋" w:eastAsia="仿宋" w:hAnsi="仿宋" w:cs="宋体"/>
                <w:kern w:val="0"/>
                <w:sz w:val="28"/>
                <w:szCs w:val="28"/>
              </w:rPr>
            </w:pPr>
            <w:r w:rsidRPr="00CC549A">
              <w:rPr>
                <w:rFonts w:ascii="仿宋" w:eastAsia="仿宋" w:hAnsi="仿宋" w:cs="宋体" w:hint="eastAsia"/>
                <w:kern w:val="0"/>
                <w:sz w:val="28"/>
                <w:szCs w:val="28"/>
              </w:rPr>
              <w:t>/</w:t>
            </w:r>
          </w:p>
        </w:tc>
      </w:tr>
      <w:tr w:rsidR="00CC549A" w:rsidRPr="00CC549A" w14:paraId="4D41F709" w14:textId="77777777" w:rsidTr="00487C7A">
        <w:trPr>
          <w:trHeight w:val="810"/>
        </w:trPr>
        <w:tc>
          <w:tcPr>
            <w:tcW w:w="1932" w:type="pct"/>
            <w:shd w:val="clear" w:color="auto" w:fill="auto"/>
            <w:vAlign w:val="center"/>
          </w:tcPr>
          <w:p w14:paraId="50CD0490" w14:textId="77777777" w:rsidR="00CC549A" w:rsidRPr="00CC549A" w:rsidRDefault="00CC549A" w:rsidP="00CC549A">
            <w:pPr>
              <w:widowControl/>
              <w:jc w:val="center"/>
              <w:rPr>
                <w:rFonts w:ascii="仿宋" w:eastAsia="仿宋" w:hAnsi="仿宋" w:cs="宋体"/>
                <w:kern w:val="0"/>
                <w:sz w:val="28"/>
                <w:szCs w:val="28"/>
              </w:rPr>
            </w:pPr>
            <w:r w:rsidRPr="00CC549A">
              <w:rPr>
                <w:rFonts w:ascii="仿宋" w:eastAsia="仿宋" w:hAnsi="仿宋" w:cs="宋体" w:hint="eastAsia"/>
                <w:kern w:val="0"/>
                <w:sz w:val="28"/>
                <w:szCs w:val="28"/>
              </w:rPr>
              <w:t>成都联鑫盛科技有限公司</w:t>
            </w:r>
          </w:p>
        </w:tc>
        <w:tc>
          <w:tcPr>
            <w:tcW w:w="898" w:type="pct"/>
            <w:shd w:val="clear" w:color="auto" w:fill="auto"/>
            <w:noWrap/>
            <w:vAlign w:val="center"/>
          </w:tcPr>
          <w:p w14:paraId="6434E54C" w14:textId="77777777" w:rsidR="00CC549A" w:rsidRPr="00CC549A" w:rsidRDefault="00CC549A" w:rsidP="00CC549A">
            <w:pPr>
              <w:widowControl/>
              <w:jc w:val="center"/>
              <w:rPr>
                <w:rFonts w:ascii="仿宋" w:eastAsia="仿宋" w:hAnsi="仿宋" w:cs="宋体"/>
                <w:kern w:val="0"/>
                <w:sz w:val="28"/>
                <w:szCs w:val="28"/>
              </w:rPr>
            </w:pPr>
            <w:r w:rsidRPr="00CC549A">
              <w:rPr>
                <w:rFonts w:ascii="仿宋" w:eastAsia="仿宋" w:hAnsi="仿宋" w:cs="宋体" w:hint="eastAsia"/>
                <w:kern w:val="0"/>
                <w:sz w:val="28"/>
                <w:szCs w:val="28"/>
              </w:rPr>
              <w:t>是</w:t>
            </w:r>
          </w:p>
        </w:tc>
        <w:tc>
          <w:tcPr>
            <w:tcW w:w="599" w:type="pct"/>
            <w:shd w:val="clear" w:color="auto" w:fill="auto"/>
            <w:vAlign w:val="center"/>
          </w:tcPr>
          <w:p w14:paraId="5C4D7E68" w14:textId="77777777" w:rsidR="00CC549A" w:rsidRPr="00CC549A" w:rsidRDefault="00CC549A" w:rsidP="00CC549A">
            <w:pPr>
              <w:widowControl/>
              <w:jc w:val="center"/>
              <w:rPr>
                <w:rFonts w:ascii="仿宋" w:eastAsia="仿宋" w:hAnsi="仿宋" w:cs="宋体"/>
                <w:kern w:val="0"/>
                <w:sz w:val="28"/>
                <w:szCs w:val="28"/>
              </w:rPr>
            </w:pPr>
            <w:r w:rsidRPr="00CC549A">
              <w:rPr>
                <w:rFonts w:ascii="仿宋" w:eastAsia="仿宋" w:hAnsi="仿宋" w:cs="宋体" w:hint="eastAsia"/>
                <w:kern w:val="0"/>
                <w:sz w:val="28"/>
                <w:szCs w:val="28"/>
              </w:rPr>
              <w:t>/</w:t>
            </w:r>
          </w:p>
        </w:tc>
        <w:tc>
          <w:tcPr>
            <w:tcW w:w="997" w:type="pct"/>
            <w:shd w:val="clear" w:color="auto" w:fill="auto"/>
            <w:vAlign w:val="center"/>
          </w:tcPr>
          <w:p w14:paraId="23F747E8" w14:textId="77777777" w:rsidR="00CC549A" w:rsidRPr="00CC549A" w:rsidRDefault="00CC549A" w:rsidP="00CC549A">
            <w:pPr>
              <w:widowControl/>
              <w:jc w:val="center"/>
              <w:rPr>
                <w:rFonts w:ascii="仿宋" w:eastAsia="仿宋" w:hAnsi="仿宋" w:cs="宋体"/>
                <w:kern w:val="0"/>
                <w:sz w:val="28"/>
                <w:szCs w:val="28"/>
              </w:rPr>
            </w:pPr>
            <w:r w:rsidRPr="00CC549A">
              <w:rPr>
                <w:rFonts w:ascii="仿宋" w:eastAsia="仿宋" w:hAnsi="仿宋" w:cs="宋体" w:hint="eastAsia"/>
                <w:kern w:val="0"/>
                <w:sz w:val="28"/>
                <w:szCs w:val="28"/>
              </w:rPr>
              <w:t>是</w:t>
            </w:r>
          </w:p>
        </w:tc>
        <w:tc>
          <w:tcPr>
            <w:tcW w:w="574" w:type="pct"/>
            <w:shd w:val="clear" w:color="auto" w:fill="auto"/>
            <w:vAlign w:val="center"/>
          </w:tcPr>
          <w:p w14:paraId="608E46E0" w14:textId="77777777" w:rsidR="00CC549A" w:rsidRPr="00CC549A" w:rsidRDefault="00CC549A" w:rsidP="00CC549A">
            <w:pPr>
              <w:widowControl/>
              <w:jc w:val="center"/>
              <w:rPr>
                <w:rFonts w:ascii="仿宋" w:eastAsia="仿宋" w:hAnsi="仿宋" w:cs="宋体"/>
                <w:kern w:val="0"/>
                <w:sz w:val="28"/>
                <w:szCs w:val="28"/>
              </w:rPr>
            </w:pPr>
            <w:r w:rsidRPr="00CC549A">
              <w:rPr>
                <w:rFonts w:ascii="仿宋" w:eastAsia="仿宋" w:hAnsi="仿宋" w:cs="宋体" w:hint="eastAsia"/>
                <w:kern w:val="0"/>
                <w:sz w:val="28"/>
                <w:szCs w:val="28"/>
              </w:rPr>
              <w:t>/</w:t>
            </w:r>
          </w:p>
        </w:tc>
      </w:tr>
    </w:tbl>
    <w:p w14:paraId="76AEF12D" w14:textId="77777777" w:rsidR="00CC549A" w:rsidRPr="00CC549A" w:rsidRDefault="00CC549A" w:rsidP="00CC549A">
      <w:pPr>
        <w:ind w:firstLineChars="200" w:firstLine="560"/>
        <w:rPr>
          <w:rFonts w:ascii="仿宋" w:eastAsia="仿宋" w:hAnsi="仿宋" w:cs="宋体"/>
          <w:kern w:val="0"/>
          <w:sz w:val="28"/>
          <w:szCs w:val="28"/>
        </w:rPr>
        <w:sectPr w:rsidR="00CC549A" w:rsidRPr="00CC549A" w:rsidSect="0027298F">
          <w:pgSz w:w="16838" w:h="11906" w:orient="landscape"/>
          <w:pgMar w:top="1418" w:right="1418" w:bottom="1418" w:left="1418" w:header="851" w:footer="567" w:gutter="0"/>
          <w:cols w:space="720"/>
          <w:docGrid w:type="lines" w:linePitch="312"/>
        </w:sectPr>
      </w:pPr>
    </w:p>
    <w:p w14:paraId="3067548B" w14:textId="77777777" w:rsidR="00CC549A" w:rsidRPr="00CC549A" w:rsidRDefault="00CC549A" w:rsidP="00CC549A">
      <w:pPr>
        <w:jc w:val="center"/>
        <w:rPr>
          <w:rFonts w:ascii="宋体" w:hAnsi="宋体"/>
          <w:b/>
          <w:sz w:val="28"/>
          <w:szCs w:val="28"/>
        </w:rPr>
      </w:pPr>
    </w:p>
    <w:p w14:paraId="07232274" w14:textId="77777777" w:rsidR="00CC549A" w:rsidRPr="00CC549A" w:rsidRDefault="00CC549A" w:rsidP="00CC549A">
      <w:pPr>
        <w:jc w:val="center"/>
        <w:rPr>
          <w:rFonts w:ascii="宋体" w:hAnsi="宋体" w:hint="eastAsia"/>
          <w:b/>
          <w:sz w:val="28"/>
          <w:szCs w:val="28"/>
        </w:rPr>
      </w:pPr>
      <w:r w:rsidRPr="00CC549A">
        <w:rPr>
          <w:rFonts w:ascii="宋体" w:hAnsi="宋体" w:hint="eastAsia"/>
          <w:b/>
          <w:sz w:val="28"/>
          <w:szCs w:val="28"/>
        </w:rPr>
        <w:t>资格性及符合性评审情况表（包件四）</w:t>
      </w:r>
    </w:p>
    <w:p w14:paraId="69ED7A54" w14:textId="77777777" w:rsidR="00CC549A" w:rsidRPr="00CC549A" w:rsidRDefault="00CC549A" w:rsidP="00CC549A">
      <w:pPr>
        <w:adjustRightInd w:val="0"/>
        <w:snapToGrid w:val="0"/>
        <w:spacing w:beforeLines="50" w:before="156" w:line="400" w:lineRule="exact"/>
        <w:rPr>
          <w:rFonts w:ascii="仿宋" w:eastAsia="仿宋" w:hAnsi="仿宋" w:hint="eastAsia"/>
          <w:sz w:val="28"/>
          <w:szCs w:val="28"/>
        </w:rPr>
      </w:pPr>
      <w:r w:rsidRPr="00CC549A">
        <w:rPr>
          <w:rFonts w:ascii="仿宋" w:eastAsia="仿宋" w:hAnsi="仿宋" w:hint="eastAsia"/>
          <w:sz w:val="28"/>
          <w:szCs w:val="28"/>
        </w:rPr>
        <w:t>采购项目编号：</w:t>
      </w:r>
      <w:r w:rsidRPr="00CC549A">
        <w:rPr>
          <w:rFonts w:ascii="仿宋" w:eastAsia="仿宋" w:hAnsi="仿宋"/>
          <w:sz w:val="28"/>
          <w:szCs w:val="28"/>
        </w:rPr>
        <w:t>510101202100163</w:t>
      </w:r>
    </w:p>
    <w:p w14:paraId="567ADF93" w14:textId="77777777" w:rsidR="00CC549A" w:rsidRPr="00CC549A" w:rsidRDefault="00CC549A" w:rsidP="00CC549A">
      <w:pPr>
        <w:adjustRightInd w:val="0"/>
        <w:snapToGrid w:val="0"/>
        <w:spacing w:afterLines="50" w:after="156" w:line="400" w:lineRule="exact"/>
        <w:rPr>
          <w:rFonts w:ascii="仿宋" w:eastAsia="仿宋" w:hAnsi="仿宋"/>
          <w:sz w:val="28"/>
          <w:szCs w:val="28"/>
        </w:rPr>
      </w:pPr>
      <w:r w:rsidRPr="00CC549A">
        <w:rPr>
          <w:rFonts w:ascii="仿宋" w:eastAsia="仿宋" w:hAnsi="仿宋" w:hint="eastAsia"/>
          <w:sz w:val="28"/>
          <w:szCs w:val="28"/>
        </w:rPr>
        <w:t>采购项目名称：四川省成都生态环境监测中心站2021年监测委托业务项目（第二批）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07"/>
        <w:gridCol w:w="2513"/>
        <w:gridCol w:w="1676"/>
        <w:gridCol w:w="2790"/>
        <w:gridCol w:w="1606"/>
      </w:tblGrid>
      <w:tr w:rsidR="00CC549A" w:rsidRPr="00CC549A" w14:paraId="5A9DAF5F" w14:textId="77777777" w:rsidTr="00487C7A">
        <w:trPr>
          <w:trHeight w:val="624"/>
        </w:trPr>
        <w:tc>
          <w:tcPr>
            <w:tcW w:w="1932" w:type="pct"/>
            <w:vMerge w:val="restart"/>
            <w:shd w:val="clear" w:color="auto" w:fill="auto"/>
            <w:vAlign w:val="center"/>
            <w:hideMark/>
          </w:tcPr>
          <w:p w14:paraId="42DFFC4B" w14:textId="77777777" w:rsidR="00CC549A" w:rsidRPr="00CC549A" w:rsidRDefault="00CC549A" w:rsidP="00CC549A">
            <w:pPr>
              <w:widowControl/>
              <w:jc w:val="center"/>
              <w:rPr>
                <w:rFonts w:ascii="仿宋" w:eastAsia="仿宋" w:hAnsi="仿宋" w:cs="宋体"/>
                <w:kern w:val="0"/>
                <w:sz w:val="28"/>
                <w:szCs w:val="28"/>
              </w:rPr>
            </w:pPr>
            <w:r w:rsidRPr="00CC549A">
              <w:rPr>
                <w:rFonts w:ascii="仿宋" w:eastAsia="仿宋" w:hAnsi="仿宋" w:cs="宋体" w:hint="eastAsia"/>
                <w:kern w:val="0"/>
                <w:sz w:val="28"/>
                <w:szCs w:val="28"/>
              </w:rPr>
              <w:t>供应商名称</w:t>
            </w:r>
          </w:p>
        </w:tc>
        <w:tc>
          <w:tcPr>
            <w:tcW w:w="898" w:type="pct"/>
            <w:vMerge w:val="restart"/>
            <w:shd w:val="clear" w:color="auto" w:fill="auto"/>
            <w:vAlign w:val="center"/>
            <w:hideMark/>
          </w:tcPr>
          <w:p w14:paraId="25DEA6AF" w14:textId="77777777" w:rsidR="00CC549A" w:rsidRPr="00CC549A" w:rsidRDefault="00CC549A" w:rsidP="00CC549A">
            <w:pPr>
              <w:widowControl/>
              <w:jc w:val="center"/>
              <w:rPr>
                <w:rFonts w:ascii="仿宋" w:eastAsia="仿宋" w:hAnsi="仿宋" w:cs="宋体"/>
                <w:kern w:val="0"/>
                <w:sz w:val="28"/>
                <w:szCs w:val="28"/>
              </w:rPr>
            </w:pPr>
            <w:r w:rsidRPr="00CC549A">
              <w:rPr>
                <w:rFonts w:ascii="仿宋" w:eastAsia="仿宋" w:hAnsi="仿宋" w:cs="宋体" w:hint="eastAsia"/>
                <w:kern w:val="0"/>
                <w:sz w:val="28"/>
                <w:szCs w:val="28"/>
              </w:rPr>
              <w:t>是否通过资格审查</w:t>
            </w:r>
          </w:p>
        </w:tc>
        <w:tc>
          <w:tcPr>
            <w:tcW w:w="599" w:type="pct"/>
            <w:vMerge w:val="restart"/>
            <w:shd w:val="clear" w:color="auto" w:fill="auto"/>
            <w:vAlign w:val="center"/>
            <w:hideMark/>
          </w:tcPr>
          <w:p w14:paraId="69AD4E74" w14:textId="77777777" w:rsidR="00CC549A" w:rsidRPr="00CC549A" w:rsidRDefault="00CC549A" w:rsidP="00CC549A">
            <w:pPr>
              <w:widowControl/>
              <w:jc w:val="center"/>
              <w:rPr>
                <w:rFonts w:ascii="仿宋" w:eastAsia="仿宋" w:hAnsi="仿宋" w:cs="宋体"/>
                <w:kern w:val="0"/>
                <w:sz w:val="28"/>
                <w:szCs w:val="28"/>
              </w:rPr>
            </w:pPr>
            <w:r w:rsidRPr="00CC549A">
              <w:rPr>
                <w:rFonts w:ascii="仿宋" w:eastAsia="仿宋" w:hAnsi="仿宋" w:cs="宋体" w:hint="eastAsia"/>
                <w:kern w:val="0"/>
                <w:sz w:val="28"/>
                <w:szCs w:val="28"/>
              </w:rPr>
              <w:t>未通过原因</w:t>
            </w:r>
          </w:p>
        </w:tc>
        <w:tc>
          <w:tcPr>
            <w:tcW w:w="997" w:type="pct"/>
            <w:vMerge w:val="restart"/>
            <w:shd w:val="clear" w:color="auto" w:fill="auto"/>
            <w:vAlign w:val="center"/>
            <w:hideMark/>
          </w:tcPr>
          <w:p w14:paraId="38A7B1E6" w14:textId="77777777" w:rsidR="00CC549A" w:rsidRPr="00CC549A" w:rsidRDefault="00CC549A" w:rsidP="00CC549A">
            <w:pPr>
              <w:widowControl/>
              <w:jc w:val="center"/>
              <w:rPr>
                <w:rFonts w:ascii="仿宋" w:eastAsia="仿宋" w:hAnsi="仿宋" w:cs="宋体"/>
                <w:kern w:val="0"/>
                <w:sz w:val="28"/>
                <w:szCs w:val="28"/>
              </w:rPr>
            </w:pPr>
            <w:r w:rsidRPr="00CC549A">
              <w:rPr>
                <w:rFonts w:ascii="仿宋" w:eastAsia="仿宋" w:hAnsi="仿宋" w:cs="宋体" w:hint="eastAsia"/>
                <w:kern w:val="0"/>
                <w:sz w:val="28"/>
                <w:szCs w:val="28"/>
              </w:rPr>
              <w:t>是否通过符合性审查</w:t>
            </w:r>
          </w:p>
        </w:tc>
        <w:tc>
          <w:tcPr>
            <w:tcW w:w="574" w:type="pct"/>
            <w:vMerge w:val="restart"/>
            <w:shd w:val="clear" w:color="auto" w:fill="auto"/>
            <w:vAlign w:val="center"/>
            <w:hideMark/>
          </w:tcPr>
          <w:p w14:paraId="1460A4C4" w14:textId="77777777" w:rsidR="00CC549A" w:rsidRPr="00CC549A" w:rsidRDefault="00CC549A" w:rsidP="00CC549A">
            <w:pPr>
              <w:widowControl/>
              <w:jc w:val="center"/>
              <w:rPr>
                <w:rFonts w:ascii="仿宋" w:eastAsia="仿宋" w:hAnsi="仿宋" w:cs="宋体"/>
                <w:kern w:val="0"/>
                <w:sz w:val="28"/>
                <w:szCs w:val="28"/>
              </w:rPr>
            </w:pPr>
            <w:r w:rsidRPr="00CC549A">
              <w:rPr>
                <w:rFonts w:ascii="仿宋" w:eastAsia="仿宋" w:hAnsi="仿宋" w:cs="宋体" w:hint="eastAsia"/>
                <w:kern w:val="0"/>
                <w:sz w:val="28"/>
                <w:szCs w:val="28"/>
              </w:rPr>
              <w:t>未通过原因</w:t>
            </w:r>
          </w:p>
        </w:tc>
      </w:tr>
      <w:tr w:rsidR="00CC549A" w:rsidRPr="00CC549A" w14:paraId="25BF115C" w14:textId="77777777" w:rsidTr="00487C7A">
        <w:trPr>
          <w:trHeight w:val="624"/>
        </w:trPr>
        <w:tc>
          <w:tcPr>
            <w:tcW w:w="1932" w:type="pct"/>
            <w:vMerge/>
            <w:vAlign w:val="center"/>
            <w:hideMark/>
          </w:tcPr>
          <w:p w14:paraId="6E5DA3E1" w14:textId="77777777" w:rsidR="00CC549A" w:rsidRPr="00CC549A" w:rsidRDefault="00CC549A" w:rsidP="00CC549A">
            <w:pPr>
              <w:widowControl/>
              <w:jc w:val="left"/>
              <w:rPr>
                <w:rFonts w:ascii="仿宋" w:eastAsia="仿宋" w:hAnsi="仿宋" w:cs="宋体"/>
                <w:kern w:val="0"/>
                <w:sz w:val="28"/>
                <w:szCs w:val="28"/>
              </w:rPr>
            </w:pPr>
          </w:p>
        </w:tc>
        <w:tc>
          <w:tcPr>
            <w:tcW w:w="898" w:type="pct"/>
            <w:vMerge/>
            <w:vAlign w:val="center"/>
            <w:hideMark/>
          </w:tcPr>
          <w:p w14:paraId="1964DCD0" w14:textId="77777777" w:rsidR="00CC549A" w:rsidRPr="00CC549A" w:rsidRDefault="00CC549A" w:rsidP="00CC549A">
            <w:pPr>
              <w:widowControl/>
              <w:jc w:val="left"/>
              <w:rPr>
                <w:rFonts w:ascii="仿宋" w:eastAsia="仿宋" w:hAnsi="仿宋" w:cs="宋体"/>
                <w:kern w:val="0"/>
                <w:sz w:val="28"/>
                <w:szCs w:val="28"/>
              </w:rPr>
            </w:pPr>
          </w:p>
        </w:tc>
        <w:tc>
          <w:tcPr>
            <w:tcW w:w="599" w:type="pct"/>
            <w:vMerge/>
            <w:vAlign w:val="center"/>
            <w:hideMark/>
          </w:tcPr>
          <w:p w14:paraId="4D77C498" w14:textId="77777777" w:rsidR="00CC549A" w:rsidRPr="00CC549A" w:rsidRDefault="00CC549A" w:rsidP="00CC549A">
            <w:pPr>
              <w:widowControl/>
              <w:jc w:val="left"/>
              <w:rPr>
                <w:rFonts w:ascii="仿宋" w:eastAsia="仿宋" w:hAnsi="仿宋" w:cs="宋体"/>
                <w:kern w:val="0"/>
                <w:sz w:val="28"/>
                <w:szCs w:val="28"/>
              </w:rPr>
            </w:pPr>
          </w:p>
        </w:tc>
        <w:tc>
          <w:tcPr>
            <w:tcW w:w="997" w:type="pct"/>
            <w:vMerge/>
            <w:vAlign w:val="center"/>
            <w:hideMark/>
          </w:tcPr>
          <w:p w14:paraId="06BDDB6E" w14:textId="77777777" w:rsidR="00CC549A" w:rsidRPr="00CC549A" w:rsidRDefault="00CC549A" w:rsidP="00CC549A">
            <w:pPr>
              <w:widowControl/>
              <w:jc w:val="left"/>
              <w:rPr>
                <w:rFonts w:ascii="仿宋" w:eastAsia="仿宋" w:hAnsi="仿宋" w:cs="宋体"/>
                <w:kern w:val="0"/>
                <w:sz w:val="28"/>
                <w:szCs w:val="28"/>
              </w:rPr>
            </w:pPr>
          </w:p>
        </w:tc>
        <w:tc>
          <w:tcPr>
            <w:tcW w:w="574" w:type="pct"/>
            <w:vMerge/>
            <w:vAlign w:val="center"/>
            <w:hideMark/>
          </w:tcPr>
          <w:p w14:paraId="3C97C721" w14:textId="77777777" w:rsidR="00CC549A" w:rsidRPr="00CC549A" w:rsidRDefault="00CC549A" w:rsidP="00CC549A">
            <w:pPr>
              <w:widowControl/>
              <w:jc w:val="left"/>
              <w:rPr>
                <w:rFonts w:ascii="仿宋" w:eastAsia="仿宋" w:hAnsi="仿宋" w:cs="宋体"/>
                <w:kern w:val="0"/>
                <w:sz w:val="28"/>
                <w:szCs w:val="28"/>
              </w:rPr>
            </w:pPr>
          </w:p>
        </w:tc>
      </w:tr>
      <w:tr w:rsidR="00CC549A" w:rsidRPr="00CC549A" w14:paraId="5141B7AC" w14:textId="77777777" w:rsidTr="00487C7A">
        <w:trPr>
          <w:trHeight w:val="810"/>
        </w:trPr>
        <w:tc>
          <w:tcPr>
            <w:tcW w:w="1932" w:type="pct"/>
            <w:shd w:val="clear" w:color="auto" w:fill="auto"/>
            <w:vAlign w:val="center"/>
          </w:tcPr>
          <w:p w14:paraId="2E09BE21" w14:textId="77777777" w:rsidR="00CC549A" w:rsidRPr="00CC549A" w:rsidRDefault="00CC549A" w:rsidP="00CC549A">
            <w:pPr>
              <w:widowControl/>
              <w:jc w:val="center"/>
              <w:rPr>
                <w:rFonts w:ascii="仿宋" w:eastAsia="仿宋" w:hAnsi="仿宋" w:cs="宋体"/>
                <w:kern w:val="0"/>
                <w:sz w:val="28"/>
                <w:szCs w:val="28"/>
              </w:rPr>
            </w:pPr>
            <w:r w:rsidRPr="00CC549A">
              <w:rPr>
                <w:rFonts w:ascii="仿宋" w:eastAsia="仿宋" w:hAnsi="仿宋" w:cs="宋体" w:hint="eastAsia"/>
                <w:kern w:val="0"/>
                <w:sz w:val="28"/>
                <w:szCs w:val="28"/>
              </w:rPr>
              <w:t>四川沐</w:t>
            </w:r>
            <w:proofErr w:type="gramStart"/>
            <w:r w:rsidRPr="00CC549A">
              <w:rPr>
                <w:rFonts w:ascii="仿宋" w:eastAsia="仿宋" w:hAnsi="仿宋" w:cs="宋体" w:hint="eastAsia"/>
                <w:kern w:val="0"/>
                <w:sz w:val="28"/>
                <w:szCs w:val="28"/>
              </w:rPr>
              <w:t>萱</w:t>
            </w:r>
            <w:proofErr w:type="gramEnd"/>
            <w:r w:rsidRPr="00CC549A">
              <w:rPr>
                <w:rFonts w:ascii="仿宋" w:eastAsia="仿宋" w:hAnsi="仿宋" w:cs="宋体" w:hint="eastAsia"/>
                <w:kern w:val="0"/>
                <w:sz w:val="28"/>
                <w:szCs w:val="28"/>
              </w:rPr>
              <w:t>环境监测科技有限公司</w:t>
            </w:r>
          </w:p>
        </w:tc>
        <w:tc>
          <w:tcPr>
            <w:tcW w:w="898" w:type="pct"/>
            <w:shd w:val="clear" w:color="auto" w:fill="auto"/>
            <w:noWrap/>
            <w:vAlign w:val="center"/>
          </w:tcPr>
          <w:p w14:paraId="46CFCB4F" w14:textId="77777777" w:rsidR="00CC549A" w:rsidRPr="00CC549A" w:rsidRDefault="00CC549A" w:rsidP="00CC549A">
            <w:pPr>
              <w:widowControl/>
              <w:jc w:val="center"/>
              <w:rPr>
                <w:rFonts w:ascii="仿宋" w:eastAsia="仿宋" w:hAnsi="仿宋" w:cs="宋体"/>
                <w:kern w:val="0"/>
                <w:sz w:val="28"/>
                <w:szCs w:val="28"/>
              </w:rPr>
            </w:pPr>
            <w:r w:rsidRPr="00CC549A">
              <w:rPr>
                <w:rFonts w:ascii="仿宋" w:eastAsia="仿宋" w:hAnsi="仿宋" w:cs="宋体" w:hint="eastAsia"/>
                <w:kern w:val="0"/>
                <w:sz w:val="28"/>
                <w:szCs w:val="28"/>
              </w:rPr>
              <w:t>是</w:t>
            </w:r>
          </w:p>
        </w:tc>
        <w:tc>
          <w:tcPr>
            <w:tcW w:w="599" w:type="pct"/>
            <w:shd w:val="clear" w:color="auto" w:fill="auto"/>
            <w:vAlign w:val="center"/>
          </w:tcPr>
          <w:p w14:paraId="2CB76EF1" w14:textId="77777777" w:rsidR="00CC549A" w:rsidRPr="00CC549A" w:rsidRDefault="00CC549A" w:rsidP="00CC549A">
            <w:pPr>
              <w:widowControl/>
              <w:jc w:val="center"/>
              <w:rPr>
                <w:rFonts w:ascii="仿宋" w:eastAsia="仿宋" w:hAnsi="仿宋" w:cs="宋体"/>
                <w:kern w:val="0"/>
                <w:sz w:val="28"/>
                <w:szCs w:val="28"/>
              </w:rPr>
            </w:pPr>
            <w:r w:rsidRPr="00CC549A">
              <w:rPr>
                <w:rFonts w:ascii="仿宋" w:eastAsia="仿宋" w:hAnsi="仿宋" w:cs="宋体" w:hint="eastAsia"/>
                <w:kern w:val="0"/>
                <w:sz w:val="28"/>
                <w:szCs w:val="28"/>
              </w:rPr>
              <w:t>/</w:t>
            </w:r>
          </w:p>
        </w:tc>
        <w:tc>
          <w:tcPr>
            <w:tcW w:w="997" w:type="pct"/>
            <w:shd w:val="clear" w:color="auto" w:fill="auto"/>
            <w:vAlign w:val="center"/>
          </w:tcPr>
          <w:p w14:paraId="1427D3D8" w14:textId="77777777" w:rsidR="00CC549A" w:rsidRPr="00CC549A" w:rsidRDefault="00CC549A" w:rsidP="00CC549A">
            <w:pPr>
              <w:widowControl/>
              <w:jc w:val="center"/>
              <w:rPr>
                <w:rFonts w:ascii="仿宋" w:eastAsia="仿宋" w:hAnsi="仿宋" w:cs="宋体"/>
                <w:kern w:val="0"/>
                <w:sz w:val="28"/>
                <w:szCs w:val="28"/>
              </w:rPr>
            </w:pPr>
            <w:r w:rsidRPr="00CC549A">
              <w:rPr>
                <w:rFonts w:ascii="仿宋" w:eastAsia="仿宋" w:hAnsi="仿宋" w:cs="宋体" w:hint="eastAsia"/>
                <w:kern w:val="0"/>
                <w:sz w:val="28"/>
                <w:szCs w:val="28"/>
              </w:rPr>
              <w:t>是</w:t>
            </w:r>
          </w:p>
        </w:tc>
        <w:tc>
          <w:tcPr>
            <w:tcW w:w="574" w:type="pct"/>
            <w:shd w:val="clear" w:color="auto" w:fill="auto"/>
            <w:vAlign w:val="center"/>
          </w:tcPr>
          <w:p w14:paraId="56F6B319" w14:textId="77777777" w:rsidR="00CC549A" w:rsidRPr="00CC549A" w:rsidRDefault="00CC549A" w:rsidP="00CC549A">
            <w:pPr>
              <w:widowControl/>
              <w:jc w:val="center"/>
              <w:rPr>
                <w:rFonts w:ascii="仿宋" w:eastAsia="仿宋" w:hAnsi="仿宋" w:cs="宋体"/>
                <w:kern w:val="0"/>
                <w:sz w:val="28"/>
                <w:szCs w:val="28"/>
              </w:rPr>
            </w:pPr>
            <w:r w:rsidRPr="00CC549A">
              <w:rPr>
                <w:rFonts w:ascii="仿宋" w:eastAsia="仿宋" w:hAnsi="仿宋" w:cs="宋体" w:hint="eastAsia"/>
                <w:kern w:val="0"/>
                <w:sz w:val="28"/>
                <w:szCs w:val="28"/>
              </w:rPr>
              <w:t>/</w:t>
            </w:r>
          </w:p>
        </w:tc>
      </w:tr>
      <w:tr w:rsidR="00CC549A" w:rsidRPr="00CC549A" w14:paraId="7B795741" w14:textId="77777777" w:rsidTr="00487C7A">
        <w:trPr>
          <w:trHeight w:val="810"/>
        </w:trPr>
        <w:tc>
          <w:tcPr>
            <w:tcW w:w="1932" w:type="pct"/>
            <w:shd w:val="clear" w:color="auto" w:fill="auto"/>
            <w:vAlign w:val="center"/>
          </w:tcPr>
          <w:p w14:paraId="61302969" w14:textId="77777777" w:rsidR="00CC549A" w:rsidRPr="00CC549A" w:rsidRDefault="00CC549A" w:rsidP="00CC549A">
            <w:pPr>
              <w:widowControl/>
              <w:jc w:val="center"/>
              <w:rPr>
                <w:rFonts w:ascii="仿宋" w:eastAsia="仿宋" w:hAnsi="仿宋" w:cs="宋体"/>
                <w:kern w:val="0"/>
                <w:sz w:val="28"/>
                <w:szCs w:val="28"/>
              </w:rPr>
            </w:pPr>
            <w:r w:rsidRPr="00CC549A">
              <w:rPr>
                <w:rFonts w:ascii="仿宋" w:eastAsia="仿宋" w:hAnsi="仿宋" w:cs="宋体" w:hint="eastAsia"/>
                <w:kern w:val="0"/>
                <w:sz w:val="28"/>
                <w:szCs w:val="28"/>
              </w:rPr>
              <w:t>四川省天衡诚信环境检测技术有限公司</w:t>
            </w:r>
          </w:p>
        </w:tc>
        <w:tc>
          <w:tcPr>
            <w:tcW w:w="898" w:type="pct"/>
            <w:shd w:val="clear" w:color="auto" w:fill="auto"/>
            <w:noWrap/>
            <w:vAlign w:val="center"/>
          </w:tcPr>
          <w:p w14:paraId="0FB17884" w14:textId="77777777" w:rsidR="00CC549A" w:rsidRPr="00CC549A" w:rsidRDefault="00CC549A" w:rsidP="00CC549A">
            <w:pPr>
              <w:widowControl/>
              <w:jc w:val="center"/>
              <w:rPr>
                <w:rFonts w:ascii="仿宋" w:eastAsia="仿宋" w:hAnsi="仿宋" w:cs="宋体"/>
                <w:kern w:val="0"/>
                <w:sz w:val="28"/>
                <w:szCs w:val="28"/>
              </w:rPr>
            </w:pPr>
            <w:r w:rsidRPr="00CC549A">
              <w:rPr>
                <w:rFonts w:ascii="仿宋" w:eastAsia="仿宋" w:hAnsi="仿宋" w:cs="宋体" w:hint="eastAsia"/>
                <w:kern w:val="0"/>
                <w:sz w:val="28"/>
                <w:szCs w:val="28"/>
              </w:rPr>
              <w:t>是</w:t>
            </w:r>
          </w:p>
        </w:tc>
        <w:tc>
          <w:tcPr>
            <w:tcW w:w="599" w:type="pct"/>
            <w:shd w:val="clear" w:color="auto" w:fill="auto"/>
            <w:vAlign w:val="center"/>
          </w:tcPr>
          <w:p w14:paraId="26690B7D" w14:textId="77777777" w:rsidR="00CC549A" w:rsidRPr="00CC549A" w:rsidRDefault="00CC549A" w:rsidP="00CC549A">
            <w:pPr>
              <w:widowControl/>
              <w:jc w:val="center"/>
              <w:rPr>
                <w:rFonts w:ascii="仿宋" w:eastAsia="仿宋" w:hAnsi="仿宋" w:cs="宋体"/>
                <w:kern w:val="0"/>
                <w:sz w:val="28"/>
                <w:szCs w:val="28"/>
              </w:rPr>
            </w:pPr>
            <w:r w:rsidRPr="00CC549A">
              <w:rPr>
                <w:rFonts w:ascii="仿宋" w:eastAsia="仿宋" w:hAnsi="仿宋" w:cs="宋体" w:hint="eastAsia"/>
                <w:kern w:val="0"/>
                <w:sz w:val="28"/>
                <w:szCs w:val="28"/>
              </w:rPr>
              <w:t>/</w:t>
            </w:r>
          </w:p>
        </w:tc>
        <w:tc>
          <w:tcPr>
            <w:tcW w:w="997" w:type="pct"/>
            <w:shd w:val="clear" w:color="auto" w:fill="auto"/>
            <w:vAlign w:val="center"/>
          </w:tcPr>
          <w:p w14:paraId="26EA8258" w14:textId="77777777" w:rsidR="00CC549A" w:rsidRPr="00CC549A" w:rsidRDefault="00CC549A" w:rsidP="00CC549A">
            <w:pPr>
              <w:widowControl/>
              <w:jc w:val="center"/>
              <w:rPr>
                <w:rFonts w:ascii="仿宋" w:eastAsia="仿宋" w:hAnsi="仿宋" w:cs="宋体"/>
                <w:kern w:val="0"/>
                <w:sz w:val="28"/>
                <w:szCs w:val="28"/>
              </w:rPr>
            </w:pPr>
            <w:r w:rsidRPr="00CC549A">
              <w:rPr>
                <w:rFonts w:ascii="仿宋" w:eastAsia="仿宋" w:hAnsi="仿宋" w:cs="宋体" w:hint="eastAsia"/>
                <w:kern w:val="0"/>
                <w:sz w:val="28"/>
                <w:szCs w:val="28"/>
              </w:rPr>
              <w:t>是</w:t>
            </w:r>
          </w:p>
        </w:tc>
        <w:tc>
          <w:tcPr>
            <w:tcW w:w="574" w:type="pct"/>
            <w:shd w:val="clear" w:color="auto" w:fill="auto"/>
            <w:vAlign w:val="center"/>
          </w:tcPr>
          <w:p w14:paraId="0D972BD6" w14:textId="77777777" w:rsidR="00CC549A" w:rsidRPr="00CC549A" w:rsidRDefault="00CC549A" w:rsidP="00CC549A">
            <w:pPr>
              <w:widowControl/>
              <w:jc w:val="center"/>
              <w:rPr>
                <w:rFonts w:ascii="仿宋" w:eastAsia="仿宋" w:hAnsi="仿宋" w:cs="宋体"/>
                <w:kern w:val="0"/>
                <w:sz w:val="28"/>
                <w:szCs w:val="28"/>
              </w:rPr>
            </w:pPr>
            <w:r w:rsidRPr="00CC549A">
              <w:rPr>
                <w:rFonts w:ascii="仿宋" w:eastAsia="仿宋" w:hAnsi="仿宋" w:cs="宋体" w:hint="eastAsia"/>
                <w:kern w:val="0"/>
                <w:sz w:val="28"/>
                <w:szCs w:val="28"/>
              </w:rPr>
              <w:t>/</w:t>
            </w:r>
          </w:p>
        </w:tc>
      </w:tr>
      <w:tr w:rsidR="00CC549A" w:rsidRPr="00CC549A" w14:paraId="6A1A9E90" w14:textId="77777777" w:rsidTr="00487C7A">
        <w:trPr>
          <w:trHeight w:val="810"/>
        </w:trPr>
        <w:tc>
          <w:tcPr>
            <w:tcW w:w="1932" w:type="pct"/>
            <w:shd w:val="clear" w:color="auto" w:fill="auto"/>
            <w:vAlign w:val="center"/>
          </w:tcPr>
          <w:p w14:paraId="79154063" w14:textId="77777777" w:rsidR="00CC549A" w:rsidRPr="00CC549A" w:rsidRDefault="00CC549A" w:rsidP="00CC549A">
            <w:pPr>
              <w:widowControl/>
              <w:jc w:val="center"/>
              <w:rPr>
                <w:rFonts w:ascii="仿宋" w:eastAsia="仿宋" w:hAnsi="仿宋" w:cs="宋体"/>
                <w:kern w:val="0"/>
                <w:sz w:val="28"/>
                <w:szCs w:val="28"/>
              </w:rPr>
            </w:pPr>
            <w:r w:rsidRPr="00CC549A">
              <w:rPr>
                <w:rFonts w:ascii="仿宋" w:eastAsia="仿宋" w:hAnsi="仿宋" w:cs="宋体" w:hint="eastAsia"/>
                <w:kern w:val="0"/>
                <w:sz w:val="28"/>
                <w:szCs w:val="28"/>
              </w:rPr>
              <w:t>四川中环环境检测技术有限公司</w:t>
            </w:r>
          </w:p>
        </w:tc>
        <w:tc>
          <w:tcPr>
            <w:tcW w:w="898" w:type="pct"/>
            <w:shd w:val="clear" w:color="auto" w:fill="auto"/>
            <w:noWrap/>
            <w:vAlign w:val="center"/>
          </w:tcPr>
          <w:p w14:paraId="3F5405D5" w14:textId="77777777" w:rsidR="00CC549A" w:rsidRPr="00CC549A" w:rsidRDefault="00CC549A" w:rsidP="00CC549A">
            <w:pPr>
              <w:widowControl/>
              <w:jc w:val="center"/>
              <w:rPr>
                <w:rFonts w:ascii="仿宋" w:eastAsia="仿宋" w:hAnsi="仿宋" w:cs="宋体"/>
                <w:kern w:val="0"/>
                <w:sz w:val="28"/>
                <w:szCs w:val="28"/>
              </w:rPr>
            </w:pPr>
            <w:r w:rsidRPr="00CC549A">
              <w:rPr>
                <w:rFonts w:ascii="仿宋" w:eastAsia="仿宋" w:hAnsi="仿宋" w:cs="宋体" w:hint="eastAsia"/>
                <w:kern w:val="0"/>
                <w:sz w:val="28"/>
                <w:szCs w:val="28"/>
              </w:rPr>
              <w:t>是</w:t>
            </w:r>
          </w:p>
        </w:tc>
        <w:tc>
          <w:tcPr>
            <w:tcW w:w="599" w:type="pct"/>
            <w:shd w:val="clear" w:color="auto" w:fill="auto"/>
            <w:vAlign w:val="center"/>
          </w:tcPr>
          <w:p w14:paraId="15709D90" w14:textId="77777777" w:rsidR="00CC549A" w:rsidRPr="00CC549A" w:rsidRDefault="00CC549A" w:rsidP="00CC549A">
            <w:pPr>
              <w:widowControl/>
              <w:jc w:val="center"/>
              <w:rPr>
                <w:rFonts w:ascii="仿宋" w:eastAsia="仿宋" w:hAnsi="仿宋" w:cs="宋体"/>
                <w:kern w:val="0"/>
                <w:sz w:val="28"/>
                <w:szCs w:val="28"/>
              </w:rPr>
            </w:pPr>
            <w:r w:rsidRPr="00CC549A">
              <w:rPr>
                <w:rFonts w:ascii="仿宋" w:eastAsia="仿宋" w:hAnsi="仿宋" w:cs="宋体" w:hint="eastAsia"/>
                <w:kern w:val="0"/>
                <w:sz w:val="28"/>
                <w:szCs w:val="28"/>
              </w:rPr>
              <w:t>/</w:t>
            </w:r>
          </w:p>
        </w:tc>
        <w:tc>
          <w:tcPr>
            <w:tcW w:w="997" w:type="pct"/>
            <w:shd w:val="clear" w:color="auto" w:fill="auto"/>
            <w:vAlign w:val="center"/>
          </w:tcPr>
          <w:p w14:paraId="1C596758" w14:textId="77777777" w:rsidR="00CC549A" w:rsidRPr="00CC549A" w:rsidRDefault="00CC549A" w:rsidP="00CC549A">
            <w:pPr>
              <w:widowControl/>
              <w:jc w:val="center"/>
              <w:rPr>
                <w:rFonts w:ascii="仿宋" w:eastAsia="仿宋" w:hAnsi="仿宋" w:cs="宋体"/>
                <w:kern w:val="0"/>
                <w:sz w:val="28"/>
                <w:szCs w:val="28"/>
              </w:rPr>
            </w:pPr>
            <w:r w:rsidRPr="00CC549A">
              <w:rPr>
                <w:rFonts w:ascii="仿宋" w:eastAsia="仿宋" w:hAnsi="仿宋" w:cs="宋体" w:hint="eastAsia"/>
                <w:kern w:val="0"/>
                <w:sz w:val="28"/>
                <w:szCs w:val="28"/>
              </w:rPr>
              <w:t>是</w:t>
            </w:r>
          </w:p>
        </w:tc>
        <w:tc>
          <w:tcPr>
            <w:tcW w:w="574" w:type="pct"/>
            <w:shd w:val="clear" w:color="auto" w:fill="auto"/>
            <w:vAlign w:val="center"/>
          </w:tcPr>
          <w:p w14:paraId="2CDE6021" w14:textId="77777777" w:rsidR="00CC549A" w:rsidRPr="00CC549A" w:rsidRDefault="00CC549A" w:rsidP="00CC549A">
            <w:pPr>
              <w:widowControl/>
              <w:jc w:val="center"/>
              <w:rPr>
                <w:rFonts w:ascii="仿宋" w:eastAsia="仿宋" w:hAnsi="仿宋" w:cs="宋体"/>
                <w:kern w:val="0"/>
                <w:sz w:val="28"/>
                <w:szCs w:val="28"/>
              </w:rPr>
            </w:pPr>
            <w:r w:rsidRPr="00CC549A">
              <w:rPr>
                <w:rFonts w:ascii="仿宋" w:eastAsia="仿宋" w:hAnsi="仿宋" w:cs="宋体" w:hint="eastAsia"/>
                <w:kern w:val="0"/>
                <w:sz w:val="28"/>
                <w:szCs w:val="28"/>
              </w:rPr>
              <w:t>/</w:t>
            </w:r>
          </w:p>
        </w:tc>
      </w:tr>
    </w:tbl>
    <w:p w14:paraId="1A41EC95" w14:textId="77777777" w:rsidR="00CC549A" w:rsidRPr="00CC549A" w:rsidRDefault="00CC549A" w:rsidP="00CC549A">
      <w:pPr>
        <w:ind w:firstLineChars="200" w:firstLine="560"/>
        <w:rPr>
          <w:rFonts w:ascii="仿宋" w:eastAsia="仿宋" w:hAnsi="仿宋" w:cs="宋体" w:hint="eastAsia"/>
          <w:kern w:val="0"/>
          <w:sz w:val="28"/>
          <w:szCs w:val="28"/>
        </w:rPr>
      </w:pPr>
    </w:p>
    <w:p w14:paraId="6E1DC3AD" w14:textId="77777777" w:rsidR="00CC549A" w:rsidRPr="00CC549A" w:rsidRDefault="00CC549A" w:rsidP="00CC549A">
      <w:pPr>
        <w:ind w:firstLineChars="200" w:firstLine="560"/>
        <w:rPr>
          <w:rFonts w:ascii="仿宋" w:eastAsia="仿宋" w:hAnsi="仿宋" w:cs="宋体"/>
          <w:kern w:val="0"/>
          <w:sz w:val="28"/>
          <w:szCs w:val="28"/>
        </w:rPr>
        <w:sectPr w:rsidR="00CC549A" w:rsidRPr="00CC549A" w:rsidSect="0027298F">
          <w:pgSz w:w="16838" w:h="11906" w:orient="landscape"/>
          <w:pgMar w:top="1418" w:right="1418" w:bottom="1418" w:left="1418" w:header="851" w:footer="567" w:gutter="0"/>
          <w:cols w:space="720"/>
          <w:docGrid w:type="lines" w:linePitch="312"/>
        </w:sectPr>
      </w:pPr>
    </w:p>
    <w:p w14:paraId="06E8C2DB" w14:textId="77777777" w:rsidR="00CC549A" w:rsidRPr="00CC549A" w:rsidRDefault="00CC549A" w:rsidP="00CC549A">
      <w:pPr>
        <w:jc w:val="center"/>
        <w:rPr>
          <w:rFonts w:ascii="宋体" w:hAnsi="宋体"/>
          <w:b/>
          <w:sz w:val="28"/>
          <w:szCs w:val="28"/>
        </w:rPr>
      </w:pPr>
    </w:p>
    <w:p w14:paraId="2A87FA8A" w14:textId="77777777" w:rsidR="00CC549A" w:rsidRPr="00CC549A" w:rsidRDefault="00CC549A" w:rsidP="00CC549A">
      <w:pPr>
        <w:jc w:val="center"/>
        <w:rPr>
          <w:rFonts w:ascii="宋体" w:hAnsi="宋体" w:hint="eastAsia"/>
          <w:b/>
          <w:sz w:val="28"/>
          <w:szCs w:val="28"/>
        </w:rPr>
      </w:pPr>
      <w:r w:rsidRPr="00CC549A">
        <w:rPr>
          <w:rFonts w:ascii="宋体" w:hAnsi="宋体" w:hint="eastAsia"/>
          <w:b/>
          <w:sz w:val="28"/>
          <w:szCs w:val="28"/>
        </w:rPr>
        <w:t>资格性及符合性评审情况表（包件五）</w:t>
      </w:r>
    </w:p>
    <w:p w14:paraId="3DA355B4" w14:textId="77777777" w:rsidR="00CC549A" w:rsidRPr="00CC549A" w:rsidRDefault="00CC549A" w:rsidP="00CC549A">
      <w:pPr>
        <w:adjustRightInd w:val="0"/>
        <w:snapToGrid w:val="0"/>
        <w:spacing w:beforeLines="50" w:before="156" w:line="400" w:lineRule="exact"/>
        <w:rPr>
          <w:rFonts w:ascii="仿宋" w:eastAsia="仿宋" w:hAnsi="仿宋" w:hint="eastAsia"/>
          <w:sz w:val="28"/>
          <w:szCs w:val="28"/>
        </w:rPr>
      </w:pPr>
      <w:r w:rsidRPr="00CC549A">
        <w:rPr>
          <w:rFonts w:ascii="仿宋" w:eastAsia="仿宋" w:hAnsi="仿宋" w:hint="eastAsia"/>
          <w:sz w:val="28"/>
          <w:szCs w:val="28"/>
        </w:rPr>
        <w:t>采购项目编号：</w:t>
      </w:r>
      <w:r w:rsidRPr="00CC549A">
        <w:rPr>
          <w:rFonts w:ascii="仿宋" w:eastAsia="仿宋" w:hAnsi="仿宋"/>
          <w:sz w:val="28"/>
          <w:szCs w:val="28"/>
        </w:rPr>
        <w:t>510101202100163</w:t>
      </w:r>
    </w:p>
    <w:p w14:paraId="3E1B9E80" w14:textId="77777777" w:rsidR="00CC549A" w:rsidRPr="00CC549A" w:rsidRDefault="00CC549A" w:rsidP="00CC549A">
      <w:pPr>
        <w:adjustRightInd w:val="0"/>
        <w:snapToGrid w:val="0"/>
        <w:spacing w:afterLines="50" w:after="156" w:line="400" w:lineRule="exact"/>
        <w:rPr>
          <w:rFonts w:ascii="仿宋" w:eastAsia="仿宋" w:hAnsi="仿宋"/>
          <w:sz w:val="28"/>
          <w:szCs w:val="28"/>
        </w:rPr>
      </w:pPr>
      <w:r w:rsidRPr="00CC549A">
        <w:rPr>
          <w:rFonts w:ascii="仿宋" w:eastAsia="仿宋" w:hAnsi="仿宋" w:hint="eastAsia"/>
          <w:sz w:val="28"/>
          <w:szCs w:val="28"/>
        </w:rPr>
        <w:t>采购项目名称：四川省成都生态环境监测中心站2021年监测委托业务项目（第二批）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07"/>
        <w:gridCol w:w="2513"/>
        <w:gridCol w:w="1676"/>
        <w:gridCol w:w="2790"/>
        <w:gridCol w:w="1606"/>
      </w:tblGrid>
      <w:tr w:rsidR="00CC549A" w:rsidRPr="00CC549A" w14:paraId="781CE536" w14:textId="77777777" w:rsidTr="00487C7A">
        <w:trPr>
          <w:trHeight w:val="624"/>
        </w:trPr>
        <w:tc>
          <w:tcPr>
            <w:tcW w:w="1932" w:type="pct"/>
            <w:vMerge w:val="restart"/>
            <w:shd w:val="clear" w:color="auto" w:fill="auto"/>
            <w:vAlign w:val="center"/>
            <w:hideMark/>
          </w:tcPr>
          <w:p w14:paraId="449C729C" w14:textId="77777777" w:rsidR="00CC549A" w:rsidRPr="00CC549A" w:rsidRDefault="00CC549A" w:rsidP="00CC549A">
            <w:pPr>
              <w:widowControl/>
              <w:jc w:val="center"/>
              <w:rPr>
                <w:rFonts w:ascii="仿宋" w:eastAsia="仿宋" w:hAnsi="仿宋" w:cs="宋体"/>
                <w:kern w:val="0"/>
                <w:sz w:val="28"/>
                <w:szCs w:val="28"/>
              </w:rPr>
            </w:pPr>
            <w:r w:rsidRPr="00CC549A">
              <w:rPr>
                <w:rFonts w:ascii="仿宋" w:eastAsia="仿宋" w:hAnsi="仿宋" w:cs="宋体" w:hint="eastAsia"/>
                <w:kern w:val="0"/>
                <w:sz w:val="28"/>
                <w:szCs w:val="28"/>
              </w:rPr>
              <w:t>供应商名称</w:t>
            </w:r>
          </w:p>
        </w:tc>
        <w:tc>
          <w:tcPr>
            <w:tcW w:w="898" w:type="pct"/>
            <w:vMerge w:val="restart"/>
            <w:shd w:val="clear" w:color="auto" w:fill="auto"/>
            <w:vAlign w:val="center"/>
            <w:hideMark/>
          </w:tcPr>
          <w:p w14:paraId="40E5A9E8" w14:textId="77777777" w:rsidR="00CC549A" w:rsidRPr="00CC549A" w:rsidRDefault="00CC549A" w:rsidP="00CC549A">
            <w:pPr>
              <w:widowControl/>
              <w:jc w:val="center"/>
              <w:rPr>
                <w:rFonts w:ascii="仿宋" w:eastAsia="仿宋" w:hAnsi="仿宋" w:cs="宋体"/>
                <w:kern w:val="0"/>
                <w:sz w:val="28"/>
                <w:szCs w:val="28"/>
              </w:rPr>
            </w:pPr>
            <w:r w:rsidRPr="00CC549A">
              <w:rPr>
                <w:rFonts w:ascii="仿宋" w:eastAsia="仿宋" w:hAnsi="仿宋" w:cs="宋体" w:hint="eastAsia"/>
                <w:kern w:val="0"/>
                <w:sz w:val="28"/>
                <w:szCs w:val="28"/>
              </w:rPr>
              <w:t>是否通过资格审查</w:t>
            </w:r>
          </w:p>
        </w:tc>
        <w:tc>
          <w:tcPr>
            <w:tcW w:w="599" w:type="pct"/>
            <w:vMerge w:val="restart"/>
            <w:shd w:val="clear" w:color="auto" w:fill="auto"/>
            <w:vAlign w:val="center"/>
            <w:hideMark/>
          </w:tcPr>
          <w:p w14:paraId="45B3FDF3" w14:textId="77777777" w:rsidR="00CC549A" w:rsidRPr="00CC549A" w:rsidRDefault="00CC549A" w:rsidP="00CC549A">
            <w:pPr>
              <w:widowControl/>
              <w:jc w:val="center"/>
              <w:rPr>
                <w:rFonts w:ascii="仿宋" w:eastAsia="仿宋" w:hAnsi="仿宋" w:cs="宋体"/>
                <w:kern w:val="0"/>
                <w:sz w:val="28"/>
                <w:szCs w:val="28"/>
              </w:rPr>
            </w:pPr>
            <w:r w:rsidRPr="00CC549A">
              <w:rPr>
                <w:rFonts w:ascii="仿宋" w:eastAsia="仿宋" w:hAnsi="仿宋" w:cs="宋体" w:hint="eastAsia"/>
                <w:kern w:val="0"/>
                <w:sz w:val="28"/>
                <w:szCs w:val="28"/>
              </w:rPr>
              <w:t>未通过原因</w:t>
            </w:r>
          </w:p>
        </w:tc>
        <w:tc>
          <w:tcPr>
            <w:tcW w:w="997" w:type="pct"/>
            <w:vMerge w:val="restart"/>
            <w:shd w:val="clear" w:color="auto" w:fill="auto"/>
            <w:vAlign w:val="center"/>
            <w:hideMark/>
          </w:tcPr>
          <w:p w14:paraId="252236DC" w14:textId="77777777" w:rsidR="00CC549A" w:rsidRPr="00CC549A" w:rsidRDefault="00CC549A" w:rsidP="00CC549A">
            <w:pPr>
              <w:widowControl/>
              <w:jc w:val="center"/>
              <w:rPr>
                <w:rFonts w:ascii="仿宋" w:eastAsia="仿宋" w:hAnsi="仿宋" w:cs="宋体"/>
                <w:kern w:val="0"/>
                <w:sz w:val="28"/>
                <w:szCs w:val="28"/>
              </w:rPr>
            </w:pPr>
            <w:r w:rsidRPr="00CC549A">
              <w:rPr>
                <w:rFonts w:ascii="仿宋" w:eastAsia="仿宋" w:hAnsi="仿宋" w:cs="宋体" w:hint="eastAsia"/>
                <w:kern w:val="0"/>
                <w:sz w:val="28"/>
                <w:szCs w:val="28"/>
              </w:rPr>
              <w:t>是否通过符合性审查</w:t>
            </w:r>
          </w:p>
        </w:tc>
        <w:tc>
          <w:tcPr>
            <w:tcW w:w="574" w:type="pct"/>
            <w:vMerge w:val="restart"/>
            <w:shd w:val="clear" w:color="auto" w:fill="auto"/>
            <w:vAlign w:val="center"/>
            <w:hideMark/>
          </w:tcPr>
          <w:p w14:paraId="2C9F58C2" w14:textId="77777777" w:rsidR="00CC549A" w:rsidRPr="00CC549A" w:rsidRDefault="00CC549A" w:rsidP="00CC549A">
            <w:pPr>
              <w:widowControl/>
              <w:jc w:val="center"/>
              <w:rPr>
                <w:rFonts w:ascii="仿宋" w:eastAsia="仿宋" w:hAnsi="仿宋" w:cs="宋体"/>
                <w:kern w:val="0"/>
                <w:sz w:val="28"/>
                <w:szCs w:val="28"/>
              </w:rPr>
            </w:pPr>
            <w:r w:rsidRPr="00CC549A">
              <w:rPr>
                <w:rFonts w:ascii="仿宋" w:eastAsia="仿宋" w:hAnsi="仿宋" w:cs="宋体" w:hint="eastAsia"/>
                <w:kern w:val="0"/>
                <w:sz w:val="28"/>
                <w:szCs w:val="28"/>
              </w:rPr>
              <w:t>未通过原因</w:t>
            </w:r>
          </w:p>
        </w:tc>
      </w:tr>
      <w:tr w:rsidR="00CC549A" w:rsidRPr="00CC549A" w14:paraId="5C76D4BF" w14:textId="77777777" w:rsidTr="00487C7A">
        <w:trPr>
          <w:trHeight w:val="624"/>
        </w:trPr>
        <w:tc>
          <w:tcPr>
            <w:tcW w:w="1932" w:type="pct"/>
            <w:vMerge/>
            <w:vAlign w:val="center"/>
            <w:hideMark/>
          </w:tcPr>
          <w:p w14:paraId="0792478D" w14:textId="77777777" w:rsidR="00CC549A" w:rsidRPr="00CC549A" w:rsidRDefault="00CC549A" w:rsidP="00CC549A">
            <w:pPr>
              <w:widowControl/>
              <w:jc w:val="left"/>
              <w:rPr>
                <w:rFonts w:ascii="仿宋" w:eastAsia="仿宋" w:hAnsi="仿宋" w:cs="宋体"/>
                <w:kern w:val="0"/>
                <w:sz w:val="28"/>
                <w:szCs w:val="28"/>
              </w:rPr>
            </w:pPr>
          </w:p>
        </w:tc>
        <w:tc>
          <w:tcPr>
            <w:tcW w:w="898" w:type="pct"/>
            <w:vMerge/>
            <w:vAlign w:val="center"/>
            <w:hideMark/>
          </w:tcPr>
          <w:p w14:paraId="11CF9450" w14:textId="77777777" w:rsidR="00CC549A" w:rsidRPr="00CC549A" w:rsidRDefault="00CC549A" w:rsidP="00CC549A">
            <w:pPr>
              <w:widowControl/>
              <w:jc w:val="left"/>
              <w:rPr>
                <w:rFonts w:ascii="仿宋" w:eastAsia="仿宋" w:hAnsi="仿宋" w:cs="宋体"/>
                <w:kern w:val="0"/>
                <w:sz w:val="28"/>
                <w:szCs w:val="28"/>
              </w:rPr>
            </w:pPr>
          </w:p>
        </w:tc>
        <w:tc>
          <w:tcPr>
            <w:tcW w:w="599" w:type="pct"/>
            <w:vMerge/>
            <w:vAlign w:val="center"/>
            <w:hideMark/>
          </w:tcPr>
          <w:p w14:paraId="63797B5B" w14:textId="77777777" w:rsidR="00CC549A" w:rsidRPr="00CC549A" w:rsidRDefault="00CC549A" w:rsidP="00CC549A">
            <w:pPr>
              <w:widowControl/>
              <w:jc w:val="left"/>
              <w:rPr>
                <w:rFonts w:ascii="仿宋" w:eastAsia="仿宋" w:hAnsi="仿宋" w:cs="宋体"/>
                <w:kern w:val="0"/>
                <w:sz w:val="28"/>
                <w:szCs w:val="28"/>
              </w:rPr>
            </w:pPr>
          </w:p>
        </w:tc>
        <w:tc>
          <w:tcPr>
            <w:tcW w:w="997" w:type="pct"/>
            <w:vMerge/>
            <w:vAlign w:val="center"/>
            <w:hideMark/>
          </w:tcPr>
          <w:p w14:paraId="467E3809" w14:textId="77777777" w:rsidR="00CC549A" w:rsidRPr="00CC549A" w:rsidRDefault="00CC549A" w:rsidP="00CC549A">
            <w:pPr>
              <w:widowControl/>
              <w:jc w:val="left"/>
              <w:rPr>
                <w:rFonts w:ascii="仿宋" w:eastAsia="仿宋" w:hAnsi="仿宋" w:cs="宋体"/>
                <w:kern w:val="0"/>
                <w:sz w:val="28"/>
                <w:szCs w:val="28"/>
              </w:rPr>
            </w:pPr>
          </w:p>
        </w:tc>
        <w:tc>
          <w:tcPr>
            <w:tcW w:w="574" w:type="pct"/>
            <w:vMerge/>
            <w:vAlign w:val="center"/>
            <w:hideMark/>
          </w:tcPr>
          <w:p w14:paraId="73389346" w14:textId="77777777" w:rsidR="00CC549A" w:rsidRPr="00CC549A" w:rsidRDefault="00CC549A" w:rsidP="00CC549A">
            <w:pPr>
              <w:widowControl/>
              <w:jc w:val="left"/>
              <w:rPr>
                <w:rFonts w:ascii="仿宋" w:eastAsia="仿宋" w:hAnsi="仿宋" w:cs="宋体"/>
                <w:kern w:val="0"/>
                <w:sz w:val="28"/>
                <w:szCs w:val="28"/>
              </w:rPr>
            </w:pPr>
          </w:p>
        </w:tc>
      </w:tr>
      <w:tr w:rsidR="00CC549A" w:rsidRPr="00CC549A" w14:paraId="08941E3B" w14:textId="77777777" w:rsidTr="00487C7A">
        <w:trPr>
          <w:trHeight w:val="810"/>
        </w:trPr>
        <w:tc>
          <w:tcPr>
            <w:tcW w:w="1932" w:type="pct"/>
            <w:shd w:val="clear" w:color="auto" w:fill="auto"/>
            <w:vAlign w:val="center"/>
          </w:tcPr>
          <w:p w14:paraId="55CC8804" w14:textId="77777777" w:rsidR="00CC549A" w:rsidRPr="00CC549A" w:rsidRDefault="00CC549A" w:rsidP="00CC549A">
            <w:pPr>
              <w:widowControl/>
              <w:jc w:val="center"/>
              <w:rPr>
                <w:rFonts w:ascii="仿宋" w:eastAsia="仿宋" w:hAnsi="仿宋" w:cs="宋体"/>
                <w:kern w:val="0"/>
                <w:sz w:val="28"/>
                <w:szCs w:val="28"/>
              </w:rPr>
            </w:pPr>
            <w:r w:rsidRPr="00CC549A">
              <w:rPr>
                <w:rFonts w:ascii="仿宋" w:eastAsia="仿宋" w:hAnsi="仿宋" w:cs="宋体" w:hint="eastAsia"/>
                <w:kern w:val="0"/>
                <w:sz w:val="28"/>
                <w:szCs w:val="28"/>
              </w:rPr>
              <w:t>四川省生态环境监测总站</w:t>
            </w:r>
          </w:p>
        </w:tc>
        <w:tc>
          <w:tcPr>
            <w:tcW w:w="898" w:type="pct"/>
            <w:shd w:val="clear" w:color="auto" w:fill="auto"/>
            <w:noWrap/>
            <w:vAlign w:val="center"/>
          </w:tcPr>
          <w:p w14:paraId="228AD91F" w14:textId="77777777" w:rsidR="00CC549A" w:rsidRPr="00CC549A" w:rsidRDefault="00CC549A" w:rsidP="00CC549A">
            <w:pPr>
              <w:widowControl/>
              <w:jc w:val="center"/>
              <w:rPr>
                <w:rFonts w:ascii="仿宋" w:eastAsia="仿宋" w:hAnsi="仿宋" w:cs="宋体"/>
                <w:kern w:val="0"/>
                <w:sz w:val="28"/>
                <w:szCs w:val="28"/>
              </w:rPr>
            </w:pPr>
            <w:r w:rsidRPr="00CC549A">
              <w:rPr>
                <w:rFonts w:ascii="仿宋" w:eastAsia="仿宋" w:hAnsi="仿宋" w:cs="宋体" w:hint="eastAsia"/>
                <w:kern w:val="0"/>
                <w:sz w:val="28"/>
                <w:szCs w:val="28"/>
              </w:rPr>
              <w:t>是</w:t>
            </w:r>
          </w:p>
        </w:tc>
        <w:tc>
          <w:tcPr>
            <w:tcW w:w="599" w:type="pct"/>
            <w:shd w:val="clear" w:color="auto" w:fill="auto"/>
            <w:vAlign w:val="center"/>
          </w:tcPr>
          <w:p w14:paraId="43B841AB" w14:textId="77777777" w:rsidR="00CC549A" w:rsidRPr="00CC549A" w:rsidRDefault="00CC549A" w:rsidP="00CC549A">
            <w:pPr>
              <w:widowControl/>
              <w:jc w:val="center"/>
              <w:rPr>
                <w:rFonts w:ascii="仿宋" w:eastAsia="仿宋" w:hAnsi="仿宋" w:cs="宋体"/>
                <w:kern w:val="0"/>
                <w:sz w:val="28"/>
                <w:szCs w:val="28"/>
              </w:rPr>
            </w:pPr>
            <w:r w:rsidRPr="00CC549A">
              <w:rPr>
                <w:rFonts w:ascii="仿宋" w:eastAsia="仿宋" w:hAnsi="仿宋" w:cs="宋体" w:hint="eastAsia"/>
                <w:kern w:val="0"/>
                <w:sz w:val="28"/>
                <w:szCs w:val="28"/>
              </w:rPr>
              <w:t>/</w:t>
            </w:r>
          </w:p>
        </w:tc>
        <w:tc>
          <w:tcPr>
            <w:tcW w:w="997" w:type="pct"/>
            <w:shd w:val="clear" w:color="auto" w:fill="auto"/>
            <w:vAlign w:val="center"/>
          </w:tcPr>
          <w:p w14:paraId="0EBC1AEF" w14:textId="77777777" w:rsidR="00CC549A" w:rsidRPr="00CC549A" w:rsidRDefault="00CC549A" w:rsidP="00CC549A">
            <w:pPr>
              <w:widowControl/>
              <w:jc w:val="center"/>
              <w:rPr>
                <w:rFonts w:ascii="仿宋" w:eastAsia="仿宋" w:hAnsi="仿宋" w:cs="宋体"/>
                <w:kern w:val="0"/>
                <w:sz w:val="28"/>
                <w:szCs w:val="28"/>
              </w:rPr>
            </w:pPr>
            <w:r w:rsidRPr="00CC549A">
              <w:rPr>
                <w:rFonts w:ascii="仿宋" w:eastAsia="仿宋" w:hAnsi="仿宋" w:cs="宋体" w:hint="eastAsia"/>
                <w:kern w:val="0"/>
                <w:sz w:val="28"/>
                <w:szCs w:val="28"/>
              </w:rPr>
              <w:t>是</w:t>
            </w:r>
          </w:p>
        </w:tc>
        <w:tc>
          <w:tcPr>
            <w:tcW w:w="574" w:type="pct"/>
            <w:shd w:val="clear" w:color="auto" w:fill="auto"/>
            <w:vAlign w:val="center"/>
          </w:tcPr>
          <w:p w14:paraId="6162062F" w14:textId="77777777" w:rsidR="00CC549A" w:rsidRPr="00CC549A" w:rsidRDefault="00CC549A" w:rsidP="00CC549A">
            <w:pPr>
              <w:widowControl/>
              <w:jc w:val="center"/>
              <w:rPr>
                <w:rFonts w:ascii="仿宋" w:eastAsia="仿宋" w:hAnsi="仿宋" w:cs="宋体"/>
                <w:kern w:val="0"/>
                <w:sz w:val="28"/>
                <w:szCs w:val="28"/>
              </w:rPr>
            </w:pPr>
            <w:r w:rsidRPr="00CC549A">
              <w:rPr>
                <w:rFonts w:ascii="仿宋" w:eastAsia="仿宋" w:hAnsi="仿宋" w:cs="宋体" w:hint="eastAsia"/>
                <w:kern w:val="0"/>
                <w:sz w:val="28"/>
                <w:szCs w:val="28"/>
              </w:rPr>
              <w:t>/</w:t>
            </w:r>
          </w:p>
        </w:tc>
      </w:tr>
      <w:tr w:rsidR="00CC549A" w:rsidRPr="00CC549A" w14:paraId="3676586C" w14:textId="77777777" w:rsidTr="00487C7A">
        <w:trPr>
          <w:trHeight w:val="810"/>
        </w:trPr>
        <w:tc>
          <w:tcPr>
            <w:tcW w:w="1932" w:type="pct"/>
            <w:shd w:val="clear" w:color="auto" w:fill="auto"/>
            <w:vAlign w:val="center"/>
          </w:tcPr>
          <w:p w14:paraId="35587927" w14:textId="77777777" w:rsidR="00CC549A" w:rsidRPr="00CC549A" w:rsidRDefault="00CC549A" w:rsidP="00CC549A">
            <w:pPr>
              <w:widowControl/>
              <w:jc w:val="center"/>
              <w:rPr>
                <w:rFonts w:ascii="仿宋" w:eastAsia="仿宋" w:hAnsi="仿宋" w:cs="宋体"/>
                <w:kern w:val="0"/>
                <w:sz w:val="28"/>
                <w:szCs w:val="28"/>
              </w:rPr>
            </w:pPr>
            <w:r w:rsidRPr="00CC549A">
              <w:rPr>
                <w:rFonts w:ascii="仿宋" w:eastAsia="仿宋" w:hAnsi="仿宋" w:cs="宋体" w:hint="eastAsia"/>
                <w:kern w:val="0"/>
                <w:sz w:val="28"/>
                <w:szCs w:val="28"/>
              </w:rPr>
              <w:t>四川凯乐检测技术有限公司</w:t>
            </w:r>
          </w:p>
        </w:tc>
        <w:tc>
          <w:tcPr>
            <w:tcW w:w="898" w:type="pct"/>
            <w:shd w:val="clear" w:color="auto" w:fill="auto"/>
            <w:noWrap/>
            <w:vAlign w:val="center"/>
          </w:tcPr>
          <w:p w14:paraId="1E2C9E18" w14:textId="77777777" w:rsidR="00CC549A" w:rsidRPr="00CC549A" w:rsidRDefault="00CC549A" w:rsidP="00CC549A">
            <w:pPr>
              <w:widowControl/>
              <w:jc w:val="center"/>
              <w:rPr>
                <w:rFonts w:ascii="仿宋" w:eastAsia="仿宋" w:hAnsi="仿宋" w:cs="宋体"/>
                <w:kern w:val="0"/>
                <w:sz w:val="28"/>
                <w:szCs w:val="28"/>
              </w:rPr>
            </w:pPr>
            <w:r w:rsidRPr="00CC549A">
              <w:rPr>
                <w:rFonts w:ascii="仿宋" w:eastAsia="仿宋" w:hAnsi="仿宋" w:cs="宋体" w:hint="eastAsia"/>
                <w:kern w:val="0"/>
                <w:sz w:val="28"/>
                <w:szCs w:val="28"/>
              </w:rPr>
              <w:t>是</w:t>
            </w:r>
          </w:p>
        </w:tc>
        <w:tc>
          <w:tcPr>
            <w:tcW w:w="599" w:type="pct"/>
            <w:shd w:val="clear" w:color="auto" w:fill="auto"/>
            <w:vAlign w:val="center"/>
          </w:tcPr>
          <w:p w14:paraId="30B9B8CA" w14:textId="77777777" w:rsidR="00CC549A" w:rsidRPr="00CC549A" w:rsidRDefault="00CC549A" w:rsidP="00CC549A">
            <w:pPr>
              <w:widowControl/>
              <w:jc w:val="center"/>
              <w:rPr>
                <w:rFonts w:ascii="仿宋" w:eastAsia="仿宋" w:hAnsi="仿宋" w:cs="宋体"/>
                <w:kern w:val="0"/>
                <w:sz w:val="28"/>
                <w:szCs w:val="28"/>
              </w:rPr>
            </w:pPr>
            <w:r w:rsidRPr="00CC549A">
              <w:rPr>
                <w:rFonts w:ascii="仿宋" w:eastAsia="仿宋" w:hAnsi="仿宋" w:cs="宋体" w:hint="eastAsia"/>
                <w:kern w:val="0"/>
                <w:sz w:val="28"/>
                <w:szCs w:val="28"/>
              </w:rPr>
              <w:t>/</w:t>
            </w:r>
          </w:p>
        </w:tc>
        <w:tc>
          <w:tcPr>
            <w:tcW w:w="997" w:type="pct"/>
            <w:shd w:val="clear" w:color="auto" w:fill="auto"/>
            <w:vAlign w:val="center"/>
          </w:tcPr>
          <w:p w14:paraId="5FF2EE74" w14:textId="77777777" w:rsidR="00CC549A" w:rsidRPr="00CC549A" w:rsidRDefault="00CC549A" w:rsidP="00CC549A">
            <w:pPr>
              <w:widowControl/>
              <w:jc w:val="center"/>
              <w:rPr>
                <w:rFonts w:ascii="仿宋" w:eastAsia="仿宋" w:hAnsi="仿宋" w:cs="宋体"/>
                <w:kern w:val="0"/>
                <w:sz w:val="28"/>
                <w:szCs w:val="28"/>
              </w:rPr>
            </w:pPr>
            <w:r w:rsidRPr="00CC549A">
              <w:rPr>
                <w:rFonts w:ascii="仿宋" w:eastAsia="仿宋" w:hAnsi="仿宋" w:cs="宋体" w:hint="eastAsia"/>
                <w:kern w:val="0"/>
                <w:sz w:val="28"/>
                <w:szCs w:val="28"/>
              </w:rPr>
              <w:t>是</w:t>
            </w:r>
          </w:p>
        </w:tc>
        <w:tc>
          <w:tcPr>
            <w:tcW w:w="574" w:type="pct"/>
            <w:shd w:val="clear" w:color="auto" w:fill="auto"/>
            <w:vAlign w:val="center"/>
          </w:tcPr>
          <w:p w14:paraId="05B2C684" w14:textId="77777777" w:rsidR="00CC549A" w:rsidRPr="00CC549A" w:rsidRDefault="00CC549A" w:rsidP="00CC549A">
            <w:pPr>
              <w:widowControl/>
              <w:jc w:val="center"/>
              <w:rPr>
                <w:rFonts w:ascii="仿宋" w:eastAsia="仿宋" w:hAnsi="仿宋" w:cs="宋体"/>
                <w:kern w:val="0"/>
                <w:sz w:val="28"/>
                <w:szCs w:val="28"/>
              </w:rPr>
            </w:pPr>
            <w:r w:rsidRPr="00CC549A">
              <w:rPr>
                <w:rFonts w:ascii="仿宋" w:eastAsia="仿宋" w:hAnsi="仿宋" w:cs="宋体" w:hint="eastAsia"/>
                <w:kern w:val="0"/>
                <w:sz w:val="28"/>
                <w:szCs w:val="28"/>
              </w:rPr>
              <w:t>/</w:t>
            </w:r>
          </w:p>
        </w:tc>
      </w:tr>
      <w:tr w:rsidR="00CC549A" w:rsidRPr="00CC549A" w14:paraId="0464F156" w14:textId="77777777" w:rsidTr="00487C7A">
        <w:trPr>
          <w:trHeight w:val="810"/>
        </w:trPr>
        <w:tc>
          <w:tcPr>
            <w:tcW w:w="1932" w:type="pct"/>
            <w:shd w:val="clear" w:color="auto" w:fill="auto"/>
            <w:vAlign w:val="center"/>
          </w:tcPr>
          <w:p w14:paraId="752AEFFD" w14:textId="77777777" w:rsidR="00CC549A" w:rsidRPr="00CC549A" w:rsidRDefault="00CC549A" w:rsidP="00CC549A">
            <w:pPr>
              <w:widowControl/>
              <w:jc w:val="center"/>
              <w:rPr>
                <w:rFonts w:ascii="仿宋" w:eastAsia="仿宋" w:hAnsi="仿宋" w:cs="宋体"/>
                <w:kern w:val="0"/>
                <w:sz w:val="28"/>
                <w:szCs w:val="28"/>
              </w:rPr>
            </w:pPr>
            <w:r w:rsidRPr="00CC549A">
              <w:rPr>
                <w:rFonts w:ascii="仿宋" w:eastAsia="仿宋" w:hAnsi="仿宋" w:cs="宋体" w:hint="eastAsia"/>
                <w:kern w:val="0"/>
                <w:sz w:val="28"/>
                <w:szCs w:val="28"/>
              </w:rPr>
              <w:t>四川省工业环境监测研究院</w:t>
            </w:r>
          </w:p>
        </w:tc>
        <w:tc>
          <w:tcPr>
            <w:tcW w:w="898" w:type="pct"/>
            <w:shd w:val="clear" w:color="auto" w:fill="auto"/>
            <w:noWrap/>
            <w:vAlign w:val="center"/>
          </w:tcPr>
          <w:p w14:paraId="0B45A510" w14:textId="77777777" w:rsidR="00CC549A" w:rsidRPr="00CC549A" w:rsidRDefault="00CC549A" w:rsidP="00CC549A">
            <w:pPr>
              <w:widowControl/>
              <w:jc w:val="center"/>
              <w:rPr>
                <w:rFonts w:ascii="仿宋" w:eastAsia="仿宋" w:hAnsi="仿宋" w:cs="宋体"/>
                <w:kern w:val="0"/>
                <w:sz w:val="28"/>
                <w:szCs w:val="28"/>
              </w:rPr>
            </w:pPr>
            <w:r w:rsidRPr="00CC549A">
              <w:rPr>
                <w:rFonts w:ascii="仿宋" w:eastAsia="仿宋" w:hAnsi="仿宋" w:cs="宋体" w:hint="eastAsia"/>
                <w:kern w:val="0"/>
                <w:sz w:val="28"/>
                <w:szCs w:val="28"/>
              </w:rPr>
              <w:t>是</w:t>
            </w:r>
          </w:p>
        </w:tc>
        <w:tc>
          <w:tcPr>
            <w:tcW w:w="599" w:type="pct"/>
            <w:shd w:val="clear" w:color="auto" w:fill="auto"/>
            <w:vAlign w:val="center"/>
          </w:tcPr>
          <w:p w14:paraId="09DA1CE0" w14:textId="77777777" w:rsidR="00CC549A" w:rsidRPr="00CC549A" w:rsidRDefault="00CC549A" w:rsidP="00CC549A">
            <w:pPr>
              <w:widowControl/>
              <w:jc w:val="center"/>
              <w:rPr>
                <w:rFonts w:ascii="仿宋" w:eastAsia="仿宋" w:hAnsi="仿宋" w:cs="宋体"/>
                <w:kern w:val="0"/>
                <w:sz w:val="28"/>
                <w:szCs w:val="28"/>
              </w:rPr>
            </w:pPr>
            <w:r w:rsidRPr="00CC549A">
              <w:rPr>
                <w:rFonts w:ascii="仿宋" w:eastAsia="仿宋" w:hAnsi="仿宋" w:cs="宋体" w:hint="eastAsia"/>
                <w:kern w:val="0"/>
                <w:sz w:val="28"/>
                <w:szCs w:val="28"/>
              </w:rPr>
              <w:t>/</w:t>
            </w:r>
          </w:p>
        </w:tc>
        <w:tc>
          <w:tcPr>
            <w:tcW w:w="997" w:type="pct"/>
            <w:shd w:val="clear" w:color="auto" w:fill="auto"/>
            <w:vAlign w:val="center"/>
          </w:tcPr>
          <w:p w14:paraId="0F926A7C" w14:textId="77777777" w:rsidR="00CC549A" w:rsidRPr="00CC549A" w:rsidRDefault="00CC549A" w:rsidP="00CC549A">
            <w:pPr>
              <w:widowControl/>
              <w:jc w:val="center"/>
              <w:rPr>
                <w:rFonts w:ascii="仿宋" w:eastAsia="仿宋" w:hAnsi="仿宋" w:cs="宋体"/>
                <w:kern w:val="0"/>
                <w:sz w:val="28"/>
                <w:szCs w:val="28"/>
              </w:rPr>
            </w:pPr>
            <w:r w:rsidRPr="00CC549A">
              <w:rPr>
                <w:rFonts w:ascii="仿宋" w:eastAsia="仿宋" w:hAnsi="仿宋" w:cs="宋体" w:hint="eastAsia"/>
                <w:kern w:val="0"/>
                <w:sz w:val="28"/>
                <w:szCs w:val="28"/>
              </w:rPr>
              <w:t>是</w:t>
            </w:r>
          </w:p>
        </w:tc>
        <w:tc>
          <w:tcPr>
            <w:tcW w:w="574" w:type="pct"/>
            <w:shd w:val="clear" w:color="auto" w:fill="auto"/>
            <w:vAlign w:val="center"/>
          </w:tcPr>
          <w:p w14:paraId="7F0BD7DB" w14:textId="77777777" w:rsidR="00CC549A" w:rsidRPr="00CC549A" w:rsidRDefault="00CC549A" w:rsidP="00CC549A">
            <w:pPr>
              <w:widowControl/>
              <w:jc w:val="center"/>
              <w:rPr>
                <w:rFonts w:ascii="仿宋" w:eastAsia="仿宋" w:hAnsi="仿宋" w:cs="宋体"/>
                <w:kern w:val="0"/>
                <w:sz w:val="28"/>
                <w:szCs w:val="28"/>
              </w:rPr>
            </w:pPr>
            <w:r w:rsidRPr="00CC549A">
              <w:rPr>
                <w:rFonts w:ascii="仿宋" w:eastAsia="仿宋" w:hAnsi="仿宋" w:cs="宋体" w:hint="eastAsia"/>
                <w:kern w:val="0"/>
                <w:sz w:val="28"/>
                <w:szCs w:val="28"/>
              </w:rPr>
              <w:t>/</w:t>
            </w:r>
          </w:p>
        </w:tc>
      </w:tr>
    </w:tbl>
    <w:p w14:paraId="2F8B1EA0" w14:textId="77777777" w:rsidR="00CC549A" w:rsidRPr="00CC549A" w:rsidRDefault="00CC549A" w:rsidP="00CC549A">
      <w:pPr>
        <w:ind w:firstLineChars="200" w:firstLine="560"/>
        <w:rPr>
          <w:rFonts w:ascii="仿宋" w:eastAsia="仿宋" w:hAnsi="仿宋" w:cs="宋体" w:hint="eastAsia"/>
          <w:kern w:val="0"/>
          <w:sz w:val="28"/>
          <w:szCs w:val="28"/>
        </w:rPr>
      </w:pPr>
    </w:p>
    <w:p w14:paraId="0722A450" w14:textId="77777777" w:rsidR="00CC549A" w:rsidRPr="00CC549A" w:rsidRDefault="00CC549A" w:rsidP="00CC549A">
      <w:pPr>
        <w:jc w:val="center"/>
        <w:rPr>
          <w:rFonts w:ascii="宋体" w:hAnsi="宋体" w:cs="宋体"/>
          <w:b/>
          <w:kern w:val="0"/>
          <w:sz w:val="28"/>
          <w:szCs w:val="28"/>
        </w:rPr>
        <w:sectPr w:rsidR="00CC549A" w:rsidRPr="00CC549A" w:rsidSect="0027298F">
          <w:pgSz w:w="16838" w:h="11906" w:orient="landscape"/>
          <w:pgMar w:top="1418" w:right="1418" w:bottom="1418" w:left="1418" w:header="851" w:footer="567" w:gutter="0"/>
          <w:cols w:space="720"/>
          <w:docGrid w:type="lines" w:linePitch="312"/>
        </w:sectPr>
      </w:pPr>
    </w:p>
    <w:p w14:paraId="57064FC7" w14:textId="77777777" w:rsidR="00CC549A" w:rsidRPr="00CC549A" w:rsidRDefault="00CC549A" w:rsidP="00CC549A">
      <w:pPr>
        <w:jc w:val="center"/>
        <w:rPr>
          <w:rFonts w:ascii="宋体" w:hAnsi="宋体" w:cs="宋体"/>
          <w:b/>
          <w:kern w:val="0"/>
          <w:sz w:val="28"/>
          <w:szCs w:val="28"/>
        </w:rPr>
      </w:pPr>
      <w:r w:rsidRPr="00CC549A">
        <w:rPr>
          <w:rFonts w:ascii="宋体" w:hAnsi="宋体" w:cs="宋体" w:hint="eastAsia"/>
          <w:b/>
          <w:kern w:val="0"/>
          <w:sz w:val="28"/>
          <w:szCs w:val="28"/>
        </w:rPr>
        <w:lastRenderedPageBreak/>
        <w:t>评审排名及评分情况表（包件一）</w:t>
      </w:r>
    </w:p>
    <w:p w14:paraId="282F6068" w14:textId="67AA048F" w:rsidR="00CC549A" w:rsidRPr="00CC549A" w:rsidRDefault="00CC549A" w:rsidP="00CC549A">
      <w:pPr>
        <w:jc w:val="center"/>
        <w:rPr>
          <w:rFonts w:ascii="宋体" w:hAnsi="宋体" w:cs="宋体"/>
          <w:b/>
          <w:kern w:val="0"/>
          <w:sz w:val="28"/>
          <w:szCs w:val="28"/>
        </w:rPr>
      </w:pPr>
      <w:r w:rsidRPr="00CC549A">
        <w:rPr>
          <w:rFonts w:hint="eastAsia"/>
          <w:noProof/>
        </w:rPr>
        <w:drawing>
          <wp:inline distT="0" distB="0" distL="0" distR="0" wp14:anchorId="3E08593F" wp14:editId="29B38961">
            <wp:extent cx="8877300" cy="432435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7300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924AD3" w14:textId="77777777" w:rsidR="00CC549A" w:rsidRPr="00CC549A" w:rsidRDefault="00CC549A" w:rsidP="00CC549A">
      <w:pPr>
        <w:jc w:val="center"/>
        <w:rPr>
          <w:rFonts w:ascii="宋体" w:hAnsi="宋体" w:cs="宋体" w:hint="eastAsia"/>
          <w:b/>
          <w:kern w:val="0"/>
          <w:sz w:val="28"/>
          <w:szCs w:val="28"/>
        </w:rPr>
      </w:pPr>
    </w:p>
    <w:p w14:paraId="534D60B6" w14:textId="77777777" w:rsidR="00CC549A" w:rsidRPr="00CC549A" w:rsidRDefault="00CC549A" w:rsidP="00CC549A">
      <w:pPr>
        <w:jc w:val="center"/>
        <w:rPr>
          <w:rFonts w:ascii="宋体" w:hAnsi="宋体" w:cs="宋体"/>
          <w:b/>
          <w:kern w:val="0"/>
          <w:sz w:val="28"/>
          <w:szCs w:val="28"/>
        </w:rPr>
        <w:sectPr w:rsidR="00CC549A" w:rsidRPr="00CC549A" w:rsidSect="0027298F">
          <w:pgSz w:w="16838" w:h="11906" w:orient="landscape"/>
          <w:pgMar w:top="1418" w:right="1418" w:bottom="1418" w:left="1418" w:header="851" w:footer="567" w:gutter="0"/>
          <w:cols w:space="720"/>
          <w:docGrid w:type="lines" w:linePitch="312"/>
        </w:sectPr>
      </w:pPr>
    </w:p>
    <w:p w14:paraId="5A83FAB6" w14:textId="77777777" w:rsidR="00CC549A" w:rsidRPr="00CC549A" w:rsidRDefault="00CC549A" w:rsidP="00CC549A">
      <w:pPr>
        <w:jc w:val="center"/>
        <w:rPr>
          <w:rFonts w:ascii="宋体" w:hAnsi="宋体" w:cs="宋体"/>
          <w:b/>
          <w:kern w:val="0"/>
          <w:sz w:val="28"/>
          <w:szCs w:val="28"/>
        </w:rPr>
      </w:pPr>
      <w:r w:rsidRPr="00CC549A">
        <w:rPr>
          <w:rFonts w:ascii="宋体" w:hAnsi="宋体" w:cs="宋体" w:hint="eastAsia"/>
          <w:b/>
          <w:kern w:val="0"/>
          <w:sz w:val="28"/>
          <w:szCs w:val="28"/>
        </w:rPr>
        <w:lastRenderedPageBreak/>
        <w:t>评审排名及评分情况表（包件二）</w:t>
      </w:r>
    </w:p>
    <w:p w14:paraId="1435F4BB" w14:textId="4DC2E9F9" w:rsidR="00CC549A" w:rsidRPr="00CC549A" w:rsidRDefault="00CC549A" w:rsidP="00CC549A">
      <w:pPr>
        <w:jc w:val="center"/>
        <w:rPr>
          <w:rFonts w:ascii="宋体" w:hAnsi="宋体" w:cs="宋体"/>
          <w:b/>
          <w:kern w:val="0"/>
          <w:sz w:val="28"/>
          <w:szCs w:val="28"/>
        </w:rPr>
      </w:pPr>
      <w:r w:rsidRPr="00CC549A">
        <w:rPr>
          <w:rFonts w:hint="eastAsia"/>
          <w:noProof/>
        </w:rPr>
        <w:drawing>
          <wp:inline distT="0" distB="0" distL="0" distR="0" wp14:anchorId="6154A0A0" wp14:editId="1BA96CE2">
            <wp:extent cx="8886825" cy="4714875"/>
            <wp:effectExtent l="0" t="0" r="9525" b="95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6825" cy="471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FA70E3" w14:textId="77777777" w:rsidR="00CC549A" w:rsidRPr="00CC549A" w:rsidRDefault="00CC549A" w:rsidP="00CC549A">
      <w:pPr>
        <w:jc w:val="center"/>
        <w:rPr>
          <w:rFonts w:ascii="宋体" w:hAnsi="宋体" w:cs="宋体" w:hint="eastAsia"/>
          <w:b/>
          <w:kern w:val="0"/>
          <w:sz w:val="28"/>
          <w:szCs w:val="28"/>
        </w:rPr>
      </w:pPr>
    </w:p>
    <w:p w14:paraId="46C9B531" w14:textId="77777777" w:rsidR="00CC549A" w:rsidRPr="00CC549A" w:rsidRDefault="00CC549A" w:rsidP="00CC549A">
      <w:pPr>
        <w:jc w:val="center"/>
        <w:rPr>
          <w:rFonts w:ascii="宋体" w:hAnsi="宋体" w:cs="宋体"/>
          <w:b/>
          <w:kern w:val="0"/>
          <w:sz w:val="28"/>
          <w:szCs w:val="28"/>
        </w:rPr>
        <w:sectPr w:rsidR="00CC549A" w:rsidRPr="00CC549A" w:rsidSect="0027298F">
          <w:pgSz w:w="16838" w:h="11906" w:orient="landscape"/>
          <w:pgMar w:top="1418" w:right="1418" w:bottom="1418" w:left="1418" w:header="851" w:footer="567" w:gutter="0"/>
          <w:cols w:space="720"/>
          <w:docGrid w:type="lines" w:linePitch="312"/>
        </w:sectPr>
      </w:pPr>
    </w:p>
    <w:p w14:paraId="4338F50A" w14:textId="77777777" w:rsidR="00CC549A" w:rsidRPr="00CC549A" w:rsidRDefault="00CC549A" w:rsidP="00CC549A">
      <w:pPr>
        <w:jc w:val="center"/>
        <w:rPr>
          <w:rFonts w:ascii="宋体" w:hAnsi="宋体" w:cs="宋体"/>
          <w:b/>
          <w:kern w:val="0"/>
          <w:sz w:val="28"/>
          <w:szCs w:val="28"/>
        </w:rPr>
      </w:pPr>
      <w:r w:rsidRPr="00CC549A">
        <w:rPr>
          <w:rFonts w:ascii="宋体" w:hAnsi="宋体" w:cs="宋体" w:hint="eastAsia"/>
          <w:b/>
          <w:kern w:val="0"/>
          <w:sz w:val="28"/>
          <w:szCs w:val="28"/>
        </w:rPr>
        <w:lastRenderedPageBreak/>
        <w:t>评审排名及评分情况表（包件三）</w:t>
      </w:r>
    </w:p>
    <w:p w14:paraId="7B1D4B1C" w14:textId="7A550B4E" w:rsidR="00CC549A" w:rsidRPr="00CC549A" w:rsidRDefault="00CC549A" w:rsidP="00CC549A">
      <w:pPr>
        <w:jc w:val="center"/>
        <w:rPr>
          <w:rFonts w:ascii="宋体" w:hAnsi="宋体" w:cs="宋体"/>
          <w:b/>
          <w:kern w:val="0"/>
          <w:sz w:val="28"/>
          <w:szCs w:val="28"/>
        </w:rPr>
      </w:pPr>
      <w:r w:rsidRPr="00CC549A">
        <w:rPr>
          <w:noProof/>
        </w:rPr>
        <w:drawing>
          <wp:inline distT="0" distB="0" distL="0" distR="0" wp14:anchorId="06A2F2B2" wp14:editId="4219FEE9">
            <wp:extent cx="8201025" cy="4638675"/>
            <wp:effectExtent l="0" t="0" r="9525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1025" cy="463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D76024" w14:textId="77777777" w:rsidR="00CC549A" w:rsidRPr="00CC549A" w:rsidRDefault="00CC549A" w:rsidP="00CC549A">
      <w:pPr>
        <w:jc w:val="center"/>
        <w:rPr>
          <w:rFonts w:ascii="宋体" w:hAnsi="宋体" w:cs="宋体" w:hint="eastAsia"/>
          <w:b/>
          <w:kern w:val="0"/>
          <w:sz w:val="28"/>
          <w:szCs w:val="28"/>
        </w:rPr>
      </w:pPr>
    </w:p>
    <w:p w14:paraId="3A901F5E" w14:textId="77777777" w:rsidR="00CC549A" w:rsidRPr="00CC549A" w:rsidRDefault="00CC549A" w:rsidP="00CC549A">
      <w:pPr>
        <w:jc w:val="center"/>
        <w:rPr>
          <w:rFonts w:ascii="宋体" w:hAnsi="宋体" w:cs="宋体"/>
          <w:b/>
          <w:kern w:val="0"/>
          <w:sz w:val="28"/>
          <w:szCs w:val="28"/>
        </w:rPr>
        <w:sectPr w:rsidR="00CC549A" w:rsidRPr="00CC549A" w:rsidSect="0027298F">
          <w:pgSz w:w="16838" w:h="11906" w:orient="landscape"/>
          <w:pgMar w:top="1418" w:right="1418" w:bottom="1418" w:left="1418" w:header="851" w:footer="567" w:gutter="0"/>
          <w:cols w:space="720"/>
          <w:docGrid w:type="lines" w:linePitch="312"/>
        </w:sectPr>
      </w:pPr>
    </w:p>
    <w:p w14:paraId="46102E44" w14:textId="77777777" w:rsidR="00CC549A" w:rsidRPr="00CC549A" w:rsidRDefault="00CC549A" w:rsidP="00CC549A">
      <w:pPr>
        <w:jc w:val="center"/>
        <w:rPr>
          <w:rFonts w:ascii="宋体" w:hAnsi="宋体" w:cs="宋体"/>
          <w:b/>
          <w:kern w:val="0"/>
          <w:sz w:val="28"/>
          <w:szCs w:val="28"/>
        </w:rPr>
      </w:pPr>
      <w:r w:rsidRPr="00CC549A">
        <w:rPr>
          <w:rFonts w:ascii="宋体" w:hAnsi="宋体" w:cs="宋体" w:hint="eastAsia"/>
          <w:b/>
          <w:kern w:val="0"/>
          <w:sz w:val="28"/>
          <w:szCs w:val="28"/>
        </w:rPr>
        <w:lastRenderedPageBreak/>
        <w:t>评审排名及评分情况表（包件四）</w:t>
      </w:r>
    </w:p>
    <w:p w14:paraId="75CBCDBA" w14:textId="5C9D156A" w:rsidR="00CC549A" w:rsidRPr="00CC549A" w:rsidRDefault="00CC549A" w:rsidP="00CC549A">
      <w:pPr>
        <w:jc w:val="center"/>
        <w:rPr>
          <w:rFonts w:ascii="宋体" w:hAnsi="宋体" w:cs="宋体"/>
          <w:b/>
          <w:kern w:val="0"/>
          <w:sz w:val="28"/>
          <w:szCs w:val="28"/>
        </w:rPr>
      </w:pPr>
      <w:r w:rsidRPr="00CC549A">
        <w:rPr>
          <w:noProof/>
        </w:rPr>
        <w:drawing>
          <wp:inline distT="0" distB="0" distL="0" distR="0" wp14:anchorId="34453E9A" wp14:editId="133B14E3">
            <wp:extent cx="8877300" cy="447675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7300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A04F69" w14:textId="77777777" w:rsidR="00CC549A" w:rsidRPr="00CC549A" w:rsidRDefault="00CC549A" w:rsidP="00CC549A">
      <w:pPr>
        <w:jc w:val="center"/>
        <w:rPr>
          <w:rFonts w:ascii="宋体" w:hAnsi="宋体" w:cs="宋体" w:hint="eastAsia"/>
          <w:b/>
          <w:kern w:val="0"/>
          <w:sz w:val="28"/>
          <w:szCs w:val="28"/>
        </w:rPr>
      </w:pPr>
    </w:p>
    <w:p w14:paraId="6F1325EA" w14:textId="77777777" w:rsidR="00CC549A" w:rsidRPr="00CC549A" w:rsidRDefault="00CC549A" w:rsidP="00CC549A">
      <w:pPr>
        <w:jc w:val="center"/>
        <w:rPr>
          <w:rFonts w:ascii="宋体" w:hAnsi="宋体" w:cs="宋体"/>
          <w:b/>
          <w:kern w:val="0"/>
          <w:sz w:val="28"/>
          <w:szCs w:val="28"/>
        </w:rPr>
        <w:sectPr w:rsidR="00CC549A" w:rsidRPr="00CC549A" w:rsidSect="0027298F">
          <w:pgSz w:w="16838" w:h="11906" w:orient="landscape"/>
          <w:pgMar w:top="1418" w:right="1418" w:bottom="1418" w:left="1418" w:header="851" w:footer="567" w:gutter="0"/>
          <w:cols w:space="720"/>
          <w:docGrid w:type="lines" w:linePitch="312"/>
        </w:sectPr>
      </w:pPr>
    </w:p>
    <w:p w14:paraId="4CA279BE" w14:textId="77777777" w:rsidR="00CC549A" w:rsidRPr="00CC549A" w:rsidRDefault="00CC549A" w:rsidP="00CC549A">
      <w:pPr>
        <w:jc w:val="center"/>
        <w:rPr>
          <w:rFonts w:ascii="宋体" w:hAnsi="宋体" w:cs="宋体"/>
          <w:b/>
          <w:kern w:val="0"/>
          <w:sz w:val="28"/>
          <w:szCs w:val="28"/>
        </w:rPr>
      </w:pPr>
      <w:r w:rsidRPr="00CC549A">
        <w:rPr>
          <w:rFonts w:ascii="宋体" w:hAnsi="宋体" w:cs="宋体" w:hint="eastAsia"/>
          <w:b/>
          <w:kern w:val="0"/>
          <w:sz w:val="28"/>
          <w:szCs w:val="28"/>
        </w:rPr>
        <w:lastRenderedPageBreak/>
        <w:t>评审排名及评分情况表（包件五）</w:t>
      </w:r>
    </w:p>
    <w:p w14:paraId="1025520E" w14:textId="1B773318" w:rsidR="00CC549A" w:rsidRPr="00CC549A" w:rsidRDefault="00CC549A" w:rsidP="00CC549A">
      <w:pPr>
        <w:jc w:val="center"/>
        <w:rPr>
          <w:rFonts w:ascii="宋体" w:hAnsi="宋体" w:cs="宋体"/>
          <w:b/>
          <w:kern w:val="0"/>
          <w:sz w:val="28"/>
          <w:szCs w:val="28"/>
        </w:rPr>
      </w:pPr>
      <w:r w:rsidRPr="00CC549A">
        <w:rPr>
          <w:noProof/>
        </w:rPr>
        <w:drawing>
          <wp:inline distT="0" distB="0" distL="0" distR="0" wp14:anchorId="5F7F6CAA" wp14:editId="56873132">
            <wp:extent cx="8877300" cy="400050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730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C9A95F" w14:textId="77777777" w:rsidR="00CC549A" w:rsidRPr="00CC549A" w:rsidRDefault="00CC549A" w:rsidP="00CC549A">
      <w:pPr>
        <w:jc w:val="center"/>
        <w:rPr>
          <w:rFonts w:ascii="宋体" w:hAnsi="宋体" w:cs="宋体" w:hint="eastAsia"/>
          <w:b/>
          <w:kern w:val="0"/>
          <w:sz w:val="28"/>
          <w:szCs w:val="28"/>
        </w:rPr>
      </w:pPr>
    </w:p>
    <w:p w14:paraId="351D7951" w14:textId="77777777" w:rsidR="009B29F7" w:rsidRPr="00CC549A" w:rsidRDefault="009B29F7" w:rsidP="00CC549A"/>
    <w:sectPr w:rsidR="009B29F7" w:rsidRPr="00CC549A" w:rsidSect="006C0112">
      <w:pgSz w:w="16838" w:h="11906" w:orient="landscape"/>
      <w:pgMar w:top="1418" w:right="1418" w:bottom="1134" w:left="777" w:header="851" w:footer="567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B1B8FC" w14:textId="77777777" w:rsidR="00CC0416" w:rsidRDefault="00CC0416" w:rsidP="00CC549A">
      <w:r>
        <w:separator/>
      </w:r>
    </w:p>
  </w:endnote>
  <w:endnote w:type="continuationSeparator" w:id="0">
    <w:p w14:paraId="45BE64B3" w14:textId="77777777" w:rsidR="00CC0416" w:rsidRDefault="00CC0416" w:rsidP="00CC54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798583" w14:textId="77777777" w:rsidR="00CC0416" w:rsidRDefault="00CC0416" w:rsidP="00CC549A">
      <w:r>
        <w:separator/>
      </w:r>
    </w:p>
  </w:footnote>
  <w:footnote w:type="continuationSeparator" w:id="0">
    <w:p w14:paraId="25BBEF37" w14:textId="77777777" w:rsidR="00CC0416" w:rsidRDefault="00CC0416" w:rsidP="00CC549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667B"/>
    <w:rsid w:val="003B3567"/>
    <w:rsid w:val="006C0112"/>
    <w:rsid w:val="009B29F7"/>
    <w:rsid w:val="00C3667B"/>
    <w:rsid w:val="00CC0416"/>
    <w:rsid w:val="00CC549A"/>
    <w:rsid w:val="00D452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78E47B9"/>
  <w15:chartTrackingRefBased/>
  <w15:docId w15:val="{054491B8-27B0-4351-A6C1-56B61EC551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C0112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C549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CC549A"/>
    <w:rPr>
      <w:rFonts w:ascii="Times New Roman" w:eastAsia="宋体" w:hAnsi="Times New Roman" w:cs="Times New Roman"/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CC549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CC549A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171</Words>
  <Characters>975</Characters>
  <Application>Microsoft Office Word</Application>
  <DocSecurity>0</DocSecurity>
  <Lines>8</Lines>
  <Paragraphs>2</Paragraphs>
  <ScaleCrop>false</ScaleCrop>
  <Company/>
  <LinksUpToDate>false</LinksUpToDate>
  <CharactersWithSpaces>1144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王 子雄</dc:creator>
  <cp:keywords/>
  <dc:description/>
  <cp:lastModifiedBy>王 子雄</cp:lastModifiedBy>
  <cp:revision>3</cp:revision>
  <dcterms:created xsi:type="dcterms:W3CDTF">2021-05-20T08:11:00Z</dcterms:created>
  <dcterms:modified xsi:type="dcterms:W3CDTF">2021-05-20T08:16:00Z</dcterms:modified>
</cp:coreProperties>
</file>