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74E1" w14:textId="2ECA76C3" w:rsidR="00C44C07" w:rsidRPr="001C3B29" w:rsidRDefault="00C44C07" w:rsidP="00F373E6">
      <w:pPr>
        <w:jc w:val="center"/>
        <w:rPr>
          <w:rFonts w:ascii="等线" w:eastAsia="等线" w:hAnsi="等线"/>
          <w:sz w:val="44"/>
          <w:szCs w:val="32"/>
        </w:rPr>
      </w:pPr>
      <w:r w:rsidRPr="001C3B29">
        <w:rPr>
          <w:rFonts w:ascii="等线" w:eastAsia="等线" w:hAnsi="等线" w:hint="eastAsia"/>
          <w:sz w:val="44"/>
          <w:szCs w:val="32"/>
        </w:rPr>
        <w:t>资格性审查表</w:t>
      </w:r>
    </w:p>
    <w:p w14:paraId="16129822" w14:textId="651471CD" w:rsidR="00C44C07" w:rsidRPr="001C3B29" w:rsidRDefault="00C44C07" w:rsidP="00C44C07">
      <w:pPr>
        <w:jc w:val="left"/>
        <w:rPr>
          <w:rFonts w:ascii="等线" w:eastAsia="等线" w:hAnsi="等线"/>
          <w:sz w:val="28"/>
          <w:szCs w:val="28"/>
        </w:rPr>
      </w:pPr>
      <w:r w:rsidRPr="001C3B29">
        <w:rPr>
          <w:rFonts w:ascii="等线" w:eastAsia="等线" w:hAnsi="等线" w:hint="eastAsia"/>
          <w:sz w:val="28"/>
          <w:szCs w:val="28"/>
        </w:rPr>
        <w:t>项目名称：</w:t>
      </w:r>
      <w:r w:rsidR="0053228A">
        <w:rPr>
          <w:rFonts w:ascii="等线" w:eastAsia="等线" w:hAnsi="等线" w:hint="eastAsia"/>
          <w:sz w:val="28"/>
          <w:szCs w:val="28"/>
        </w:rPr>
        <w:t>西安路街道部分区域秩序综合管控工作服务项目</w:t>
      </w:r>
    </w:p>
    <w:p w14:paraId="62631343" w14:textId="7D1A89AF" w:rsidR="00C44C07" w:rsidRPr="001C3B29" w:rsidRDefault="00C44C07" w:rsidP="00C44C07">
      <w:pPr>
        <w:tabs>
          <w:tab w:val="right" w:pos="15398"/>
        </w:tabs>
        <w:jc w:val="left"/>
        <w:rPr>
          <w:rFonts w:ascii="等线" w:eastAsia="等线" w:hAnsi="等线"/>
          <w:sz w:val="44"/>
          <w:szCs w:val="32"/>
        </w:rPr>
      </w:pPr>
      <w:r w:rsidRPr="001C3B29">
        <w:rPr>
          <w:rFonts w:ascii="等线" w:eastAsia="等线" w:hAnsi="等线" w:hint="eastAsia"/>
          <w:sz w:val="28"/>
          <w:szCs w:val="28"/>
        </w:rPr>
        <w:t>项目编号：</w:t>
      </w:r>
      <w:r w:rsidR="004C1301">
        <w:rPr>
          <w:rFonts w:ascii="等线" w:eastAsia="等线" w:hAnsi="等线" w:hint="eastAsia"/>
          <w:sz w:val="28"/>
          <w:szCs w:val="28"/>
        </w:rPr>
        <w:t>:510106202100263</w:t>
      </w:r>
      <w:r w:rsidRPr="001C3B29">
        <w:rPr>
          <w:rFonts w:ascii="等线" w:eastAsia="等线" w:hAnsi="等线" w:hint="eastAsia"/>
          <w:sz w:val="28"/>
          <w:szCs w:val="28"/>
        </w:rPr>
        <w:t xml:space="preserve"> </w:t>
      </w:r>
      <w:r w:rsidRPr="001C3B29">
        <w:rPr>
          <w:rFonts w:ascii="等线" w:eastAsia="等线" w:hAnsi="等线"/>
          <w:sz w:val="28"/>
          <w:szCs w:val="28"/>
        </w:rPr>
        <w:tab/>
      </w:r>
      <w:r w:rsidRPr="001C3B29">
        <w:rPr>
          <w:rFonts w:ascii="等线" w:eastAsia="等线" w:hAnsi="等线" w:hint="eastAsia"/>
          <w:sz w:val="28"/>
          <w:szCs w:val="28"/>
        </w:rPr>
        <w:t>时间：</w:t>
      </w:r>
      <w:r w:rsidR="0031538D" w:rsidRPr="001C3B29">
        <w:rPr>
          <w:rFonts w:ascii="等线" w:eastAsia="等线" w:hAnsi="等线" w:hint="eastAsia"/>
          <w:sz w:val="28"/>
          <w:szCs w:val="28"/>
        </w:rPr>
        <w:t>2021年</w:t>
      </w:r>
      <w:r w:rsidR="004C1301">
        <w:rPr>
          <w:rFonts w:ascii="等线" w:eastAsia="等线" w:hAnsi="等线" w:hint="eastAsia"/>
          <w:sz w:val="28"/>
          <w:szCs w:val="28"/>
        </w:rPr>
        <w:t>11月30日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7"/>
        <w:gridCol w:w="4610"/>
        <w:gridCol w:w="2277"/>
        <w:gridCol w:w="5201"/>
        <w:gridCol w:w="2493"/>
      </w:tblGrid>
      <w:tr w:rsidR="00F979A6" w:rsidRPr="001C3B29" w14:paraId="5A3DC6BD" w14:textId="77777777" w:rsidTr="00A703F7">
        <w:trPr>
          <w:trHeight w:val="440"/>
        </w:trPr>
        <w:tc>
          <w:tcPr>
            <w:tcW w:w="262" w:type="pct"/>
            <w:vAlign w:val="center"/>
          </w:tcPr>
          <w:p w14:paraId="0DE6D30D" w14:textId="77777777" w:rsidR="00F979A6" w:rsidRPr="001C3B29" w:rsidRDefault="00F979A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序号</w:t>
            </w:r>
          </w:p>
        </w:tc>
        <w:tc>
          <w:tcPr>
            <w:tcW w:w="1498" w:type="pct"/>
            <w:vAlign w:val="center"/>
          </w:tcPr>
          <w:p w14:paraId="6B3B47CD" w14:textId="490F2199" w:rsidR="00F979A6" w:rsidRPr="001C3B29" w:rsidRDefault="00F979A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供应商名称</w:t>
            </w:r>
          </w:p>
        </w:tc>
        <w:tc>
          <w:tcPr>
            <w:tcW w:w="740" w:type="pct"/>
            <w:vAlign w:val="center"/>
          </w:tcPr>
          <w:p w14:paraId="5C3E7882" w14:textId="77777777" w:rsidR="00F979A6" w:rsidRPr="001C3B29" w:rsidRDefault="00F979A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通过/未通过</w:t>
            </w:r>
          </w:p>
        </w:tc>
        <w:tc>
          <w:tcPr>
            <w:tcW w:w="1690" w:type="pct"/>
            <w:vAlign w:val="center"/>
          </w:tcPr>
          <w:p w14:paraId="0C4C4126" w14:textId="77777777" w:rsidR="00F979A6" w:rsidRPr="001C3B29" w:rsidRDefault="00F979A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未通过原因</w:t>
            </w:r>
          </w:p>
        </w:tc>
        <w:tc>
          <w:tcPr>
            <w:tcW w:w="810" w:type="pct"/>
            <w:vAlign w:val="center"/>
          </w:tcPr>
          <w:p w14:paraId="63A208F0" w14:textId="7F4D8E17" w:rsidR="00F979A6" w:rsidRPr="001C3B29" w:rsidRDefault="00F979A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法定代表或授权委托人</w:t>
            </w:r>
          </w:p>
        </w:tc>
      </w:tr>
      <w:tr w:rsidR="00196A66" w:rsidRPr="001C3B29" w14:paraId="073D385F" w14:textId="77777777" w:rsidTr="005D137A">
        <w:trPr>
          <w:trHeight w:val="114"/>
        </w:trPr>
        <w:tc>
          <w:tcPr>
            <w:tcW w:w="262" w:type="pct"/>
            <w:vAlign w:val="center"/>
          </w:tcPr>
          <w:p w14:paraId="0EFE1B8D" w14:textId="2EC9C1B1" w:rsidR="00196A66" w:rsidRPr="001C3B29" w:rsidRDefault="00196A6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1</w:t>
            </w:r>
          </w:p>
        </w:tc>
        <w:tc>
          <w:tcPr>
            <w:tcW w:w="1498" w:type="pct"/>
            <w:vAlign w:val="center"/>
          </w:tcPr>
          <w:p w14:paraId="4573B05C" w14:textId="7A2C2A54" w:rsidR="00196A66" w:rsidRPr="001C3B29" w:rsidRDefault="0053228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四川新忠城保安服务有限公司</w:t>
            </w:r>
          </w:p>
        </w:tc>
        <w:tc>
          <w:tcPr>
            <w:tcW w:w="740" w:type="pct"/>
            <w:vAlign w:val="center"/>
          </w:tcPr>
          <w:p w14:paraId="0241A5D9" w14:textId="1AF9BF06" w:rsidR="00196A66" w:rsidRPr="001C3B29" w:rsidRDefault="00FA13C8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Segoe UI Emoji" w:eastAsia="等线" w:hAnsi="Segoe UI Emoji" w:cs="Segoe UI Emoji" w:hint="eastAsia"/>
                <w:szCs w:val="21"/>
              </w:rPr>
              <w:t>✔</w:t>
            </w:r>
          </w:p>
        </w:tc>
        <w:tc>
          <w:tcPr>
            <w:tcW w:w="1690" w:type="pct"/>
            <w:vAlign w:val="center"/>
          </w:tcPr>
          <w:p w14:paraId="6944AA5A" w14:textId="77777777" w:rsidR="00196A66" w:rsidRPr="001C3B29" w:rsidRDefault="00196A6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2B8422F1" w14:textId="0E0ECFC0" w:rsidR="00196A66" w:rsidRPr="001C3B29" w:rsidRDefault="00196A6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196A66" w:rsidRPr="001C3B29" w14:paraId="4C54BA1D" w14:textId="77777777" w:rsidTr="005D137A">
        <w:trPr>
          <w:trHeight w:val="70"/>
        </w:trPr>
        <w:tc>
          <w:tcPr>
            <w:tcW w:w="262" w:type="pct"/>
            <w:vAlign w:val="center"/>
          </w:tcPr>
          <w:p w14:paraId="52A83D32" w14:textId="04D314AF" w:rsidR="00196A66" w:rsidRPr="001C3B29" w:rsidRDefault="00196A6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2</w:t>
            </w:r>
          </w:p>
        </w:tc>
        <w:tc>
          <w:tcPr>
            <w:tcW w:w="1498" w:type="pct"/>
            <w:vAlign w:val="center"/>
          </w:tcPr>
          <w:p w14:paraId="1B409935" w14:textId="66C56889" w:rsidR="00196A66" w:rsidRPr="001C3B29" w:rsidRDefault="0053228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四川锦衣卫保安服务有限公司</w:t>
            </w:r>
          </w:p>
        </w:tc>
        <w:tc>
          <w:tcPr>
            <w:tcW w:w="740" w:type="pct"/>
            <w:vAlign w:val="center"/>
          </w:tcPr>
          <w:p w14:paraId="18424B44" w14:textId="2524A351" w:rsidR="00196A66" w:rsidRPr="001C3B29" w:rsidRDefault="00FA13C8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Segoe UI Emoji" w:eastAsia="等线" w:hAnsi="Segoe UI Emoji" w:cs="Segoe UI Emoji" w:hint="eastAsia"/>
                <w:szCs w:val="21"/>
              </w:rPr>
              <w:t>✔</w:t>
            </w:r>
          </w:p>
        </w:tc>
        <w:tc>
          <w:tcPr>
            <w:tcW w:w="1690" w:type="pct"/>
            <w:vAlign w:val="center"/>
          </w:tcPr>
          <w:p w14:paraId="24D4AD73" w14:textId="77777777" w:rsidR="00196A66" w:rsidRPr="001C3B29" w:rsidRDefault="00196A6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424E2E58" w14:textId="4F630571" w:rsidR="00196A66" w:rsidRPr="001C3B29" w:rsidRDefault="00196A6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196A66" w:rsidRPr="001C3B29" w14:paraId="3403AEC1" w14:textId="77777777" w:rsidTr="005D137A">
        <w:trPr>
          <w:trHeight w:val="70"/>
        </w:trPr>
        <w:tc>
          <w:tcPr>
            <w:tcW w:w="262" w:type="pct"/>
            <w:vAlign w:val="center"/>
          </w:tcPr>
          <w:p w14:paraId="6974C3B3" w14:textId="6665B5F5" w:rsidR="00196A66" w:rsidRPr="001C3B29" w:rsidRDefault="00196A6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3</w:t>
            </w:r>
          </w:p>
        </w:tc>
        <w:tc>
          <w:tcPr>
            <w:tcW w:w="1498" w:type="pct"/>
            <w:vAlign w:val="center"/>
          </w:tcPr>
          <w:p w14:paraId="3F8489B6" w14:textId="4BE79C48" w:rsidR="00196A66" w:rsidRPr="001C3B29" w:rsidRDefault="0053228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szCs w:val="21"/>
              </w:rPr>
              <w:t>中融金</w:t>
            </w:r>
            <w:proofErr w:type="gramEnd"/>
            <w:r>
              <w:rPr>
                <w:rFonts w:ascii="等线" w:eastAsia="等线" w:hAnsi="等线" w:hint="eastAsia"/>
                <w:szCs w:val="21"/>
              </w:rPr>
              <w:t>剑（成都）安保服务有限公司</w:t>
            </w:r>
          </w:p>
        </w:tc>
        <w:tc>
          <w:tcPr>
            <w:tcW w:w="740" w:type="pct"/>
            <w:vAlign w:val="center"/>
          </w:tcPr>
          <w:p w14:paraId="5AA3E33B" w14:textId="099A1506" w:rsidR="00196A66" w:rsidRPr="001C3B29" w:rsidRDefault="00FA13C8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Segoe UI Emoji" w:eastAsia="等线" w:hAnsi="Segoe UI Emoji" w:cs="Segoe UI Emoji" w:hint="eastAsia"/>
                <w:szCs w:val="21"/>
              </w:rPr>
              <w:t>✔</w:t>
            </w:r>
          </w:p>
        </w:tc>
        <w:tc>
          <w:tcPr>
            <w:tcW w:w="1690" w:type="pct"/>
            <w:vAlign w:val="center"/>
          </w:tcPr>
          <w:p w14:paraId="0D13E5C9" w14:textId="77777777" w:rsidR="00196A66" w:rsidRPr="001C3B29" w:rsidRDefault="00196A6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5C513FA6" w14:textId="62FC88AB" w:rsidR="00196A66" w:rsidRPr="001C3B29" w:rsidRDefault="00196A66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</w:p>
        </w:tc>
      </w:tr>
    </w:tbl>
    <w:p w14:paraId="14B59CE9" w14:textId="2C3EE918" w:rsidR="00F373E6" w:rsidRPr="001C3B29" w:rsidRDefault="00C44C07" w:rsidP="001B6025">
      <w:pPr>
        <w:tabs>
          <w:tab w:val="right" w:pos="15398"/>
        </w:tabs>
        <w:jc w:val="left"/>
        <w:rPr>
          <w:rFonts w:ascii="等线" w:eastAsia="等线" w:hAnsi="等线"/>
          <w:sz w:val="28"/>
          <w:szCs w:val="28"/>
        </w:rPr>
      </w:pPr>
      <w:r w:rsidRPr="001C3B29">
        <w:rPr>
          <w:rFonts w:ascii="等线" w:eastAsia="等线" w:hAnsi="等线" w:hint="eastAsia"/>
          <w:sz w:val="28"/>
          <w:szCs w:val="28"/>
        </w:rPr>
        <w:t>评审委员会成员签字：</w:t>
      </w:r>
    </w:p>
    <w:p w14:paraId="0480FC10" w14:textId="77777777" w:rsidR="00F373E6" w:rsidRPr="001C3B29" w:rsidRDefault="00F373E6" w:rsidP="001B6025">
      <w:pPr>
        <w:tabs>
          <w:tab w:val="right" w:pos="15398"/>
        </w:tabs>
        <w:jc w:val="left"/>
        <w:rPr>
          <w:rFonts w:ascii="等线" w:eastAsia="等线" w:hAnsi="等线"/>
          <w:sz w:val="28"/>
          <w:szCs w:val="28"/>
        </w:rPr>
      </w:pPr>
      <w:r w:rsidRPr="001C3B29">
        <w:rPr>
          <w:rFonts w:ascii="等线" w:eastAsia="等线" w:hAnsi="等线"/>
          <w:sz w:val="28"/>
          <w:szCs w:val="28"/>
        </w:rPr>
        <w:br w:type="page"/>
      </w:r>
    </w:p>
    <w:p w14:paraId="11E86D37" w14:textId="283AE660" w:rsidR="001C171A" w:rsidRPr="001C3B29" w:rsidRDefault="001C171A" w:rsidP="001C171A">
      <w:pPr>
        <w:jc w:val="center"/>
        <w:rPr>
          <w:rFonts w:ascii="等线" w:eastAsia="等线" w:hAnsi="等线"/>
          <w:sz w:val="44"/>
          <w:szCs w:val="32"/>
        </w:rPr>
      </w:pPr>
      <w:r w:rsidRPr="001C3B29">
        <w:rPr>
          <w:rFonts w:ascii="等线" w:eastAsia="等线" w:hAnsi="等线" w:hint="eastAsia"/>
          <w:sz w:val="44"/>
          <w:szCs w:val="32"/>
        </w:rPr>
        <w:lastRenderedPageBreak/>
        <w:t>符合性审查表</w:t>
      </w:r>
    </w:p>
    <w:p w14:paraId="1CB284B0" w14:textId="417EC453" w:rsidR="001C171A" w:rsidRPr="001C3B29" w:rsidRDefault="001C171A" w:rsidP="001C171A">
      <w:pPr>
        <w:jc w:val="left"/>
        <w:rPr>
          <w:rFonts w:ascii="等线" w:eastAsia="等线" w:hAnsi="等线"/>
          <w:sz w:val="28"/>
          <w:szCs w:val="28"/>
        </w:rPr>
      </w:pPr>
      <w:r w:rsidRPr="001C3B29">
        <w:rPr>
          <w:rFonts w:ascii="等线" w:eastAsia="等线" w:hAnsi="等线" w:hint="eastAsia"/>
          <w:sz w:val="28"/>
          <w:szCs w:val="28"/>
        </w:rPr>
        <w:t>项目名称：</w:t>
      </w:r>
      <w:r w:rsidR="0053228A">
        <w:rPr>
          <w:rFonts w:ascii="等线" w:eastAsia="等线" w:hAnsi="等线" w:hint="eastAsia"/>
          <w:sz w:val="28"/>
          <w:szCs w:val="28"/>
        </w:rPr>
        <w:t>西安路街道部分区域秩序综合管控工作服务项目</w:t>
      </w:r>
    </w:p>
    <w:p w14:paraId="07992623" w14:textId="52D52A4C" w:rsidR="001C171A" w:rsidRPr="001C3B29" w:rsidRDefault="001C171A" w:rsidP="001C171A">
      <w:pPr>
        <w:tabs>
          <w:tab w:val="right" w:pos="15398"/>
        </w:tabs>
        <w:jc w:val="left"/>
        <w:rPr>
          <w:rFonts w:ascii="等线" w:eastAsia="等线" w:hAnsi="等线"/>
          <w:sz w:val="44"/>
          <w:szCs w:val="32"/>
        </w:rPr>
      </w:pPr>
      <w:r w:rsidRPr="001C3B29">
        <w:rPr>
          <w:rFonts w:ascii="等线" w:eastAsia="等线" w:hAnsi="等线" w:hint="eastAsia"/>
          <w:sz w:val="28"/>
          <w:szCs w:val="28"/>
        </w:rPr>
        <w:t>项目编号：</w:t>
      </w:r>
      <w:r w:rsidR="004C1301">
        <w:rPr>
          <w:rFonts w:ascii="等线" w:eastAsia="等线" w:hAnsi="等线" w:hint="eastAsia"/>
          <w:sz w:val="28"/>
          <w:szCs w:val="28"/>
        </w:rPr>
        <w:t>:510106202100263</w:t>
      </w:r>
      <w:r w:rsidRPr="001C3B29">
        <w:rPr>
          <w:rFonts w:ascii="等线" w:eastAsia="等线" w:hAnsi="等线" w:hint="eastAsia"/>
          <w:sz w:val="28"/>
          <w:szCs w:val="28"/>
        </w:rPr>
        <w:t xml:space="preserve"> </w:t>
      </w:r>
      <w:r w:rsidRPr="001C3B29">
        <w:rPr>
          <w:rFonts w:ascii="等线" w:eastAsia="等线" w:hAnsi="等线"/>
          <w:sz w:val="28"/>
          <w:szCs w:val="28"/>
        </w:rPr>
        <w:tab/>
      </w:r>
      <w:r w:rsidRPr="001C3B29">
        <w:rPr>
          <w:rFonts w:ascii="等线" w:eastAsia="等线" w:hAnsi="等线" w:hint="eastAsia"/>
          <w:sz w:val="28"/>
          <w:szCs w:val="28"/>
        </w:rPr>
        <w:t>时间：2021年</w:t>
      </w:r>
      <w:r w:rsidR="004C1301">
        <w:rPr>
          <w:rFonts w:ascii="等线" w:eastAsia="等线" w:hAnsi="等线" w:hint="eastAsia"/>
          <w:sz w:val="28"/>
          <w:szCs w:val="28"/>
        </w:rPr>
        <w:t>11月30日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7"/>
        <w:gridCol w:w="4610"/>
        <w:gridCol w:w="2277"/>
        <w:gridCol w:w="5201"/>
        <w:gridCol w:w="2493"/>
      </w:tblGrid>
      <w:tr w:rsidR="001C171A" w:rsidRPr="001C3B29" w14:paraId="0DA574B6" w14:textId="77777777" w:rsidTr="00A703F7">
        <w:trPr>
          <w:trHeight w:val="440"/>
        </w:trPr>
        <w:tc>
          <w:tcPr>
            <w:tcW w:w="262" w:type="pct"/>
            <w:vAlign w:val="center"/>
          </w:tcPr>
          <w:p w14:paraId="1958CA29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序号</w:t>
            </w:r>
          </w:p>
        </w:tc>
        <w:tc>
          <w:tcPr>
            <w:tcW w:w="1498" w:type="pct"/>
            <w:vAlign w:val="center"/>
          </w:tcPr>
          <w:p w14:paraId="7E503845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供应商名称</w:t>
            </w:r>
          </w:p>
        </w:tc>
        <w:tc>
          <w:tcPr>
            <w:tcW w:w="740" w:type="pct"/>
            <w:vAlign w:val="center"/>
          </w:tcPr>
          <w:p w14:paraId="668BA3CD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通过/未通过</w:t>
            </w:r>
          </w:p>
        </w:tc>
        <w:tc>
          <w:tcPr>
            <w:tcW w:w="1690" w:type="pct"/>
            <w:vAlign w:val="center"/>
          </w:tcPr>
          <w:p w14:paraId="1617EFAE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未通过原因</w:t>
            </w:r>
          </w:p>
        </w:tc>
        <w:tc>
          <w:tcPr>
            <w:tcW w:w="810" w:type="pct"/>
            <w:vAlign w:val="center"/>
          </w:tcPr>
          <w:p w14:paraId="2F529185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法定代表或授权委托人</w:t>
            </w:r>
          </w:p>
        </w:tc>
      </w:tr>
      <w:tr w:rsidR="001C171A" w:rsidRPr="001C3B29" w14:paraId="4B77783A" w14:textId="77777777" w:rsidTr="00742B5F">
        <w:trPr>
          <w:trHeight w:val="114"/>
        </w:trPr>
        <w:tc>
          <w:tcPr>
            <w:tcW w:w="262" w:type="pct"/>
            <w:vAlign w:val="center"/>
          </w:tcPr>
          <w:p w14:paraId="1F7B11FB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1</w:t>
            </w:r>
          </w:p>
        </w:tc>
        <w:tc>
          <w:tcPr>
            <w:tcW w:w="1498" w:type="pct"/>
            <w:vAlign w:val="center"/>
          </w:tcPr>
          <w:p w14:paraId="4F6D95EF" w14:textId="1CC3040A" w:rsidR="001C171A" w:rsidRPr="001C3B29" w:rsidRDefault="0053228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四川新忠城保安服务有限公司</w:t>
            </w:r>
          </w:p>
        </w:tc>
        <w:tc>
          <w:tcPr>
            <w:tcW w:w="740" w:type="pct"/>
            <w:vAlign w:val="center"/>
          </w:tcPr>
          <w:p w14:paraId="3A1DE42A" w14:textId="77253C4D" w:rsidR="001C171A" w:rsidRPr="001C3B29" w:rsidRDefault="00FA13C8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Segoe UI Emoji" w:eastAsia="等线" w:hAnsi="Segoe UI Emoji" w:cs="Segoe UI Emoji" w:hint="eastAsia"/>
                <w:szCs w:val="21"/>
              </w:rPr>
              <w:t>✔</w:t>
            </w:r>
          </w:p>
        </w:tc>
        <w:tc>
          <w:tcPr>
            <w:tcW w:w="1690" w:type="pct"/>
            <w:vAlign w:val="center"/>
          </w:tcPr>
          <w:p w14:paraId="27C70024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185D399A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1C171A" w:rsidRPr="001C3B29" w14:paraId="6727E624" w14:textId="77777777" w:rsidTr="00742B5F">
        <w:trPr>
          <w:trHeight w:val="70"/>
        </w:trPr>
        <w:tc>
          <w:tcPr>
            <w:tcW w:w="262" w:type="pct"/>
            <w:vAlign w:val="center"/>
          </w:tcPr>
          <w:p w14:paraId="414C1426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2</w:t>
            </w:r>
          </w:p>
        </w:tc>
        <w:tc>
          <w:tcPr>
            <w:tcW w:w="1498" w:type="pct"/>
            <w:vAlign w:val="center"/>
          </w:tcPr>
          <w:p w14:paraId="1EADCFCC" w14:textId="752E4C46" w:rsidR="001C171A" w:rsidRPr="001C3B29" w:rsidRDefault="0053228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四川锦衣卫保安服务有限公司</w:t>
            </w:r>
          </w:p>
        </w:tc>
        <w:tc>
          <w:tcPr>
            <w:tcW w:w="740" w:type="pct"/>
            <w:vAlign w:val="center"/>
          </w:tcPr>
          <w:p w14:paraId="0D097E5C" w14:textId="6A874DDB" w:rsidR="001C171A" w:rsidRPr="001C3B29" w:rsidRDefault="00FA13C8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Segoe UI Emoji" w:eastAsia="等线" w:hAnsi="Segoe UI Emoji" w:cs="Segoe UI Emoji" w:hint="eastAsia"/>
                <w:szCs w:val="21"/>
              </w:rPr>
              <w:t>✔</w:t>
            </w:r>
          </w:p>
        </w:tc>
        <w:tc>
          <w:tcPr>
            <w:tcW w:w="1690" w:type="pct"/>
            <w:vAlign w:val="center"/>
          </w:tcPr>
          <w:p w14:paraId="40413A35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2162D23B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1C171A" w:rsidRPr="001C3B29" w14:paraId="617B0FCB" w14:textId="77777777" w:rsidTr="00742B5F">
        <w:trPr>
          <w:trHeight w:val="70"/>
        </w:trPr>
        <w:tc>
          <w:tcPr>
            <w:tcW w:w="262" w:type="pct"/>
            <w:vAlign w:val="center"/>
          </w:tcPr>
          <w:p w14:paraId="00B4E293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3</w:t>
            </w:r>
          </w:p>
        </w:tc>
        <w:tc>
          <w:tcPr>
            <w:tcW w:w="1498" w:type="pct"/>
            <w:vAlign w:val="center"/>
          </w:tcPr>
          <w:p w14:paraId="3664DFAB" w14:textId="73259718" w:rsidR="001C171A" w:rsidRPr="001C3B29" w:rsidRDefault="0053228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szCs w:val="21"/>
              </w:rPr>
              <w:t>中融金</w:t>
            </w:r>
            <w:proofErr w:type="gramEnd"/>
            <w:r>
              <w:rPr>
                <w:rFonts w:ascii="等线" w:eastAsia="等线" w:hAnsi="等线" w:hint="eastAsia"/>
                <w:szCs w:val="21"/>
              </w:rPr>
              <w:t>剑（成都）安保服务有限公司</w:t>
            </w:r>
          </w:p>
        </w:tc>
        <w:tc>
          <w:tcPr>
            <w:tcW w:w="740" w:type="pct"/>
            <w:vAlign w:val="center"/>
          </w:tcPr>
          <w:p w14:paraId="56E57ACA" w14:textId="63C2BC5F" w:rsidR="001C171A" w:rsidRPr="001C3B29" w:rsidRDefault="00FA13C8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Segoe UI Emoji" w:eastAsia="等线" w:hAnsi="Segoe UI Emoji" w:cs="Segoe UI Emoji" w:hint="eastAsia"/>
                <w:szCs w:val="21"/>
              </w:rPr>
              <w:t>✔</w:t>
            </w:r>
          </w:p>
        </w:tc>
        <w:tc>
          <w:tcPr>
            <w:tcW w:w="1690" w:type="pct"/>
            <w:vAlign w:val="center"/>
          </w:tcPr>
          <w:p w14:paraId="3CA46A41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10" w:type="pct"/>
            <w:vAlign w:val="center"/>
          </w:tcPr>
          <w:p w14:paraId="0A8D1569" w14:textId="77777777" w:rsidR="001C171A" w:rsidRPr="001C3B29" w:rsidRDefault="001C171A" w:rsidP="00A703F7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</w:p>
        </w:tc>
      </w:tr>
    </w:tbl>
    <w:p w14:paraId="11C9F369" w14:textId="40E0627A" w:rsidR="00722E23" w:rsidRDefault="001C171A" w:rsidP="00FA13C8">
      <w:pPr>
        <w:rPr>
          <w:rFonts w:ascii="等线" w:eastAsia="等线" w:hAnsi="等线"/>
          <w:sz w:val="28"/>
          <w:szCs w:val="32"/>
        </w:rPr>
      </w:pPr>
      <w:r w:rsidRPr="001C3B29">
        <w:rPr>
          <w:rFonts w:ascii="等线" w:eastAsia="等线" w:hAnsi="等线" w:hint="eastAsia"/>
          <w:sz w:val="28"/>
          <w:szCs w:val="32"/>
        </w:rPr>
        <w:t>评审委员会成员签字：</w:t>
      </w:r>
    </w:p>
    <w:p w14:paraId="7B2EC60C" w14:textId="4C70B17F" w:rsidR="00FA13C8" w:rsidRDefault="00FA13C8" w:rsidP="00FA13C8">
      <w:pPr>
        <w:rPr>
          <w:rFonts w:ascii="等线" w:eastAsia="等线" w:hAnsi="等线"/>
          <w:sz w:val="28"/>
          <w:szCs w:val="32"/>
        </w:rPr>
      </w:pPr>
    </w:p>
    <w:p w14:paraId="1A5627C9" w14:textId="76410AE8" w:rsidR="00FA13C8" w:rsidRDefault="00FA13C8" w:rsidP="00FA13C8">
      <w:pPr>
        <w:rPr>
          <w:rFonts w:ascii="等线" w:eastAsia="等线" w:hAnsi="等线"/>
          <w:sz w:val="28"/>
          <w:szCs w:val="32"/>
        </w:rPr>
      </w:pPr>
    </w:p>
    <w:p w14:paraId="384C4BA9" w14:textId="61FF6317" w:rsidR="00FA13C8" w:rsidRDefault="00FA13C8" w:rsidP="00FA13C8">
      <w:pPr>
        <w:rPr>
          <w:rFonts w:ascii="等线" w:eastAsia="等线" w:hAnsi="等线"/>
          <w:sz w:val="28"/>
          <w:szCs w:val="32"/>
        </w:rPr>
      </w:pPr>
    </w:p>
    <w:p w14:paraId="1D895B40" w14:textId="397E5D53" w:rsidR="00FA13C8" w:rsidRDefault="00FA13C8" w:rsidP="00FA13C8">
      <w:pPr>
        <w:rPr>
          <w:rFonts w:ascii="等线" w:eastAsia="等线" w:hAnsi="等线"/>
          <w:sz w:val="28"/>
          <w:szCs w:val="32"/>
        </w:rPr>
      </w:pPr>
    </w:p>
    <w:p w14:paraId="3FCF0009" w14:textId="03412CAB" w:rsidR="00FA13C8" w:rsidRDefault="00FA13C8" w:rsidP="00FA13C8">
      <w:pPr>
        <w:rPr>
          <w:rFonts w:ascii="等线" w:eastAsia="等线" w:hAnsi="等线"/>
          <w:sz w:val="28"/>
          <w:szCs w:val="32"/>
        </w:rPr>
      </w:pPr>
    </w:p>
    <w:p w14:paraId="765B55F6" w14:textId="28FDC744" w:rsidR="00FA13C8" w:rsidRDefault="00FA13C8" w:rsidP="00FA13C8">
      <w:pPr>
        <w:rPr>
          <w:rFonts w:ascii="等线" w:eastAsia="等线" w:hAnsi="等线"/>
          <w:sz w:val="28"/>
          <w:szCs w:val="32"/>
        </w:rPr>
      </w:pPr>
    </w:p>
    <w:p w14:paraId="2AD240B7" w14:textId="77777777" w:rsidR="00FA13C8" w:rsidRPr="001C3B29" w:rsidRDefault="00FA13C8" w:rsidP="00FA13C8">
      <w:pPr>
        <w:rPr>
          <w:rFonts w:ascii="等线" w:eastAsia="等线" w:hAnsi="等线" w:hint="eastAsia"/>
        </w:rPr>
      </w:pPr>
    </w:p>
    <w:p w14:paraId="0B8BAE28" w14:textId="19C64334" w:rsidR="00722E23" w:rsidRPr="001C3B29" w:rsidRDefault="004276E8" w:rsidP="00722E23">
      <w:pPr>
        <w:wordWrap w:val="0"/>
        <w:jc w:val="center"/>
        <w:rPr>
          <w:rFonts w:ascii="等线" w:eastAsia="等线" w:hAnsi="等线"/>
          <w:sz w:val="44"/>
          <w:szCs w:val="32"/>
        </w:rPr>
      </w:pPr>
      <w:r w:rsidRPr="001C3B29">
        <w:rPr>
          <w:rFonts w:ascii="等线" w:eastAsia="等线" w:hAnsi="等线" w:hint="eastAsia"/>
          <w:sz w:val="44"/>
          <w:szCs w:val="32"/>
        </w:rPr>
        <w:lastRenderedPageBreak/>
        <w:t>汇总</w:t>
      </w:r>
      <w:r w:rsidR="00A703F7" w:rsidRPr="001C3B29">
        <w:rPr>
          <w:rFonts w:ascii="等线" w:eastAsia="等线" w:hAnsi="等线" w:hint="eastAsia"/>
          <w:sz w:val="44"/>
          <w:szCs w:val="32"/>
        </w:rPr>
        <w:t>评分</w:t>
      </w:r>
      <w:r w:rsidR="00722E23" w:rsidRPr="001C3B29">
        <w:rPr>
          <w:rFonts w:ascii="等线" w:eastAsia="等线" w:hAnsi="等线" w:hint="eastAsia"/>
          <w:sz w:val="44"/>
          <w:szCs w:val="32"/>
        </w:rPr>
        <w:t>表</w:t>
      </w:r>
    </w:p>
    <w:p w14:paraId="08A4F20D" w14:textId="71EB6878" w:rsidR="00722E23" w:rsidRPr="001C3B29" w:rsidRDefault="00722E23" w:rsidP="00722E23">
      <w:pPr>
        <w:wordWrap w:val="0"/>
        <w:jc w:val="left"/>
        <w:rPr>
          <w:rFonts w:ascii="等线" w:eastAsia="等线" w:hAnsi="等线"/>
          <w:sz w:val="28"/>
          <w:szCs w:val="28"/>
        </w:rPr>
      </w:pPr>
      <w:r w:rsidRPr="001C3B29">
        <w:rPr>
          <w:rFonts w:ascii="等线" w:eastAsia="等线" w:hAnsi="等线" w:hint="eastAsia"/>
          <w:sz w:val="28"/>
          <w:szCs w:val="28"/>
        </w:rPr>
        <w:t>项目名称：</w:t>
      </w:r>
      <w:r w:rsidR="0053228A">
        <w:rPr>
          <w:rFonts w:ascii="等线" w:eastAsia="等线" w:hAnsi="等线" w:hint="eastAsia"/>
          <w:sz w:val="28"/>
          <w:szCs w:val="28"/>
        </w:rPr>
        <w:t>西安路街道部分区域秩序综合管控工作服务项目</w:t>
      </w:r>
    </w:p>
    <w:p w14:paraId="3AE69512" w14:textId="4E02DD9D" w:rsidR="00722E23" w:rsidRPr="001C3B29" w:rsidRDefault="00722E23" w:rsidP="00722E23">
      <w:pPr>
        <w:tabs>
          <w:tab w:val="right" w:pos="15398"/>
        </w:tabs>
        <w:wordWrap w:val="0"/>
        <w:jc w:val="left"/>
        <w:rPr>
          <w:rFonts w:ascii="等线" w:eastAsia="等线" w:hAnsi="等线"/>
          <w:sz w:val="44"/>
          <w:szCs w:val="32"/>
        </w:rPr>
      </w:pPr>
      <w:r w:rsidRPr="001C3B29">
        <w:rPr>
          <w:rFonts w:ascii="等线" w:eastAsia="等线" w:hAnsi="等线" w:hint="eastAsia"/>
          <w:sz w:val="28"/>
          <w:szCs w:val="28"/>
        </w:rPr>
        <w:t>项目编号：</w:t>
      </w:r>
      <w:r w:rsidR="004C1301">
        <w:rPr>
          <w:rFonts w:ascii="等线" w:eastAsia="等线" w:hAnsi="等线" w:hint="eastAsia"/>
          <w:sz w:val="28"/>
          <w:szCs w:val="28"/>
        </w:rPr>
        <w:t>:510106202100263</w:t>
      </w:r>
      <w:r w:rsidRPr="001C3B29">
        <w:rPr>
          <w:rFonts w:ascii="等线" w:eastAsia="等线" w:hAnsi="等线" w:hint="eastAsia"/>
          <w:sz w:val="28"/>
          <w:szCs w:val="28"/>
        </w:rPr>
        <w:t xml:space="preserve"> </w:t>
      </w:r>
      <w:r w:rsidRPr="001C3B29">
        <w:rPr>
          <w:rFonts w:ascii="等线" w:eastAsia="等线" w:hAnsi="等线"/>
          <w:sz w:val="28"/>
          <w:szCs w:val="28"/>
        </w:rPr>
        <w:tab/>
      </w:r>
      <w:r w:rsidRPr="001C3B29">
        <w:rPr>
          <w:rFonts w:ascii="等线" w:eastAsia="等线" w:hAnsi="等线" w:hint="eastAsia"/>
          <w:sz w:val="28"/>
          <w:szCs w:val="28"/>
        </w:rPr>
        <w:t>时间：</w:t>
      </w:r>
      <w:r w:rsidR="0031538D" w:rsidRPr="001C3B29">
        <w:rPr>
          <w:rFonts w:ascii="等线" w:eastAsia="等线" w:hAnsi="等线" w:hint="eastAsia"/>
          <w:sz w:val="28"/>
          <w:szCs w:val="28"/>
        </w:rPr>
        <w:t>2021年</w:t>
      </w:r>
      <w:r w:rsidR="004C1301">
        <w:rPr>
          <w:rFonts w:ascii="等线" w:eastAsia="等线" w:hAnsi="等线" w:hint="eastAsia"/>
          <w:sz w:val="28"/>
          <w:szCs w:val="28"/>
        </w:rPr>
        <w:t>11月30日</w:t>
      </w: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4597"/>
        <w:gridCol w:w="2006"/>
        <w:gridCol w:w="2009"/>
        <w:gridCol w:w="2006"/>
        <w:gridCol w:w="2009"/>
        <w:gridCol w:w="2009"/>
      </w:tblGrid>
      <w:tr w:rsidR="0003515A" w:rsidRPr="001C3B29" w14:paraId="48434429" w14:textId="77777777" w:rsidTr="00B01D08">
        <w:trPr>
          <w:trHeight w:val="70"/>
          <w:jc w:val="center"/>
        </w:trPr>
        <w:tc>
          <w:tcPr>
            <w:tcW w:w="257" w:type="pct"/>
            <w:vAlign w:val="center"/>
          </w:tcPr>
          <w:p w14:paraId="4ADE3BD5" w14:textId="77777777" w:rsidR="0003515A" w:rsidRPr="001C3B29" w:rsidRDefault="0003515A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序号</w:t>
            </w:r>
          </w:p>
        </w:tc>
        <w:tc>
          <w:tcPr>
            <w:tcW w:w="1490" w:type="pct"/>
            <w:vAlign w:val="center"/>
          </w:tcPr>
          <w:p w14:paraId="4AAA406E" w14:textId="77777777" w:rsidR="0003515A" w:rsidRPr="001C3B29" w:rsidRDefault="0003515A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供应商名称</w:t>
            </w:r>
          </w:p>
        </w:tc>
        <w:tc>
          <w:tcPr>
            <w:tcW w:w="650" w:type="pct"/>
            <w:vAlign w:val="center"/>
          </w:tcPr>
          <w:p w14:paraId="0076A4F1" w14:textId="1CB1CF5C" w:rsidR="0003515A" w:rsidRPr="001C3B29" w:rsidRDefault="0003515A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评审专家1</w:t>
            </w:r>
          </w:p>
        </w:tc>
        <w:tc>
          <w:tcPr>
            <w:tcW w:w="651" w:type="pct"/>
            <w:vAlign w:val="center"/>
          </w:tcPr>
          <w:p w14:paraId="62A25105" w14:textId="335D8393" w:rsidR="0003515A" w:rsidRPr="001C3B29" w:rsidRDefault="0003515A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评审专家2</w:t>
            </w:r>
          </w:p>
        </w:tc>
        <w:tc>
          <w:tcPr>
            <w:tcW w:w="650" w:type="pct"/>
            <w:vAlign w:val="center"/>
          </w:tcPr>
          <w:p w14:paraId="080B11C0" w14:textId="607DA645" w:rsidR="0003515A" w:rsidRPr="001C3B29" w:rsidRDefault="0003515A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评审专家3</w:t>
            </w:r>
          </w:p>
        </w:tc>
        <w:tc>
          <w:tcPr>
            <w:tcW w:w="651" w:type="pct"/>
            <w:vAlign w:val="center"/>
          </w:tcPr>
          <w:p w14:paraId="2BB4A507" w14:textId="6A676E40" w:rsidR="0003515A" w:rsidRPr="001C3B29" w:rsidRDefault="0003515A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得分合计</w:t>
            </w:r>
          </w:p>
        </w:tc>
        <w:tc>
          <w:tcPr>
            <w:tcW w:w="651" w:type="pct"/>
            <w:vAlign w:val="center"/>
          </w:tcPr>
          <w:p w14:paraId="4C2BD2D0" w14:textId="06346CF5" w:rsidR="0003515A" w:rsidRPr="001C3B29" w:rsidRDefault="0003515A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平均得分</w:t>
            </w:r>
          </w:p>
        </w:tc>
      </w:tr>
      <w:tr w:rsidR="00196A66" w:rsidRPr="001C3B29" w14:paraId="78BEF686" w14:textId="77777777" w:rsidTr="00B01D08">
        <w:trPr>
          <w:trHeight w:val="70"/>
          <w:jc w:val="center"/>
        </w:trPr>
        <w:tc>
          <w:tcPr>
            <w:tcW w:w="257" w:type="pct"/>
            <w:vAlign w:val="center"/>
          </w:tcPr>
          <w:p w14:paraId="579AC77D" w14:textId="3C19B618" w:rsidR="00196A66" w:rsidRPr="001C3B29" w:rsidRDefault="00196A66" w:rsidP="00B01D08">
            <w:pPr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1</w:t>
            </w:r>
          </w:p>
        </w:tc>
        <w:tc>
          <w:tcPr>
            <w:tcW w:w="1490" w:type="pct"/>
            <w:vAlign w:val="center"/>
          </w:tcPr>
          <w:p w14:paraId="67E3E425" w14:textId="5EA73A72" w:rsidR="00196A66" w:rsidRPr="001C3B29" w:rsidRDefault="0053228A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四川新忠城保安服务有限公司</w:t>
            </w:r>
          </w:p>
        </w:tc>
        <w:tc>
          <w:tcPr>
            <w:tcW w:w="650" w:type="pct"/>
            <w:vAlign w:val="center"/>
          </w:tcPr>
          <w:p w14:paraId="2CB44233" w14:textId="495492C6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6</w:t>
            </w:r>
            <w:r>
              <w:rPr>
                <w:rFonts w:ascii="等线" w:eastAsia="等线" w:hAnsi="等线"/>
                <w:szCs w:val="21"/>
              </w:rPr>
              <w:t>2.98</w:t>
            </w:r>
          </w:p>
        </w:tc>
        <w:tc>
          <w:tcPr>
            <w:tcW w:w="651" w:type="pct"/>
            <w:vAlign w:val="center"/>
          </w:tcPr>
          <w:p w14:paraId="1A5C6171" w14:textId="66CB1B4B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6</w:t>
            </w:r>
            <w:r>
              <w:rPr>
                <w:rFonts w:ascii="等线" w:eastAsia="等线" w:hAnsi="等线"/>
                <w:szCs w:val="21"/>
              </w:rPr>
              <w:t>8.98</w:t>
            </w:r>
          </w:p>
        </w:tc>
        <w:tc>
          <w:tcPr>
            <w:tcW w:w="650" w:type="pct"/>
            <w:vAlign w:val="center"/>
          </w:tcPr>
          <w:p w14:paraId="6512E764" w14:textId="66549CEE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6</w:t>
            </w:r>
            <w:r>
              <w:rPr>
                <w:rFonts w:ascii="等线" w:eastAsia="等线" w:hAnsi="等线"/>
                <w:szCs w:val="21"/>
              </w:rPr>
              <w:t>0.98</w:t>
            </w:r>
          </w:p>
        </w:tc>
        <w:tc>
          <w:tcPr>
            <w:tcW w:w="651" w:type="pct"/>
            <w:vAlign w:val="center"/>
          </w:tcPr>
          <w:p w14:paraId="2143E223" w14:textId="0570B1C8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1</w:t>
            </w:r>
            <w:r>
              <w:rPr>
                <w:rFonts w:ascii="等线" w:eastAsia="等线" w:hAnsi="等线"/>
                <w:szCs w:val="21"/>
              </w:rPr>
              <w:t>92.94</w:t>
            </w:r>
          </w:p>
        </w:tc>
        <w:tc>
          <w:tcPr>
            <w:tcW w:w="651" w:type="pct"/>
            <w:vAlign w:val="center"/>
          </w:tcPr>
          <w:p w14:paraId="44472764" w14:textId="08724908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6</w:t>
            </w:r>
            <w:r>
              <w:rPr>
                <w:rFonts w:ascii="等线" w:eastAsia="等线" w:hAnsi="等线"/>
                <w:szCs w:val="21"/>
              </w:rPr>
              <w:t>4.31</w:t>
            </w:r>
          </w:p>
        </w:tc>
      </w:tr>
      <w:tr w:rsidR="00196A66" w:rsidRPr="001C3B29" w14:paraId="2095310C" w14:textId="77777777" w:rsidTr="00B01D08">
        <w:trPr>
          <w:trHeight w:val="70"/>
          <w:jc w:val="center"/>
        </w:trPr>
        <w:tc>
          <w:tcPr>
            <w:tcW w:w="257" w:type="pct"/>
            <w:vAlign w:val="center"/>
          </w:tcPr>
          <w:p w14:paraId="510472A8" w14:textId="1CF727A6" w:rsidR="00196A66" w:rsidRPr="001C3B29" w:rsidRDefault="00196A66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2</w:t>
            </w:r>
          </w:p>
        </w:tc>
        <w:tc>
          <w:tcPr>
            <w:tcW w:w="1490" w:type="pct"/>
            <w:vAlign w:val="center"/>
          </w:tcPr>
          <w:p w14:paraId="32AF7A2A" w14:textId="35585956" w:rsidR="00196A66" w:rsidRPr="001C3B29" w:rsidRDefault="0053228A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四川锦衣卫保安服务有限公司</w:t>
            </w:r>
          </w:p>
        </w:tc>
        <w:tc>
          <w:tcPr>
            <w:tcW w:w="650" w:type="pct"/>
            <w:vAlign w:val="center"/>
          </w:tcPr>
          <w:p w14:paraId="10EE5CA6" w14:textId="7CB04BCF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5</w:t>
            </w:r>
            <w:r>
              <w:rPr>
                <w:rFonts w:ascii="等线" w:eastAsia="等线" w:hAnsi="等线"/>
                <w:szCs w:val="21"/>
              </w:rPr>
              <w:t>6.98</w:t>
            </w:r>
          </w:p>
        </w:tc>
        <w:tc>
          <w:tcPr>
            <w:tcW w:w="651" w:type="pct"/>
            <w:vAlign w:val="center"/>
          </w:tcPr>
          <w:p w14:paraId="23651968" w14:textId="18BB28CE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6</w:t>
            </w:r>
            <w:r>
              <w:rPr>
                <w:rFonts w:ascii="等线" w:eastAsia="等线" w:hAnsi="等线"/>
                <w:szCs w:val="21"/>
              </w:rPr>
              <w:t>2.98</w:t>
            </w:r>
          </w:p>
        </w:tc>
        <w:tc>
          <w:tcPr>
            <w:tcW w:w="650" w:type="pct"/>
            <w:vAlign w:val="center"/>
          </w:tcPr>
          <w:p w14:paraId="788C8118" w14:textId="20B6400C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5</w:t>
            </w:r>
            <w:r>
              <w:rPr>
                <w:rFonts w:ascii="等线" w:eastAsia="等线" w:hAnsi="等线"/>
                <w:szCs w:val="21"/>
              </w:rPr>
              <w:t>4.98</w:t>
            </w:r>
          </w:p>
        </w:tc>
        <w:tc>
          <w:tcPr>
            <w:tcW w:w="651" w:type="pct"/>
            <w:vAlign w:val="center"/>
          </w:tcPr>
          <w:p w14:paraId="41417F83" w14:textId="5E59DB4C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1</w:t>
            </w:r>
            <w:r>
              <w:rPr>
                <w:rFonts w:ascii="等线" w:eastAsia="等线" w:hAnsi="等线"/>
                <w:szCs w:val="21"/>
              </w:rPr>
              <w:t>74.94</w:t>
            </w:r>
          </w:p>
        </w:tc>
        <w:tc>
          <w:tcPr>
            <w:tcW w:w="651" w:type="pct"/>
            <w:vAlign w:val="center"/>
          </w:tcPr>
          <w:p w14:paraId="08C59FEE" w14:textId="50DA9655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5</w:t>
            </w:r>
            <w:r>
              <w:rPr>
                <w:rFonts w:ascii="等线" w:eastAsia="等线" w:hAnsi="等线"/>
                <w:szCs w:val="21"/>
              </w:rPr>
              <w:t>8.31</w:t>
            </w:r>
          </w:p>
        </w:tc>
      </w:tr>
      <w:tr w:rsidR="00196A66" w:rsidRPr="001C3B29" w14:paraId="3913F9E5" w14:textId="77777777" w:rsidTr="00B01D08">
        <w:trPr>
          <w:trHeight w:val="70"/>
          <w:jc w:val="center"/>
        </w:trPr>
        <w:tc>
          <w:tcPr>
            <w:tcW w:w="257" w:type="pct"/>
            <w:vAlign w:val="center"/>
          </w:tcPr>
          <w:p w14:paraId="16876D0F" w14:textId="2DE9F187" w:rsidR="00196A66" w:rsidRPr="001C3B29" w:rsidRDefault="00196A66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 w:rsidRPr="001C3B29">
              <w:rPr>
                <w:rFonts w:ascii="等线" w:eastAsia="等线" w:hAnsi="等线" w:hint="eastAsia"/>
                <w:szCs w:val="21"/>
              </w:rPr>
              <w:t>3</w:t>
            </w:r>
          </w:p>
        </w:tc>
        <w:tc>
          <w:tcPr>
            <w:tcW w:w="1490" w:type="pct"/>
            <w:vAlign w:val="center"/>
          </w:tcPr>
          <w:p w14:paraId="646F87CD" w14:textId="390B682A" w:rsidR="00196A66" w:rsidRPr="001C3B29" w:rsidRDefault="0053228A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szCs w:val="21"/>
              </w:rPr>
              <w:t>中融金</w:t>
            </w:r>
            <w:proofErr w:type="gramEnd"/>
            <w:r>
              <w:rPr>
                <w:rFonts w:ascii="等线" w:eastAsia="等线" w:hAnsi="等线" w:hint="eastAsia"/>
                <w:szCs w:val="21"/>
              </w:rPr>
              <w:t>剑（成都）安保服务有限公司</w:t>
            </w:r>
          </w:p>
        </w:tc>
        <w:tc>
          <w:tcPr>
            <w:tcW w:w="650" w:type="pct"/>
            <w:vAlign w:val="center"/>
          </w:tcPr>
          <w:p w14:paraId="25B9BBE2" w14:textId="606F0548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9</w:t>
            </w:r>
            <w:r>
              <w:rPr>
                <w:rFonts w:ascii="等线" w:eastAsia="等线" w:hAnsi="等线"/>
                <w:szCs w:val="21"/>
              </w:rPr>
              <w:t>2.00</w:t>
            </w:r>
          </w:p>
        </w:tc>
        <w:tc>
          <w:tcPr>
            <w:tcW w:w="651" w:type="pct"/>
            <w:vAlign w:val="center"/>
          </w:tcPr>
          <w:p w14:paraId="6169A2F8" w14:textId="23D8DD8D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9</w:t>
            </w:r>
            <w:r>
              <w:rPr>
                <w:rFonts w:ascii="等线" w:eastAsia="等线" w:hAnsi="等线"/>
                <w:szCs w:val="21"/>
              </w:rPr>
              <w:t>3.00</w:t>
            </w:r>
          </w:p>
        </w:tc>
        <w:tc>
          <w:tcPr>
            <w:tcW w:w="650" w:type="pct"/>
            <w:vAlign w:val="center"/>
          </w:tcPr>
          <w:p w14:paraId="2C9DE414" w14:textId="3F7B7FE0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9</w:t>
            </w:r>
            <w:r>
              <w:rPr>
                <w:rFonts w:ascii="等线" w:eastAsia="等线" w:hAnsi="等线"/>
                <w:szCs w:val="21"/>
              </w:rPr>
              <w:t>2.00</w:t>
            </w:r>
          </w:p>
        </w:tc>
        <w:tc>
          <w:tcPr>
            <w:tcW w:w="651" w:type="pct"/>
            <w:vAlign w:val="center"/>
          </w:tcPr>
          <w:p w14:paraId="4043A0E4" w14:textId="5F3A0762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2</w:t>
            </w:r>
            <w:r>
              <w:rPr>
                <w:rFonts w:ascii="等线" w:eastAsia="等线" w:hAnsi="等线"/>
                <w:szCs w:val="21"/>
              </w:rPr>
              <w:t>77.00</w:t>
            </w:r>
          </w:p>
        </w:tc>
        <w:tc>
          <w:tcPr>
            <w:tcW w:w="651" w:type="pct"/>
            <w:vAlign w:val="center"/>
          </w:tcPr>
          <w:p w14:paraId="7D802B8F" w14:textId="7E516B37" w:rsidR="00196A66" w:rsidRPr="001C3B29" w:rsidRDefault="00FA13C8" w:rsidP="00B01D08">
            <w:pPr>
              <w:wordWrap w:val="0"/>
              <w:spacing w:line="72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9</w:t>
            </w:r>
            <w:r>
              <w:rPr>
                <w:rFonts w:ascii="等线" w:eastAsia="等线" w:hAnsi="等线"/>
                <w:szCs w:val="21"/>
              </w:rPr>
              <w:t>2.33</w:t>
            </w:r>
          </w:p>
        </w:tc>
      </w:tr>
    </w:tbl>
    <w:p w14:paraId="08F1FD84" w14:textId="3066D24A" w:rsidR="0003515A" w:rsidRPr="001C3B29" w:rsidRDefault="00722E23" w:rsidP="00A703F7">
      <w:pPr>
        <w:rPr>
          <w:rFonts w:ascii="等线" w:eastAsia="等线" w:hAnsi="等线"/>
          <w:sz w:val="28"/>
          <w:szCs w:val="32"/>
        </w:rPr>
      </w:pPr>
      <w:r w:rsidRPr="001C3B29">
        <w:rPr>
          <w:rFonts w:ascii="等线" w:eastAsia="等线" w:hAnsi="等线" w:hint="eastAsia"/>
          <w:sz w:val="28"/>
          <w:szCs w:val="32"/>
        </w:rPr>
        <w:t>评审委员会成员签字：</w:t>
      </w:r>
    </w:p>
    <w:sectPr w:rsidR="0003515A" w:rsidRPr="001C3B29" w:rsidSect="007E09B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EB8C" w14:textId="77777777" w:rsidR="003553D3" w:rsidRDefault="003553D3" w:rsidP="0041087C">
      <w:r>
        <w:separator/>
      </w:r>
    </w:p>
  </w:endnote>
  <w:endnote w:type="continuationSeparator" w:id="0">
    <w:p w14:paraId="09A0B359" w14:textId="77777777" w:rsidR="003553D3" w:rsidRDefault="003553D3" w:rsidP="004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CA86" w14:textId="77777777" w:rsidR="003553D3" w:rsidRDefault="003553D3" w:rsidP="0041087C">
      <w:r>
        <w:separator/>
      </w:r>
    </w:p>
  </w:footnote>
  <w:footnote w:type="continuationSeparator" w:id="0">
    <w:p w14:paraId="0FC5D404" w14:textId="77777777" w:rsidR="003553D3" w:rsidRDefault="003553D3" w:rsidP="004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03E20"/>
    <w:multiLevelType w:val="hybridMultilevel"/>
    <w:tmpl w:val="99A0323A"/>
    <w:lvl w:ilvl="0" w:tplc="45460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9A"/>
    <w:rsid w:val="0003515A"/>
    <w:rsid w:val="0006461E"/>
    <w:rsid w:val="000E6C75"/>
    <w:rsid w:val="000E7A10"/>
    <w:rsid w:val="00110E42"/>
    <w:rsid w:val="00130037"/>
    <w:rsid w:val="001310D5"/>
    <w:rsid w:val="001420F9"/>
    <w:rsid w:val="00150E77"/>
    <w:rsid w:val="001846EA"/>
    <w:rsid w:val="00196A66"/>
    <w:rsid w:val="001B6025"/>
    <w:rsid w:val="001B7169"/>
    <w:rsid w:val="001C171A"/>
    <w:rsid w:val="001C3B29"/>
    <w:rsid w:val="00204E48"/>
    <w:rsid w:val="00210FB3"/>
    <w:rsid w:val="00235394"/>
    <w:rsid w:val="00256146"/>
    <w:rsid w:val="002E1E16"/>
    <w:rsid w:val="002E5A9A"/>
    <w:rsid w:val="002F1468"/>
    <w:rsid w:val="00302B53"/>
    <w:rsid w:val="0031538D"/>
    <w:rsid w:val="003553D3"/>
    <w:rsid w:val="00361F3B"/>
    <w:rsid w:val="003626E6"/>
    <w:rsid w:val="00391E7C"/>
    <w:rsid w:val="0041087C"/>
    <w:rsid w:val="004276E8"/>
    <w:rsid w:val="00441DDF"/>
    <w:rsid w:val="00442D1E"/>
    <w:rsid w:val="00474EF1"/>
    <w:rsid w:val="004815B2"/>
    <w:rsid w:val="00494346"/>
    <w:rsid w:val="004C1301"/>
    <w:rsid w:val="004C1999"/>
    <w:rsid w:val="004C7CA5"/>
    <w:rsid w:val="0053228A"/>
    <w:rsid w:val="00532763"/>
    <w:rsid w:val="00546B69"/>
    <w:rsid w:val="00597456"/>
    <w:rsid w:val="005C6FBE"/>
    <w:rsid w:val="005D137A"/>
    <w:rsid w:val="005D4CAB"/>
    <w:rsid w:val="00632B42"/>
    <w:rsid w:val="00655808"/>
    <w:rsid w:val="00663F06"/>
    <w:rsid w:val="0067256F"/>
    <w:rsid w:val="006B1409"/>
    <w:rsid w:val="006B7C8C"/>
    <w:rsid w:val="006D0F64"/>
    <w:rsid w:val="00722E23"/>
    <w:rsid w:val="00742B5F"/>
    <w:rsid w:val="00763FAB"/>
    <w:rsid w:val="0078501A"/>
    <w:rsid w:val="007A783F"/>
    <w:rsid w:val="007D3202"/>
    <w:rsid w:val="007E09B3"/>
    <w:rsid w:val="007F10FC"/>
    <w:rsid w:val="00804231"/>
    <w:rsid w:val="0080797C"/>
    <w:rsid w:val="00842DE9"/>
    <w:rsid w:val="0085729B"/>
    <w:rsid w:val="00882232"/>
    <w:rsid w:val="00883262"/>
    <w:rsid w:val="008872AB"/>
    <w:rsid w:val="008F104F"/>
    <w:rsid w:val="00912726"/>
    <w:rsid w:val="0094463C"/>
    <w:rsid w:val="009B52E9"/>
    <w:rsid w:val="009C0F1A"/>
    <w:rsid w:val="009C49A5"/>
    <w:rsid w:val="009E2F6E"/>
    <w:rsid w:val="009F1B7F"/>
    <w:rsid w:val="009F4743"/>
    <w:rsid w:val="00A16F53"/>
    <w:rsid w:val="00A240E4"/>
    <w:rsid w:val="00A24E50"/>
    <w:rsid w:val="00A43CE8"/>
    <w:rsid w:val="00A60398"/>
    <w:rsid w:val="00A703F7"/>
    <w:rsid w:val="00A923AF"/>
    <w:rsid w:val="00AB1693"/>
    <w:rsid w:val="00AE4FCD"/>
    <w:rsid w:val="00B01D08"/>
    <w:rsid w:val="00B27340"/>
    <w:rsid w:val="00BA53BF"/>
    <w:rsid w:val="00BB104E"/>
    <w:rsid w:val="00BC79E6"/>
    <w:rsid w:val="00BF4508"/>
    <w:rsid w:val="00C44C07"/>
    <w:rsid w:val="00C70E00"/>
    <w:rsid w:val="00C80B84"/>
    <w:rsid w:val="00CC77F1"/>
    <w:rsid w:val="00CD12DC"/>
    <w:rsid w:val="00D3693A"/>
    <w:rsid w:val="00DD09D9"/>
    <w:rsid w:val="00DF5B08"/>
    <w:rsid w:val="00EC43B7"/>
    <w:rsid w:val="00ED40F4"/>
    <w:rsid w:val="00F10B1A"/>
    <w:rsid w:val="00F373E6"/>
    <w:rsid w:val="00F57A1F"/>
    <w:rsid w:val="00F979A6"/>
    <w:rsid w:val="00FA13C8"/>
    <w:rsid w:val="00FB557F"/>
    <w:rsid w:val="00FC39FB"/>
    <w:rsid w:val="00FF0462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2DBDE"/>
  <w15:chartTrackingRefBased/>
  <w15:docId w15:val="{E78B2D46-F6FD-4E72-8B58-F10B1552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0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0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87C"/>
    <w:rPr>
      <w:sz w:val="18"/>
      <w:szCs w:val="18"/>
    </w:rPr>
  </w:style>
  <w:style w:type="table" w:styleId="a7">
    <w:name w:val="Table Grid"/>
    <w:basedOn w:val="a1"/>
    <w:uiPriority w:val="39"/>
    <w:rsid w:val="00BF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79A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79A6"/>
    <w:rPr>
      <w:rFonts w:ascii="Calibri" w:eastAsia="宋体" w:hAnsi="Calibri" w:cs="Times New Roman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882232"/>
    <w:pPr>
      <w:snapToGrid w:val="0"/>
      <w:jc w:val="left"/>
    </w:pPr>
  </w:style>
  <w:style w:type="character" w:customStyle="1" w:styleId="ab">
    <w:name w:val="尾注文本 字符"/>
    <w:basedOn w:val="a0"/>
    <w:link w:val="aa"/>
    <w:uiPriority w:val="99"/>
    <w:semiHidden/>
    <w:rsid w:val="00882232"/>
    <w:rPr>
      <w:rFonts w:ascii="Calibri" w:eastAsia="宋体" w:hAnsi="Calibri" w:cs="Times New Roman"/>
    </w:rPr>
  </w:style>
  <w:style w:type="character" w:styleId="ac">
    <w:name w:val="endnote reference"/>
    <w:basedOn w:val="a0"/>
    <w:uiPriority w:val="99"/>
    <w:semiHidden/>
    <w:unhideWhenUsed/>
    <w:rsid w:val="00882232"/>
    <w:rPr>
      <w:vertAlign w:val="superscript"/>
    </w:rPr>
  </w:style>
  <w:style w:type="paragraph" w:styleId="ad">
    <w:name w:val="List Paragraph"/>
    <w:basedOn w:val="a"/>
    <w:uiPriority w:val="34"/>
    <w:qFormat/>
    <w:rsid w:val="00C80B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547</Characters>
  <Application>Microsoft Office Word</Application>
  <DocSecurity>0</DocSecurity>
  <Lines>4</Lines>
  <Paragraphs>1</Paragraphs>
  <ScaleCrop>false</ScaleCrop>
  <Company>XiaoYi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2021-11-30T04:06:00Z</cp:lastPrinted>
  <dcterms:created xsi:type="dcterms:W3CDTF">2021-12-01T09:16:00Z</dcterms:created>
  <dcterms:modified xsi:type="dcterms:W3CDTF">2021-12-01T09:16:00Z</dcterms:modified>
</cp:coreProperties>
</file>