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E776F" w14:textId="77777777" w:rsidR="00F82303" w:rsidRDefault="00F82303">
      <w:pPr>
        <w:spacing w:line="360" w:lineRule="auto"/>
        <w:rPr>
          <w:rFonts w:ascii="宋体" w:hAnsi="宋体"/>
          <w:spacing w:val="42"/>
          <w:sz w:val="84"/>
        </w:rPr>
      </w:pPr>
    </w:p>
    <w:p w14:paraId="24F89260" w14:textId="77777777" w:rsidR="00F82303" w:rsidRDefault="001B33BA">
      <w:pPr>
        <w:spacing w:line="360" w:lineRule="auto"/>
        <w:jc w:val="center"/>
        <w:rPr>
          <w:rFonts w:ascii="华文中宋" w:eastAsia="华文中宋" w:hAnsi="华文中宋"/>
          <w:spacing w:val="42"/>
          <w:sz w:val="130"/>
          <w:szCs w:val="130"/>
        </w:rPr>
      </w:pPr>
      <w:r>
        <w:rPr>
          <w:rFonts w:ascii="华文中宋" w:eastAsia="华文中宋" w:hAnsi="华文中宋" w:hint="eastAsia"/>
          <w:spacing w:val="42"/>
          <w:sz w:val="130"/>
          <w:szCs w:val="130"/>
        </w:rPr>
        <w:t>招 标 文 件</w:t>
      </w:r>
    </w:p>
    <w:p w14:paraId="6F1442ED" w14:textId="77777777" w:rsidR="00F82303" w:rsidRDefault="00F82303">
      <w:pPr>
        <w:pStyle w:val="ParaChar"/>
      </w:pPr>
    </w:p>
    <w:p w14:paraId="775882AE" w14:textId="77777777" w:rsidR="00F82303" w:rsidRDefault="00F82303">
      <w:pPr>
        <w:spacing w:line="360" w:lineRule="auto"/>
        <w:jc w:val="center"/>
        <w:rPr>
          <w:rFonts w:ascii="宋体" w:hAnsi="宋体"/>
          <w:sz w:val="32"/>
          <w:szCs w:val="32"/>
        </w:rPr>
      </w:pPr>
    </w:p>
    <w:p w14:paraId="199A4A1E" w14:textId="77777777" w:rsidR="00F82303" w:rsidRDefault="00F82303">
      <w:pPr>
        <w:spacing w:line="360" w:lineRule="auto"/>
        <w:rPr>
          <w:rFonts w:ascii="宋体" w:hAnsi="宋体"/>
        </w:rPr>
      </w:pPr>
    </w:p>
    <w:p w14:paraId="4F1A32F2" w14:textId="09F67437" w:rsidR="00F82303" w:rsidRDefault="001B33BA">
      <w:pPr>
        <w:spacing w:line="360" w:lineRule="auto"/>
        <w:ind w:leftChars="338" w:left="2409" w:hangingChars="531" w:hanging="1699"/>
        <w:rPr>
          <w:rFonts w:ascii="华文中宋" w:eastAsia="华文中宋" w:hAnsi="华文中宋"/>
          <w:sz w:val="32"/>
          <w:szCs w:val="32"/>
        </w:rPr>
      </w:pPr>
      <w:r>
        <w:rPr>
          <w:rFonts w:ascii="华文中宋" w:eastAsia="华文中宋" w:hAnsi="华文中宋" w:hint="eastAsia"/>
          <w:sz w:val="32"/>
          <w:szCs w:val="32"/>
        </w:rPr>
        <w:t>项目名称：</w:t>
      </w:r>
      <w:r w:rsidR="002E279C">
        <w:rPr>
          <w:rFonts w:ascii="华文中宋" w:eastAsia="华文中宋" w:hAnsi="华文中宋" w:hint="eastAsia"/>
          <w:sz w:val="32"/>
          <w:szCs w:val="32"/>
        </w:rPr>
        <w:t>大邑县行政服务中心物业管理服务项目</w:t>
      </w:r>
    </w:p>
    <w:p w14:paraId="3B2143C8" w14:textId="77777777" w:rsidR="00F82303" w:rsidRDefault="001B33BA">
      <w:pPr>
        <w:spacing w:line="360" w:lineRule="auto"/>
        <w:ind w:leftChars="338" w:left="2409" w:hangingChars="531" w:hanging="1699"/>
        <w:rPr>
          <w:rFonts w:ascii="华文中宋" w:eastAsia="华文中宋" w:hAnsi="华文中宋"/>
          <w:sz w:val="32"/>
          <w:szCs w:val="32"/>
        </w:rPr>
      </w:pPr>
      <w:r>
        <w:rPr>
          <w:rFonts w:ascii="华文中宋" w:eastAsia="华文中宋" w:hAnsi="华文中宋" w:hint="eastAsia"/>
          <w:sz w:val="32"/>
          <w:szCs w:val="32"/>
        </w:rPr>
        <w:t>项目编号：大邑县政采（2022）A0002号</w:t>
      </w:r>
    </w:p>
    <w:p w14:paraId="06322FA5" w14:textId="77777777" w:rsidR="00F82303" w:rsidRDefault="00F82303">
      <w:pPr>
        <w:spacing w:line="360" w:lineRule="auto"/>
        <w:ind w:firstLineChars="400" w:firstLine="1280"/>
        <w:rPr>
          <w:rFonts w:ascii="宋体" w:hAnsi="宋体"/>
          <w:sz w:val="32"/>
          <w:szCs w:val="32"/>
        </w:rPr>
      </w:pPr>
    </w:p>
    <w:p w14:paraId="4E5A7434" w14:textId="77777777" w:rsidR="00F82303" w:rsidRDefault="001B33BA">
      <w:pPr>
        <w:spacing w:line="360" w:lineRule="auto"/>
        <w:ind w:firstLineChars="349" w:firstLine="1117"/>
        <w:rPr>
          <w:rFonts w:ascii="宋体" w:hAnsi="宋体"/>
          <w:spacing w:val="20"/>
          <w:sz w:val="32"/>
          <w:szCs w:val="32"/>
        </w:rPr>
      </w:pPr>
      <w:r>
        <w:rPr>
          <w:rFonts w:ascii="宋体" w:hAnsi="宋体" w:hint="eastAsia"/>
          <w:noProof/>
          <w:kern w:val="24"/>
          <w:sz w:val="32"/>
          <w:szCs w:val="32"/>
        </w:rPr>
        <w:drawing>
          <wp:anchor distT="0" distB="0" distL="114300" distR="114300" simplePos="0" relativeHeight="251658240" behindDoc="1" locked="0" layoutInCell="1" allowOverlap="1" wp14:anchorId="56094D07" wp14:editId="3DDCE2AE">
            <wp:simplePos x="0" y="0"/>
            <wp:positionH relativeFrom="column">
              <wp:posOffset>2597150</wp:posOffset>
            </wp:positionH>
            <wp:positionV relativeFrom="paragraph">
              <wp:posOffset>297180</wp:posOffset>
            </wp:positionV>
            <wp:extent cx="1650365" cy="1610360"/>
            <wp:effectExtent l="0" t="0" r="6985" b="8890"/>
            <wp:wrapNone/>
            <wp:docPr id="10" name="图片 10" descr="QQ图片2022011110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20111100603"/>
                    <pic:cNvPicPr>
                      <a:picLocks noChangeAspect="1"/>
                    </pic:cNvPicPr>
                  </pic:nvPicPr>
                  <pic:blipFill>
                    <a:blip r:embed="rId9">
                      <a:clrChange>
                        <a:clrFrom>
                          <a:srgbClr val="8D5C72">
                            <a:alpha val="100000"/>
                          </a:srgbClr>
                        </a:clrFrom>
                        <a:clrTo>
                          <a:srgbClr val="8D5C72">
                            <a:alpha val="100000"/>
                            <a:alpha val="0"/>
                          </a:srgbClr>
                        </a:clrTo>
                      </a:clrChange>
                    </a:blip>
                    <a:stretch>
                      <a:fillRect/>
                    </a:stretch>
                  </pic:blipFill>
                  <pic:spPr>
                    <a:xfrm>
                      <a:off x="0" y="0"/>
                      <a:ext cx="1650365" cy="1610360"/>
                    </a:xfrm>
                    <a:prstGeom prst="rect">
                      <a:avLst/>
                    </a:prstGeom>
                  </pic:spPr>
                </pic:pic>
              </a:graphicData>
            </a:graphic>
          </wp:anchor>
        </w:drawing>
      </w:r>
    </w:p>
    <w:p w14:paraId="7F28CF9F" w14:textId="77777777" w:rsidR="00F82303" w:rsidRDefault="00F82303">
      <w:pPr>
        <w:spacing w:line="360" w:lineRule="auto"/>
        <w:rPr>
          <w:rFonts w:ascii="宋体" w:hAnsi="宋体"/>
          <w:kern w:val="24"/>
          <w:sz w:val="32"/>
          <w:szCs w:val="32"/>
        </w:rPr>
      </w:pPr>
    </w:p>
    <w:p w14:paraId="5BB1F3B5" w14:textId="77777777" w:rsidR="00F82303" w:rsidRDefault="001B33BA">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大邑县机关事务中心</w:t>
      </w:r>
    </w:p>
    <w:p w14:paraId="54DF44CA" w14:textId="77777777" w:rsidR="00F82303" w:rsidRDefault="001B33BA">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大邑县公共资源交易服务中心</w:t>
      </w:r>
    </w:p>
    <w:p w14:paraId="145ED1A7" w14:textId="77777777" w:rsidR="00F82303" w:rsidRDefault="001B33BA">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共同编制</w:t>
      </w:r>
    </w:p>
    <w:p w14:paraId="149DA619" w14:textId="77777777" w:rsidR="00F82303" w:rsidRDefault="001B33BA">
      <w:pPr>
        <w:spacing w:line="360" w:lineRule="auto"/>
        <w:jc w:val="center"/>
        <w:rPr>
          <w:rFonts w:ascii="华文中宋" w:eastAsia="华文中宋" w:hAnsi="华文中宋"/>
          <w:sz w:val="28"/>
          <w:szCs w:val="32"/>
        </w:rPr>
      </w:pPr>
      <w:r>
        <w:rPr>
          <w:rFonts w:ascii="华文中宋" w:eastAsia="华文中宋" w:hAnsi="华文中宋" w:hint="eastAsia"/>
          <w:sz w:val="32"/>
          <w:szCs w:val="32"/>
        </w:rPr>
        <w:t>二〇二二年一月</w:t>
      </w:r>
    </w:p>
    <w:p w14:paraId="7EF9C9EC" w14:textId="77777777" w:rsidR="00F82303" w:rsidRDefault="00F82303">
      <w:pPr>
        <w:spacing w:line="360" w:lineRule="auto"/>
        <w:jc w:val="center"/>
        <w:rPr>
          <w:rFonts w:ascii="华文中宋" w:eastAsia="华文中宋" w:hAnsi="华文中宋"/>
          <w:sz w:val="32"/>
          <w:szCs w:val="32"/>
        </w:rPr>
      </w:pPr>
    </w:p>
    <w:p w14:paraId="4FC44F74" w14:textId="77777777" w:rsidR="00F82303" w:rsidRDefault="00F82303">
      <w:pPr>
        <w:spacing w:line="360" w:lineRule="auto"/>
        <w:jc w:val="center"/>
        <w:rPr>
          <w:rFonts w:ascii="宋体" w:hAnsi="宋体"/>
          <w:b/>
          <w:sz w:val="32"/>
          <w:szCs w:val="32"/>
        </w:rPr>
      </w:pPr>
      <w:bookmarkStart w:id="0" w:name="_Toc101234248"/>
      <w:bookmarkStart w:id="1" w:name="_Toc101328520"/>
      <w:bookmarkStart w:id="2" w:name="_Toc101247312"/>
      <w:bookmarkStart w:id="3" w:name="_Toc148505181"/>
    </w:p>
    <w:p w14:paraId="3929048F" w14:textId="77777777" w:rsidR="00F82303" w:rsidRDefault="00F82303">
      <w:pPr>
        <w:spacing w:line="360" w:lineRule="auto"/>
        <w:jc w:val="center"/>
        <w:rPr>
          <w:rFonts w:ascii="宋体" w:hAnsi="宋体"/>
          <w:b/>
          <w:sz w:val="32"/>
          <w:szCs w:val="32"/>
        </w:rPr>
      </w:pPr>
    </w:p>
    <w:p w14:paraId="75A0BF9B" w14:textId="77777777" w:rsidR="00F82303" w:rsidRDefault="00F82303">
      <w:pPr>
        <w:spacing w:line="360" w:lineRule="auto"/>
        <w:jc w:val="center"/>
        <w:rPr>
          <w:rFonts w:ascii="宋体" w:hAnsi="宋体"/>
          <w:b/>
          <w:sz w:val="32"/>
          <w:szCs w:val="32"/>
        </w:rPr>
      </w:pPr>
    </w:p>
    <w:p w14:paraId="32E39F76" w14:textId="77777777" w:rsidR="00F82303" w:rsidRDefault="001B33BA">
      <w:pPr>
        <w:spacing w:line="360" w:lineRule="auto"/>
        <w:jc w:val="center"/>
        <w:rPr>
          <w:rFonts w:ascii="宋体" w:hAnsi="宋体"/>
          <w:b/>
          <w:sz w:val="36"/>
        </w:rPr>
      </w:pPr>
      <w:r>
        <w:rPr>
          <w:rFonts w:ascii="宋体" w:hAnsi="宋体" w:hint="eastAsia"/>
          <w:b/>
          <w:sz w:val="32"/>
          <w:szCs w:val="32"/>
        </w:rPr>
        <w:t>目 录</w:t>
      </w:r>
    </w:p>
    <w:p w14:paraId="57C26637" w14:textId="7D4F4AB3" w:rsidR="004919DD" w:rsidRDefault="001B33BA">
      <w:pPr>
        <w:pStyle w:val="TOC1"/>
        <w:rPr>
          <w:rFonts w:asciiTheme="minorHAnsi" w:eastAsiaTheme="minorEastAsia" w:hAnsiTheme="minorHAnsi" w:cstheme="minorBidi"/>
          <w:bCs w:val="0"/>
          <w:caps w:val="0"/>
          <w:noProof/>
          <w:sz w:val="21"/>
          <w:szCs w:val="22"/>
        </w:rPr>
      </w:pPr>
      <w:r>
        <w:rPr>
          <w:rFonts w:hint="eastAsia"/>
        </w:rPr>
        <w:fldChar w:fldCharType="begin"/>
      </w:r>
      <w:r>
        <w:rPr>
          <w:rFonts w:ascii="宋体" w:hAnsi="宋体" w:hint="eastAsia"/>
          <w:smallCaps/>
        </w:rPr>
        <w:instrText xml:space="preserve"> TOC \o "1-2" \h \z \u </w:instrText>
      </w:r>
      <w:r>
        <w:rPr>
          <w:rFonts w:hint="eastAsia"/>
        </w:rPr>
        <w:fldChar w:fldCharType="separate"/>
      </w:r>
      <w:hyperlink w:anchor="_Toc92977125" w:history="1">
        <w:r w:rsidR="004919DD" w:rsidRPr="00DF637C">
          <w:rPr>
            <w:rStyle w:val="aff6"/>
            <w:rFonts w:ascii="Times New Roman" w:hAnsi="Times New Roman"/>
            <w:b/>
            <w:noProof/>
            <w:spacing w:val="-20"/>
            <w:kern w:val="44"/>
          </w:rPr>
          <w:t>第</w:t>
        </w:r>
        <w:r w:rsidR="004919DD" w:rsidRPr="00DF637C">
          <w:rPr>
            <w:rStyle w:val="aff6"/>
            <w:rFonts w:ascii="Times New Roman" w:hAnsi="Times New Roman"/>
            <w:b/>
            <w:noProof/>
            <w:spacing w:val="-20"/>
            <w:kern w:val="44"/>
          </w:rPr>
          <w:t>1</w:t>
        </w:r>
        <w:r w:rsidR="004919DD" w:rsidRPr="00DF637C">
          <w:rPr>
            <w:rStyle w:val="aff6"/>
            <w:rFonts w:ascii="Times New Roman" w:hAnsi="Times New Roman"/>
            <w:b/>
            <w:noProof/>
            <w:spacing w:val="-20"/>
            <w:kern w:val="44"/>
          </w:rPr>
          <w:t>章</w:t>
        </w:r>
        <w:r w:rsidR="004919DD">
          <w:rPr>
            <w:rFonts w:asciiTheme="minorHAnsi" w:eastAsiaTheme="minorEastAsia" w:hAnsiTheme="minorHAnsi" w:cstheme="minorBidi"/>
            <w:bCs w:val="0"/>
            <w:caps w:val="0"/>
            <w:noProof/>
            <w:sz w:val="21"/>
            <w:szCs w:val="22"/>
          </w:rPr>
          <w:tab/>
        </w:r>
        <w:r w:rsidR="004919DD" w:rsidRPr="00DF637C">
          <w:rPr>
            <w:rStyle w:val="aff6"/>
            <w:rFonts w:ascii="宋体" w:hAnsi="宋体"/>
            <w:b/>
            <w:noProof/>
            <w:spacing w:val="-20"/>
            <w:kern w:val="44"/>
          </w:rPr>
          <w:t>投标邀请</w:t>
        </w:r>
        <w:r w:rsidR="004919DD">
          <w:rPr>
            <w:noProof/>
            <w:webHidden/>
          </w:rPr>
          <w:tab/>
        </w:r>
        <w:r w:rsidR="004919DD">
          <w:rPr>
            <w:noProof/>
            <w:webHidden/>
          </w:rPr>
          <w:fldChar w:fldCharType="begin"/>
        </w:r>
        <w:r w:rsidR="004919DD">
          <w:rPr>
            <w:noProof/>
            <w:webHidden/>
          </w:rPr>
          <w:instrText xml:space="preserve"> PAGEREF _Toc92977125 \h </w:instrText>
        </w:r>
        <w:r w:rsidR="004919DD">
          <w:rPr>
            <w:noProof/>
            <w:webHidden/>
          </w:rPr>
        </w:r>
        <w:r w:rsidR="004919DD">
          <w:rPr>
            <w:noProof/>
            <w:webHidden/>
          </w:rPr>
          <w:fldChar w:fldCharType="separate"/>
        </w:r>
        <w:r w:rsidR="00B427FB">
          <w:rPr>
            <w:noProof/>
            <w:webHidden/>
          </w:rPr>
          <w:t>3</w:t>
        </w:r>
        <w:r w:rsidR="004919DD">
          <w:rPr>
            <w:noProof/>
            <w:webHidden/>
          </w:rPr>
          <w:fldChar w:fldCharType="end"/>
        </w:r>
      </w:hyperlink>
    </w:p>
    <w:p w14:paraId="57D81E07" w14:textId="2F896302" w:rsidR="004919DD" w:rsidRDefault="0009488B">
      <w:pPr>
        <w:pStyle w:val="TOC1"/>
        <w:rPr>
          <w:rFonts w:asciiTheme="minorHAnsi" w:eastAsiaTheme="minorEastAsia" w:hAnsiTheme="minorHAnsi" w:cstheme="minorBidi"/>
          <w:bCs w:val="0"/>
          <w:caps w:val="0"/>
          <w:noProof/>
          <w:sz w:val="21"/>
          <w:szCs w:val="22"/>
        </w:rPr>
      </w:pPr>
      <w:hyperlink w:anchor="_Toc92977126" w:history="1">
        <w:r w:rsidR="004919DD" w:rsidRPr="00DF637C">
          <w:rPr>
            <w:rStyle w:val="aff6"/>
            <w:rFonts w:ascii="Times New Roman" w:hAnsi="Times New Roman"/>
            <w:b/>
            <w:noProof/>
            <w:spacing w:val="-20"/>
            <w:kern w:val="44"/>
          </w:rPr>
          <w:t>第</w:t>
        </w:r>
        <w:r w:rsidR="004919DD" w:rsidRPr="00DF637C">
          <w:rPr>
            <w:rStyle w:val="aff6"/>
            <w:rFonts w:ascii="Times New Roman" w:hAnsi="Times New Roman"/>
            <w:b/>
            <w:noProof/>
            <w:spacing w:val="-20"/>
            <w:kern w:val="44"/>
          </w:rPr>
          <w:t>2</w:t>
        </w:r>
        <w:r w:rsidR="004919DD" w:rsidRPr="00DF637C">
          <w:rPr>
            <w:rStyle w:val="aff6"/>
            <w:rFonts w:ascii="Times New Roman" w:hAnsi="Times New Roman"/>
            <w:b/>
            <w:noProof/>
            <w:spacing w:val="-20"/>
            <w:kern w:val="44"/>
          </w:rPr>
          <w:t>章</w:t>
        </w:r>
        <w:r w:rsidR="004919DD">
          <w:rPr>
            <w:rFonts w:asciiTheme="minorHAnsi" w:eastAsiaTheme="minorEastAsia" w:hAnsiTheme="minorHAnsi" w:cstheme="minorBidi"/>
            <w:bCs w:val="0"/>
            <w:caps w:val="0"/>
            <w:noProof/>
            <w:sz w:val="21"/>
            <w:szCs w:val="22"/>
          </w:rPr>
          <w:tab/>
        </w:r>
        <w:r w:rsidR="004919DD" w:rsidRPr="00DF637C">
          <w:rPr>
            <w:rStyle w:val="aff6"/>
            <w:rFonts w:ascii="宋体" w:hAnsi="宋体"/>
            <w:b/>
            <w:noProof/>
            <w:spacing w:val="-20"/>
            <w:kern w:val="44"/>
          </w:rPr>
          <w:t>投标人须知</w:t>
        </w:r>
        <w:r w:rsidR="004919DD">
          <w:rPr>
            <w:noProof/>
            <w:webHidden/>
          </w:rPr>
          <w:tab/>
        </w:r>
        <w:r w:rsidR="004919DD">
          <w:rPr>
            <w:noProof/>
            <w:webHidden/>
          </w:rPr>
          <w:fldChar w:fldCharType="begin"/>
        </w:r>
        <w:r w:rsidR="004919DD">
          <w:rPr>
            <w:noProof/>
            <w:webHidden/>
          </w:rPr>
          <w:instrText xml:space="preserve"> PAGEREF _Toc92977126 \h </w:instrText>
        </w:r>
        <w:r w:rsidR="004919DD">
          <w:rPr>
            <w:noProof/>
            <w:webHidden/>
          </w:rPr>
        </w:r>
        <w:r w:rsidR="004919DD">
          <w:rPr>
            <w:noProof/>
            <w:webHidden/>
          </w:rPr>
          <w:fldChar w:fldCharType="separate"/>
        </w:r>
        <w:r w:rsidR="00B427FB">
          <w:rPr>
            <w:noProof/>
            <w:webHidden/>
          </w:rPr>
          <w:t>7</w:t>
        </w:r>
        <w:r w:rsidR="004919DD">
          <w:rPr>
            <w:noProof/>
            <w:webHidden/>
          </w:rPr>
          <w:fldChar w:fldCharType="end"/>
        </w:r>
      </w:hyperlink>
    </w:p>
    <w:p w14:paraId="1904C86A" w14:textId="40917F5D" w:rsidR="004919DD" w:rsidRDefault="0009488B">
      <w:pPr>
        <w:pStyle w:val="TOC2"/>
        <w:rPr>
          <w:rFonts w:asciiTheme="minorHAnsi" w:eastAsiaTheme="minorEastAsia" w:hAnsiTheme="minorHAnsi" w:cstheme="minorBidi"/>
          <w:smallCaps w:val="0"/>
          <w:noProof/>
          <w:sz w:val="21"/>
          <w:szCs w:val="22"/>
        </w:rPr>
      </w:pPr>
      <w:hyperlink w:anchor="_Toc92977127" w:history="1">
        <w:r w:rsidR="004919DD" w:rsidRPr="00DF637C">
          <w:rPr>
            <w:rStyle w:val="aff6"/>
            <w:rFonts w:ascii="Times New Roman" w:hAnsi="Times New Roman"/>
            <w:noProof/>
          </w:rPr>
          <w:t>2.1</w:t>
        </w:r>
        <w:r w:rsidR="004919DD" w:rsidRPr="00DF637C">
          <w:rPr>
            <w:rStyle w:val="aff6"/>
            <w:noProof/>
          </w:rPr>
          <w:t xml:space="preserve"> 投标人须知前附表</w:t>
        </w:r>
        <w:r w:rsidR="004919DD">
          <w:rPr>
            <w:noProof/>
            <w:webHidden/>
          </w:rPr>
          <w:tab/>
        </w:r>
        <w:r w:rsidR="004919DD">
          <w:rPr>
            <w:noProof/>
            <w:webHidden/>
          </w:rPr>
          <w:fldChar w:fldCharType="begin"/>
        </w:r>
        <w:r w:rsidR="004919DD">
          <w:rPr>
            <w:noProof/>
            <w:webHidden/>
          </w:rPr>
          <w:instrText xml:space="preserve"> PAGEREF _Toc92977127 \h </w:instrText>
        </w:r>
        <w:r w:rsidR="004919DD">
          <w:rPr>
            <w:noProof/>
            <w:webHidden/>
          </w:rPr>
        </w:r>
        <w:r w:rsidR="004919DD">
          <w:rPr>
            <w:noProof/>
            <w:webHidden/>
          </w:rPr>
          <w:fldChar w:fldCharType="separate"/>
        </w:r>
        <w:r w:rsidR="00B427FB">
          <w:rPr>
            <w:noProof/>
            <w:webHidden/>
          </w:rPr>
          <w:t>7</w:t>
        </w:r>
        <w:r w:rsidR="004919DD">
          <w:rPr>
            <w:noProof/>
            <w:webHidden/>
          </w:rPr>
          <w:fldChar w:fldCharType="end"/>
        </w:r>
      </w:hyperlink>
    </w:p>
    <w:p w14:paraId="67894420" w14:textId="6EC04C9F" w:rsidR="004919DD" w:rsidRDefault="0009488B">
      <w:pPr>
        <w:pStyle w:val="TOC2"/>
        <w:rPr>
          <w:rFonts w:asciiTheme="minorHAnsi" w:eastAsiaTheme="minorEastAsia" w:hAnsiTheme="minorHAnsi" w:cstheme="minorBidi"/>
          <w:smallCaps w:val="0"/>
          <w:noProof/>
          <w:sz w:val="21"/>
          <w:szCs w:val="22"/>
        </w:rPr>
      </w:pPr>
      <w:hyperlink w:anchor="_Toc92977128" w:history="1">
        <w:r w:rsidR="004919DD" w:rsidRPr="00DF637C">
          <w:rPr>
            <w:rStyle w:val="aff6"/>
            <w:rFonts w:ascii="Times New Roman" w:hAnsi="Times New Roman"/>
            <w:b/>
            <w:bCs/>
            <w:noProof/>
          </w:rPr>
          <w:t>2.2</w:t>
        </w:r>
        <w:r w:rsidR="004919DD" w:rsidRPr="00DF637C">
          <w:rPr>
            <w:rStyle w:val="aff6"/>
            <w:rFonts w:ascii="宋体" w:hAnsi="宋体"/>
            <w:b/>
            <w:bCs/>
            <w:noProof/>
          </w:rPr>
          <w:t xml:space="preserve"> </w:t>
        </w:r>
        <w:r w:rsidR="004919DD" w:rsidRPr="00DF637C">
          <w:rPr>
            <w:rStyle w:val="aff6"/>
            <w:rFonts w:ascii="宋体" w:hAnsi="宋体"/>
            <w:b/>
            <w:bCs/>
            <w:noProof/>
          </w:rPr>
          <w:t>总则</w:t>
        </w:r>
        <w:r w:rsidR="004919DD">
          <w:rPr>
            <w:noProof/>
            <w:webHidden/>
          </w:rPr>
          <w:tab/>
        </w:r>
        <w:r w:rsidR="004919DD">
          <w:rPr>
            <w:noProof/>
            <w:webHidden/>
          </w:rPr>
          <w:fldChar w:fldCharType="begin"/>
        </w:r>
        <w:r w:rsidR="004919DD">
          <w:rPr>
            <w:noProof/>
            <w:webHidden/>
          </w:rPr>
          <w:instrText xml:space="preserve"> PAGEREF _Toc92977128 \h </w:instrText>
        </w:r>
        <w:r w:rsidR="004919DD">
          <w:rPr>
            <w:noProof/>
            <w:webHidden/>
          </w:rPr>
        </w:r>
        <w:r w:rsidR="004919DD">
          <w:rPr>
            <w:noProof/>
            <w:webHidden/>
          </w:rPr>
          <w:fldChar w:fldCharType="separate"/>
        </w:r>
        <w:r w:rsidR="00B427FB">
          <w:rPr>
            <w:noProof/>
            <w:webHidden/>
          </w:rPr>
          <w:t>10</w:t>
        </w:r>
        <w:r w:rsidR="004919DD">
          <w:rPr>
            <w:noProof/>
            <w:webHidden/>
          </w:rPr>
          <w:fldChar w:fldCharType="end"/>
        </w:r>
      </w:hyperlink>
    </w:p>
    <w:p w14:paraId="1807739E" w14:textId="7600E25E" w:rsidR="004919DD" w:rsidRDefault="0009488B">
      <w:pPr>
        <w:pStyle w:val="TOC2"/>
        <w:rPr>
          <w:rFonts w:asciiTheme="minorHAnsi" w:eastAsiaTheme="minorEastAsia" w:hAnsiTheme="minorHAnsi" w:cstheme="minorBidi"/>
          <w:smallCaps w:val="0"/>
          <w:noProof/>
          <w:sz w:val="21"/>
          <w:szCs w:val="22"/>
        </w:rPr>
      </w:pPr>
      <w:hyperlink w:anchor="_Toc92977129" w:history="1">
        <w:r w:rsidR="004919DD" w:rsidRPr="00DF637C">
          <w:rPr>
            <w:rStyle w:val="aff6"/>
            <w:rFonts w:ascii="Times New Roman" w:hAnsi="Times New Roman"/>
            <w:b/>
            <w:bCs/>
            <w:noProof/>
          </w:rPr>
          <w:t>2.3</w:t>
        </w:r>
        <w:r w:rsidR="004919DD" w:rsidRPr="00DF637C">
          <w:rPr>
            <w:rStyle w:val="aff6"/>
            <w:rFonts w:ascii="宋体" w:hAnsi="宋体"/>
            <w:b/>
            <w:bCs/>
            <w:noProof/>
          </w:rPr>
          <w:t xml:space="preserve"> </w:t>
        </w:r>
        <w:r w:rsidR="004919DD" w:rsidRPr="00DF637C">
          <w:rPr>
            <w:rStyle w:val="aff6"/>
            <w:rFonts w:ascii="宋体" w:hAnsi="宋体"/>
            <w:b/>
            <w:bCs/>
            <w:noProof/>
          </w:rPr>
          <w:t>招标文件</w:t>
        </w:r>
        <w:r w:rsidR="004919DD">
          <w:rPr>
            <w:noProof/>
            <w:webHidden/>
          </w:rPr>
          <w:tab/>
        </w:r>
        <w:r w:rsidR="004919DD">
          <w:rPr>
            <w:noProof/>
            <w:webHidden/>
          </w:rPr>
          <w:fldChar w:fldCharType="begin"/>
        </w:r>
        <w:r w:rsidR="004919DD">
          <w:rPr>
            <w:noProof/>
            <w:webHidden/>
          </w:rPr>
          <w:instrText xml:space="preserve"> PAGEREF _Toc92977129 \h </w:instrText>
        </w:r>
        <w:r w:rsidR="004919DD">
          <w:rPr>
            <w:noProof/>
            <w:webHidden/>
          </w:rPr>
        </w:r>
        <w:r w:rsidR="004919DD">
          <w:rPr>
            <w:noProof/>
            <w:webHidden/>
          </w:rPr>
          <w:fldChar w:fldCharType="separate"/>
        </w:r>
        <w:r w:rsidR="00B427FB">
          <w:rPr>
            <w:noProof/>
            <w:webHidden/>
          </w:rPr>
          <w:t>12</w:t>
        </w:r>
        <w:r w:rsidR="004919DD">
          <w:rPr>
            <w:noProof/>
            <w:webHidden/>
          </w:rPr>
          <w:fldChar w:fldCharType="end"/>
        </w:r>
      </w:hyperlink>
    </w:p>
    <w:p w14:paraId="70EB2EC4" w14:textId="57C6303E" w:rsidR="004919DD" w:rsidRDefault="0009488B">
      <w:pPr>
        <w:pStyle w:val="TOC2"/>
        <w:rPr>
          <w:rFonts w:asciiTheme="minorHAnsi" w:eastAsiaTheme="minorEastAsia" w:hAnsiTheme="minorHAnsi" w:cstheme="minorBidi"/>
          <w:smallCaps w:val="0"/>
          <w:noProof/>
          <w:sz w:val="21"/>
          <w:szCs w:val="22"/>
        </w:rPr>
      </w:pPr>
      <w:hyperlink w:anchor="_Toc92977130" w:history="1">
        <w:r w:rsidR="004919DD" w:rsidRPr="00DF637C">
          <w:rPr>
            <w:rStyle w:val="aff6"/>
            <w:rFonts w:ascii="Times New Roman" w:hAnsi="Times New Roman"/>
            <w:b/>
            <w:bCs/>
            <w:noProof/>
          </w:rPr>
          <w:t>2.4</w:t>
        </w:r>
        <w:r w:rsidR="004919DD" w:rsidRPr="00DF637C">
          <w:rPr>
            <w:rStyle w:val="aff6"/>
            <w:rFonts w:ascii="宋体" w:hAnsi="宋体"/>
            <w:b/>
            <w:bCs/>
            <w:noProof/>
          </w:rPr>
          <w:t xml:space="preserve"> </w:t>
        </w:r>
        <w:r w:rsidR="004919DD" w:rsidRPr="00DF637C">
          <w:rPr>
            <w:rStyle w:val="aff6"/>
            <w:rFonts w:ascii="宋体" w:hAnsi="宋体"/>
            <w:b/>
            <w:bCs/>
            <w:noProof/>
          </w:rPr>
          <w:t>投标文件</w:t>
        </w:r>
        <w:r w:rsidR="004919DD">
          <w:rPr>
            <w:noProof/>
            <w:webHidden/>
          </w:rPr>
          <w:tab/>
        </w:r>
        <w:r w:rsidR="004919DD">
          <w:rPr>
            <w:noProof/>
            <w:webHidden/>
          </w:rPr>
          <w:fldChar w:fldCharType="begin"/>
        </w:r>
        <w:r w:rsidR="004919DD">
          <w:rPr>
            <w:noProof/>
            <w:webHidden/>
          </w:rPr>
          <w:instrText xml:space="preserve"> PAGEREF _Toc92977130 \h </w:instrText>
        </w:r>
        <w:r w:rsidR="004919DD">
          <w:rPr>
            <w:noProof/>
            <w:webHidden/>
          </w:rPr>
        </w:r>
        <w:r w:rsidR="004919DD">
          <w:rPr>
            <w:noProof/>
            <w:webHidden/>
          </w:rPr>
          <w:fldChar w:fldCharType="separate"/>
        </w:r>
        <w:r w:rsidR="00B427FB">
          <w:rPr>
            <w:noProof/>
            <w:webHidden/>
          </w:rPr>
          <w:t>13</w:t>
        </w:r>
        <w:r w:rsidR="004919DD">
          <w:rPr>
            <w:noProof/>
            <w:webHidden/>
          </w:rPr>
          <w:fldChar w:fldCharType="end"/>
        </w:r>
      </w:hyperlink>
    </w:p>
    <w:p w14:paraId="096E0227" w14:textId="52B6F414" w:rsidR="004919DD" w:rsidRDefault="0009488B">
      <w:pPr>
        <w:pStyle w:val="TOC2"/>
        <w:rPr>
          <w:rFonts w:asciiTheme="minorHAnsi" w:eastAsiaTheme="minorEastAsia" w:hAnsiTheme="minorHAnsi" w:cstheme="minorBidi"/>
          <w:smallCaps w:val="0"/>
          <w:noProof/>
          <w:sz w:val="21"/>
          <w:szCs w:val="22"/>
        </w:rPr>
      </w:pPr>
      <w:hyperlink w:anchor="_Toc92977131" w:history="1">
        <w:r w:rsidR="004919DD" w:rsidRPr="00DF637C">
          <w:rPr>
            <w:rStyle w:val="aff6"/>
            <w:rFonts w:ascii="Times New Roman" w:hAnsi="Times New Roman"/>
            <w:b/>
            <w:bCs/>
            <w:noProof/>
          </w:rPr>
          <w:t>2.5</w:t>
        </w:r>
        <w:r w:rsidR="004919DD" w:rsidRPr="00DF637C">
          <w:rPr>
            <w:rStyle w:val="aff6"/>
            <w:rFonts w:ascii="宋体" w:hAnsi="宋体"/>
            <w:b/>
            <w:bCs/>
            <w:noProof/>
          </w:rPr>
          <w:t xml:space="preserve"> </w:t>
        </w:r>
        <w:r w:rsidR="004919DD" w:rsidRPr="00DF637C">
          <w:rPr>
            <w:rStyle w:val="aff6"/>
            <w:rFonts w:ascii="宋体" w:hAnsi="宋体"/>
            <w:b/>
            <w:bCs/>
            <w:noProof/>
          </w:rPr>
          <w:t>开标、资格审查、评标和中标</w:t>
        </w:r>
        <w:r w:rsidR="004919DD">
          <w:rPr>
            <w:noProof/>
            <w:webHidden/>
          </w:rPr>
          <w:tab/>
        </w:r>
        <w:r w:rsidR="004919DD">
          <w:rPr>
            <w:noProof/>
            <w:webHidden/>
          </w:rPr>
          <w:fldChar w:fldCharType="begin"/>
        </w:r>
        <w:r w:rsidR="004919DD">
          <w:rPr>
            <w:noProof/>
            <w:webHidden/>
          </w:rPr>
          <w:instrText xml:space="preserve"> PAGEREF _Toc92977131 \h </w:instrText>
        </w:r>
        <w:r w:rsidR="004919DD">
          <w:rPr>
            <w:noProof/>
            <w:webHidden/>
          </w:rPr>
        </w:r>
        <w:r w:rsidR="004919DD">
          <w:rPr>
            <w:noProof/>
            <w:webHidden/>
          </w:rPr>
          <w:fldChar w:fldCharType="separate"/>
        </w:r>
        <w:r w:rsidR="00B427FB">
          <w:rPr>
            <w:noProof/>
            <w:webHidden/>
          </w:rPr>
          <w:t>19</w:t>
        </w:r>
        <w:r w:rsidR="004919DD">
          <w:rPr>
            <w:noProof/>
            <w:webHidden/>
          </w:rPr>
          <w:fldChar w:fldCharType="end"/>
        </w:r>
      </w:hyperlink>
    </w:p>
    <w:p w14:paraId="5C5549D7" w14:textId="4F92A6F6" w:rsidR="004919DD" w:rsidRDefault="0009488B">
      <w:pPr>
        <w:pStyle w:val="TOC2"/>
        <w:rPr>
          <w:rFonts w:asciiTheme="minorHAnsi" w:eastAsiaTheme="minorEastAsia" w:hAnsiTheme="minorHAnsi" w:cstheme="minorBidi"/>
          <w:smallCaps w:val="0"/>
          <w:noProof/>
          <w:sz w:val="21"/>
          <w:szCs w:val="22"/>
        </w:rPr>
      </w:pPr>
      <w:hyperlink w:anchor="_Toc92977132" w:history="1">
        <w:r w:rsidR="004919DD" w:rsidRPr="00DF637C">
          <w:rPr>
            <w:rStyle w:val="aff6"/>
            <w:rFonts w:ascii="Times New Roman" w:hAnsi="Times New Roman"/>
            <w:b/>
            <w:bCs/>
            <w:noProof/>
          </w:rPr>
          <w:t>2.6</w:t>
        </w:r>
        <w:r w:rsidR="004919DD" w:rsidRPr="00DF637C">
          <w:rPr>
            <w:rStyle w:val="aff6"/>
            <w:rFonts w:ascii="宋体" w:hAnsi="宋体"/>
            <w:b/>
            <w:bCs/>
            <w:noProof/>
          </w:rPr>
          <w:t xml:space="preserve"> </w:t>
        </w:r>
        <w:r w:rsidR="004919DD" w:rsidRPr="00DF637C">
          <w:rPr>
            <w:rStyle w:val="aff6"/>
            <w:rFonts w:ascii="宋体" w:hAnsi="宋体"/>
            <w:b/>
            <w:bCs/>
            <w:noProof/>
          </w:rPr>
          <w:t>签订及履行合同和验收</w:t>
        </w:r>
        <w:r w:rsidR="004919DD">
          <w:rPr>
            <w:noProof/>
            <w:webHidden/>
          </w:rPr>
          <w:tab/>
        </w:r>
        <w:r w:rsidR="004919DD">
          <w:rPr>
            <w:noProof/>
            <w:webHidden/>
          </w:rPr>
          <w:fldChar w:fldCharType="begin"/>
        </w:r>
        <w:r w:rsidR="004919DD">
          <w:rPr>
            <w:noProof/>
            <w:webHidden/>
          </w:rPr>
          <w:instrText xml:space="preserve"> PAGEREF _Toc92977132 \h </w:instrText>
        </w:r>
        <w:r w:rsidR="004919DD">
          <w:rPr>
            <w:noProof/>
            <w:webHidden/>
          </w:rPr>
        </w:r>
        <w:r w:rsidR="004919DD">
          <w:rPr>
            <w:noProof/>
            <w:webHidden/>
          </w:rPr>
          <w:fldChar w:fldCharType="separate"/>
        </w:r>
        <w:r w:rsidR="00B427FB">
          <w:rPr>
            <w:noProof/>
            <w:webHidden/>
          </w:rPr>
          <w:t>21</w:t>
        </w:r>
        <w:r w:rsidR="004919DD">
          <w:rPr>
            <w:noProof/>
            <w:webHidden/>
          </w:rPr>
          <w:fldChar w:fldCharType="end"/>
        </w:r>
      </w:hyperlink>
    </w:p>
    <w:p w14:paraId="4EFE955F" w14:textId="26C523E6" w:rsidR="004919DD" w:rsidRDefault="0009488B">
      <w:pPr>
        <w:pStyle w:val="TOC2"/>
        <w:rPr>
          <w:rFonts w:asciiTheme="minorHAnsi" w:eastAsiaTheme="minorEastAsia" w:hAnsiTheme="minorHAnsi" w:cstheme="minorBidi"/>
          <w:smallCaps w:val="0"/>
          <w:noProof/>
          <w:sz w:val="21"/>
          <w:szCs w:val="22"/>
        </w:rPr>
      </w:pPr>
      <w:hyperlink w:anchor="_Toc92977133" w:history="1">
        <w:r w:rsidR="004919DD" w:rsidRPr="00DF637C">
          <w:rPr>
            <w:rStyle w:val="aff6"/>
            <w:rFonts w:ascii="Times New Roman" w:hAnsi="Times New Roman"/>
            <w:b/>
            <w:bCs/>
            <w:noProof/>
          </w:rPr>
          <w:t>2.7</w:t>
        </w:r>
        <w:r w:rsidR="004919DD" w:rsidRPr="00DF637C">
          <w:rPr>
            <w:rStyle w:val="aff6"/>
            <w:rFonts w:ascii="宋体" w:hAnsi="宋体"/>
            <w:b/>
            <w:bCs/>
            <w:noProof/>
          </w:rPr>
          <w:t xml:space="preserve"> </w:t>
        </w:r>
        <w:r w:rsidR="004919DD" w:rsidRPr="00DF637C">
          <w:rPr>
            <w:rStyle w:val="aff6"/>
            <w:rFonts w:ascii="宋体" w:hAnsi="宋体"/>
            <w:b/>
            <w:bCs/>
            <w:noProof/>
          </w:rPr>
          <w:t>投标纪律要求</w:t>
        </w:r>
        <w:r w:rsidR="004919DD">
          <w:rPr>
            <w:noProof/>
            <w:webHidden/>
          </w:rPr>
          <w:tab/>
        </w:r>
        <w:r w:rsidR="004919DD">
          <w:rPr>
            <w:noProof/>
            <w:webHidden/>
          </w:rPr>
          <w:fldChar w:fldCharType="begin"/>
        </w:r>
        <w:r w:rsidR="004919DD">
          <w:rPr>
            <w:noProof/>
            <w:webHidden/>
          </w:rPr>
          <w:instrText xml:space="preserve"> PAGEREF _Toc92977133 \h </w:instrText>
        </w:r>
        <w:r w:rsidR="004919DD">
          <w:rPr>
            <w:noProof/>
            <w:webHidden/>
          </w:rPr>
        </w:r>
        <w:r w:rsidR="004919DD">
          <w:rPr>
            <w:noProof/>
            <w:webHidden/>
          </w:rPr>
          <w:fldChar w:fldCharType="separate"/>
        </w:r>
        <w:r w:rsidR="00B427FB">
          <w:rPr>
            <w:noProof/>
            <w:webHidden/>
          </w:rPr>
          <w:t>23</w:t>
        </w:r>
        <w:r w:rsidR="004919DD">
          <w:rPr>
            <w:noProof/>
            <w:webHidden/>
          </w:rPr>
          <w:fldChar w:fldCharType="end"/>
        </w:r>
      </w:hyperlink>
    </w:p>
    <w:p w14:paraId="17B5364E" w14:textId="01331730" w:rsidR="004919DD" w:rsidRDefault="0009488B">
      <w:pPr>
        <w:pStyle w:val="TOC2"/>
        <w:rPr>
          <w:rFonts w:asciiTheme="minorHAnsi" w:eastAsiaTheme="minorEastAsia" w:hAnsiTheme="minorHAnsi" w:cstheme="minorBidi"/>
          <w:smallCaps w:val="0"/>
          <w:noProof/>
          <w:sz w:val="21"/>
          <w:szCs w:val="22"/>
        </w:rPr>
      </w:pPr>
      <w:hyperlink w:anchor="_Toc92977134" w:history="1">
        <w:r w:rsidR="004919DD" w:rsidRPr="00DF637C">
          <w:rPr>
            <w:rStyle w:val="aff6"/>
            <w:rFonts w:ascii="Times New Roman" w:hAnsi="Times New Roman"/>
            <w:b/>
            <w:bCs/>
            <w:noProof/>
          </w:rPr>
          <w:t>2.8</w:t>
        </w:r>
        <w:r w:rsidR="004919DD" w:rsidRPr="00DF637C">
          <w:rPr>
            <w:rStyle w:val="aff6"/>
            <w:rFonts w:ascii="宋体" w:hAnsi="宋体"/>
            <w:b/>
            <w:bCs/>
            <w:noProof/>
          </w:rPr>
          <w:t xml:space="preserve"> </w:t>
        </w:r>
        <w:r w:rsidR="004919DD" w:rsidRPr="00DF637C">
          <w:rPr>
            <w:rStyle w:val="aff6"/>
            <w:rFonts w:ascii="宋体" w:hAnsi="宋体"/>
            <w:b/>
            <w:bCs/>
            <w:noProof/>
          </w:rPr>
          <w:t>询问、质疑和投诉</w:t>
        </w:r>
        <w:r w:rsidR="004919DD">
          <w:rPr>
            <w:noProof/>
            <w:webHidden/>
          </w:rPr>
          <w:tab/>
        </w:r>
        <w:r w:rsidR="004919DD">
          <w:rPr>
            <w:noProof/>
            <w:webHidden/>
          </w:rPr>
          <w:fldChar w:fldCharType="begin"/>
        </w:r>
        <w:r w:rsidR="004919DD">
          <w:rPr>
            <w:noProof/>
            <w:webHidden/>
          </w:rPr>
          <w:instrText xml:space="preserve"> PAGEREF _Toc92977134 \h </w:instrText>
        </w:r>
        <w:r w:rsidR="004919DD">
          <w:rPr>
            <w:noProof/>
            <w:webHidden/>
          </w:rPr>
        </w:r>
        <w:r w:rsidR="004919DD">
          <w:rPr>
            <w:noProof/>
            <w:webHidden/>
          </w:rPr>
          <w:fldChar w:fldCharType="separate"/>
        </w:r>
        <w:r w:rsidR="00B427FB">
          <w:rPr>
            <w:noProof/>
            <w:webHidden/>
          </w:rPr>
          <w:t>25</w:t>
        </w:r>
        <w:r w:rsidR="004919DD">
          <w:rPr>
            <w:noProof/>
            <w:webHidden/>
          </w:rPr>
          <w:fldChar w:fldCharType="end"/>
        </w:r>
      </w:hyperlink>
    </w:p>
    <w:p w14:paraId="1DF10B2E" w14:textId="74B86513" w:rsidR="004919DD" w:rsidRDefault="0009488B">
      <w:pPr>
        <w:pStyle w:val="TOC1"/>
        <w:rPr>
          <w:rFonts w:asciiTheme="minorHAnsi" w:eastAsiaTheme="minorEastAsia" w:hAnsiTheme="minorHAnsi" w:cstheme="minorBidi"/>
          <w:bCs w:val="0"/>
          <w:caps w:val="0"/>
          <w:noProof/>
          <w:sz w:val="21"/>
          <w:szCs w:val="22"/>
        </w:rPr>
      </w:pPr>
      <w:hyperlink w:anchor="_Toc92977135" w:history="1">
        <w:r w:rsidR="004919DD" w:rsidRPr="00DF637C">
          <w:rPr>
            <w:rStyle w:val="aff6"/>
            <w:rFonts w:ascii="Times New Roman" w:hAnsi="Times New Roman"/>
            <w:b/>
            <w:noProof/>
            <w:spacing w:val="-20"/>
            <w:kern w:val="44"/>
          </w:rPr>
          <w:t>第</w:t>
        </w:r>
        <w:r w:rsidR="004919DD" w:rsidRPr="00DF637C">
          <w:rPr>
            <w:rStyle w:val="aff6"/>
            <w:rFonts w:ascii="Times New Roman" w:hAnsi="Times New Roman"/>
            <w:b/>
            <w:noProof/>
            <w:spacing w:val="-20"/>
            <w:kern w:val="44"/>
          </w:rPr>
          <w:t>3</w:t>
        </w:r>
        <w:r w:rsidR="004919DD" w:rsidRPr="00DF637C">
          <w:rPr>
            <w:rStyle w:val="aff6"/>
            <w:rFonts w:ascii="Times New Roman" w:hAnsi="Times New Roman"/>
            <w:b/>
            <w:noProof/>
            <w:spacing w:val="-20"/>
            <w:kern w:val="44"/>
          </w:rPr>
          <w:t>章</w:t>
        </w:r>
        <w:r w:rsidR="004919DD">
          <w:rPr>
            <w:rFonts w:asciiTheme="minorHAnsi" w:eastAsiaTheme="minorEastAsia" w:hAnsiTheme="minorHAnsi" w:cstheme="minorBidi"/>
            <w:bCs w:val="0"/>
            <w:caps w:val="0"/>
            <w:noProof/>
            <w:sz w:val="21"/>
            <w:szCs w:val="22"/>
          </w:rPr>
          <w:tab/>
        </w:r>
        <w:r w:rsidR="004919DD" w:rsidRPr="00DF637C">
          <w:rPr>
            <w:rStyle w:val="aff6"/>
            <w:rFonts w:ascii="宋体" w:hAnsi="宋体"/>
            <w:b/>
            <w:noProof/>
            <w:spacing w:val="-20"/>
            <w:kern w:val="44"/>
          </w:rPr>
          <w:t>投标文件格式</w:t>
        </w:r>
        <w:r w:rsidR="004919DD">
          <w:rPr>
            <w:noProof/>
            <w:webHidden/>
          </w:rPr>
          <w:tab/>
        </w:r>
        <w:r w:rsidR="004919DD">
          <w:rPr>
            <w:noProof/>
            <w:webHidden/>
          </w:rPr>
          <w:fldChar w:fldCharType="begin"/>
        </w:r>
        <w:r w:rsidR="004919DD">
          <w:rPr>
            <w:noProof/>
            <w:webHidden/>
          </w:rPr>
          <w:instrText xml:space="preserve"> PAGEREF _Toc92977135 \h </w:instrText>
        </w:r>
        <w:r w:rsidR="004919DD">
          <w:rPr>
            <w:noProof/>
            <w:webHidden/>
          </w:rPr>
        </w:r>
        <w:r w:rsidR="004919DD">
          <w:rPr>
            <w:noProof/>
            <w:webHidden/>
          </w:rPr>
          <w:fldChar w:fldCharType="separate"/>
        </w:r>
        <w:r w:rsidR="00B427FB">
          <w:rPr>
            <w:noProof/>
            <w:webHidden/>
          </w:rPr>
          <w:t>27</w:t>
        </w:r>
        <w:r w:rsidR="004919DD">
          <w:rPr>
            <w:noProof/>
            <w:webHidden/>
          </w:rPr>
          <w:fldChar w:fldCharType="end"/>
        </w:r>
      </w:hyperlink>
    </w:p>
    <w:p w14:paraId="4346AA12" w14:textId="0197D761" w:rsidR="004919DD" w:rsidRDefault="0009488B">
      <w:pPr>
        <w:pStyle w:val="TOC2"/>
        <w:rPr>
          <w:rFonts w:asciiTheme="minorHAnsi" w:eastAsiaTheme="minorEastAsia" w:hAnsiTheme="minorHAnsi" w:cstheme="minorBidi"/>
          <w:smallCaps w:val="0"/>
          <w:noProof/>
          <w:sz w:val="21"/>
          <w:szCs w:val="22"/>
        </w:rPr>
      </w:pPr>
      <w:hyperlink w:anchor="_Toc92977136" w:history="1">
        <w:r w:rsidR="004919DD" w:rsidRPr="00DF637C">
          <w:rPr>
            <w:rStyle w:val="aff6"/>
            <w:rFonts w:ascii="Times New Roman" w:hAnsi="Times New Roman"/>
            <w:b/>
            <w:bCs/>
            <w:noProof/>
          </w:rPr>
          <w:t>3.1</w:t>
        </w:r>
        <w:r w:rsidR="004919DD" w:rsidRPr="00DF637C">
          <w:rPr>
            <w:rStyle w:val="aff6"/>
            <w:rFonts w:ascii="宋体" w:hAnsi="宋体"/>
            <w:b/>
            <w:bCs/>
            <w:noProof/>
          </w:rPr>
          <w:t xml:space="preserve"> </w:t>
        </w:r>
        <w:r w:rsidR="004919DD" w:rsidRPr="00DF637C">
          <w:rPr>
            <w:rStyle w:val="aff6"/>
            <w:rFonts w:ascii="宋体" w:hAnsi="宋体"/>
            <w:b/>
            <w:bCs/>
            <w:noProof/>
          </w:rPr>
          <w:t>投标文件封面格式</w:t>
        </w:r>
        <w:r w:rsidR="004919DD">
          <w:rPr>
            <w:noProof/>
            <w:webHidden/>
          </w:rPr>
          <w:tab/>
        </w:r>
        <w:r w:rsidR="004919DD">
          <w:rPr>
            <w:noProof/>
            <w:webHidden/>
          </w:rPr>
          <w:fldChar w:fldCharType="begin"/>
        </w:r>
        <w:r w:rsidR="004919DD">
          <w:rPr>
            <w:noProof/>
            <w:webHidden/>
          </w:rPr>
          <w:instrText xml:space="preserve"> PAGEREF _Toc92977136 \h </w:instrText>
        </w:r>
        <w:r w:rsidR="004919DD">
          <w:rPr>
            <w:noProof/>
            <w:webHidden/>
          </w:rPr>
        </w:r>
        <w:r w:rsidR="004919DD">
          <w:rPr>
            <w:noProof/>
            <w:webHidden/>
          </w:rPr>
          <w:fldChar w:fldCharType="separate"/>
        </w:r>
        <w:r w:rsidR="00B427FB">
          <w:rPr>
            <w:noProof/>
            <w:webHidden/>
          </w:rPr>
          <w:t>27</w:t>
        </w:r>
        <w:r w:rsidR="004919DD">
          <w:rPr>
            <w:noProof/>
            <w:webHidden/>
          </w:rPr>
          <w:fldChar w:fldCharType="end"/>
        </w:r>
      </w:hyperlink>
    </w:p>
    <w:p w14:paraId="08F73D86" w14:textId="08997F75" w:rsidR="004919DD" w:rsidRDefault="0009488B">
      <w:pPr>
        <w:pStyle w:val="TOC2"/>
        <w:rPr>
          <w:rFonts w:asciiTheme="minorHAnsi" w:eastAsiaTheme="minorEastAsia" w:hAnsiTheme="minorHAnsi" w:cstheme="minorBidi"/>
          <w:smallCaps w:val="0"/>
          <w:noProof/>
          <w:sz w:val="21"/>
          <w:szCs w:val="22"/>
        </w:rPr>
      </w:pPr>
      <w:hyperlink w:anchor="_Toc92977137" w:history="1">
        <w:r w:rsidR="004919DD" w:rsidRPr="00DF637C">
          <w:rPr>
            <w:rStyle w:val="aff6"/>
            <w:rFonts w:ascii="Times New Roman" w:hAnsi="Times New Roman"/>
            <w:b/>
            <w:bCs/>
            <w:noProof/>
          </w:rPr>
          <w:t>3.2</w:t>
        </w:r>
        <w:r w:rsidR="004919DD" w:rsidRPr="00DF637C">
          <w:rPr>
            <w:rStyle w:val="aff6"/>
            <w:rFonts w:ascii="宋体" w:hAnsi="宋体"/>
            <w:b/>
            <w:bCs/>
            <w:noProof/>
          </w:rPr>
          <w:t xml:space="preserve"> </w:t>
        </w:r>
        <w:r w:rsidR="004919DD" w:rsidRPr="00DF637C">
          <w:rPr>
            <w:rStyle w:val="aff6"/>
            <w:rFonts w:ascii="宋体" w:hAnsi="宋体"/>
            <w:b/>
            <w:bCs/>
            <w:noProof/>
          </w:rPr>
          <w:t>资格响应文件</w:t>
        </w:r>
        <w:r w:rsidR="004919DD">
          <w:rPr>
            <w:noProof/>
            <w:webHidden/>
          </w:rPr>
          <w:tab/>
        </w:r>
        <w:r w:rsidR="004919DD">
          <w:rPr>
            <w:noProof/>
            <w:webHidden/>
          </w:rPr>
          <w:fldChar w:fldCharType="begin"/>
        </w:r>
        <w:r w:rsidR="004919DD">
          <w:rPr>
            <w:noProof/>
            <w:webHidden/>
          </w:rPr>
          <w:instrText xml:space="preserve"> PAGEREF _Toc92977137 \h </w:instrText>
        </w:r>
        <w:r w:rsidR="004919DD">
          <w:rPr>
            <w:noProof/>
            <w:webHidden/>
          </w:rPr>
        </w:r>
        <w:r w:rsidR="004919DD">
          <w:rPr>
            <w:noProof/>
            <w:webHidden/>
          </w:rPr>
          <w:fldChar w:fldCharType="separate"/>
        </w:r>
        <w:r w:rsidR="00B427FB">
          <w:rPr>
            <w:noProof/>
            <w:webHidden/>
          </w:rPr>
          <w:t>28</w:t>
        </w:r>
        <w:r w:rsidR="004919DD">
          <w:rPr>
            <w:noProof/>
            <w:webHidden/>
          </w:rPr>
          <w:fldChar w:fldCharType="end"/>
        </w:r>
      </w:hyperlink>
    </w:p>
    <w:p w14:paraId="0FFFEE03" w14:textId="756042C8" w:rsidR="004919DD" w:rsidRDefault="0009488B">
      <w:pPr>
        <w:pStyle w:val="TOC2"/>
        <w:rPr>
          <w:rFonts w:asciiTheme="minorHAnsi" w:eastAsiaTheme="minorEastAsia" w:hAnsiTheme="minorHAnsi" w:cstheme="minorBidi"/>
          <w:smallCaps w:val="0"/>
          <w:noProof/>
          <w:sz w:val="21"/>
          <w:szCs w:val="22"/>
        </w:rPr>
      </w:pPr>
      <w:hyperlink w:anchor="_Toc92977138" w:history="1">
        <w:r w:rsidR="004919DD" w:rsidRPr="00DF637C">
          <w:rPr>
            <w:rStyle w:val="aff6"/>
            <w:rFonts w:ascii="Times New Roman" w:hAnsi="Times New Roman"/>
            <w:b/>
            <w:bCs/>
            <w:noProof/>
          </w:rPr>
          <w:t>3.3</w:t>
        </w:r>
        <w:r w:rsidR="004919DD" w:rsidRPr="00DF637C">
          <w:rPr>
            <w:rStyle w:val="aff6"/>
            <w:rFonts w:ascii="宋体" w:hAnsi="宋体"/>
            <w:b/>
            <w:bCs/>
            <w:noProof/>
          </w:rPr>
          <w:t xml:space="preserve"> </w:t>
        </w:r>
        <w:r w:rsidR="004919DD" w:rsidRPr="00DF637C">
          <w:rPr>
            <w:rStyle w:val="aff6"/>
            <w:rFonts w:ascii="宋体" w:hAnsi="宋体"/>
            <w:b/>
            <w:bCs/>
            <w:noProof/>
          </w:rPr>
          <w:t>商务技术响应文件</w:t>
        </w:r>
        <w:r w:rsidR="004919DD">
          <w:rPr>
            <w:noProof/>
            <w:webHidden/>
          </w:rPr>
          <w:tab/>
        </w:r>
        <w:r w:rsidR="004919DD">
          <w:rPr>
            <w:noProof/>
            <w:webHidden/>
          </w:rPr>
          <w:fldChar w:fldCharType="begin"/>
        </w:r>
        <w:r w:rsidR="004919DD">
          <w:rPr>
            <w:noProof/>
            <w:webHidden/>
          </w:rPr>
          <w:instrText xml:space="preserve"> PAGEREF _Toc92977138 \h </w:instrText>
        </w:r>
        <w:r w:rsidR="004919DD">
          <w:rPr>
            <w:noProof/>
            <w:webHidden/>
          </w:rPr>
        </w:r>
        <w:r w:rsidR="004919DD">
          <w:rPr>
            <w:noProof/>
            <w:webHidden/>
          </w:rPr>
          <w:fldChar w:fldCharType="separate"/>
        </w:r>
        <w:r w:rsidR="00B427FB">
          <w:rPr>
            <w:noProof/>
            <w:webHidden/>
          </w:rPr>
          <w:t>33</w:t>
        </w:r>
        <w:r w:rsidR="004919DD">
          <w:rPr>
            <w:noProof/>
            <w:webHidden/>
          </w:rPr>
          <w:fldChar w:fldCharType="end"/>
        </w:r>
      </w:hyperlink>
    </w:p>
    <w:p w14:paraId="685AA2A2" w14:textId="0E1DFD84" w:rsidR="004919DD" w:rsidRDefault="0009488B">
      <w:pPr>
        <w:pStyle w:val="TOC2"/>
        <w:rPr>
          <w:rFonts w:asciiTheme="minorHAnsi" w:eastAsiaTheme="minorEastAsia" w:hAnsiTheme="minorHAnsi" w:cstheme="minorBidi"/>
          <w:smallCaps w:val="0"/>
          <w:noProof/>
          <w:sz w:val="21"/>
          <w:szCs w:val="22"/>
        </w:rPr>
      </w:pPr>
      <w:hyperlink w:anchor="_Toc92977139" w:history="1">
        <w:r w:rsidR="004919DD" w:rsidRPr="00DF637C">
          <w:rPr>
            <w:rStyle w:val="aff6"/>
            <w:rFonts w:ascii="Times New Roman" w:hAnsi="Times New Roman"/>
            <w:b/>
            <w:noProof/>
          </w:rPr>
          <w:t>3.4</w:t>
        </w:r>
        <w:r w:rsidR="004919DD" w:rsidRPr="00DF637C">
          <w:rPr>
            <w:rStyle w:val="aff6"/>
            <w:rFonts w:ascii="宋体" w:hAnsi="宋体"/>
            <w:b/>
            <w:noProof/>
          </w:rPr>
          <w:t xml:space="preserve"> </w:t>
        </w:r>
        <w:r w:rsidR="004919DD" w:rsidRPr="00DF637C">
          <w:rPr>
            <w:rStyle w:val="aff6"/>
            <w:rFonts w:ascii="宋体" w:hAnsi="宋体"/>
            <w:b/>
            <w:noProof/>
          </w:rPr>
          <w:t>报价</w:t>
        </w:r>
        <w:r w:rsidR="004919DD" w:rsidRPr="00DF637C">
          <w:rPr>
            <w:rStyle w:val="aff6"/>
            <w:rFonts w:ascii="宋体" w:hAnsi="宋体"/>
            <w:b/>
            <w:bCs/>
            <w:noProof/>
          </w:rPr>
          <w:t>要求</w:t>
        </w:r>
        <w:r w:rsidR="004919DD" w:rsidRPr="00DF637C">
          <w:rPr>
            <w:rStyle w:val="aff6"/>
            <w:rFonts w:ascii="宋体" w:hAnsi="宋体"/>
            <w:b/>
            <w:noProof/>
          </w:rPr>
          <w:t>响应文件</w:t>
        </w:r>
        <w:r w:rsidR="004919DD">
          <w:rPr>
            <w:noProof/>
            <w:webHidden/>
          </w:rPr>
          <w:tab/>
        </w:r>
        <w:r w:rsidR="004919DD">
          <w:rPr>
            <w:noProof/>
            <w:webHidden/>
          </w:rPr>
          <w:fldChar w:fldCharType="begin"/>
        </w:r>
        <w:r w:rsidR="004919DD">
          <w:rPr>
            <w:noProof/>
            <w:webHidden/>
          </w:rPr>
          <w:instrText xml:space="preserve"> PAGEREF _Toc92977139 \h </w:instrText>
        </w:r>
        <w:r w:rsidR="004919DD">
          <w:rPr>
            <w:noProof/>
            <w:webHidden/>
          </w:rPr>
        </w:r>
        <w:r w:rsidR="004919DD">
          <w:rPr>
            <w:noProof/>
            <w:webHidden/>
          </w:rPr>
          <w:fldChar w:fldCharType="separate"/>
        </w:r>
        <w:r w:rsidR="00B427FB">
          <w:rPr>
            <w:noProof/>
            <w:webHidden/>
          </w:rPr>
          <w:t>39</w:t>
        </w:r>
        <w:r w:rsidR="004919DD">
          <w:rPr>
            <w:noProof/>
            <w:webHidden/>
          </w:rPr>
          <w:fldChar w:fldCharType="end"/>
        </w:r>
      </w:hyperlink>
    </w:p>
    <w:p w14:paraId="781E0DDE" w14:textId="176E4718" w:rsidR="004919DD" w:rsidRDefault="0009488B">
      <w:pPr>
        <w:pStyle w:val="TOC1"/>
        <w:rPr>
          <w:rFonts w:asciiTheme="minorHAnsi" w:eastAsiaTheme="minorEastAsia" w:hAnsiTheme="minorHAnsi" w:cstheme="minorBidi"/>
          <w:bCs w:val="0"/>
          <w:caps w:val="0"/>
          <w:noProof/>
          <w:sz w:val="21"/>
          <w:szCs w:val="22"/>
        </w:rPr>
      </w:pPr>
      <w:hyperlink w:anchor="_Toc92977140" w:history="1">
        <w:r w:rsidR="004919DD" w:rsidRPr="00DF637C">
          <w:rPr>
            <w:rStyle w:val="aff6"/>
            <w:rFonts w:ascii="Times New Roman" w:hAnsi="Times New Roman"/>
            <w:b/>
            <w:noProof/>
            <w:spacing w:val="-20"/>
            <w:kern w:val="44"/>
          </w:rPr>
          <w:t>第</w:t>
        </w:r>
        <w:r w:rsidR="004919DD" w:rsidRPr="00DF637C">
          <w:rPr>
            <w:rStyle w:val="aff6"/>
            <w:rFonts w:ascii="Times New Roman" w:hAnsi="Times New Roman"/>
            <w:b/>
            <w:noProof/>
            <w:spacing w:val="-20"/>
            <w:kern w:val="44"/>
          </w:rPr>
          <w:t>4</w:t>
        </w:r>
        <w:r w:rsidR="004919DD" w:rsidRPr="00DF637C">
          <w:rPr>
            <w:rStyle w:val="aff6"/>
            <w:rFonts w:ascii="Times New Roman" w:hAnsi="Times New Roman"/>
            <w:b/>
            <w:noProof/>
            <w:spacing w:val="-20"/>
            <w:kern w:val="44"/>
          </w:rPr>
          <w:t>章</w:t>
        </w:r>
        <w:r w:rsidR="004919DD">
          <w:rPr>
            <w:rFonts w:asciiTheme="minorHAnsi" w:eastAsiaTheme="minorEastAsia" w:hAnsiTheme="minorHAnsi" w:cstheme="minorBidi"/>
            <w:bCs w:val="0"/>
            <w:caps w:val="0"/>
            <w:noProof/>
            <w:sz w:val="21"/>
            <w:szCs w:val="22"/>
          </w:rPr>
          <w:tab/>
        </w:r>
        <w:r w:rsidR="004919DD" w:rsidRPr="00DF637C">
          <w:rPr>
            <w:rStyle w:val="aff6"/>
            <w:rFonts w:ascii="宋体" w:hAnsi="宋体"/>
            <w:b/>
            <w:noProof/>
            <w:spacing w:val="-20"/>
            <w:kern w:val="44"/>
          </w:rPr>
          <w:t>招标项目技术、服务、商务及其他要求</w:t>
        </w:r>
        <w:r w:rsidR="004919DD">
          <w:rPr>
            <w:noProof/>
            <w:webHidden/>
          </w:rPr>
          <w:tab/>
        </w:r>
        <w:r w:rsidR="004919DD">
          <w:rPr>
            <w:noProof/>
            <w:webHidden/>
          </w:rPr>
          <w:fldChar w:fldCharType="begin"/>
        </w:r>
        <w:r w:rsidR="004919DD">
          <w:rPr>
            <w:noProof/>
            <w:webHidden/>
          </w:rPr>
          <w:instrText xml:space="preserve"> PAGEREF _Toc92977140 \h </w:instrText>
        </w:r>
        <w:r w:rsidR="004919DD">
          <w:rPr>
            <w:noProof/>
            <w:webHidden/>
          </w:rPr>
        </w:r>
        <w:r w:rsidR="004919DD">
          <w:rPr>
            <w:noProof/>
            <w:webHidden/>
          </w:rPr>
          <w:fldChar w:fldCharType="separate"/>
        </w:r>
        <w:r w:rsidR="00B427FB">
          <w:rPr>
            <w:noProof/>
            <w:webHidden/>
          </w:rPr>
          <w:t>41</w:t>
        </w:r>
        <w:r w:rsidR="004919DD">
          <w:rPr>
            <w:noProof/>
            <w:webHidden/>
          </w:rPr>
          <w:fldChar w:fldCharType="end"/>
        </w:r>
      </w:hyperlink>
    </w:p>
    <w:p w14:paraId="340708DE" w14:textId="49A41962" w:rsidR="004919DD" w:rsidRPr="006D0CEC" w:rsidRDefault="0009488B">
      <w:pPr>
        <w:pStyle w:val="TOC2"/>
        <w:rPr>
          <w:rFonts w:asciiTheme="minorHAnsi" w:eastAsiaTheme="minorEastAsia" w:hAnsiTheme="minorHAnsi" w:cstheme="minorBidi"/>
          <w:b/>
          <w:bCs/>
          <w:smallCaps w:val="0"/>
          <w:noProof/>
          <w:sz w:val="21"/>
          <w:szCs w:val="22"/>
        </w:rPr>
      </w:pPr>
      <w:hyperlink w:anchor="_Toc92977141" w:history="1">
        <w:r w:rsidR="004919DD" w:rsidRPr="006D0CEC">
          <w:rPr>
            <w:rStyle w:val="aff6"/>
            <w:rFonts w:ascii="Times New Roman" w:hAnsi="Times New Roman"/>
            <w:b/>
            <w:bCs/>
            <w:noProof/>
          </w:rPr>
          <w:t>4.1</w:t>
        </w:r>
        <w:r w:rsidR="004919DD" w:rsidRPr="006D0CEC">
          <w:rPr>
            <w:rStyle w:val="aff6"/>
            <w:rFonts w:asciiTheme="minorEastAsia" w:hAnsiTheme="minorEastAsia" w:cstheme="minorEastAsia"/>
            <w:b/>
            <w:bCs/>
            <w:noProof/>
          </w:rPr>
          <w:t xml:space="preserve"> </w:t>
        </w:r>
        <w:r w:rsidR="004919DD" w:rsidRPr="006D0CEC">
          <w:rPr>
            <w:rStyle w:val="aff6"/>
            <w:rFonts w:asciiTheme="minorEastAsia" w:hAnsiTheme="minorEastAsia" w:cstheme="minorEastAsia"/>
            <w:b/>
            <w:bCs/>
            <w:noProof/>
          </w:rPr>
          <w:t>项目基本情况</w:t>
        </w:r>
        <w:r w:rsidR="004919DD" w:rsidRPr="006D0CEC">
          <w:rPr>
            <w:b/>
            <w:bCs/>
            <w:noProof/>
            <w:webHidden/>
          </w:rPr>
          <w:tab/>
        </w:r>
        <w:r w:rsidR="004919DD" w:rsidRPr="006D0CEC">
          <w:rPr>
            <w:b/>
            <w:bCs/>
            <w:noProof/>
            <w:webHidden/>
          </w:rPr>
          <w:fldChar w:fldCharType="begin"/>
        </w:r>
        <w:r w:rsidR="004919DD" w:rsidRPr="006D0CEC">
          <w:rPr>
            <w:b/>
            <w:bCs/>
            <w:noProof/>
            <w:webHidden/>
          </w:rPr>
          <w:instrText xml:space="preserve"> PAGEREF _Toc92977141 \h </w:instrText>
        </w:r>
        <w:r w:rsidR="004919DD" w:rsidRPr="006D0CEC">
          <w:rPr>
            <w:b/>
            <w:bCs/>
            <w:noProof/>
            <w:webHidden/>
          </w:rPr>
        </w:r>
        <w:r w:rsidR="004919DD" w:rsidRPr="006D0CEC">
          <w:rPr>
            <w:b/>
            <w:bCs/>
            <w:noProof/>
            <w:webHidden/>
          </w:rPr>
          <w:fldChar w:fldCharType="separate"/>
        </w:r>
        <w:r w:rsidR="00B427FB">
          <w:rPr>
            <w:b/>
            <w:bCs/>
            <w:noProof/>
            <w:webHidden/>
          </w:rPr>
          <w:t>41</w:t>
        </w:r>
        <w:r w:rsidR="004919DD" w:rsidRPr="006D0CEC">
          <w:rPr>
            <w:b/>
            <w:bCs/>
            <w:noProof/>
            <w:webHidden/>
          </w:rPr>
          <w:fldChar w:fldCharType="end"/>
        </w:r>
      </w:hyperlink>
    </w:p>
    <w:p w14:paraId="0CEBF302" w14:textId="4241103F" w:rsidR="004919DD" w:rsidRPr="006D0CEC" w:rsidRDefault="0009488B">
      <w:pPr>
        <w:pStyle w:val="TOC2"/>
        <w:rPr>
          <w:rFonts w:asciiTheme="minorHAnsi" w:eastAsiaTheme="minorEastAsia" w:hAnsiTheme="minorHAnsi" w:cstheme="minorBidi"/>
          <w:b/>
          <w:bCs/>
          <w:smallCaps w:val="0"/>
          <w:noProof/>
          <w:sz w:val="21"/>
          <w:szCs w:val="22"/>
        </w:rPr>
      </w:pPr>
      <w:hyperlink w:anchor="_Toc92977142" w:history="1">
        <w:r w:rsidR="004919DD" w:rsidRPr="006D0CEC">
          <w:rPr>
            <w:rStyle w:val="aff6"/>
            <w:rFonts w:ascii="Times New Roman" w:hAnsi="Times New Roman"/>
            <w:b/>
            <w:bCs/>
            <w:noProof/>
          </w:rPr>
          <w:t>4.2</w:t>
        </w:r>
        <w:r w:rsidR="004919DD" w:rsidRPr="006D0CEC">
          <w:rPr>
            <w:rStyle w:val="aff6"/>
            <w:rFonts w:asciiTheme="minorEastAsia" w:hAnsiTheme="minorEastAsia" w:cstheme="minorEastAsia"/>
            <w:b/>
            <w:bCs/>
            <w:noProof/>
          </w:rPr>
          <w:t xml:space="preserve"> </w:t>
        </w:r>
        <w:r w:rsidR="004919DD" w:rsidRPr="006D0CEC">
          <w:rPr>
            <w:rStyle w:val="aff6"/>
            <w:rFonts w:asciiTheme="minorEastAsia" w:hAnsiTheme="minorEastAsia" w:cstheme="minorEastAsia"/>
            <w:b/>
            <w:bCs/>
            <w:noProof/>
          </w:rPr>
          <w:t>服务内容及要求</w:t>
        </w:r>
        <w:r w:rsidR="004919DD" w:rsidRPr="006D0CEC">
          <w:rPr>
            <w:b/>
            <w:bCs/>
            <w:noProof/>
            <w:webHidden/>
          </w:rPr>
          <w:tab/>
        </w:r>
        <w:r w:rsidR="004919DD" w:rsidRPr="006D0CEC">
          <w:rPr>
            <w:b/>
            <w:bCs/>
            <w:noProof/>
            <w:webHidden/>
          </w:rPr>
          <w:fldChar w:fldCharType="begin"/>
        </w:r>
        <w:r w:rsidR="004919DD" w:rsidRPr="006D0CEC">
          <w:rPr>
            <w:b/>
            <w:bCs/>
            <w:noProof/>
            <w:webHidden/>
          </w:rPr>
          <w:instrText xml:space="preserve"> PAGEREF _Toc92977142 \h </w:instrText>
        </w:r>
        <w:r w:rsidR="004919DD" w:rsidRPr="006D0CEC">
          <w:rPr>
            <w:b/>
            <w:bCs/>
            <w:noProof/>
            <w:webHidden/>
          </w:rPr>
        </w:r>
        <w:r w:rsidR="004919DD" w:rsidRPr="006D0CEC">
          <w:rPr>
            <w:b/>
            <w:bCs/>
            <w:noProof/>
            <w:webHidden/>
          </w:rPr>
          <w:fldChar w:fldCharType="separate"/>
        </w:r>
        <w:r w:rsidR="00B427FB">
          <w:rPr>
            <w:b/>
            <w:bCs/>
            <w:noProof/>
            <w:webHidden/>
          </w:rPr>
          <w:t>43</w:t>
        </w:r>
        <w:r w:rsidR="004919DD" w:rsidRPr="006D0CEC">
          <w:rPr>
            <w:b/>
            <w:bCs/>
            <w:noProof/>
            <w:webHidden/>
          </w:rPr>
          <w:fldChar w:fldCharType="end"/>
        </w:r>
      </w:hyperlink>
    </w:p>
    <w:p w14:paraId="52D65CB5" w14:textId="75329C11" w:rsidR="004919DD" w:rsidRPr="006D0CEC" w:rsidRDefault="0009488B">
      <w:pPr>
        <w:pStyle w:val="TOC2"/>
        <w:rPr>
          <w:rFonts w:asciiTheme="minorHAnsi" w:eastAsiaTheme="minorEastAsia" w:hAnsiTheme="minorHAnsi" w:cstheme="minorBidi"/>
          <w:b/>
          <w:bCs/>
          <w:smallCaps w:val="0"/>
          <w:noProof/>
          <w:sz w:val="21"/>
          <w:szCs w:val="22"/>
        </w:rPr>
      </w:pPr>
      <w:hyperlink w:anchor="_Toc92977143" w:history="1">
        <w:r w:rsidR="004919DD" w:rsidRPr="006D0CEC">
          <w:rPr>
            <w:rStyle w:val="aff6"/>
            <w:rFonts w:ascii="Times New Roman" w:hAnsi="Times New Roman"/>
            <w:b/>
            <w:bCs/>
            <w:noProof/>
          </w:rPr>
          <w:t>4.3</w:t>
        </w:r>
        <w:r w:rsidR="004919DD" w:rsidRPr="006D0CEC">
          <w:rPr>
            <w:rStyle w:val="aff6"/>
            <w:b/>
            <w:bCs/>
            <w:noProof/>
          </w:rPr>
          <w:t xml:space="preserve"> 实质性要求</w:t>
        </w:r>
        <w:r w:rsidR="004919DD" w:rsidRPr="006D0CEC">
          <w:rPr>
            <w:b/>
            <w:bCs/>
            <w:noProof/>
            <w:webHidden/>
          </w:rPr>
          <w:tab/>
        </w:r>
        <w:r w:rsidR="004919DD" w:rsidRPr="006D0CEC">
          <w:rPr>
            <w:b/>
            <w:bCs/>
            <w:noProof/>
            <w:webHidden/>
          </w:rPr>
          <w:fldChar w:fldCharType="begin"/>
        </w:r>
        <w:r w:rsidR="004919DD" w:rsidRPr="006D0CEC">
          <w:rPr>
            <w:b/>
            <w:bCs/>
            <w:noProof/>
            <w:webHidden/>
          </w:rPr>
          <w:instrText xml:space="preserve"> PAGEREF _Toc92977143 \h </w:instrText>
        </w:r>
        <w:r w:rsidR="004919DD" w:rsidRPr="006D0CEC">
          <w:rPr>
            <w:b/>
            <w:bCs/>
            <w:noProof/>
            <w:webHidden/>
          </w:rPr>
        </w:r>
        <w:r w:rsidR="004919DD" w:rsidRPr="006D0CEC">
          <w:rPr>
            <w:b/>
            <w:bCs/>
            <w:noProof/>
            <w:webHidden/>
          </w:rPr>
          <w:fldChar w:fldCharType="separate"/>
        </w:r>
        <w:r w:rsidR="00B427FB">
          <w:rPr>
            <w:b/>
            <w:bCs/>
            <w:noProof/>
            <w:webHidden/>
          </w:rPr>
          <w:t>50</w:t>
        </w:r>
        <w:r w:rsidR="004919DD" w:rsidRPr="006D0CEC">
          <w:rPr>
            <w:b/>
            <w:bCs/>
            <w:noProof/>
            <w:webHidden/>
          </w:rPr>
          <w:fldChar w:fldCharType="end"/>
        </w:r>
      </w:hyperlink>
    </w:p>
    <w:p w14:paraId="04AF6273" w14:textId="540ED682" w:rsidR="004919DD" w:rsidRPr="006D0CEC" w:rsidRDefault="0009488B">
      <w:pPr>
        <w:pStyle w:val="TOC2"/>
        <w:rPr>
          <w:rFonts w:asciiTheme="minorHAnsi" w:eastAsiaTheme="minorEastAsia" w:hAnsiTheme="minorHAnsi" w:cstheme="minorBidi"/>
          <w:b/>
          <w:bCs/>
          <w:smallCaps w:val="0"/>
          <w:noProof/>
          <w:sz w:val="21"/>
          <w:szCs w:val="22"/>
        </w:rPr>
      </w:pPr>
      <w:hyperlink w:anchor="_Toc92977144" w:history="1">
        <w:r w:rsidR="004919DD" w:rsidRPr="006D0CEC">
          <w:rPr>
            <w:rStyle w:val="aff6"/>
            <w:rFonts w:ascii="Times New Roman" w:hAnsi="Times New Roman"/>
            <w:b/>
            <w:bCs/>
            <w:noProof/>
          </w:rPr>
          <w:t>4.4</w:t>
        </w:r>
        <w:r w:rsidR="004919DD" w:rsidRPr="006D0CEC">
          <w:rPr>
            <w:rStyle w:val="aff6"/>
            <w:rFonts w:asciiTheme="minorEastAsia" w:hAnsiTheme="minorEastAsia"/>
            <w:b/>
            <w:bCs/>
            <w:noProof/>
          </w:rPr>
          <w:t xml:space="preserve"> </w:t>
        </w:r>
        <w:r w:rsidR="004919DD" w:rsidRPr="006D0CEC">
          <w:rPr>
            <w:rStyle w:val="aff6"/>
            <w:rFonts w:asciiTheme="minorEastAsia" w:hAnsiTheme="minorEastAsia"/>
            <w:b/>
            <w:bCs/>
            <w:noProof/>
          </w:rPr>
          <w:t>商务要求</w:t>
        </w:r>
        <w:r w:rsidR="004919DD" w:rsidRPr="006D0CEC">
          <w:rPr>
            <w:b/>
            <w:bCs/>
            <w:noProof/>
            <w:webHidden/>
          </w:rPr>
          <w:tab/>
        </w:r>
        <w:r w:rsidR="004919DD" w:rsidRPr="006D0CEC">
          <w:rPr>
            <w:b/>
            <w:bCs/>
            <w:noProof/>
            <w:webHidden/>
          </w:rPr>
          <w:fldChar w:fldCharType="begin"/>
        </w:r>
        <w:r w:rsidR="004919DD" w:rsidRPr="006D0CEC">
          <w:rPr>
            <w:b/>
            <w:bCs/>
            <w:noProof/>
            <w:webHidden/>
          </w:rPr>
          <w:instrText xml:space="preserve"> PAGEREF _Toc92977144 \h </w:instrText>
        </w:r>
        <w:r w:rsidR="004919DD" w:rsidRPr="006D0CEC">
          <w:rPr>
            <w:b/>
            <w:bCs/>
            <w:noProof/>
            <w:webHidden/>
          </w:rPr>
        </w:r>
        <w:r w:rsidR="004919DD" w:rsidRPr="006D0CEC">
          <w:rPr>
            <w:b/>
            <w:bCs/>
            <w:noProof/>
            <w:webHidden/>
          </w:rPr>
          <w:fldChar w:fldCharType="separate"/>
        </w:r>
        <w:r w:rsidR="00B427FB">
          <w:rPr>
            <w:b/>
            <w:bCs/>
            <w:noProof/>
            <w:webHidden/>
          </w:rPr>
          <w:t>50</w:t>
        </w:r>
        <w:r w:rsidR="004919DD" w:rsidRPr="006D0CEC">
          <w:rPr>
            <w:b/>
            <w:bCs/>
            <w:noProof/>
            <w:webHidden/>
          </w:rPr>
          <w:fldChar w:fldCharType="end"/>
        </w:r>
      </w:hyperlink>
    </w:p>
    <w:p w14:paraId="57608F52" w14:textId="78BC88E1" w:rsidR="004919DD" w:rsidRPr="006D0CEC" w:rsidRDefault="0009488B">
      <w:pPr>
        <w:pStyle w:val="TOC2"/>
        <w:rPr>
          <w:rFonts w:asciiTheme="minorHAnsi" w:eastAsiaTheme="minorEastAsia" w:hAnsiTheme="minorHAnsi" w:cstheme="minorBidi"/>
          <w:b/>
          <w:bCs/>
          <w:smallCaps w:val="0"/>
          <w:noProof/>
          <w:sz w:val="21"/>
          <w:szCs w:val="22"/>
        </w:rPr>
      </w:pPr>
      <w:hyperlink w:anchor="_Toc92977145" w:history="1">
        <w:r w:rsidR="004919DD" w:rsidRPr="006D0CEC">
          <w:rPr>
            <w:rStyle w:val="aff6"/>
            <w:rFonts w:ascii="Times New Roman" w:hAnsi="Times New Roman"/>
            <w:b/>
            <w:bCs/>
            <w:noProof/>
          </w:rPr>
          <w:t>4.5</w:t>
        </w:r>
        <w:r w:rsidR="004919DD" w:rsidRPr="006D0CEC">
          <w:rPr>
            <w:rStyle w:val="aff6"/>
            <w:b/>
            <w:bCs/>
            <w:noProof/>
          </w:rPr>
          <w:t xml:space="preserve"> 报价要求</w:t>
        </w:r>
        <w:r w:rsidR="004919DD" w:rsidRPr="006D0CEC">
          <w:rPr>
            <w:b/>
            <w:bCs/>
            <w:noProof/>
            <w:webHidden/>
          </w:rPr>
          <w:tab/>
        </w:r>
        <w:r w:rsidR="004919DD" w:rsidRPr="006D0CEC">
          <w:rPr>
            <w:b/>
            <w:bCs/>
            <w:noProof/>
            <w:webHidden/>
          </w:rPr>
          <w:fldChar w:fldCharType="begin"/>
        </w:r>
        <w:r w:rsidR="004919DD" w:rsidRPr="006D0CEC">
          <w:rPr>
            <w:b/>
            <w:bCs/>
            <w:noProof/>
            <w:webHidden/>
          </w:rPr>
          <w:instrText xml:space="preserve"> PAGEREF _Toc92977145 \h </w:instrText>
        </w:r>
        <w:r w:rsidR="004919DD" w:rsidRPr="006D0CEC">
          <w:rPr>
            <w:b/>
            <w:bCs/>
            <w:noProof/>
            <w:webHidden/>
          </w:rPr>
        </w:r>
        <w:r w:rsidR="004919DD" w:rsidRPr="006D0CEC">
          <w:rPr>
            <w:b/>
            <w:bCs/>
            <w:noProof/>
            <w:webHidden/>
          </w:rPr>
          <w:fldChar w:fldCharType="separate"/>
        </w:r>
        <w:r w:rsidR="00B427FB">
          <w:rPr>
            <w:b/>
            <w:bCs/>
            <w:noProof/>
            <w:webHidden/>
          </w:rPr>
          <w:t>60</w:t>
        </w:r>
        <w:r w:rsidR="004919DD" w:rsidRPr="006D0CEC">
          <w:rPr>
            <w:b/>
            <w:bCs/>
            <w:noProof/>
            <w:webHidden/>
          </w:rPr>
          <w:fldChar w:fldCharType="end"/>
        </w:r>
      </w:hyperlink>
    </w:p>
    <w:p w14:paraId="2E6729D0" w14:textId="4D65BA25" w:rsidR="004919DD" w:rsidRDefault="0009488B">
      <w:pPr>
        <w:pStyle w:val="TOC1"/>
        <w:rPr>
          <w:rFonts w:asciiTheme="minorHAnsi" w:eastAsiaTheme="minorEastAsia" w:hAnsiTheme="minorHAnsi" w:cstheme="minorBidi"/>
          <w:bCs w:val="0"/>
          <w:caps w:val="0"/>
          <w:noProof/>
          <w:sz w:val="21"/>
          <w:szCs w:val="22"/>
        </w:rPr>
      </w:pPr>
      <w:hyperlink w:anchor="_Toc92977146" w:history="1">
        <w:r w:rsidR="004919DD" w:rsidRPr="00DF637C">
          <w:rPr>
            <w:rStyle w:val="aff6"/>
            <w:rFonts w:ascii="Times New Roman" w:hAnsi="Times New Roman"/>
            <w:b/>
            <w:noProof/>
            <w:spacing w:val="-20"/>
            <w:kern w:val="44"/>
          </w:rPr>
          <w:t>第</w:t>
        </w:r>
        <w:r w:rsidR="004919DD" w:rsidRPr="00DF637C">
          <w:rPr>
            <w:rStyle w:val="aff6"/>
            <w:rFonts w:ascii="Times New Roman" w:hAnsi="Times New Roman"/>
            <w:b/>
            <w:noProof/>
            <w:spacing w:val="-20"/>
            <w:kern w:val="44"/>
          </w:rPr>
          <w:t>5</w:t>
        </w:r>
        <w:r w:rsidR="004919DD" w:rsidRPr="00DF637C">
          <w:rPr>
            <w:rStyle w:val="aff6"/>
            <w:rFonts w:ascii="Times New Roman" w:hAnsi="Times New Roman"/>
            <w:b/>
            <w:noProof/>
            <w:spacing w:val="-20"/>
            <w:kern w:val="44"/>
          </w:rPr>
          <w:t>章</w:t>
        </w:r>
        <w:r w:rsidR="004919DD">
          <w:rPr>
            <w:rFonts w:asciiTheme="minorHAnsi" w:eastAsiaTheme="minorEastAsia" w:hAnsiTheme="minorHAnsi" w:cstheme="minorBidi"/>
            <w:bCs w:val="0"/>
            <w:caps w:val="0"/>
            <w:noProof/>
            <w:sz w:val="21"/>
            <w:szCs w:val="22"/>
          </w:rPr>
          <w:tab/>
        </w:r>
        <w:r w:rsidR="004919DD" w:rsidRPr="00DF637C">
          <w:rPr>
            <w:rStyle w:val="aff6"/>
            <w:rFonts w:ascii="宋体" w:hAnsi="宋体"/>
            <w:b/>
            <w:noProof/>
            <w:spacing w:val="-20"/>
            <w:kern w:val="44"/>
          </w:rPr>
          <w:t>资格性审查</w:t>
        </w:r>
        <w:r w:rsidR="004919DD">
          <w:rPr>
            <w:noProof/>
            <w:webHidden/>
          </w:rPr>
          <w:tab/>
        </w:r>
        <w:r w:rsidR="004919DD">
          <w:rPr>
            <w:noProof/>
            <w:webHidden/>
          </w:rPr>
          <w:fldChar w:fldCharType="begin"/>
        </w:r>
        <w:r w:rsidR="004919DD">
          <w:rPr>
            <w:noProof/>
            <w:webHidden/>
          </w:rPr>
          <w:instrText xml:space="preserve"> PAGEREF _Toc92977146 \h </w:instrText>
        </w:r>
        <w:r w:rsidR="004919DD">
          <w:rPr>
            <w:noProof/>
            <w:webHidden/>
          </w:rPr>
        </w:r>
        <w:r w:rsidR="004919DD">
          <w:rPr>
            <w:noProof/>
            <w:webHidden/>
          </w:rPr>
          <w:fldChar w:fldCharType="separate"/>
        </w:r>
        <w:r w:rsidR="00B427FB">
          <w:rPr>
            <w:noProof/>
            <w:webHidden/>
          </w:rPr>
          <w:t>61</w:t>
        </w:r>
        <w:r w:rsidR="004919DD">
          <w:rPr>
            <w:noProof/>
            <w:webHidden/>
          </w:rPr>
          <w:fldChar w:fldCharType="end"/>
        </w:r>
      </w:hyperlink>
    </w:p>
    <w:p w14:paraId="46BBCF0D" w14:textId="20319C65" w:rsidR="004919DD" w:rsidRDefault="0009488B">
      <w:pPr>
        <w:pStyle w:val="TOC1"/>
        <w:rPr>
          <w:rFonts w:asciiTheme="minorHAnsi" w:eastAsiaTheme="minorEastAsia" w:hAnsiTheme="minorHAnsi" w:cstheme="minorBidi"/>
          <w:bCs w:val="0"/>
          <w:caps w:val="0"/>
          <w:noProof/>
          <w:sz w:val="21"/>
          <w:szCs w:val="22"/>
        </w:rPr>
      </w:pPr>
      <w:hyperlink w:anchor="_Toc92977147" w:history="1">
        <w:r w:rsidR="004919DD" w:rsidRPr="00DF637C">
          <w:rPr>
            <w:rStyle w:val="aff6"/>
            <w:rFonts w:ascii="Times New Roman" w:hAnsi="Times New Roman"/>
            <w:b/>
            <w:noProof/>
            <w:spacing w:val="-20"/>
            <w:kern w:val="44"/>
          </w:rPr>
          <w:t>第</w:t>
        </w:r>
        <w:r w:rsidR="004919DD" w:rsidRPr="00DF637C">
          <w:rPr>
            <w:rStyle w:val="aff6"/>
            <w:rFonts w:ascii="Times New Roman" w:hAnsi="Times New Roman"/>
            <w:b/>
            <w:noProof/>
            <w:spacing w:val="-20"/>
            <w:kern w:val="44"/>
          </w:rPr>
          <w:t>6</w:t>
        </w:r>
        <w:r w:rsidR="004919DD" w:rsidRPr="00DF637C">
          <w:rPr>
            <w:rStyle w:val="aff6"/>
            <w:rFonts w:ascii="Times New Roman" w:hAnsi="Times New Roman"/>
            <w:b/>
            <w:noProof/>
            <w:spacing w:val="-20"/>
            <w:kern w:val="44"/>
          </w:rPr>
          <w:t>章</w:t>
        </w:r>
        <w:r w:rsidR="004919DD">
          <w:rPr>
            <w:rFonts w:asciiTheme="minorHAnsi" w:eastAsiaTheme="minorEastAsia" w:hAnsiTheme="minorHAnsi" w:cstheme="minorBidi"/>
            <w:bCs w:val="0"/>
            <w:caps w:val="0"/>
            <w:noProof/>
            <w:sz w:val="21"/>
            <w:szCs w:val="22"/>
          </w:rPr>
          <w:tab/>
        </w:r>
        <w:r w:rsidR="004919DD" w:rsidRPr="00DF637C">
          <w:rPr>
            <w:rStyle w:val="aff6"/>
            <w:rFonts w:ascii="宋体" w:hAnsi="宋体"/>
            <w:b/>
            <w:noProof/>
            <w:spacing w:val="-20"/>
            <w:kern w:val="44"/>
          </w:rPr>
          <w:t>评标办法</w:t>
        </w:r>
        <w:r w:rsidR="004919DD">
          <w:rPr>
            <w:noProof/>
            <w:webHidden/>
          </w:rPr>
          <w:tab/>
        </w:r>
        <w:r w:rsidR="004919DD">
          <w:rPr>
            <w:noProof/>
            <w:webHidden/>
          </w:rPr>
          <w:fldChar w:fldCharType="begin"/>
        </w:r>
        <w:r w:rsidR="004919DD">
          <w:rPr>
            <w:noProof/>
            <w:webHidden/>
          </w:rPr>
          <w:instrText xml:space="preserve"> PAGEREF _Toc92977147 \h </w:instrText>
        </w:r>
        <w:r w:rsidR="004919DD">
          <w:rPr>
            <w:noProof/>
            <w:webHidden/>
          </w:rPr>
        </w:r>
        <w:r w:rsidR="004919DD">
          <w:rPr>
            <w:noProof/>
            <w:webHidden/>
          </w:rPr>
          <w:fldChar w:fldCharType="separate"/>
        </w:r>
        <w:r w:rsidR="00B427FB">
          <w:rPr>
            <w:noProof/>
            <w:webHidden/>
          </w:rPr>
          <w:t>66</w:t>
        </w:r>
        <w:r w:rsidR="004919DD">
          <w:rPr>
            <w:noProof/>
            <w:webHidden/>
          </w:rPr>
          <w:fldChar w:fldCharType="end"/>
        </w:r>
      </w:hyperlink>
    </w:p>
    <w:p w14:paraId="2E03124C" w14:textId="74BC2283" w:rsidR="004919DD" w:rsidRDefault="0009488B">
      <w:pPr>
        <w:pStyle w:val="TOC2"/>
        <w:rPr>
          <w:rFonts w:asciiTheme="minorHAnsi" w:eastAsiaTheme="minorEastAsia" w:hAnsiTheme="minorHAnsi" w:cstheme="minorBidi"/>
          <w:smallCaps w:val="0"/>
          <w:noProof/>
          <w:sz w:val="21"/>
          <w:szCs w:val="22"/>
        </w:rPr>
      </w:pPr>
      <w:hyperlink w:anchor="_Toc92977148" w:history="1">
        <w:r w:rsidR="004919DD" w:rsidRPr="00DF637C">
          <w:rPr>
            <w:rStyle w:val="aff6"/>
            <w:rFonts w:ascii="Times New Roman" w:hAnsi="Times New Roman"/>
            <w:b/>
            <w:bCs/>
            <w:noProof/>
          </w:rPr>
          <w:t>6.1</w:t>
        </w:r>
        <w:r w:rsidR="004919DD" w:rsidRPr="00DF637C">
          <w:rPr>
            <w:rStyle w:val="aff6"/>
            <w:rFonts w:ascii="宋体" w:hAnsi="宋体"/>
            <w:b/>
            <w:bCs/>
            <w:noProof/>
          </w:rPr>
          <w:t xml:space="preserve"> </w:t>
        </w:r>
        <w:r w:rsidR="004919DD" w:rsidRPr="00DF637C">
          <w:rPr>
            <w:rStyle w:val="aff6"/>
            <w:rFonts w:ascii="宋体" w:hAnsi="宋体"/>
            <w:b/>
            <w:bCs/>
            <w:noProof/>
          </w:rPr>
          <w:t>总则</w:t>
        </w:r>
        <w:r w:rsidR="004919DD">
          <w:rPr>
            <w:noProof/>
            <w:webHidden/>
          </w:rPr>
          <w:tab/>
        </w:r>
        <w:r w:rsidR="004919DD">
          <w:rPr>
            <w:noProof/>
            <w:webHidden/>
          </w:rPr>
          <w:fldChar w:fldCharType="begin"/>
        </w:r>
        <w:r w:rsidR="004919DD">
          <w:rPr>
            <w:noProof/>
            <w:webHidden/>
          </w:rPr>
          <w:instrText xml:space="preserve"> PAGEREF _Toc92977148 \h </w:instrText>
        </w:r>
        <w:r w:rsidR="004919DD">
          <w:rPr>
            <w:noProof/>
            <w:webHidden/>
          </w:rPr>
        </w:r>
        <w:r w:rsidR="004919DD">
          <w:rPr>
            <w:noProof/>
            <w:webHidden/>
          </w:rPr>
          <w:fldChar w:fldCharType="separate"/>
        </w:r>
        <w:r w:rsidR="00B427FB">
          <w:rPr>
            <w:noProof/>
            <w:webHidden/>
          </w:rPr>
          <w:t>66</w:t>
        </w:r>
        <w:r w:rsidR="004919DD">
          <w:rPr>
            <w:noProof/>
            <w:webHidden/>
          </w:rPr>
          <w:fldChar w:fldCharType="end"/>
        </w:r>
      </w:hyperlink>
    </w:p>
    <w:p w14:paraId="46E1A8A7" w14:textId="532A67A9" w:rsidR="004919DD" w:rsidRDefault="0009488B">
      <w:pPr>
        <w:pStyle w:val="TOC2"/>
        <w:rPr>
          <w:rFonts w:asciiTheme="minorHAnsi" w:eastAsiaTheme="minorEastAsia" w:hAnsiTheme="minorHAnsi" w:cstheme="minorBidi"/>
          <w:smallCaps w:val="0"/>
          <w:noProof/>
          <w:sz w:val="21"/>
          <w:szCs w:val="22"/>
        </w:rPr>
      </w:pPr>
      <w:hyperlink w:anchor="_Toc92977149" w:history="1">
        <w:r w:rsidR="004919DD" w:rsidRPr="00DF637C">
          <w:rPr>
            <w:rStyle w:val="aff6"/>
            <w:rFonts w:ascii="Times New Roman" w:hAnsi="Times New Roman"/>
            <w:b/>
            <w:bCs/>
            <w:noProof/>
          </w:rPr>
          <w:t>6.2</w:t>
        </w:r>
        <w:r w:rsidR="004919DD" w:rsidRPr="00DF637C">
          <w:rPr>
            <w:rStyle w:val="aff6"/>
            <w:rFonts w:ascii="宋体" w:hAnsi="宋体"/>
            <w:b/>
            <w:bCs/>
            <w:noProof/>
          </w:rPr>
          <w:t xml:space="preserve"> </w:t>
        </w:r>
        <w:r w:rsidR="004919DD" w:rsidRPr="00DF637C">
          <w:rPr>
            <w:rStyle w:val="aff6"/>
            <w:rFonts w:ascii="宋体" w:hAnsi="宋体"/>
            <w:b/>
            <w:bCs/>
            <w:noProof/>
          </w:rPr>
          <w:t>评标方法</w:t>
        </w:r>
        <w:r w:rsidR="004919DD">
          <w:rPr>
            <w:noProof/>
            <w:webHidden/>
          </w:rPr>
          <w:tab/>
        </w:r>
        <w:r w:rsidR="004919DD">
          <w:rPr>
            <w:noProof/>
            <w:webHidden/>
          </w:rPr>
          <w:fldChar w:fldCharType="begin"/>
        </w:r>
        <w:r w:rsidR="004919DD">
          <w:rPr>
            <w:noProof/>
            <w:webHidden/>
          </w:rPr>
          <w:instrText xml:space="preserve"> PAGEREF _Toc92977149 \h </w:instrText>
        </w:r>
        <w:r w:rsidR="004919DD">
          <w:rPr>
            <w:noProof/>
            <w:webHidden/>
          </w:rPr>
        </w:r>
        <w:r w:rsidR="004919DD">
          <w:rPr>
            <w:noProof/>
            <w:webHidden/>
          </w:rPr>
          <w:fldChar w:fldCharType="separate"/>
        </w:r>
        <w:r w:rsidR="00B427FB">
          <w:rPr>
            <w:noProof/>
            <w:webHidden/>
          </w:rPr>
          <w:t>67</w:t>
        </w:r>
        <w:r w:rsidR="004919DD">
          <w:rPr>
            <w:noProof/>
            <w:webHidden/>
          </w:rPr>
          <w:fldChar w:fldCharType="end"/>
        </w:r>
      </w:hyperlink>
    </w:p>
    <w:p w14:paraId="5A0FED9A" w14:textId="70E4F168" w:rsidR="004919DD" w:rsidRDefault="0009488B">
      <w:pPr>
        <w:pStyle w:val="TOC2"/>
        <w:rPr>
          <w:rFonts w:asciiTheme="minorHAnsi" w:eastAsiaTheme="minorEastAsia" w:hAnsiTheme="minorHAnsi" w:cstheme="minorBidi"/>
          <w:smallCaps w:val="0"/>
          <w:noProof/>
          <w:sz w:val="21"/>
          <w:szCs w:val="22"/>
        </w:rPr>
      </w:pPr>
      <w:hyperlink w:anchor="_Toc92977150" w:history="1">
        <w:r w:rsidR="004919DD" w:rsidRPr="00DF637C">
          <w:rPr>
            <w:rStyle w:val="aff6"/>
            <w:rFonts w:ascii="Times New Roman" w:hAnsi="Times New Roman"/>
            <w:b/>
            <w:bCs/>
            <w:noProof/>
          </w:rPr>
          <w:t>6.3</w:t>
        </w:r>
        <w:r w:rsidR="004919DD" w:rsidRPr="00DF637C">
          <w:rPr>
            <w:rStyle w:val="aff6"/>
            <w:rFonts w:ascii="宋体" w:hAnsi="宋体"/>
            <w:b/>
            <w:bCs/>
            <w:noProof/>
          </w:rPr>
          <w:t xml:space="preserve"> </w:t>
        </w:r>
        <w:r w:rsidR="004919DD" w:rsidRPr="00DF637C">
          <w:rPr>
            <w:rStyle w:val="aff6"/>
            <w:rFonts w:ascii="宋体" w:hAnsi="宋体"/>
            <w:b/>
            <w:bCs/>
            <w:noProof/>
          </w:rPr>
          <w:t>评标程序</w:t>
        </w:r>
        <w:r w:rsidR="004919DD">
          <w:rPr>
            <w:noProof/>
            <w:webHidden/>
          </w:rPr>
          <w:tab/>
        </w:r>
        <w:r w:rsidR="004919DD">
          <w:rPr>
            <w:noProof/>
            <w:webHidden/>
          </w:rPr>
          <w:fldChar w:fldCharType="begin"/>
        </w:r>
        <w:r w:rsidR="004919DD">
          <w:rPr>
            <w:noProof/>
            <w:webHidden/>
          </w:rPr>
          <w:instrText xml:space="preserve"> PAGEREF _Toc92977150 \h </w:instrText>
        </w:r>
        <w:r w:rsidR="004919DD">
          <w:rPr>
            <w:noProof/>
            <w:webHidden/>
          </w:rPr>
        </w:r>
        <w:r w:rsidR="004919DD">
          <w:rPr>
            <w:noProof/>
            <w:webHidden/>
          </w:rPr>
          <w:fldChar w:fldCharType="separate"/>
        </w:r>
        <w:r w:rsidR="00B427FB">
          <w:rPr>
            <w:noProof/>
            <w:webHidden/>
          </w:rPr>
          <w:t>67</w:t>
        </w:r>
        <w:r w:rsidR="004919DD">
          <w:rPr>
            <w:noProof/>
            <w:webHidden/>
          </w:rPr>
          <w:fldChar w:fldCharType="end"/>
        </w:r>
      </w:hyperlink>
    </w:p>
    <w:p w14:paraId="301B0C1B" w14:textId="1F7AE2AA" w:rsidR="004919DD" w:rsidRDefault="0009488B">
      <w:pPr>
        <w:pStyle w:val="TOC2"/>
        <w:rPr>
          <w:rFonts w:asciiTheme="minorHAnsi" w:eastAsiaTheme="minorEastAsia" w:hAnsiTheme="minorHAnsi" w:cstheme="minorBidi"/>
          <w:smallCaps w:val="0"/>
          <w:noProof/>
          <w:sz w:val="21"/>
          <w:szCs w:val="22"/>
        </w:rPr>
      </w:pPr>
      <w:hyperlink w:anchor="_Toc92977151" w:history="1">
        <w:r w:rsidR="004919DD" w:rsidRPr="00DF637C">
          <w:rPr>
            <w:rStyle w:val="aff6"/>
            <w:rFonts w:ascii="Times New Roman" w:hAnsi="Times New Roman"/>
            <w:b/>
            <w:bCs/>
            <w:noProof/>
          </w:rPr>
          <w:t>6.4</w:t>
        </w:r>
        <w:r w:rsidR="004919DD" w:rsidRPr="00DF637C">
          <w:rPr>
            <w:rStyle w:val="aff6"/>
            <w:rFonts w:ascii="宋体" w:hAnsi="宋体"/>
            <w:b/>
            <w:bCs/>
            <w:noProof/>
          </w:rPr>
          <w:t xml:space="preserve"> </w:t>
        </w:r>
        <w:r w:rsidR="004919DD" w:rsidRPr="00DF637C">
          <w:rPr>
            <w:rStyle w:val="aff6"/>
            <w:rFonts w:ascii="宋体" w:hAnsi="宋体"/>
            <w:b/>
            <w:bCs/>
            <w:noProof/>
          </w:rPr>
          <w:t>评标争议处理规则</w:t>
        </w:r>
        <w:r w:rsidR="004919DD">
          <w:rPr>
            <w:noProof/>
            <w:webHidden/>
          </w:rPr>
          <w:tab/>
        </w:r>
        <w:r w:rsidR="004919DD">
          <w:rPr>
            <w:noProof/>
            <w:webHidden/>
          </w:rPr>
          <w:fldChar w:fldCharType="begin"/>
        </w:r>
        <w:r w:rsidR="004919DD">
          <w:rPr>
            <w:noProof/>
            <w:webHidden/>
          </w:rPr>
          <w:instrText xml:space="preserve"> PAGEREF _Toc92977151 \h </w:instrText>
        </w:r>
        <w:r w:rsidR="004919DD">
          <w:rPr>
            <w:noProof/>
            <w:webHidden/>
          </w:rPr>
        </w:r>
        <w:r w:rsidR="004919DD">
          <w:rPr>
            <w:noProof/>
            <w:webHidden/>
          </w:rPr>
          <w:fldChar w:fldCharType="separate"/>
        </w:r>
        <w:r w:rsidR="00B427FB">
          <w:rPr>
            <w:noProof/>
            <w:webHidden/>
          </w:rPr>
          <w:t>73</w:t>
        </w:r>
        <w:r w:rsidR="004919DD">
          <w:rPr>
            <w:noProof/>
            <w:webHidden/>
          </w:rPr>
          <w:fldChar w:fldCharType="end"/>
        </w:r>
      </w:hyperlink>
    </w:p>
    <w:p w14:paraId="18AC3583" w14:textId="234C3448" w:rsidR="004919DD" w:rsidRDefault="0009488B">
      <w:pPr>
        <w:pStyle w:val="TOC2"/>
        <w:rPr>
          <w:rFonts w:asciiTheme="minorHAnsi" w:eastAsiaTheme="minorEastAsia" w:hAnsiTheme="minorHAnsi" w:cstheme="minorBidi"/>
          <w:smallCaps w:val="0"/>
          <w:noProof/>
          <w:sz w:val="21"/>
          <w:szCs w:val="22"/>
        </w:rPr>
      </w:pPr>
      <w:hyperlink w:anchor="_Toc92977152" w:history="1">
        <w:r w:rsidR="004919DD" w:rsidRPr="00DF637C">
          <w:rPr>
            <w:rStyle w:val="aff6"/>
            <w:rFonts w:ascii="Times New Roman" w:hAnsi="Times New Roman"/>
            <w:b/>
            <w:bCs/>
            <w:noProof/>
          </w:rPr>
          <w:t>6.5</w:t>
        </w:r>
        <w:r w:rsidR="004919DD" w:rsidRPr="00DF637C">
          <w:rPr>
            <w:rStyle w:val="aff6"/>
            <w:rFonts w:ascii="宋体" w:hAnsi="宋体"/>
            <w:b/>
            <w:bCs/>
            <w:noProof/>
          </w:rPr>
          <w:t xml:space="preserve"> </w:t>
        </w:r>
        <w:r w:rsidR="004919DD" w:rsidRPr="00DF637C">
          <w:rPr>
            <w:rStyle w:val="aff6"/>
            <w:rFonts w:ascii="宋体" w:hAnsi="宋体"/>
            <w:b/>
            <w:bCs/>
            <w:noProof/>
          </w:rPr>
          <w:t>评标细则及标准</w:t>
        </w:r>
        <w:r w:rsidR="004919DD">
          <w:rPr>
            <w:noProof/>
            <w:webHidden/>
          </w:rPr>
          <w:tab/>
        </w:r>
        <w:r w:rsidR="004919DD">
          <w:rPr>
            <w:noProof/>
            <w:webHidden/>
          </w:rPr>
          <w:fldChar w:fldCharType="begin"/>
        </w:r>
        <w:r w:rsidR="004919DD">
          <w:rPr>
            <w:noProof/>
            <w:webHidden/>
          </w:rPr>
          <w:instrText xml:space="preserve"> PAGEREF _Toc92977152 \h </w:instrText>
        </w:r>
        <w:r w:rsidR="004919DD">
          <w:rPr>
            <w:noProof/>
            <w:webHidden/>
          </w:rPr>
        </w:r>
        <w:r w:rsidR="004919DD">
          <w:rPr>
            <w:noProof/>
            <w:webHidden/>
          </w:rPr>
          <w:fldChar w:fldCharType="separate"/>
        </w:r>
        <w:r w:rsidR="00B427FB">
          <w:rPr>
            <w:noProof/>
            <w:webHidden/>
          </w:rPr>
          <w:t>74</w:t>
        </w:r>
        <w:r w:rsidR="004919DD">
          <w:rPr>
            <w:noProof/>
            <w:webHidden/>
          </w:rPr>
          <w:fldChar w:fldCharType="end"/>
        </w:r>
      </w:hyperlink>
    </w:p>
    <w:p w14:paraId="218DA3EE" w14:textId="75BC7C6E" w:rsidR="004919DD" w:rsidRDefault="0009488B">
      <w:pPr>
        <w:pStyle w:val="TOC2"/>
        <w:rPr>
          <w:rFonts w:asciiTheme="minorHAnsi" w:eastAsiaTheme="minorEastAsia" w:hAnsiTheme="minorHAnsi" w:cstheme="minorBidi"/>
          <w:smallCaps w:val="0"/>
          <w:noProof/>
          <w:sz w:val="21"/>
          <w:szCs w:val="22"/>
        </w:rPr>
      </w:pPr>
      <w:hyperlink w:anchor="_Toc92977153" w:history="1">
        <w:r w:rsidR="004919DD" w:rsidRPr="00DF637C">
          <w:rPr>
            <w:rStyle w:val="aff6"/>
            <w:rFonts w:ascii="Times New Roman" w:hAnsi="Times New Roman"/>
            <w:b/>
            <w:bCs/>
            <w:noProof/>
          </w:rPr>
          <w:t>6.6</w:t>
        </w:r>
        <w:r w:rsidR="004919DD" w:rsidRPr="00DF637C">
          <w:rPr>
            <w:rStyle w:val="aff6"/>
            <w:rFonts w:ascii="宋体" w:hAnsi="宋体"/>
            <w:b/>
            <w:bCs/>
            <w:noProof/>
          </w:rPr>
          <w:t xml:space="preserve"> </w:t>
        </w:r>
        <w:r w:rsidR="004919DD" w:rsidRPr="00DF637C">
          <w:rPr>
            <w:rStyle w:val="aff6"/>
            <w:rFonts w:ascii="宋体" w:hAnsi="宋体"/>
            <w:b/>
            <w:bCs/>
            <w:noProof/>
          </w:rPr>
          <w:t>废标</w:t>
        </w:r>
        <w:r w:rsidR="004919DD">
          <w:rPr>
            <w:noProof/>
            <w:webHidden/>
          </w:rPr>
          <w:tab/>
        </w:r>
        <w:r w:rsidR="004919DD">
          <w:rPr>
            <w:noProof/>
            <w:webHidden/>
          </w:rPr>
          <w:fldChar w:fldCharType="begin"/>
        </w:r>
        <w:r w:rsidR="004919DD">
          <w:rPr>
            <w:noProof/>
            <w:webHidden/>
          </w:rPr>
          <w:instrText xml:space="preserve"> PAGEREF _Toc92977153 \h </w:instrText>
        </w:r>
        <w:r w:rsidR="004919DD">
          <w:rPr>
            <w:noProof/>
            <w:webHidden/>
          </w:rPr>
        </w:r>
        <w:r w:rsidR="004919DD">
          <w:rPr>
            <w:noProof/>
            <w:webHidden/>
          </w:rPr>
          <w:fldChar w:fldCharType="separate"/>
        </w:r>
        <w:r w:rsidR="00B427FB">
          <w:rPr>
            <w:noProof/>
            <w:webHidden/>
          </w:rPr>
          <w:t>77</w:t>
        </w:r>
        <w:r w:rsidR="004919DD">
          <w:rPr>
            <w:noProof/>
            <w:webHidden/>
          </w:rPr>
          <w:fldChar w:fldCharType="end"/>
        </w:r>
      </w:hyperlink>
    </w:p>
    <w:p w14:paraId="51D6A3EC" w14:textId="70BCD575" w:rsidR="004919DD" w:rsidRDefault="0009488B">
      <w:pPr>
        <w:pStyle w:val="TOC2"/>
        <w:rPr>
          <w:rFonts w:asciiTheme="minorHAnsi" w:eastAsiaTheme="minorEastAsia" w:hAnsiTheme="minorHAnsi" w:cstheme="minorBidi"/>
          <w:smallCaps w:val="0"/>
          <w:noProof/>
          <w:sz w:val="21"/>
          <w:szCs w:val="22"/>
        </w:rPr>
      </w:pPr>
      <w:hyperlink w:anchor="_Toc92977154" w:history="1">
        <w:r w:rsidR="004919DD" w:rsidRPr="00DF637C">
          <w:rPr>
            <w:rStyle w:val="aff6"/>
            <w:rFonts w:ascii="Times New Roman" w:hAnsi="Times New Roman"/>
            <w:b/>
            <w:bCs/>
            <w:noProof/>
          </w:rPr>
          <w:t>6.7</w:t>
        </w:r>
        <w:r w:rsidR="004919DD" w:rsidRPr="00DF637C">
          <w:rPr>
            <w:rStyle w:val="aff6"/>
            <w:rFonts w:ascii="宋体" w:hAnsi="宋体"/>
            <w:b/>
            <w:bCs/>
            <w:noProof/>
          </w:rPr>
          <w:t xml:space="preserve"> </w:t>
        </w:r>
        <w:r w:rsidR="004919DD" w:rsidRPr="00DF637C">
          <w:rPr>
            <w:rStyle w:val="aff6"/>
            <w:rFonts w:ascii="宋体" w:hAnsi="宋体"/>
            <w:b/>
            <w:bCs/>
            <w:noProof/>
          </w:rPr>
          <w:t>定标</w:t>
        </w:r>
        <w:r w:rsidR="004919DD">
          <w:rPr>
            <w:noProof/>
            <w:webHidden/>
          </w:rPr>
          <w:tab/>
        </w:r>
        <w:r w:rsidR="004919DD">
          <w:rPr>
            <w:noProof/>
            <w:webHidden/>
          </w:rPr>
          <w:fldChar w:fldCharType="begin"/>
        </w:r>
        <w:r w:rsidR="004919DD">
          <w:rPr>
            <w:noProof/>
            <w:webHidden/>
          </w:rPr>
          <w:instrText xml:space="preserve"> PAGEREF _Toc92977154 \h </w:instrText>
        </w:r>
        <w:r w:rsidR="004919DD">
          <w:rPr>
            <w:noProof/>
            <w:webHidden/>
          </w:rPr>
        </w:r>
        <w:r w:rsidR="004919DD">
          <w:rPr>
            <w:noProof/>
            <w:webHidden/>
          </w:rPr>
          <w:fldChar w:fldCharType="separate"/>
        </w:r>
        <w:r w:rsidR="00B427FB">
          <w:rPr>
            <w:noProof/>
            <w:webHidden/>
          </w:rPr>
          <w:t>78</w:t>
        </w:r>
        <w:r w:rsidR="004919DD">
          <w:rPr>
            <w:noProof/>
            <w:webHidden/>
          </w:rPr>
          <w:fldChar w:fldCharType="end"/>
        </w:r>
      </w:hyperlink>
    </w:p>
    <w:p w14:paraId="325B72FF" w14:textId="3414505C" w:rsidR="004919DD" w:rsidRDefault="0009488B">
      <w:pPr>
        <w:pStyle w:val="TOC2"/>
        <w:rPr>
          <w:rFonts w:asciiTheme="minorHAnsi" w:eastAsiaTheme="minorEastAsia" w:hAnsiTheme="minorHAnsi" w:cstheme="minorBidi"/>
          <w:smallCaps w:val="0"/>
          <w:noProof/>
          <w:sz w:val="21"/>
          <w:szCs w:val="22"/>
        </w:rPr>
      </w:pPr>
      <w:hyperlink w:anchor="_Toc92977155" w:history="1">
        <w:r w:rsidR="004919DD" w:rsidRPr="00DF637C">
          <w:rPr>
            <w:rStyle w:val="aff6"/>
            <w:rFonts w:ascii="Times New Roman" w:hAnsi="Times New Roman"/>
            <w:b/>
            <w:bCs/>
            <w:noProof/>
          </w:rPr>
          <w:t>6.8</w:t>
        </w:r>
        <w:r w:rsidR="004919DD" w:rsidRPr="00DF637C">
          <w:rPr>
            <w:rStyle w:val="aff6"/>
            <w:rFonts w:ascii="宋体" w:hAnsi="宋体"/>
            <w:b/>
            <w:bCs/>
            <w:noProof/>
          </w:rPr>
          <w:t xml:space="preserve"> </w:t>
        </w:r>
        <w:r w:rsidR="004919DD" w:rsidRPr="00DF637C">
          <w:rPr>
            <w:rStyle w:val="aff6"/>
            <w:rFonts w:ascii="宋体" w:hAnsi="宋体"/>
            <w:b/>
            <w:bCs/>
            <w:noProof/>
          </w:rPr>
          <w:t>评审专家在政府采购活动中承担以下义务</w:t>
        </w:r>
        <w:r w:rsidR="004919DD">
          <w:rPr>
            <w:noProof/>
            <w:webHidden/>
          </w:rPr>
          <w:tab/>
        </w:r>
        <w:r w:rsidR="004919DD">
          <w:rPr>
            <w:noProof/>
            <w:webHidden/>
          </w:rPr>
          <w:fldChar w:fldCharType="begin"/>
        </w:r>
        <w:r w:rsidR="004919DD">
          <w:rPr>
            <w:noProof/>
            <w:webHidden/>
          </w:rPr>
          <w:instrText xml:space="preserve"> PAGEREF _Toc92977155 \h </w:instrText>
        </w:r>
        <w:r w:rsidR="004919DD">
          <w:rPr>
            <w:noProof/>
            <w:webHidden/>
          </w:rPr>
        </w:r>
        <w:r w:rsidR="004919DD">
          <w:rPr>
            <w:noProof/>
            <w:webHidden/>
          </w:rPr>
          <w:fldChar w:fldCharType="separate"/>
        </w:r>
        <w:r w:rsidR="00B427FB">
          <w:rPr>
            <w:noProof/>
            <w:webHidden/>
          </w:rPr>
          <w:t>79</w:t>
        </w:r>
        <w:r w:rsidR="004919DD">
          <w:rPr>
            <w:noProof/>
            <w:webHidden/>
          </w:rPr>
          <w:fldChar w:fldCharType="end"/>
        </w:r>
      </w:hyperlink>
    </w:p>
    <w:p w14:paraId="79576771" w14:textId="5764B7EF" w:rsidR="004919DD" w:rsidRDefault="0009488B">
      <w:pPr>
        <w:pStyle w:val="TOC2"/>
        <w:rPr>
          <w:rFonts w:asciiTheme="minorHAnsi" w:eastAsiaTheme="minorEastAsia" w:hAnsiTheme="minorHAnsi" w:cstheme="minorBidi"/>
          <w:smallCaps w:val="0"/>
          <w:noProof/>
          <w:sz w:val="21"/>
          <w:szCs w:val="22"/>
        </w:rPr>
      </w:pPr>
      <w:hyperlink w:anchor="_Toc92977156" w:history="1">
        <w:r w:rsidR="004919DD" w:rsidRPr="00DF637C">
          <w:rPr>
            <w:rStyle w:val="aff6"/>
            <w:rFonts w:ascii="Times New Roman" w:hAnsi="Times New Roman"/>
            <w:b/>
            <w:bCs/>
            <w:noProof/>
          </w:rPr>
          <w:t>6.9</w:t>
        </w:r>
        <w:r w:rsidR="004919DD" w:rsidRPr="00DF637C">
          <w:rPr>
            <w:rStyle w:val="aff6"/>
            <w:rFonts w:ascii="宋体" w:hAnsi="宋体"/>
            <w:b/>
            <w:bCs/>
            <w:noProof/>
          </w:rPr>
          <w:t xml:space="preserve"> </w:t>
        </w:r>
        <w:r w:rsidR="004919DD" w:rsidRPr="00DF637C">
          <w:rPr>
            <w:rStyle w:val="aff6"/>
            <w:rFonts w:ascii="宋体" w:hAnsi="宋体"/>
            <w:b/>
            <w:bCs/>
            <w:noProof/>
          </w:rPr>
          <w:t>评审专家在政府采购活动中应当遵守以下工作纪律</w:t>
        </w:r>
        <w:r w:rsidR="004919DD">
          <w:rPr>
            <w:noProof/>
            <w:webHidden/>
          </w:rPr>
          <w:tab/>
        </w:r>
        <w:r w:rsidR="004919DD">
          <w:rPr>
            <w:noProof/>
            <w:webHidden/>
          </w:rPr>
          <w:fldChar w:fldCharType="begin"/>
        </w:r>
        <w:r w:rsidR="004919DD">
          <w:rPr>
            <w:noProof/>
            <w:webHidden/>
          </w:rPr>
          <w:instrText xml:space="preserve"> PAGEREF _Toc92977156 \h </w:instrText>
        </w:r>
        <w:r w:rsidR="004919DD">
          <w:rPr>
            <w:noProof/>
            <w:webHidden/>
          </w:rPr>
        </w:r>
        <w:r w:rsidR="004919DD">
          <w:rPr>
            <w:noProof/>
            <w:webHidden/>
          </w:rPr>
          <w:fldChar w:fldCharType="separate"/>
        </w:r>
        <w:r w:rsidR="00B427FB">
          <w:rPr>
            <w:noProof/>
            <w:webHidden/>
          </w:rPr>
          <w:t>79</w:t>
        </w:r>
        <w:r w:rsidR="004919DD">
          <w:rPr>
            <w:noProof/>
            <w:webHidden/>
          </w:rPr>
          <w:fldChar w:fldCharType="end"/>
        </w:r>
      </w:hyperlink>
    </w:p>
    <w:p w14:paraId="29284CD8" w14:textId="70E9D489" w:rsidR="004919DD" w:rsidRDefault="0009488B">
      <w:pPr>
        <w:pStyle w:val="TOC1"/>
        <w:rPr>
          <w:rFonts w:asciiTheme="minorHAnsi" w:eastAsiaTheme="minorEastAsia" w:hAnsiTheme="minorHAnsi" w:cstheme="minorBidi"/>
          <w:bCs w:val="0"/>
          <w:caps w:val="0"/>
          <w:noProof/>
          <w:sz w:val="21"/>
          <w:szCs w:val="22"/>
        </w:rPr>
      </w:pPr>
      <w:hyperlink w:anchor="_Toc92977157" w:history="1">
        <w:r w:rsidR="004919DD" w:rsidRPr="00DF637C">
          <w:rPr>
            <w:rStyle w:val="aff6"/>
            <w:rFonts w:ascii="Times New Roman" w:hAnsi="Times New Roman"/>
            <w:b/>
            <w:noProof/>
            <w:spacing w:val="-20"/>
            <w:kern w:val="44"/>
          </w:rPr>
          <w:t>第</w:t>
        </w:r>
        <w:r w:rsidR="004919DD" w:rsidRPr="00DF637C">
          <w:rPr>
            <w:rStyle w:val="aff6"/>
            <w:rFonts w:ascii="Times New Roman" w:hAnsi="Times New Roman"/>
            <w:b/>
            <w:noProof/>
            <w:spacing w:val="-20"/>
            <w:kern w:val="44"/>
          </w:rPr>
          <w:t>7</w:t>
        </w:r>
        <w:r w:rsidR="004919DD" w:rsidRPr="00DF637C">
          <w:rPr>
            <w:rStyle w:val="aff6"/>
            <w:rFonts w:ascii="Times New Roman" w:hAnsi="Times New Roman"/>
            <w:b/>
            <w:noProof/>
            <w:spacing w:val="-20"/>
            <w:kern w:val="44"/>
          </w:rPr>
          <w:t>章</w:t>
        </w:r>
        <w:r w:rsidR="004919DD">
          <w:rPr>
            <w:rFonts w:asciiTheme="minorHAnsi" w:eastAsiaTheme="minorEastAsia" w:hAnsiTheme="minorHAnsi" w:cstheme="minorBidi"/>
            <w:bCs w:val="0"/>
            <w:caps w:val="0"/>
            <w:noProof/>
            <w:sz w:val="21"/>
            <w:szCs w:val="22"/>
          </w:rPr>
          <w:tab/>
        </w:r>
        <w:r w:rsidR="004919DD" w:rsidRPr="00DF637C">
          <w:rPr>
            <w:rStyle w:val="aff6"/>
            <w:rFonts w:ascii="宋体" w:hAnsi="宋体"/>
            <w:b/>
            <w:noProof/>
            <w:spacing w:val="-20"/>
            <w:kern w:val="44"/>
          </w:rPr>
          <w:t>拟签订的合同文本</w:t>
        </w:r>
        <w:r w:rsidR="004919DD">
          <w:rPr>
            <w:noProof/>
            <w:webHidden/>
          </w:rPr>
          <w:tab/>
        </w:r>
        <w:r w:rsidR="004919DD">
          <w:rPr>
            <w:noProof/>
            <w:webHidden/>
          </w:rPr>
          <w:fldChar w:fldCharType="begin"/>
        </w:r>
        <w:r w:rsidR="004919DD">
          <w:rPr>
            <w:noProof/>
            <w:webHidden/>
          </w:rPr>
          <w:instrText xml:space="preserve"> PAGEREF _Toc92977157 \h </w:instrText>
        </w:r>
        <w:r w:rsidR="004919DD">
          <w:rPr>
            <w:noProof/>
            <w:webHidden/>
          </w:rPr>
        </w:r>
        <w:r w:rsidR="004919DD">
          <w:rPr>
            <w:noProof/>
            <w:webHidden/>
          </w:rPr>
          <w:fldChar w:fldCharType="separate"/>
        </w:r>
        <w:r w:rsidR="00B427FB">
          <w:rPr>
            <w:noProof/>
            <w:webHidden/>
          </w:rPr>
          <w:t>81</w:t>
        </w:r>
        <w:r w:rsidR="004919DD">
          <w:rPr>
            <w:noProof/>
            <w:webHidden/>
          </w:rPr>
          <w:fldChar w:fldCharType="end"/>
        </w:r>
      </w:hyperlink>
    </w:p>
    <w:p w14:paraId="70028487" w14:textId="0A18B870" w:rsidR="00F82303" w:rsidRDefault="001B33BA">
      <w:pPr>
        <w:tabs>
          <w:tab w:val="left" w:pos="620"/>
          <w:tab w:val="right" w:leader="dot" w:pos="8364"/>
        </w:tabs>
        <w:ind w:left="180"/>
        <w:rPr>
          <w:rFonts w:ascii="宋体" w:hAnsi="宋体"/>
          <w:b/>
          <w:bCs/>
          <w:caps/>
          <w:smallCaps/>
          <w:sz w:val="20"/>
          <w:szCs w:val="20"/>
        </w:rPr>
      </w:pPr>
      <w:r>
        <w:rPr>
          <w:rFonts w:hint="eastAsia"/>
        </w:rPr>
        <w:fldChar w:fldCharType="end"/>
      </w:r>
    </w:p>
    <w:p w14:paraId="2BA319E4" w14:textId="77777777" w:rsidR="00F82303" w:rsidRDefault="00F82303"/>
    <w:p w14:paraId="4F936F44" w14:textId="77777777" w:rsidR="00F82303" w:rsidRDefault="00F82303">
      <w:pPr>
        <w:pStyle w:val="ab"/>
      </w:pPr>
    </w:p>
    <w:p w14:paraId="66205BAB" w14:textId="77777777" w:rsidR="00F82303" w:rsidRDefault="001B33BA">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204575871"/>
      <w:bookmarkStart w:id="6" w:name="_Toc181610856"/>
      <w:bookmarkStart w:id="7" w:name="_Toc92977125"/>
      <w:r>
        <w:rPr>
          <w:rFonts w:ascii="宋体" w:hAnsi="宋体" w:hint="eastAsia"/>
          <w:b/>
          <w:bCs/>
          <w:spacing w:val="-20"/>
          <w:kern w:val="44"/>
          <w:sz w:val="32"/>
          <w:szCs w:val="32"/>
        </w:rPr>
        <w:lastRenderedPageBreak/>
        <w:t>投标邀请</w:t>
      </w:r>
      <w:bookmarkEnd w:id="4"/>
      <w:bookmarkEnd w:id="5"/>
      <w:bookmarkEnd w:id="6"/>
      <w:bookmarkEnd w:id="7"/>
    </w:p>
    <w:p w14:paraId="02699268" w14:textId="2DA079E7" w:rsidR="00F82303" w:rsidRDefault="001B33BA">
      <w:pPr>
        <w:spacing w:line="360" w:lineRule="auto"/>
        <w:ind w:firstLineChars="202" w:firstLine="566"/>
        <w:rPr>
          <w:rFonts w:ascii="宋体" w:hAnsi="宋体"/>
          <w:sz w:val="28"/>
          <w:szCs w:val="28"/>
        </w:rPr>
      </w:pPr>
      <w:r>
        <w:rPr>
          <w:rFonts w:ascii="宋体" w:hAnsi="宋体" w:hint="eastAsia"/>
          <w:sz w:val="28"/>
          <w:szCs w:val="28"/>
        </w:rPr>
        <w:t>大邑县公共资源交易服务中心(以下简称“县公资交易中心”)受</w:t>
      </w:r>
      <w:r>
        <w:rPr>
          <w:rFonts w:asciiTheme="minorEastAsia" w:hAnsiTheme="minorEastAsia" w:hint="eastAsia"/>
          <w:b/>
          <w:sz w:val="28"/>
          <w:szCs w:val="28"/>
          <w:u w:val="single"/>
        </w:rPr>
        <w:t>大邑县机关事务中心</w:t>
      </w:r>
      <w:r>
        <w:rPr>
          <w:rFonts w:ascii="宋体" w:hAnsi="宋体" w:hint="eastAsia"/>
          <w:sz w:val="28"/>
          <w:szCs w:val="28"/>
        </w:rPr>
        <w:t>委托，拟对</w:t>
      </w:r>
      <w:r w:rsidR="002E279C">
        <w:rPr>
          <w:rFonts w:ascii="宋体" w:hAnsi="宋体" w:hint="eastAsia"/>
          <w:b/>
          <w:sz w:val="28"/>
          <w:szCs w:val="28"/>
          <w:u w:val="single"/>
        </w:rPr>
        <w:t>大邑县行政服务中心物业管理服务项目</w:t>
      </w:r>
      <w:r>
        <w:rPr>
          <w:rFonts w:ascii="宋体" w:hAnsi="宋体" w:hint="eastAsia"/>
          <w:sz w:val="28"/>
          <w:szCs w:val="28"/>
        </w:rPr>
        <w:t>进行国内公开招标，</w:t>
      </w:r>
      <w:proofErr w:type="gramStart"/>
      <w:r>
        <w:rPr>
          <w:rFonts w:ascii="宋体" w:hAnsi="宋体" w:hint="eastAsia"/>
          <w:sz w:val="28"/>
          <w:szCs w:val="28"/>
        </w:rPr>
        <w:t>兹邀请</w:t>
      </w:r>
      <w:proofErr w:type="gramEnd"/>
      <w:r>
        <w:rPr>
          <w:rFonts w:ascii="宋体" w:hAnsi="宋体" w:hint="eastAsia"/>
          <w:sz w:val="28"/>
          <w:szCs w:val="28"/>
        </w:rPr>
        <w:t>符合本次招标要求的供应商参加投标。</w:t>
      </w:r>
    </w:p>
    <w:p w14:paraId="272246BF" w14:textId="77777777" w:rsidR="00F82303" w:rsidRDefault="001B33BA">
      <w:pPr>
        <w:numPr>
          <w:ilvl w:val="0"/>
          <w:numId w:val="6"/>
        </w:numPr>
        <w:spacing w:line="360" w:lineRule="auto"/>
        <w:ind w:left="0" w:firstLine="567"/>
        <w:rPr>
          <w:rFonts w:ascii="宋体" w:hAnsi="宋体"/>
          <w:b/>
          <w:sz w:val="28"/>
          <w:szCs w:val="28"/>
        </w:rPr>
      </w:pPr>
      <w:r>
        <w:rPr>
          <w:rFonts w:ascii="宋体" w:hAnsi="宋体" w:hint="eastAsia"/>
          <w:b/>
          <w:sz w:val="28"/>
          <w:szCs w:val="28"/>
        </w:rPr>
        <w:t>项目编号：大邑县政采（2022）A0002号</w:t>
      </w:r>
    </w:p>
    <w:p w14:paraId="6900D23F" w14:textId="77777777" w:rsidR="00F82303" w:rsidRDefault="001B33BA">
      <w:pPr>
        <w:spacing w:line="360" w:lineRule="auto"/>
        <w:ind w:left="567" w:firstLineChars="100" w:firstLine="281"/>
        <w:rPr>
          <w:rFonts w:ascii="宋体" w:hAnsi="宋体"/>
          <w:b/>
          <w:sz w:val="28"/>
          <w:szCs w:val="28"/>
        </w:rPr>
      </w:pPr>
      <w:r>
        <w:rPr>
          <w:rFonts w:ascii="宋体" w:hAnsi="宋体" w:hint="eastAsia"/>
          <w:b/>
          <w:sz w:val="28"/>
          <w:szCs w:val="28"/>
        </w:rPr>
        <w:t>（采购项目编号：510129202200002）</w:t>
      </w:r>
    </w:p>
    <w:p w14:paraId="5F8EA8F4" w14:textId="15CE750C" w:rsidR="00F82303" w:rsidRDefault="001B33BA">
      <w:pPr>
        <w:numPr>
          <w:ilvl w:val="0"/>
          <w:numId w:val="6"/>
        </w:numPr>
        <w:spacing w:line="360" w:lineRule="auto"/>
        <w:ind w:left="0" w:firstLine="567"/>
        <w:rPr>
          <w:rFonts w:ascii="宋体" w:hAnsi="宋体"/>
          <w:b/>
          <w:sz w:val="28"/>
          <w:szCs w:val="28"/>
        </w:rPr>
      </w:pPr>
      <w:r>
        <w:rPr>
          <w:rFonts w:ascii="宋体" w:hAnsi="宋体" w:hint="eastAsia"/>
          <w:b/>
          <w:sz w:val="28"/>
          <w:szCs w:val="28"/>
        </w:rPr>
        <w:t>项目名称：</w:t>
      </w:r>
      <w:r w:rsidR="002E279C">
        <w:rPr>
          <w:rFonts w:ascii="宋体" w:hAnsi="宋体" w:hint="eastAsia"/>
          <w:b/>
          <w:sz w:val="28"/>
          <w:szCs w:val="28"/>
        </w:rPr>
        <w:t>大邑县行政服务中心物业管理服务项目</w:t>
      </w:r>
    </w:p>
    <w:p w14:paraId="7EF49252" w14:textId="77777777" w:rsidR="00F82303" w:rsidRDefault="001B33BA">
      <w:pPr>
        <w:numPr>
          <w:ilvl w:val="0"/>
          <w:numId w:val="6"/>
        </w:numPr>
        <w:spacing w:after="200" w:line="560" w:lineRule="exact"/>
        <w:ind w:left="0" w:firstLine="567"/>
        <w:rPr>
          <w:rFonts w:ascii="宋体" w:hAnsi="宋体"/>
          <w:b/>
          <w:sz w:val="28"/>
          <w:szCs w:val="28"/>
        </w:rPr>
      </w:pPr>
      <w:r>
        <w:rPr>
          <w:rFonts w:ascii="宋体" w:hAnsi="宋体" w:hint="eastAsia"/>
          <w:b/>
          <w:sz w:val="28"/>
          <w:szCs w:val="28"/>
        </w:rPr>
        <w:t>资金来源、预算金额及最高限价：</w:t>
      </w:r>
      <w:r>
        <w:rPr>
          <w:rFonts w:ascii="宋体" w:hAnsi="宋体" w:hint="eastAsia"/>
          <w:sz w:val="28"/>
          <w:szCs w:val="28"/>
        </w:rPr>
        <w:t>财政性资金，政府采购实施计划备案表号：</w:t>
      </w:r>
      <w:hyperlink r:id="rId10" w:anchor="/plan/list/detail?id=1000000000007225762&amp;encrypt=44a236a2cb65e410184c07c705ade3d8" w:tgtFrame="https://www.zcygov.cn/project-center/purchasePlans/_blank" w:history="1">
        <w:r>
          <w:rPr>
            <w:rStyle w:val="aff6"/>
            <w:rFonts w:ascii="微软雅黑" w:eastAsia="微软雅黑" w:hAnsi="微软雅黑" w:cs="微软雅黑" w:hint="eastAsia"/>
            <w:color w:val="3177FD"/>
            <w:szCs w:val="21"/>
          </w:rPr>
          <w:t>SCZC510129501100_20210004</w:t>
        </w:r>
      </w:hyperlink>
      <w:r>
        <w:rPr>
          <w:rFonts w:ascii="宋体" w:hAnsi="宋体" w:hint="eastAsia"/>
          <w:sz w:val="28"/>
          <w:szCs w:val="28"/>
        </w:rPr>
        <w:t>；预算品目：</w:t>
      </w:r>
      <w:r>
        <w:rPr>
          <w:rFonts w:ascii="宋体" w:hAnsi="宋体"/>
          <w:b/>
          <w:sz w:val="28"/>
          <w:szCs w:val="28"/>
        </w:rPr>
        <w:t>C1204</w:t>
      </w:r>
      <w:r>
        <w:rPr>
          <w:rFonts w:ascii="宋体" w:hAnsi="宋体" w:hint="eastAsia"/>
          <w:b/>
          <w:sz w:val="28"/>
          <w:szCs w:val="28"/>
        </w:rPr>
        <w:t>物业</w:t>
      </w:r>
      <w:r>
        <w:rPr>
          <w:rFonts w:ascii="宋体" w:hAnsi="宋体"/>
          <w:b/>
          <w:sz w:val="28"/>
          <w:szCs w:val="28"/>
        </w:rPr>
        <w:t>管理</w:t>
      </w:r>
      <w:r>
        <w:rPr>
          <w:rFonts w:ascii="宋体" w:hAnsi="宋体" w:hint="eastAsia"/>
          <w:sz w:val="28"/>
          <w:szCs w:val="28"/>
        </w:rPr>
        <w:t>；预算金额：</w:t>
      </w:r>
      <w:r>
        <w:rPr>
          <w:rFonts w:ascii="宋体" w:hAnsi="宋体" w:hint="eastAsia"/>
          <w:b/>
          <w:sz w:val="28"/>
          <w:szCs w:val="28"/>
        </w:rPr>
        <w:t>8500000元/年</w:t>
      </w:r>
      <w:r>
        <w:rPr>
          <w:rFonts w:ascii="宋体" w:hAnsi="宋体" w:hint="eastAsia"/>
          <w:sz w:val="28"/>
          <w:szCs w:val="28"/>
        </w:rPr>
        <w:t>；最高限价：</w:t>
      </w:r>
      <w:r>
        <w:rPr>
          <w:rFonts w:ascii="宋体" w:hAnsi="宋体" w:hint="eastAsia"/>
          <w:b/>
          <w:sz w:val="28"/>
          <w:szCs w:val="28"/>
        </w:rPr>
        <w:t>8500000元/年</w:t>
      </w:r>
      <w:r>
        <w:rPr>
          <w:rFonts w:ascii="宋体" w:hAnsi="宋体" w:hint="eastAsia"/>
          <w:sz w:val="28"/>
          <w:szCs w:val="28"/>
        </w:rPr>
        <w:t>；采购标的：</w:t>
      </w:r>
      <w:r>
        <w:rPr>
          <w:rFonts w:ascii="宋体" w:hAnsi="宋体" w:hint="eastAsia"/>
          <w:b/>
          <w:sz w:val="28"/>
          <w:szCs w:val="28"/>
        </w:rPr>
        <w:t>物业管理</w:t>
      </w:r>
      <w:r>
        <w:rPr>
          <w:rFonts w:ascii="宋体" w:hAnsi="宋体"/>
          <w:b/>
          <w:sz w:val="28"/>
          <w:szCs w:val="28"/>
        </w:rPr>
        <w:t>服务</w:t>
      </w:r>
      <w:r>
        <w:rPr>
          <w:rFonts w:ascii="宋体" w:hAnsi="宋体" w:hint="eastAsia"/>
          <w:sz w:val="28"/>
          <w:szCs w:val="28"/>
        </w:rPr>
        <w:t>；所属行业：</w:t>
      </w:r>
      <w:r>
        <w:rPr>
          <w:rFonts w:ascii="宋体" w:hAnsi="宋体" w:hint="eastAsia"/>
          <w:b/>
          <w:sz w:val="28"/>
          <w:szCs w:val="28"/>
        </w:rPr>
        <w:t>物业管理</w:t>
      </w:r>
      <w:r>
        <w:rPr>
          <w:rFonts w:ascii="宋体" w:hAnsi="宋体" w:hint="eastAsia"/>
          <w:sz w:val="28"/>
          <w:szCs w:val="28"/>
        </w:rPr>
        <w:t>。</w:t>
      </w:r>
    </w:p>
    <w:p w14:paraId="079E5365" w14:textId="77777777" w:rsidR="00F82303" w:rsidRDefault="001B33BA">
      <w:pPr>
        <w:numPr>
          <w:ilvl w:val="0"/>
          <w:numId w:val="6"/>
        </w:numPr>
        <w:spacing w:line="360" w:lineRule="auto"/>
        <w:ind w:left="0" w:firstLine="567"/>
        <w:rPr>
          <w:rFonts w:ascii="宋体" w:hAnsi="宋体"/>
          <w:sz w:val="28"/>
        </w:rPr>
      </w:pPr>
      <w:r>
        <w:rPr>
          <w:rFonts w:ascii="宋体" w:hAnsi="宋体" w:hint="eastAsia"/>
          <w:b/>
          <w:sz w:val="28"/>
          <w:szCs w:val="28"/>
        </w:rPr>
        <w:t>招标项目简介</w:t>
      </w:r>
    </w:p>
    <w:p w14:paraId="5FF20A0E"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本次采购服务内容为大邑县行政服务中心物业服务采购项目，共包括三部分内容：</w:t>
      </w:r>
    </w:p>
    <w:p w14:paraId="6378960C"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 xml:space="preserve">1、大邑县行政服务中心整个区域内的秩序维护服务、环境保洁维护、园区绿化维护服务、设施设备和房屋构筑物维护保养服务、客服、接待、会议等综合服务；    </w:t>
      </w:r>
    </w:p>
    <w:p w14:paraId="242137D5"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2、大邑县行政服务中心餐饮管理服务；</w:t>
      </w:r>
    </w:p>
    <w:p w14:paraId="2967A851"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3、大邑县政务服务中心B区餐饮管理服务。</w:t>
      </w:r>
    </w:p>
    <w:p w14:paraId="08B0FF46" w14:textId="7270544E" w:rsidR="00F82303" w:rsidRDefault="001B33BA">
      <w:pPr>
        <w:spacing w:line="360" w:lineRule="auto"/>
        <w:ind w:firstLineChars="200" w:firstLine="560"/>
        <w:rPr>
          <w:rFonts w:ascii="宋体" w:hAnsi="宋体"/>
          <w:sz w:val="28"/>
          <w:szCs w:val="28"/>
        </w:rPr>
      </w:pPr>
      <w:r>
        <w:rPr>
          <w:rFonts w:ascii="宋体" w:hAnsi="宋体" w:hint="eastAsia"/>
          <w:sz w:val="28"/>
          <w:szCs w:val="28"/>
        </w:rPr>
        <w:t>服务期限为三年，合同一年一签</w:t>
      </w:r>
      <w:r w:rsidR="00083396" w:rsidRPr="004919DD">
        <w:rPr>
          <w:rFonts w:hint="eastAsia"/>
          <w:sz w:val="24"/>
          <w:szCs w:val="24"/>
        </w:rPr>
        <w:t>，</w:t>
      </w:r>
      <w:r w:rsidR="00083396" w:rsidRPr="00083396">
        <w:rPr>
          <w:rFonts w:ascii="宋体" w:hAnsi="宋体" w:hint="eastAsia"/>
          <w:sz w:val="28"/>
          <w:szCs w:val="28"/>
        </w:rPr>
        <w:t>经年</w:t>
      </w:r>
      <w:proofErr w:type="gramStart"/>
      <w:r w:rsidR="00083396" w:rsidRPr="00083396">
        <w:rPr>
          <w:rFonts w:ascii="宋体" w:hAnsi="宋体" w:hint="eastAsia"/>
          <w:sz w:val="28"/>
          <w:szCs w:val="28"/>
        </w:rPr>
        <w:t>度综合</w:t>
      </w:r>
      <w:proofErr w:type="gramEnd"/>
      <w:r w:rsidR="00083396" w:rsidRPr="00083396">
        <w:rPr>
          <w:rFonts w:ascii="宋体" w:hAnsi="宋体" w:hint="eastAsia"/>
          <w:sz w:val="28"/>
          <w:szCs w:val="28"/>
        </w:rPr>
        <w:t>考评达到85分以上续签合同</w:t>
      </w:r>
      <w:r>
        <w:rPr>
          <w:rFonts w:ascii="宋体" w:hAnsi="宋体" w:hint="eastAsia"/>
          <w:sz w:val="28"/>
          <w:szCs w:val="28"/>
        </w:rPr>
        <w:t>。详细的技术、服务、商务及其他要求见招标文件第4章。</w:t>
      </w:r>
    </w:p>
    <w:p w14:paraId="093DDDBA" w14:textId="77777777" w:rsidR="00F82303" w:rsidRDefault="001B33BA">
      <w:pPr>
        <w:numPr>
          <w:ilvl w:val="0"/>
          <w:numId w:val="6"/>
        </w:numPr>
        <w:spacing w:line="360" w:lineRule="auto"/>
        <w:ind w:left="0" w:firstLine="567"/>
        <w:rPr>
          <w:rFonts w:ascii="宋体" w:hAnsi="宋体"/>
          <w:b/>
          <w:sz w:val="28"/>
          <w:szCs w:val="28"/>
        </w:rPr>
      </w:pPr>
      <w:r>
        <w:rPr>
          <w:rFonts w:ascii="宋体" w:hAnsi="宋体" w:hint="eastAsia"/>
          <w:b/>
          <w:sz w:val="28"/>
          <w:szCs w:val="28"/>
        </w:rPr>
        <w:t>供应商参加本次政府采购活动应具备的条件</w:t>
      </w:r>
    </w:p>
    <w:p w14:paraId="256FCC03" w14:textId="77777777" w:rsidR="00F82303" w:rsidRDefault="001B33BA">
      <w:pPr>
        <w:numPr>
          <w:ilvl w:val="1"/>
          <w:numId w:val="7"/>
        </w:numPr>
        <w:spacing w:line="360" w:lineRule="auto"/>
        <w:ind w:left="0" w:firstLine="567"/>
        <w:rPr>
          <w:rFonts w:ascii="宋体" w:hAnsi="宋体"/>
          <w:sz w:val="28"/>
          <w:szCs w:val="28"/>
        </w:rPr>
      </w:pPr>
      <w:r>
        <w:rPr>
          <w:rFonts w:ascii="宋体" w:hAnsi="宋体" w:hint="eastAsia"/>
          <w:sz w:val="28"/>
          <w:szCs w:val="28"/>
        </w:rPr>
        <w:t>符合《政府采购法》第二十二条第一款规定的条件；</w:t>
      </w:r>
    </w:p>
    <w:p w14:paraId="4CF265B5" w14:textId="77777777" w:rsidR="00F82303" w:rsidRDefault="001B33BA">
      <w:pPr>
        <w:numPr>
          <w:ilvl w:val="1"/>
          <w:numId w:val="7"/>
        </w:numPr>
        <w:spacing w:line="360" w:lineRule="auto"/>
        <w:ind w:left="0" w:firstLine="567"/>
        <w:rPr>
          <w:rFonts w:ascii="宋体" w:hAnsi="宋体"/>
          <w:b/>
          <w:sz w:val="28"/>
          <w:szCs w:val="28"/>
        </w:rPr>
      </w:pPr>
      <w:r>
        <w:rPr>
          <w:rFonts w:ascii="宋体" w:hAnsi="宋体" w:hint="eastAsia"/>
          <w:sz w:val="28"/>
          <w:szCs w:val="28"/>
        </w:rPr>
        <w:t>未被列入失信被执行人、重大税收违法案件当事人名单、政</w:t>
      </w:r>
      <w:r>
        <w:rPr>
          <w:rFonts w:ascii="宋体" w:hAnsi="宋体" w:hint="eastAsia"/>
          <w:sz w:val="28"/>
          <w:szCs w:val="28"/>
        </w:rPr>
        <w:lastRenderedPageBreak/>
        <w:t xml:space="preserve">府采购严重违法失信行为记录名单； </w:t>
      </w:r>
    </w:p>
    <w:p w14:paraId="0A34A9B3" w14:textId="77777777" w:rsidR="00F82303" w:rsidRDefault="001B33BA">
      <w:pPr>
        <w:numPr>
          <w:ilvl w:val="1"/>
          <w:numId w:val="7"/>
        </w:numPr>
        <w:spacing w:line="360" w:lineRule="auto"/>
        <w:ind w:left="0" w:firstLine="567"/>
        <w:rPr>
          <w:rFonts w:ascii="宋体" w:hAnsi="宋体"/>
          <w:sz w:val="28"/>
          <w:szCs w:val="28"/>
        </w:rPr>
      </w:pPr>
      <w:r>
        <w:rPr>
          <w:rFonts w:ascii="宋体" w:hAnsi="宋体" w:hint="eastAsia"/>
          <w:sz w:val="28"/>
          <w:szCs w:val="28"/>
        </w:rPr>
        <w:t>在行贿犯罪信息查询期限内，投标人及其现任法定代表人、主要负责人没有行贿犯罪记录；</w:t>
      </w:r>
    </w:p>
    <w:p w14:paraId="215EDC72" w14:textId="77777777" w:rsidR="00F82303" w:rsidRDefault="001B33BA">
      <w:pPr>
        <w:numPr>
          <w:ilvl w:val="1"/>
          <w:numId w:val="7"/>
        </w:numPr>
        <w:spacing w:line="360" w:lineRule="auto"/>
        <w:ind w:left="0" w:firstLine="567"/>
        <w:rPr>
          <w:rFonts w:ascii="宋体" w:hAnsi="宋体"/>
          <w:sz w:val="28"/>
          <w:szCs w:val="28"/>
        </w:rPr>
      </w:pPr>
      <w:r>
        <w:rPr>
          <w:rFonts w:ascii="宋体" w:hAnsi="宋体" w:hint="eastAsia"/>
          <w:sz w:val="28"/>
          <w:szCs w:val="28"/>
        </w:rPr>
        <w:t>未处于被行政部门禁止参与政府采购活动的期限内；</w:t>
      </w:r>
    </w:p>
    <w:p w14:paraId="4F3BBF87" w14:textId="77777777" w:rsidR="00F82303" w:rsidRDefault="001B33BA">
      <w:pPr>
        <w:numPr>
          <w:ilvl w:val="1"/>
          <w:numId w:val="7"/>
        </w:numPr>
        <w:spacing w:line="360" w:lineRule="auto"/>
        <w:ind w:left="0" w:firstLine="567"/>
        <w:rPr>
          <w:rFonts w:ascii="宋体" w:hAnsi="宋体"/>
          <w:sz w:val="28"/>
          <w:szCs w:val="28"/>
        </w:rPr>
      </w:pPr>
      <w:r>
        <w:rPr>
          <w:rFonts w:ascii="宋体" w:hAnsi="宋体" w:hint="eastAsia"/>
          <w:sz w:val="28"/>
          <w:szCs w:val="28"/>
        </w:rPr>
        <w:t>不属于国家相关法律法规规定的其他禁止参加投标的情形；</w:t>
      </w:r>
    </w:p>
    <w:p w14:paraId="422F8E23" w14:textId="77777777" w:rsidR="00F82303" w:rsidRDefault="001B33BA">
      <w:pPr>
        <w:numPr>
          <w:ilvl w:val="1"/>
          <w:numId w:val="7"/>
        </w:numPr>
        <w:spacing w:line="360" w:lineRule="auto"/>
        <w:ind w:left="0" w:firstLine="567"/>
        <w:rPr>
          <w:rFonts w:ascii="宋体" w:hAnsi="宋体"/>
          <w:sz w:val="28"/>
          <w:szCs w:val="28"/>
        </w:rPr>
      </w:pPr>
      <w:r>
        <w:rPr>
          <w:rFonts w:ascii="宋体" w:hAnsi="宋体" w:hint="eastAsia"/>
          <w:sz w:val="28"/>
          <w:szCs w:val="28"/>
        </w:rPr>
        <w:t>本项目不接受联合体投标。</w:t>
      </w:r>
    </w:p>
    <w:p w14:paraId="356CA45D" w14:textId="77777777" w:rsidR="00F82303" w:rsidRDefault="001B33BA">
      <w:pPr>
        <w:numPr>
          <w:ilvl w:val="0"/>
          <w:numId w:val="6"/>
        </w:numPr>
        <w:spacing w:line="360" w:lineRule="auto"/>
        <w:ind w:left="0" w:firstLine="567"/>
        <w:rPr>
          <w:rFonts w:ascii="宋体" w:hAnsi="宋体"/>
          <w:b/>
          <w:i/>
          <w:sz w:val="28"/>
        </w:rPr>
      </w:pPr>
      <w:r>
        <w:rPr>
          <w:rFonts w:ascii="宋体" w:hAnsi="宋体" w:hint="eastAsia"/>
          <w:b/>
          <w:sz w:val="28"/>
          <w:szCs w:val="28"/>
        </w:rPr>
        <w:t>招标文件获取时间</w:t>
      </w:r>
    </w:p>
    <w:p w14:paraId="23EA60D9" w14:textId="0B6164DE" w:rsidR="00F82303" w:rsidRPr="00232049" w:rsidRDefault="001B33BA">
      <w:pPr>
        <w:numPr>
          <w:ilvl w:val="0"/>
          <w:numId w:val="8"/>
        </w:numPr>
        <w:spacing w:line="360" w:lineRule="auto"/>
        <w:ind w:left="0" w:firstLine="567"/>
        <w:rPr>
          <w:rFonts w:ascii="宋体" w:hAnsi="宋体"/>
          <w:b/>
          <w:sz w:val="28"/>
        </w:rPr>
      </w:pPr>
      <w:r w:rsidRPr="00232049">
        <w:rPr>
          <w:rFonts w:ascii="宋体" w:hAnsi="宋体" w:hint="eastAsia"/>
          <w:b/>
          <w:sz w:val="28"/>
          <w:szCs w:val="28"/>
        </w:rPr>
        <w:t>招标文件获取时间：202</w:t>
      </w:r>
      <w:r w:rsidR="00F9774A" w:rsidRPr="00232049">
        <w:rPr>
          <w:rFonts w:ascii="宋体" w:hAnsi="宋体"/>
          <w:b/>
          <w:sz w:val="28"/>
          <w:szCs w:val="28"/>
        </w:rPr>
        <w:t>2</w:t>
      </w:r>
      <w:r w:rsidRPr="00232049">
        <w:rPr>
          <w:rFonts w:ascii="宋体" w:hAnsi="宋体" w:hint="eastAsia"/>
          <w:b/>
          <w:sz w:val="28"/>
          <w:szCs w:val="28"/>
        </w:rPr>
        <w:t>年</w:t>
      </w:r>
      <w:r w:rsidRPr="00232049">
        <w:rPr>
          <w:rFonts w:ascii="宋体" w:hAnsi="宋体"/>
          <w:b/>
          <w:sz w:val="28"/>
          <w:szCs w:val="28"/>
        </w:rPr>
        <w:t>1</w:t>
      </w:r>
      <w:r w:rsidRPr="00232049">
        <w:rPr>
          <w:rFonts w:ascii="宋体" w:hAnsi="宋体" w:hint="eastAsia"/>
          <w:b/>
          <w:sz w:val="28"/>
          <w:szCs w:val="28"/>
        </w:rPr>
        <w:t>月</w:t>
      </w:r>
      <w:r w:rsidR="00F857DA" w:rsidRPr="00232049">
        <w:rPr>
          <w:rFonts w:ascii="宋体" w:hAnsi="宋体"/>
          <w:b/>
          <w:sz w:val="28"/>
          <w:szCs w:val="28"/>
        </w:rPr>
        <w:t>19</w:t>
      </w:r>
      <w:r w:rsidRPr="00232049">
        <w:rPr>
          <w:rFonts w:ascii="宋体" w:hAnsi="宋体" w:hint="eastAsia"/>
          <w:b/>
          <w:sz w:val="28"/>
          <w:szCs w:val="28"/>
        </w:rPr>
        <w:t>日至2022年</w:t>
      </w:r>
      <w:r w:rsidR="00951C0D" w:rsidRPr="00232049">
        <w:rPr>
          <w:rFonts w:ascii="宋体" w:hAnsi="宋体"/>
          <w:b/>
          <w:sz w:val="28"/>
          <w:szCs w:val="28"/>
        </w:rPr>
        <w:t>2</w:t>
      </w:r>
      <w:r w:rsidRPr="00232049">
        <w:rPr>
          <w:rFonts w:ascii="宋体" w:hAnsi="宋体" w:hint="eastAsia"/>
          <w:b/>
          <w:sz w:val="28"/>
          <w:szCs w:val="28"/>
        </w:rPr>
        <w:t>月</w:t>
      </w:r>
      <w:r w:rsidR="00951C0D" w:rsidRPr="00232049">
        <w:rPr>
          <w:rFonts w:ascii="宋体" w:hAnsi="宋体"/>
          <w:b/>
          <w:sz w:val="28"/>
          <w:szCs w:val="28"/>
        </w:rPr>
        <w:t>7</w:t>
      </w:r>
      <w:r w:rsidRPr="00232049">
        <w:rPr>
          <w:rFonts w:ascii="宋体" w:hAnsi="宋体" w:hint="eastAsia"/>
          <w:b/>
          <w:sz w:val="28"/>
          <w:szCs w:val="28"/>
        </w:rPr>
        <w:t>日。</w:t>
      </w:r>
    </w:p>
    <w:p w14:paraId="71922F3C" w14:textId="61AF54A4" w:rsidR="00F82303" w:rsidRPr="00232049" w:rsidRDefault="001B33BA">
      <w:pPr>
        <w:numPr>
          <w:ilvl w:val="0"/>
          <w:numId w:val="8"/>
        </w:numPr>
        <w:spacing w:line="360" w:lineRule="auto"/>
        <w:ind w:left="0" w:firstLine="567"/>
        <w:rPr>
          <w:rFonts w:ascii="宋体" w:hAnsi="宋体"/>
          <w:b/>
          <w:sz w:val="28"/>
        </w:rPr>
      </w:pPr>
      <w:r w:rsidRPr="00232049">
        <w:rPr>
          <w:rFonts w:ascii="宋体" w:hAnsi="宋体" w:hint="eastAsia"/>
          <w:b/>
          <w:sz w:val="28"/>
          <w:szCs w:val="28"/>
        </w:rPr>
        <w:t>公告期限：202</w:t>
      </w:r>
      <w:r w:rsidR="002E2C02" w:rsidRPr="00232049">
        <w:rPr>
          <w:rFonts w:ascii="宋体" w:hAnsi="宋体"/>
          <w:b/>
          <w:sz w:val="28"/>
          <w:szCs w:val="28"/>
        </w:rPr>
        <w:t>2</w:t>
      </w:r>
      <w:r w:rsidRPr="00232049">
        <w:rPr>
          <w:rFonts w:ascii="宋体" w:hAnsi="宋体" w:hint="eastAsia"/>
          <w:b/>
          <w:sz w:val="28"/>
          <w:szCs w:val="28"/>
        </w:rPr>
        <w:t>年</w:t>
      </w:r>
      <w:r w:rsidRPr="00232049">
        <w:rPr>
          <w:rFonts w:ascii="宋体" w:hAnsi="宋体"/>
          <w:b/>
          <w:sz w:val="28"/>
          <w:szCs w:val="28"/>
        </w:rPr>
        <w:t>1</w:t>
      </w:r>
      <w:r w:rsidRPr="00232049">
        <w:rPr>
          <w:rFonts w:ascii="宋体" w:hAnsi="宋体" w:hint="eastAsia"/>
          <w:b/>
          <w:sz w:val="28"/>
          <w:szCs w:val="28"/>
        </w:rPr>
        <w:t>月</w:t>
      </w:r>
      <w:r w:rsidR="00F857DA" w:rsidRPr="00232049">
        <w:rPr>
          <w:rFonts w:ascii="宋体" w:hAnsi="宋体"/>
          <w:b/>
          <w:sz w:val="28"/>
          <w:szCs w:val="28"/>
        </w:rPr>
        <w:t>19</w:t>
      </w:r>
      <w:r w:rsidRPr="00232049">
        <w:rPr>
          <w:rFonts w:ascii="宋体" w:hAnsi="宋体" w:hint="eastAsia"/>
          <w:b/>
          <w:sz w:val="28"/>
          <w:szCs w:val="28"/>
        </w:rPr>
        <w:t>日至</w:t>
      </w:r>
      <w:r w:rsidRPr="00232049">
        <w:rPr>
          <w:rFonts w:ascii="宋体" w:hAnsi="宋体"/>
          <w:b/>
          <w:sz w:val="28"/>
          <w:szCs w:val="28"/>
        </w:rPr>
        <w:t>1</w:t>
      </w:r>
      <w:r w:rsidRPr="00232049">
        <w:rPr>
          <w:rFonts w:ascii="宋体" w:hAnsi="宋体" w:hint="eastAsia"/>
          <w:b/>
          <w:sz w:val="28"/>
          <w:szCs w:val="28"/>
        </w:rPr>
        <w:t>月</w:t>
      </w:r>
      <w:r w:rsidRPr="00232049">
        <w:rPr>
          <w:rFonts w:ascii="宋体" w:hAnsi="宋体"/>
          <w:b/>
          <w:sz w:val="28"/>
          <w:szCs w:val="28"/>
        </w:rPr>
        <w:t>2</w:t>
      </w:r>
      <w:r w:rsidR="00AD166E">
        <w:rPr>
          <w:rFonts w:ascii="宋体" w:hAnsi="宋体"/>
          <w:b/>
          <w:sz w:val="28"/>
          <w:szCs w:val="28"/>
        </w:rPr>
        <w:t>5</w:t>
      </w:r>
      <w:r w:rsidRPr="00232049">
        <w:rPr>
          <w:rFonts w:ascii="宋体" w:hAnsi="宋体" w:hint="eastAsia"/>
          <w:b/>
          <w:sz w:val="28"/>
          <w:szCs w:val="28"/>
        </w:rPr>
        <w:t>日。</w:t>
      </w:r>
    </w:p>
    <w:p w14:paraId="102AF8CD" w14:textId="77777777" w:rsidR="00F82303" w:rsidRDefault="001B33BA">
      <w:pPr>
        <w:numPr>
          <w:ilvl w:val="0"/>
          <w:numId w:val="6"/>
        </w:numPr>
        <w:spacing w:line="360" w:lineRule="auto"/>
        <w:ind w:left="0" w:firstLine="567"/>
        <w:rPr>
          <w:rFonts w:ascii="宋体" w:hAnsi="宋体"/>
          <w:b/>
          <w:sz w:val="28"/>
          <w:szCs w:val="28"/>
        </w:rPr>
      </w:pPr>
      <w:r>
        <w:rPr>
          <w:rFonts w:ascii="宋体" w:hAnsi="宋体" w:hint="eastAsia"/>
          <w:b/>
          <w:sz w:val="28"/>
          <w:szCs w:val="28"/>
        </w:rPr>
        <w:t>招标文件获取方式</w:t>
      </w:r>
    </w:p>
    <w:p w14:paraId="5B978871" w14:textId="77777777" w:rsidR="00F82303" w:rsidRDefault="001B33BA">
      <w:pPr>
        <w:spacing w:line="360" w:lineRule="auto"/>
        <w:ind w:firstLineChars="202" w:firstLine="566"/>
        <w:rPr>
          <w:rFonts w:ascii="宋体" w:hAnsi="宋体"/>
          <w:sz w:val="28"/>
          <w:szCs w:val="28"/>
        </w:rPr>
      </w:pPr>
      <w:r>
        <w:rPr>
          <w:rFonts w:ascii="宋体" w:hAnsi="宋体" w:hint="eastAsia"/>
          <w:sz w:val="28"/>
          <w:szCs w:val="28"/>
        </w:rPr>
        <w:t>投标人要参加投标，应在成都市公共资源交易服务中心“政府采购云平台（www.zcygov.cn）”获取采购文件。登录政府采购云平台(www.zcygov.cn)—我的工作台—项目采购—获取采购文件—申请获取采购文件。</w:t>
      </w:r>
    </w:p>
    <w:p w14:paraId="5F5A4B30" w14:textId="77777777" w:rsidR="00F82303" w:rsidRDefault="001B33BA">
      <w:pPr>
        <w:spacing w:line="360" w:lineRule="auto"/>
        <w:ind w:firstLineChars="202" w:firstLine="566"/>
        <w:rPr>
          <w:rFonts w:ascii="宋体" w:hAnsi="宋体"/>
          <w:sz w:val="28"/>
          <w:szCs w:val="28"/>
        </w:rPr>
      </w:pPr>
      <w:r>
        <w:rPr>
          <w:rFonts w:ascii="宋体" w:hAnsi="宋体" w:hint="eastAsia"/>
          <w:sz w:val="28"/>
          <w:szCs w:val="28"/>
        </w:rPr>
        <w:t>提示：</w:t>
      </w:r>
    </w:p>
    <w:p w14:paraId="26035F1C" w14:textId="77777777" w:rsidR="00F82303" w:rsidRDefault="001B33BA">
      <w:pPr>
        <w:spacing w:line="360" w:lineRule="auto"/>
        <w:ind w:firstLineChars="202" w:firstLine="566"/>
        <w:rPr>
          <w:rFonts w:ascii="宋体" w:hAnsi="宋体"/>
          <w:sz w:val="28"/>
          <w:szCs w:val="28"/>
        </w:rPr>
      </w:pPr>
      <w:r>
        <w:rPr>
          <w:rFonts w:ascii="宋体" w:hAnsi="宋体" w:hint="eastAsia"/>
          <w:sz w:val="28"/>
          <w:szCs w:val="28"/>
        </w:rPr>
        <w:t>（1）本项目采购文件免费获取。</w:t>
      </w:r>
    </w:p>
    <w:p w14:paraId="6A647383" w14:textId="77777777" w:rsidR="00F82303" w:rsidRDefault="001B33BA">
      <w:pPr>
        <w:spacing w:line="360" w:lineRule="auto"/>
        <w:ind w:firstLineChars="202" w:firstLine="566"/>
        <w:rPr>
          <w:rFonts w:ascii="宋体" w:hAnsi="宋体"/>
          <w:sz w:val="28"/>
          <w:szCs w:val="28"/>
        </w:rPr>
      </w:pPr>
      <w:r>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2AB0473A" w14:textId="243A10DF" w:rsidR="00F82303" w:rsidRDefault="001B33BA">
      <w:pPr>
        <w:spacing w:line="360" w:lineRule="auto"/>
        <w:ind w:firstLineChars="202" w:firstLine="566"/>
        <w:rPr>
          <w:rFonts w:ascii="宋体" w:hAnsi="宋体"/>
          <w:sz w:val="28"/>
          <w:szCs w:val="28"/>
        </w:rPr>
      </w:pPr>
      <w:r>
        <w:rPr>
          <w:rFonts w:ascii="宋体" w:hAnsi="宋体" w:hint="eastAsia"/>
          <w:sz w:val="28"/>
          <w:szCs w:val="28"/>
        </w:rPr>
        <w:t>（3）首次登录政府采购云平台(www.zcygov.cn)的新用户,</w:t>
      </w:r>
      <w:r>
        <w:rPr>
          <w:rFonts w:hint="eastAsia"/>
        </w:rPr>
        <w:t xml:space="preserve"> </w:t>
      </w:r>
      <w:r>
        <w:rPr>
          <w:rFonts w:ascii="宋体" w:hAnsi="宋体" w:hint="eastAsia"/>
          <w:sz w:val="28"/>
          <w:szCs w:val="28"/>
        </w:rPr>
        <w:t>应先点击网页左上角切换至“</w:t>
      </w:r>
      <w:r w:rsidR="00A04FDE">
        <w:rPr>
          <w:rFonts w:ascii="宋体" w:hAnsi="宋体" w:hint="eastAsia"/>
          <w:sz w:val="28"/>
          <w:szCs w:val="28"/>
        </w:rPr>
        <w:t>成都市本级</w:t>
      </w:r>
      <w:r>
        <w:rPr>
          <w:rFonts w:ascii="宋体" w:hAnsi="宋体" w:hint="eastAsia"/>
          <w:sz w:val="28"/>
          <w:szCs w:val="28"/>
        </w:rPr>
        <w:t>”，再点击“供应商入驻”，注册成功后即可登录。</w:t>
      </w:r>
    </w:p>
    <w:p w14:paraId="47A93F5B" w14:textId="77777777" w:rsidR="00F82303" w:rsidRDefault="001B33BA">
      <w:pPr>
        <w:spacing w:line="360" w:lineRule="auto"/>
        <w:ind w:firstLineChars="202" w:firstLine="566"/>
        <w:rPr>
          <w:rFonts w:ascii="宋体" w:hAnsi="宋体"/>
          <w:sz w:val="28"/>
          <w:szCs w:val="28"/>
        </w:rPr>
      </w:pPr>
      <w:r>
        <w:rPr>
          <w:rFonts w:ascii="宋体" w:hAnsi="宋体" w:hint="eastAsia"/>
          <w:sz w:val="28"/>
          <w:szCs w:val="28"/>
        </w:rPr>
        <w:t>（4）本项目为电子招标投标项目，投标人参与本项目全过程中凡涉及系统操作请详见《成都市全流程电子化采购系统操作指南——</w:t>
      </w:r>
      <w:r>
        <w:rPr>
          <w:rFonts w:ascii="宋体" w:hAnsi="宋体" w:hint="eastAsia"/>
          <w:sz w:val="28"/>
          <w:szCs w:val="28"/>
        </w:rPr>
        <w:lastRenderedPageBreak/>
        <w:t>供应商版》（操作指南请登录政府采购云平台后，点击“前台大厅</w:t>
      </w:r>
      <w:r>
        <w:rPr>
          <w:rFonts w:ascii="宋体" w:hAnsi="宋体"/>
          <w:sz w:val="28"/>
          <w:szCs w:val="28"/>
        </w:rPr>
        <w:t>—</w:t>
      </w:r>
      <w:r>
        <w:rPr>
          <w:rFonts w:ascii="宋体" w:hAnsi="宋体" w:hint="eastAsia"/>
          <w:sz w:val="28"/>
          <w:szCs w:val="28"/>
        </w:rPr>
        <w:t>操作指南</w:t>
      </w:r>
      <w:r>
        <w:rPr>
          <w:rFonts w:ascii="宋体" w:hAnsi="宋体"/>
          <w:sz w:val="28"/>
          <w:szCs w:val="28"/>
        </w:rPr>
        <w:t>—</w:t>
      </w:r>
      <w:r>
        <w:rPr>
          <w:rFonts w:ascii="宋体" w:hAnsi="宋体" w:hint="eastAsia"/>
          <w:sz w:val="28"/>
          <w:szCs w:val="28"/>
        </w:rPr>
        <w:t>供应商”处下载查看）。</w:t>
      </w:r>
    </w:p>
    <w:p w14:paraId="42F0643E" w14:textId="77777777" w:rsidR="00F82303" w:rsidRDefault="001B33BA">
      <w:pPr>
        <w:numPr>
          <w:ilvl w:val="0"/>
          <w:numId w:val="6"/>
        </w:numPr>
        <w:spacing w:line="360" w:lineRule="auto"/>
        <w:ind w:left="0" w:firstLine="567"/>
        <w:rPr>
          <w:rFonts w:ascii="宋体" w:hAnsi="宋体"/>
          <w:b/>
          <w:sz w:val="28"/>
          <w:szCs w:val="28"/>
        </w:rPr>
      </w:pPr>
      <w:r>
        <w:rPr>
          <w:rFonts w:ascii="宋体" w:hAnsi="宋体" w:hint="eastAsia"/>
          <w:b/>
          <w:sz w:val="28"/>
          <w:szCs w:val="28"/>
        </w:rPr>
        <w:t>招标文件获取地点</w:t>
      </w:r>
    </w:p>
    <w:p w14:paraId="1B4284BA" w14:textId="77777777" w:rsidR="00F82303" w:rsidRDefault="001B33BA">
      <w:pPr>
        <w:spacing w:line="360" w:lineRule="auto"/>
        <w:ind w:firstLineChars="202" w:firstLine="566"/>
        <w:rPr>
          <w:rFonts w:ascii="宋体" w:hAnsi="宋体"/>
          <w:sz w:val="28"/>
          <w:szCs w:val="28"/>
        </w:rPr>
      </w:pPr>
      <w:r>
        <w:rPr>
          <w:rFonts w:ascii="宋体" w:hAnsi="宋体" w:hint="eastAsia"/>
          <w:sz w:val="28"/>
          <w:szCs w:val="28"/>
        </w:rPr>
        <w:t>登录政府采购云平台（www.zcygov.cn）获取。</w:t>
      </w:r>
    </w:p>
    <w:p w14:paraId="61EAA41E" w14:textId="77777777" w:rsidR="00F82303" w:rsidRDefault="001B33BA">
      <w:pPr>
        <w:numPr>
          <w:ilvl w:val="0"/>
          <w:numId w:val="6"/>
        </w:numPr>
        <w:spacing w:line="360" w:lineRule="auto"/>
        <w:ind w:left="0" w:firstLine="567"/>
        <w:rPr>
          <w:rFonts w:ascii="宋体" w:hAnsi="宋体"/>
          <w:b/>
          <w:sz w:val="28"/>
          <w:szCs w:val="28"/>
        </w:rPr>
      </w:pPr>
      <w:bookmarkStart w:id="8" w:name="_Toc186274101"/>
      <w:bookmarkStart w:id="9" w:name="_Toc184013605"/>
      <w:bookmarkStart w:id="10" w:name="_Toc180051012"/>
      <w:bookmarkStart w:id="11" w:name="_Toc184023104"/>
      <w:bookmarkStart w:id="12" w:name="_Toc174185149"/>
      <w:r>
        <w:rPr>
          <w:rFonts w:ascii="宋体" w:hAnsi="宋体" w:hint="eastAsia"/>
          <w:b/>
          <w:sz w:val="28"/>
          <w:szCs w:val="28"/>
        </w:rPr>
        <w:t>投标文件提交截止时间及开标时间</w:t>
      </w:r>
      <w:bookmarkEnd w:id="8"/>
      <w:bookmarkEnd w:id="9"/>
      <w:bookmarkEnd w:id="10"/>
      <w:bookmarkEnd w:id="11"/>
      <w:bookmarkEnd w:id="12"/>
      <w:r>
        <w:rPr>
          <w:rFonts w:ascii="宋体" w:hAnsi="宋体" w:hint="eastAsia"/>
          <w:b/>
          <w:sz w:val="28"/>
          <w:szCs w:val="28"/>
        </w:rPr>
        <w:t>(北京时间)、地点、方式</w:t>
      </w:r>
    </w:p>
    <w:p w14:paraId="01A6F6DB" w14:textId="2374A895" w:rsidR="00F82303" w:rsidRPr="00232049" w:rsidRDefault="001B33BA">
      <w:pPr>
        <w:spacing w:line="560" w:lineRule="exact"/>
        <w:ind w:firstLineChars="202" w:firstLine="568"/>
        <w:rPr>
          <w:rFonts w:ascii="宋体" w:hAnsi="宋体"/>
          <w:b/>
          <w:sz w:val="28"/>
          <w:szCs w:val="28"/>
        </w:rPr>
      </w:pPr>
      <w:r>
        <w:rPr>
          <w:rFonts w:ascii="宋体" w:hAnsi="宋体" w:hint="eastAsia"/>
          <w:b/>
          <w:sz w:val="28"/>
          <w:szCs w:val="28"/>
        </w:rPr>
        <w:t>（一）投标文件提交截止时间及开标时间：</w:t>
      </w:r>
      <w:r w:rsidRPr="00232049">
        <w:rPr>
          <w:rFonts w:ascii="宋体" w:hAnsi="宋体" w:hint="eastAsia"/>
          <w:b/>
          <w:sz w:val="28"/>
          <w:szCs w:val="28"/>
        </w:rPr>
        <w:t>202</w:t>
      </w:r>
      <w:r w:rsidRPr="00232049">
        <w:rPr>
          <w:rFonts w:ascii="宋体" w:hAnsi="宋体"/>
          <w:b/>
          <w:sz w:val="28"/>
          <w:szCs w:val="28"/>
        </w:rPr>
        <w:t>2</w:t>
      </w:r>
      <w:r w:rsidRPr="00232049">
        <w:rPr>
          <w:rFonts w:ascii="宋体" w:hAnsi="宋体" w:hint="eastAsia"/>
          <w:b/>
          <w:sz w:val="28"/>
          <w:szCs w:val="28"/>
        </w:rPr>
        <w:t>年</w:t>
      </w:r>
      <w:r w:rsidR="002E2C02" w:rsidRPr="00232049">
        <w:rPr>
          <w:rFonts w:ascii="宋体" w:hAnsi="宋体"/>
          <w:b/>
          <w:sz w:val="28"/>
          <w:szCs w:val="28"/>
        </w:rPr>
        <w:t>2</w:t>
      </w:r>
      <w:r w:rsidRPr="00232049">
        <w:rPr>
          <w:rFonts w:ascii="宋体" w:hAnsi="宋体" w:hint="eastAsia"/>
          <w:b/>
          <w:sz w:val="28"/>
          <w:szCs w:val="28"/>
        </w:rPr>
        <w:t>月</w:t>
      </w:r>
      <w:r w:rsidR="002E2C02" w:rsidRPr="00232049">
        <w:rPr>
          <w:rFonts w:ascii="宋体" w:hAnsi="宋体"/>
          <w:b/>
          <w:sz w:val="28"/>
          <w:szCs w:val="28"/>
        </w:rPr>
        <w:t>8</w:t>
      </w:r>
      <w:r w:rsidRPr="00232049">
        <w:rPr>
          <w:rFonts w:ascii="宋体" w:hAnsi="宋体" w:hint="eastAsia"/>
          <w:b/>
          <w:sz w:val="28"/>
          <w:szCs w:val="28"/>
        </w:rPr>
        <w:t>日上午09:</w:t>
      </w:r>
      <w:r w:rsidR="002E2C02" w:rsidRPr="00232049">
        <w:rPr>
          <w:rFonts w:ascii="宋体" w:hAnsi="宋体"/>
          <w:b/>
          <w:sz w:val="28"/>
          <w:szCs w:val="28"/>
        </w:rPr>
        <w:t>00</w:t>
      </w:r>
      <w:r w:rsidRPr="00232049">
        <w:rPr>
          <w:rFonts w:ascii="宋体" w:hAnsi="宋体" w:hint="eastAsia"/>
          <w:b/>
          <w:sz w:val="28"/>
          <w:szCs w:val="28"/>
        </w:rPr>
        <w:t>。</w:t>
      </w:r>
    </w:p>
    <w:p w14:paraId="7D58EEDF" w14:textId="77777777" w:rsidR="00F82303" w:rsidRDefault="001B33BA">
      <w:pPr>
        <w:spacing w:line="560" w:lineRule="exact"/>
        <w:ind w:firstLineChars="202" w:firstLine="566"/>
        <w:rPr>
          <w:rFonts w:ascii="宋体" w:hAnsi="宋体"/>
          <w:sz w:val="28"/>
          <w:szCs w:val="28"/>
        </w:rPr>
      </w:pPr>
      <w:r>
        <w:rPr>
          <w:rFonts w:ascii="宋体" w:hAnsi="宋体" w:hint="eastAsia"/>
          <w:sz w:val="28"/>
          <w:szCs w:val="28"/>
        </w:rPr>
        <w:t>（二）投标文件提交方式、地点：投标截止时间前，投标人应将加密的电子投标文件提交至“政府采购云平台”对应项目（包件）。</w:t>
      </w:r>
    </w:p>
    <w:p w14:paraId="57D0CD82" w14:textId="77777777" w:rsidR="00F82303" w:rsidRDefault="001B33BA">
      <w:pPr>
        <w:numPr>
          <w:ilvl w:val="0"/>
          <w:numId w:val="6"/>
        </w:numPr>
        <w:spacing w:line="360" w:lineRule="auto"/>
        <w:ind w:left="0" w:firstLine="567"/>
        <w:rPr>
          <w:rFonts w:ascii="宋体" w:hAnsi="宋体"/>
          <w:b/>
          <w:sz w:val="28"/>
          <w:szCs w:val="28"/>
        </w:rPr>
      </w:pPr>
      <w:r>
        <w:rPr>
          <w:rFonts w:ascii="宋体" w:hAnsi="宋体" w:hint="eastAsia"/>
          <w:b/>
          <w:sz w:val="28"/>
          <w:szCs w:val="28"/>
        </w:rPr>
        <w:t>开标地点</w:t>
      </w:r>
    </w:p>
    <w:p w14:paraId="0068DA35" w14:textId="77777777" w:rsidR="00F82303" w:rsidRDefault="001B33BA">
      <w:pPr>
        <w:spacing w:line="530" w:lineRule="exact"/>
        <w:ind w:firstLineChars="150" w:firstLine="420"/>
        <w:jc w:val="left"/>
        <w:rPr>
          <w:rFonts w:ascii="宋体" w:hAnsi="宋体"/>
          <w:sz w:val="28"/>
          <w:szCs w:val="28"/>
        </w:rPr>
      </w:pPr>
      <w:r>
        <w:rPr>
          <w:rFonts w:ascii="宋体" w:hAnsi="宋体" w:hint="eastAsia"/>
          <w:sz w:val="28"/>
          <w:szCs w:val="28"/>
        </w:rPr>
        <w:t>本项目为不见面开标项目。</w:t>
      </w:r>
    </w:p>
    <w:p w14:paraId="5187DEE5" w14:textId="77777777" w:rsidR="00F82303" w:rsidRDefault="001B33BA">
      <w:pPr>
        <w:spacing w:line="530" w:lineRule="exact"/>
        <w:ind w:firstLineChars="150" w:firstLine="420"/>
        <w:jc w:val="left"/>
        <w:rPr>
          <w:rFonts w:ascii="宋体" w:hAnsi="宋体"/>
          <w:sz w:val="28"/>
          <w:szCs w:val="28"/>
        </w:rPr>
      </w:pPr>
      <w:r>
        <w:rPr>
          <w:rFonts w:ascii="宋体" w:hAnsi="宋体" w:hint="eastAsia"/>
          <w:sz w:val="28"/>
          <w:szCs w:val="28"/>
        </w:rPr>
        <w:t>开标地点为：政府采购云平台（www.zcygov.cn）。</w:t>
      </w:r>
    </w:p>
    <w:p w14:paraId="647EE782" w14:textId="77777777" w:rsidR="00F82303" w:rsidRDefault="001B33BA">
      <w:pPr>
        <w:spacing w:line="530" w:lineRule="exact"/>
        <w:ind w:firstLineChars="150" w:firstLine="420"/>
        <w:jc w:val="left"/>
        <w:rPr>
          <w:rFonts w:ascii="宋体" w:hAnsi="宋体"/>
          <w:sz w:val="28"/>
          <w:szCs w:val="28"/>
        </w:rPr>
      </w:pPr>
      <w:r>
        <w:rPr>
          <w:rFonts w:ascii="宋体" w:hAnsi="宋体" w:hint="eastAsia"/>
          <w:sz w:val="28"/>
          <w:szCs w:val="28"/>
        </w:rPr>
        <w:t>本项目只接受投标人加密并递交至“政府采购云平台”的投标文件。</w:t>
      </w:r>
    </w:p>
    <w:p w14:paraId="7384592A" w14:textId="77777777" w:rsidR="00F82303" w:rsidRDefault="001B33BA">
      <w:pPr>
        <w:numPr>
          <w:ilvl w:val="0"/>
          <w:numId w:val="6"/>
        </w:numPr>
        <w:spacing w:line="360" w:lineRule="auto"/>
        <w:ind w:left="0" w:firstLine="567"/>
        <w:rPr>
          <w:rFonts w:ascii="宋体" w:hAnsi="宋体"/>
          <w:b/>
          <w:sz w:val="28"/>
          <w:szCs w:val="28"/>
        </w:rPr>
      </w:pPr>
      <w:proofErr w:type="gramStart"/>
      <w:r>
        <w:rPr>
          <w:rFonts w:ascii="宋体" w:hAnsi="宋体" w:hint="eastAsia"/>
          <w:b/>
          <w:sz w:val="28"/>
          <w:szCs w:val="28"/>
        </w:rPr>
        <w:t>政采中小企业</w:t>
      </w:r>
      <w:proofErr w:type="gramEnd"/>
      <w:r>
        <w:rPr>
          <w:rFonts w:ascii="宋体" w:hAnsi="宋体" w:hint="eastAsia"/>
          <w:b/>
          <w:sz w:val="28"/>
          <w:szCs w:val="28"/>
        </w:rPr>
        <w:t>政府采购信用融资</w:t>
      </w:r>
    </w:p>
    <w:p w14:paraId="375D9286" w14:textId="77777777" w:rsidR="00F82303" w:rsidRDefault="001B33BA">
      <w:pPr>
        <w:spacing w:line="360" w:lineRule="auto"/>
        <w:ind w:firstLineChars="200" w:firstLine="560"/>
        <w:rPr>
          <w:rFonts w:ascii="宋体" w:hAnsi="宋体"/>
          <w:bCs/>
          <w:sz w:val="28"/>
          <w:szCs w:val="28"/>
        </w:rPr>
      </w:pPr>
      <w:r>
        <w:rPr>
          <w:rFonts w:ascii="宋体" w:hAnsi="宋体" w:hint="eastAsia"/>
          <w:bCs/>
          <w:sz w:val="28"/>
          <w:szCs w:val="28"/>
        </w:rPr>
        <w:t>参加本次招标活动的中小企业供应商无需提供财产抵押或第三方担保，</w:t>
      </w:r>
      <w:proofErr w:type="gramStart"/>
      <w:r>
        <w:rPr>
          <w:rFonts w:ascii="宋体" w:hAnsi="宋体" w:hint="eastAsia"/>
          <w:bCs/>
          <w:sz w:val="28"/>
          <w:szCs w:val="28"/>
        </w:rPr>
        <w:t>凭借政府</w:t>
      </w:r>
      <w:proofErr w:type="gramEnd"/>
      <w:r>
        <w:rPr>
          <w:rFonts w:ascii="宋体" w:hAnsi="宋体" w:hint="eastAsia"/>
          <w:bCs/>
          <w:sz w:val="28"/>
          <w:szCs w:val="28"/>
        </w:rPr>
        <w:t>采购合同可向融资机构申请融资。具体内容详见附件《大邑县财政局 中国人民银行大邑县支行关于印发&lt;大邑县支持中小企业政府采购信用融资实施方案（试行）的通知&gt;》大财发[2019]45号。</w:t>
      </w:r>
    </w:p>
    <w:p w14:paraId="1BCAF8AC" w14:textId="77777777" w:rsidR="00F82303" w:rsidRDefault="001B33BA">
      <w:pPr>
        <w:spacing w:line="360" w:lineRule="auto"/>
        <w:ind w:firstLineChars="200" w:firstLine="562"/>
        <w:rPr>
          <w:rFonts w:ascii="宋体" w:hAnsi="宋体"/>
          <w:b/>
          <w:sz w:val="28"/>
          <w:szCs w:val="28"/>
        </w:rPr>
      </w:pPr>
      <w:r>
        <w:rPr>
          <w:rFonts w:ascii="宋体" w:hAnsi="宋体" w:hint="eastAsia"/>
          <w:b/>
          <w:sz w:val="28"/>
          <w:szCs w:val="28"/>
        </w:rPr>
        <w:t>十二</w:t>
      </w:r>
      <w:r>
        <w:rPr>
          <w:rFonts w:ascii="宋体" w:hAnsi="宋体"/>
          <w:b/>
          <w:sz w:val="28"/>
          <w:szCs w:val="28"/>
        </w:rPr>
        <w:t>、</w:t>
      </w:r>
      <w:r>
        <w:rPr>
          <w:rFonts w:ascii="宋体" w:hAnsi="宋体" w:hint="eastAsia"/>
          <w:b/>
          <w:sz w:val="28"/>
          <w:szCs w:val="28"/>
        </w:rPr>
        <w:t>本投标邀请在“四川政府采购网”和“成都市公共资源交易服务中心”网站上以公告形式发布。</w:t>
      </w:r>
    </w:p>
    <w:p w14:paraId="54B297BB" w14:textId="77777777" w:rsidR="00F82303" w:rsidRDefault="001B33BA">
      <w:pPr>
        <w:spacing w:line="360" w:lineRule="auto"/>
        <w:ind w:left="567"/>
        <w:rPr>
          <w:rFonts w:ascii="宋体" w:hAnsi="宋体"/>
          <w:b/>
          <w:sz w:val="28"/>
          <w:szCs w:val="28"/>
        </w:rPr>
      </w:pPr>
      <w:r>
        <w:rPr>
          <w:rFonts w:ascii="宋体" w:hAnsi="宋体" w:hint="eastAsia"/>
          <w:b/>
          <w:sz w:val="28"/>
          <w:szCs w:val="28"/>
        </w:rPr>
        <w:t>十三</w:t>
      </w:r>
      <w:r>
        <w:rPr>
          <w:rFonts w:ascii="宋体" w:hAnsi="宋体"/>
          <w:b/>
          <w:sz w:val="28"/>
          <w:szCs w:val="28"/>
        </w:rPr>
        <w:t>、</w:t>
      </w:r>
      <w:r>
        <w:rPr>
          <w:rFonts w:ascii="宋体" w:hAnsi="宋体" w:hint="eastAsia"/>
          <w:b/>
          <w:sz w:val="28"/>
          <w:szCs w:val="28"/>
        </w:rPr>
        <w:t>联系方式</w:t>
      </w:r>
    </w:p>
    <w:p w14:paraId="6273B214" w14:textId="77777777" w:rsidR="00F82303" w:rsidRDefault="001B33BA">
      <w:pPr>
        <w:spacing w:line="360" w:lineRule="auto"/>
        <w:ind w:firstLineChars="202" w:firstLine="568"/>
        <w:rPr>
          <w:rFonts w:ascii="宋体" w:hAnsi="宋体"/>
          <w:b/>
          <w:kern w:val="0"/>
          <w:sz w:val="28"/>
        </w:rPr>
      </w:pPr>
      <w:r>
        <w:rPr>
          <w:rFonts w:ascii="宋体" w:hAnsi="宋体" w:hint="eastAsia"/>
          <w:b/>
          <w:sz w:val="28"/>
        </w:rPr>
        <w:t>采购人：</w:t>
      </w:r>
      <w:r>
        <w:rPr>
          <w:rFonts w:ascii="宋体" w:hAnsi="宋体" w:hint="eastAsia"/>
          <w:b/>
          <w:kern w:val="0"/>
          <w:sz w:val="28"/>
        </w:rPr>
        <w:t>大邑县机关事务中心</w:t>
      </w:r>
    </w:p>
    <w:p w14:paraId="0B839E9B" w14:textId="77777777" w:rsidR="00F82303" w:rsidRDefault="001B33BA">
      <w:pPr>
        <w:pStyle w:val="afff8"/>
        <w:ind w:firstLine="560"/>
        <w:rPr>
          <w:rFonts w:ascii="宋体" w:hAnsi="宋体"/>
          <w:sz w:val="28"/>
          <w:szCs w:val="28"/>
        </w:rPr>
      </w:pPr>
      <w:r>
        <w:rPr>
          <w:rFonts w:ascii="宋体" w:hAnsi="宋体" w:hint="eastAsia"/>
          <w:kern w:val="0"/>
          <w:sz w:val="28"/>
          <w:szCs w:val="22"/>
        </w:rPr>
        <w:t>地  址：大邑县桃源大道66号2楼</w:t>
      </w:r>
    </w:p>
    <w:p w14:paraId="53686504" w14:textId="77777777" w:rsidR="00F82303" w:rsidRDefault="001B33BA">
      <w:pPr>
        <w:pStyle w:val="afff8"/>
        <w:ind w:firstLine="560"/>
        <w:rPr>
          <w:rFonts w:ascii="宋体" w:hAnsi="宋体"/>
          <w:sz w:val="28"/>
          <w:szCs w:val="28"/>
        </w:rPr>
      </w:pPr>
      <w:r>
        <w:rPr>
          <w:rFonts w:ascii="宋体" w:hAnsi="宋体" w:hint="eastAsia"/>
          <w:kern w:val="0"/>
          <w:sz w:val="28"/>
          <w:szCs w:val="28"/>
        </w:rPr>
        <w:lastRenderedPageBreak/>
        <w:t>联系人：</w:t>
      </w:r>
      <w:proofErr w:type="gramStart"/>
      <w:r>
        <w:rPr>
          <w:rFonts w:ascii="宋体" w:hAnsi="宋体" w:hint="eastAsia"/>
          <w:kern w:val="0"/>
          <w:sz w:val="28"/>
          <w:szCs w:val="28"/>
        </w:rPr>
        <w:t>曹瑞珍</w:t>
      </w:r>
      <w:proofErr w:type="gramEnd"/>
    </w:p>
    <w:p w14:paraId="66F839F2" w14:textId="77777777" w:rsidR="00F82303" w:rsidRDefault="001B33BA">
      <w:pPr>
        <w:pStyle w:val="afff8"/>
        <w:ind w:firstLine="560"/>
        <w:rPr>
          <w:rFonts w:ascii="宋体" w:hAnsi="宋体"/>
          <w:b/>
          <w:bCs/>
          <w:sz w:val="28"/>
          <w:szCs w:val="28"/>
        </w:rPr>
      </w:pPr>
      <w:r>
        <w:rPr>
          <w:rFonts w:ascii="宋体" w:hAnsi="宋体" w:hint="eastAsia"/>
          <w:sz w:val="28"/>
          <w:szCs w:val="28"/>
        </w:rPr>
        <w:t xml:space="preserve">邮编：611330   </w:t>
      </w:r>
      <w:r>
        <w:rPr>
          <w:rFonts w:ascii="宋体" w:hAnsi="宋体" w:hint="eastAsia"/>
          <w:sz w:val="28"/>
        </w:rPr>
        <w:t>联系电话：13551862660</w:t>
      </w:r>
    </w:p>
    <w:p w14:paraId="5BD3DD8B" w14:textId="77777777" w:rsidR="00F82303" w:rsidRDefault="001B33BA">
      <w:pPr>
        <w:spacing w:line="360" w:lineRule="auto"/>
        <w:ind w:firstLineChars="202" w:firstLine="568"/>
        <w:rPr>
          <w:rFonts w:ascii="宋体" w:hAnsi="宋体"/>
          <w:b/>
          <w:sz w:val="28"/>
        </w:rPr>
      </w:pPr>
      <w:r>
        <w:rPr>
          <w:rFonts w:ascii="宋体" w:hAnsi="宋体" w:hint="eastAsia"/>
          <w:b/>
          <w:sz w:val="28"/>
          <w:szCs w:val="28"/>
        </w:rPr>
        <w:t>集中</w:t>
      </w:r>
      <w:r>
        <w:rPr>
          <w:rFonts w:ascii="宋体" w:hAnsi="宋体"/>
          <w:b/>
          <w:sz w:val="28"/>
          <w:szCs w:val="28"/>
        </w:rPr>
        <w:t>采购机构</w:t>
      </w:r>
      <w:r>
        <w:rPr>
          <w:rFonts w:ascii="宋体" w:hAnsi="宋体" w:hint="eastAsia"/>
          <w:b/>
          <w:sz w:val="28"/>
          <w:szCs w:val="28"/>
        </w:rPr>
        <w:t>：</w:t>
      </w:r>
      <w:r>
        <w:rPr>
          <w:rFonts w:ascii="宋体" w:hAnsi="宋体" w:hint="eastAsia"/>
          <w:b/>
          <w:sz w:val="28"/>
        </w:rPr>
        <w:t>大邑县公共资源交易服务中心</w:t>
      </w:r>
    </w:p>
    <w:p w14:paraId="69E6F529" w14:textId="77777777" w:rsidR="00F82303" w:rsidRDefault="001B33BA">
      <w:pPr>
        <w:spacing w:line="360" w:lineRule="auto"/>
        <w:ind w:firstLineChars="202" w:firstLine="566"/>
        <w:rPr>
          <w:rFonts w:ascii="宋体" w:hAnsi="宋体"/>
          <w:sz w:val="28"/>
        </w:rPr>
      </w:pPr>
      <w:r>
        <w:rPr>
          <w:rFonts w:ascii="宋体" w:hAnsi="宋体" w:hint="eastAsia"/>
          <w:sz w:val="28"/>
        </w:rPr>
        <w:t>地  址：大邑县桃源大道276号</w:t>
      </w:r>
    </w:p>
    <w:p w14:paraId="5C5813AA" w14:textId="77777777" w:rsidR="00F82303" w:rsidRDefault="001B33BA">
      <w:pPr>
        <w:spacing w:line="360" w:lineRule="auto"/>
        <w:ind w:firstLineChars="202" w:firstLine="566"/>
        <w:rPr>
          <w:rFonts w:ascii="宋体" w:hAnsi="宋体"/>
          <w:sz w:val="28"/>
        </w:rPr>
      </w:pPr>
      <w:proofErr w:type="gramStart"/>
      <w:r>
        <w:rPr>
          <w:rFonts w:ascii="宋体" w:hAnsi="宋体" w:hint="eastAsia"/>
          <w:sz w:val="28"/>
        </w:rPr>
        <w:t>邮</w:t>
      </w:r>
      <w:proofErr w:type="gramEnd"/>
      <w:r>
        <w:rPr>
          <w:rFonts w:ascii="宋体" w:hAnsi="宋体" w:hint="eastAsia"/>
          <w:sz w:val="28"/>
        </w:rPr>
        <w:t xml:space="preserve">  编：611330</w:t>
      </w:r>
    </w:p>
    <w:p w14:paraId="39F73E92" w14:textId="77777777" w:rsidR="00F82303" w:rsidRDefault="001B33BA">
      <w:pPr>
        <w:spacing w:line="360" w:lineRule="auto"/>
        <w:ind w:firstLineChars="202" w:firstLine="566"/>
        <w:rPr>
          <w:rFonts w:ascii="宋体" w:hAnsi="宋体"/>
          <w:sz w:val="28"/>
        </w:rPr>
      </w:pPr>
      <w:r>
        <w:rPr>
          <w:rFonts w:ascii="宋体" w:hAnsi="宋体" w:hint="eastAsia"/>
          <w:sz w:val="28"/>
        </w:rPr>
        <w:t>联系人：</w:t>
      </w:r>
      <w:proofErr w:type="gramStart"/>
      <w:r>
        <w:rPr>
          <w:rFonts w:ascii="宋体" w:hAnsi="宋体" w:hint="eastAsia"/>
          <w:sz w:val="28"/>
        </w:rPr>
        <w:t>孟里</w:t>
      </w:r>
      <w:proofErr w:type="gramEnd"/>
      <w:r>
        <w:rPr>
          <w:rFonts w:ascii="宋体" w:hAnsi="宋体" w:hint="eastAsia"/>
          <w:sz w:val="28"/>
        </w:rPr>
        <w:t xml:space="preserve">   联系电话：028-88212148</w:t>
      </w:r>
    </w:p>
    <w:p w14:paraId="5D282A66" w14:textId="77777777" w:rsidR="00F82303" w:rsidRDefault="001B33BA">
      <w:pPr>
        <w:spacing w:line="360" w:lineRule="auto"/>
        <w:ind w:firstLineChars="202" w:firstLine="568"/>
        <w:rPr>
          <w:rFonts w:ascii="宋体" w:hAnsi="宋体"/>
          <w:kern w:val="0"/>
          <w:sz w:val="28"/>
        </w:rPr>
      </w:pPr>
      <w:r>
        <w:rPr>
          <w:rFonts w:ascii="宋体" w:hAnsi="宋体" w:hint="eastAsia"/>
          <w:b/>
          <w:sz w:val="28"/>
          <w:szCs w:val="28"/>
        </w:rPr>
        <w:t>技术支持联系电话：</w:t>
      </w:r>
      <w:r>
        <w:rPr>
          <w:rFonts w:ascii="宋体" w:hAnsi="宋体" w:hint="eastAsia"/>
          <w:sz w:val="28"/>
          <w:szCs w:val="28"/>
        </w:rPr>
        <w:t>400-8817190</w:t>
      </w:r>
    </w:p>
    <w:p w14:paraId="68EF7035" w14:textId="77777777" w:rsidR="00F82303" w:rsidRDefault="001B33BA">
      <w:pPr>
        <w:spacing w:line="360" w:lineRule="auto"/>
        <w:ind w:firstLineChars="200" w:firstLine="562"/>
        <w:rPr>
          <w:rFonts w:ascii="宋体" w:hAnsi="宋体"/>
          <w:b/>
          <w:sz w:val="28"/>
          <w:szCs w:val="28"/>
        </w:rPr>
      </w:pPr>
      <w:r>
        <w:rPr>
          <w:rFonts w:ascii="宋体" w:hAnsi="宋体" w:hint="eastAsia"/>
          <w:b/>
          <w:sz w:val="28"/>
          <w:szCs w:val="28"/>
        </w:rPr>
        <w:t>集中采购监督机构：大邑县财政局</w:t>
      </w:r>
    </w:p>
    <w:p w14:paraId="44B08356"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地 址：</w:t>
      </w:r>
      <w:r>
        <w:rPr>
          <w:rFonts w:ascii="宋体" w:hAnsi="宋体" w:hint="eastAsia"/>
          <w:kern w:val="0"/>
          <w:sz w:val="28"/>
        </w:rPr>
        <w:t>大邑县桃源大道66号8楼</w:t>
      </w:r>
    </w:p>
    <w:p w14:paraId="42AB4B2A" w14:textId="77777777" w:rsidR="00F82303" w:rsidRDefault="001B33BA">
      <w:pPr>
        <w:tabs>
          <w:tab w:val="left" w:pos="900"/>
        </w:tabs>
        <w:spacing w:line="360" w:lineRule="auto"/>
        <w:ind w:firstLineChars="200" w:firstLine="560"/>
        <w:rPr>
          <w:rFonts w:ascii="宋体" w:hAnsi="宋体"/>
          <w:sz w:val="28"/>
          <w:szCs w:val="28"/>
        </w:rPr>
      </w:pPr>
      <w:r>
        <w:rPr>
          <w:rFonts w:ascii="宋体" w:hAnsi="宋体" w:hint="eastAsia"/>
          <w:sz w:val="28"/>
          <w:szCs w:val="28"/>
        </w:rPr>
        <w:t>联系电话：028-88210759</w:t>
      </w:r>
    </w:p>
    <w:p w14:paraId="406F6AB1" w14:textId="77777777" w:rsidR="00F82303" w:rsidRDefault="00F82303">
      <w:pPr>
        <w:pStyle w:val="ab"/>
      </w:pPr>
    </w:p>
    <w:p w14:paraId="0D5CD960" w14:textId="77777777" w:rsidR="00F82303" w:rsidRDefault="00F82303">
      <w:pPr>
        <w:pStyle w:val="ab"/>
      </w:pPr>
    </w:p>
    <w:p w14:paraId="3E0BFFE2" w14:textId="77777777" w:rsidR="00F82303" w:rsidRDefault="00F82303">
      <w:pPr>
        <w:pStyle w:val="ab"/>
      </w:pPr>
    </w:p>
    <w:p w14:paraId="6D6449EE" w14:textId="77777777" w:rsidR="00F82303" w:rsidRDefault="00F82303">
      <w:pPr>
        <w:pStyle w:val="ab"/>
      </w:pPr>
    </w:p>
    <w:p w14:paraId="3B751E95" w14:textId="77777777" w:rsidR="00F82303" w:rsidRDefault="00F82303">
      <w:pPr>
        <w:pStyle w:val="ab"/>
      </w:pPr>
    </w:p>
    <w:p w14:paraId="1722FBFE" w14:textId="77777777" w:rsidR="00F82303" w:rsidRDefault="001B33BA">
      <w:pPr>
        <w:widowControl/>
        <w:jc w:val="left"/>
        <w:rPr>
          <w:rFonts w:ascii="宋体" w:hAnsi="宋体"/>
          <w:b/>
          <w:bCs/>
          <w:spacing w:val="-20"/>
          <w:kern w:val="44"/>
          <w:sz w:val="32"/>
          <w:szCs w:val="32"/>
        </w:rPr>
      </w:pPr>
      <w:r>
        <w:rPr>
          <w:rFonts w:ascii="宋体" w:hAnsi="宋体"/>
          <w:b/>
          <w:bCs/>
          <w:spacing w:val="-20"/>
          <w:kern w:val="44"/>
          <w:sz w:val="32"/>
          <w:szCs w:val="32"/>
        </w:rPr>
        <w:br w:type="page"/>
      </w:r>
    </w:p>
    <w:p w14:paraId="342A0C27" w14:textId="77777777" w:rsidR="00F82303" w:rsidRDefault="001B33BA">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92977126"/>
      <w:r>
        <w:rPr>
          <w:rFonts w:ascii="宋体" w:hAnsi="宋体" w:hint="eastAsia"/>
          <w:b/>
          <w:bCs/>
          <w:spacing w:val="-20"/>
          <w:kern w:val="44"/>
          <w:sz w:val="32"/>
          <w:szCs w:val="32"/>
        </w:rPr>
        <w:lastRenderedPageBreak/>
        <w:t>投标人须知</w:t>
      </w:r>
      <w:bookmarkEnd w:id="13"/>
    </w:p>
    <w:p w14:paraId="4C20F594" w14:textId="77777777" w:rsidR="00F82303" w:rsidRDefault="001B33BA">
      <w:pPr>
        <w:pStyle w:val="2"/>
        <w:numPr>
          <w:ilvl w:val="1"/>
          <w:numId w:val="5"/>
        </w:numPr>
      </w:pPr>
      <w:bookmarkStart w:id="14" w:name="_Toc217446032"/>
      <w:bookmarkStart w:id="15" w:name="_Toc189727030"/>
      <w:bookmarkStart w:id="16" w:name="_Toc213397010"/>
      <w:bookmarkStart w:id="17" w:name="_Toc213496268"/>
      <w:bookmarkStart w:id="18" w:name="_Toc213396946"/>
      <w:bookmarkStart w:id="19" w:name="_Toc316462344"/>
      <w:bookmarkStart w:id="20" w:name="_Toc213396760"/>
      <w:bookmarkStart w:id="21" w:name="_Toc92977127"/>
      <w:r>
        <w:rPr>
          <w:rFonts w:hint="eastAsia"/>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F82303" w14:paraId="14614A0B" w14:textId="77777777">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277A1E8F" w14:textId="77777777" w:rsidR="00F82303" w:rsidRDefault="001B33BA">
            <w:pPr>
              <w:snapToGrid w:val="0"/>
              <w:jc w:val="center"/>
              <w:rPr>
                <w:rFonts w:ascii="宋体" w:hAnsi="宋体"/>
                <w:b/>
              </w:rPr>
            </w:pPr>
            <w:r>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12F32E17" w14:textId="77777777" w:rsidR="00F82303" w:rsidRDefault="001B33BA">
            <w:pPr>
              <w:autoSpaceDE w:val="0"/>
              <w:autoSpaceDN w:val="0"/>
              <w:adjustRightInd w:val="0"/>
              <w:spacing w:line="360" w:lineRule="auto"/>
              <w:ind w:left="38"/>
              <w:jc w:val="center"/>
              <w:rPr>
                <w:rFonts w:ascii="宋体" w:hAnsi="宋体" w:cs="宋体"/>
                <w:b/>
                <w:lang w:val="zh-CN"/>
              </w:rPr>
            </w:pPr>
            <w:r>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163BEF8A" w14:textId="77777777" w:rsidR="00F82303" w:rsidRDefault="001B33BA">
            <w:pPr>
              <w:autoSpaceDE w:val="0"/>
              <w:autoSpaceDN w:val="0"/>
              <w:adjustRightInd w:val="0"/>
              <w:spacing w:line="360" w:lineRule="auto"/>
              <w:jc w:val="center"/>
              <w:rPr>
                <w:rFonts w:ascii="宋体" w:hAnsi="宋体" w:cs="宋体"/>
                <w:b/>
                <w:lang w:val="zh-CN"/>
              </w:rPr>
            </w:pPr>
            <w:r>
              <w:rPr>
                <w:rFonts w:ascii="宋体" w:hAnsi="宋体" w:cs="宋体" w:hint="eastAsia"/>
                <w:b/>
                <w:sz w:val="28"/>
                <w:szCs w:val="28"/>
                <w:lang w:val="zh-CN"/>
              </w:rPr>
              <w:t>说明和要求</w:t>
            </w:r>
          </w:p>
        </w:tc>
      </w:tr>
      <w:tr w:rsidR="00F82303" w14:paraId="490E8176" w14:textId="77777777">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7362315B"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190C5417" w14:textId="77777777" w:rsidR="00F82303" w:rsidRDefault="001B33BA">
            <w:pPr>
              <w:spacing w:line="360" w:lineRule="auto"/>
              <w:ind w:rightChars="100" w:right="210"/>
              <w:rPr>
                <w:rFonts w:ascii="宋体" w:hAnsi="宋体"/>
                <w:sz w:val="24"/>
              </w:rPr>
            </w:pPr>
            <w:r>
              <w:rPr>
                <w:rFonts w:ascii="宋体" w:hAnsi="宋体" w:hint="eastAsia"/>
                <w:sz w:val="24"/>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0902BCB8" w14:textId="77777777" w:rsidR="00F82303" w:rsidRDefault="001B33BA">
            <w:pPr>
              <w:autoSpaceDE w:val="0"/>
              <w:autoSpaceDN w:val="0"/>
              <w:adjustRightInd w:val="0"/>
              <w:spacing w:line="360" w:lineRule="auto"/>
              <w:ind w:rightChars="100" w:right="210"/>
              <w:rPr>
                <w:rFonts w:eastAsia="仿宋_GB2312" w:cs="宋体"/>
                <w:b/>
                <w:sz w:val="24"/>
                <w:lang w:val="zh-CN"/>
              </w:rPr>
            </w:pPr>
            <w:r>
              <w:rPr>
                <w:rFonts w:ascii="宋体" w:hAnsi="宋体" w:cs="宋体" w:hint="eastAsia"/>
                <w:b/>
                <w:sz w:val="24"/>
                <w:lang w:val="zh-CN"/>
              </w:rPr>
              <w:t>人民币</w:t>
            </w:r>
            <w:r w:rsidRPr="00952DF2">
              <w:rPr>
                <w:rFonts w:ascii="宋体" w:hAnsi="宋体" w:hint="eastAsia"/>
                <w:b/>
                <w:sz w:val="24"/>
                <w:szCs w:val="24"/>
              </w:rPr>
              <w:t>8500000元/年</w:t>
            </w:r>
            <w:r w:rsidRPr="00952DF2">
              <w:rPr>
                <w:rFonts w:ascii="宋体" w:hAnsi="宋体" w:cs="宋体" w:hint="eastAsia"/>
                <w:b/>
                <w:sz w:val="22"/>
                <w:szCs w:val="21"/>
                <w:lang w:val="zh-CN"/>
              </w:rPr>
              <w:t>。</w:t>
            </w:r>
          </w:p>
        </w:tc>
      </w:tr>
      <w:tr w:rsidR="00F82303" w14:paraId="71FB779E" w14:textId="77777777">
        <w:trPr>
          <w:trHeight w:hRule="exact" w:val="113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C89628F"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4D96E7DB" w14:textId="77777777" w:rsidR="00F82303" w:rsidRDefault="001B33BA">
            <w:pPr>
              <w:autoSpaceDE w:val="0"/>
              <w:autoSpaceDN w:val="0"/>
              <w:adjustRightInd w:val="0"/>
              <w:spacing w:line="360" w:lineRule="auto"/>
              <w:rPr>
                <w:rFonts w:ascii="宋体" w:hAnsi="宋体" w:cs="宋体"/>
                <w:sz w:val="24"/>
                <w:lang w:val="zh-CN"/>
              </w:rPr>
            </w:pPr>
            <w:r>
              <w:rPr>
                <w:rFonts w:ascii="宋体" w:hAnsi="宋体" w:cs="宋体" w:hint="eastAsia"/>
                <w:sz w:val="24"/>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14:paraId="3149A995" w14:textId="77777777" w:rsidR="00F82303" w:rsidRDefault="001B33BA">
            <w:pPr>
              <w:autoSpaceDE w:val="0"/>
              <w:autoSpaceDN w:val="0"/>
              <w:adjustRightInd w:val="0"/>
              <w:spacing w:line="360" w:lineRule="auto"/>
              <w:ind w:rightChars="100" w:right="210"/>
              <w:rPr>
                <w:rFonts w:ascii="宋体" w:hAnsi="宋体" w:cs="宋体"/>
                <w:b/>
                <w:sz w:val="24"/>
                <w:lang w:val="zh-CN"/>
              </w:rPr>
            </w:pPr>
            <w:r>
              <w:rPr>
                <w:rFonts w:ascii="宋体" w:hAnsi="宋体" w:cs="宋体" w:hint="eastAsia"/>
                <w:b/>
                <w:sz w:val="24"/>
                <w:lang w:val="zh-CN"/>
              </w:rPr>
              <w:t>本项目最高限价为人民币</w:t>
            </w:r>
            <w:r w:rsidRPr="00952DF2">
              <w:rPr>
                <w:rFonts w:ascii="宋体" w:hAnsi="宋体" w:hint="eastAsia"/>
                <w:b/>
                <w:sz w:val="24"/>
                <w:szCs w:val="24"/>
              </w:rPr>
              <w:t>8500000元/年</w:t>
            </w:r>
            <w:r w:rsidRPr="00952DF2">
              <w:rPr>
                <w:rFonts w:ascii="宋体" w:hAnsi="宋体" w:cs="宋体" w:hint="eastAsia"/>
                <w:b/>
                <w:sz w:val="22"/>
                <w:szCs w:val="21"/>
                <w:lang w:val="zh-CN"/>
              </w:rPr>
              <w:t>，</w:t>
            </w:r>
            <w:r>
              <w:rPr>
                <w:rFonts w:ascii="宋体" w:hAnsi="宋体" w:cs="宋体" w:hint="eastAsia"/>
                <w:b/>
                <w:sz w:val="24"/>
                <w:lang w:val="zh-CN"/>
              </w:rPr>
              <w:t>投标人投标报价高于最高限价的则其投标文件将按无效投标文件处理。</w:t>
            </w:r>
          </w:p>
        </w:tc>
      </w:tr>
      <w:tr w:rsidR="00F82303" w14:paraId="7CCC6B5F" w14:textId="77777777">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28D4F8"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547F0F93" w14:textId="77777777" w:rsidR="00F82303" w:rsidRDefault="001B33BA">
            <w:pPr>
              <w:autoSpaceDE w:val="0"/>
              <w:autoSpaceDN w:val="0"/>
              <w:adjustRightInd w:val="0"/>
              <w:spacing w:line="360" w:lineRule="auto"/>
              <w:rPr>
                <w:rFonts w:ascii="宋体" w:hAnsi="宋体" w:cs="宋体"/>
                <w:sz w:val="24"/>
                <w:lang w:val="zh-CN"/>
              </w:rPr>
            </w:pPr>
            <w:r>
              <w:rPr>
                <w:rFonts w:ascii="宋体" w:hAnsi="宋体" w:cs="宋体" w:hint="eastAsia"/>
                <w:sz w:val="24"/>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2985604E" w14:textId="77777777" w:rsidR="00F82303" w:rsidRDefault="001B33BA">
            <w:pPr>
              <w:autoSpaceDE w:val="0"/>
              <w:autoSpaceDN w:val="0"/>
              <w:adjustRightInd w:val="0"/>
              <w:spacing w:line="360" w:lineRule="auto"/>
              <w:rPr>
                <w:rFonts w:ascii="宋体" w:hAnsi="宋体" w:cs="宋体"/>
                <w:sz w:val="24"/>
                <w:lang w:val="zh-CN"/>
              </w:rPr>
            </w:pPr>
            <w:r>
              <w:rPr>
                <w:rFonts w:ascii="宋体" w:hAnsi="宋体" w:cs="宋体" w:hint="eastAsia"/>
                <w:sz w:val="24"/>
                <w:lang w:val="zh-CN"/>
              </w:rPr>
              <w:t>公开招标</w:t>
            </w:r>
          </w:p>
        </w:tc>
      </w:tr>
      <w:tr w:rsidR="00F82303" w14:paraId="1CA96220" w14:textId="77777777">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9400FF3"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39B0C19B" w14:textId="77777777" w:rsidR="00F82303" w:rsidRDefault="001B33BA">
            <w:pPr>
              <w:autoSpaceDE w:val="0"/>
              <w:autoSpaceDN w:val="0"/>
              <w:adjustRightInd w:val="0"/>
              <w:spacing w:line="360" w:lineRule="auto"/>
              <w:rPr>
                <w:rFonts w:ascii="宋体" w:hAnsi="宋体" w:cs="宋体"/>
                <w:sz w:val="24"/>
                <w:lang w:val="zh-CN"/>
              </w:rPr>
            </w:pPr>
            <w:r>
              <w:rPr>
                <w:rFonts w:ascii="宋体" w:hAnsi="宋体" w:cs="宋体" w:hint="eastAsia"/>
                <w:sz w:val="24"/>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4D003977" w14:textId="77777777" w:rsidR="00F82303" w:rsidRDefault="001B33BA">
            <w:pPr>
              <w:autoSpaceDE w:val="0"/>
              <w:autoSpaceDN w:val="0"/>
              <w:adjustRightInd w:val="0"/>
              <w:spacing w:line="360" w:lineRule="auto"/>
              <w:rPr>
                <w:rFonts w:ascii="宋体" w:hAnsi="宋体" w:cs="宋体"/>
                <w:sz w:val="24"/>
                <w:lang w:val="zh-CN"/>
              </w:rPr>
            </w:pPr>
            <w:r>
              <w:rPr>
                <w:rFonts w:ascii="宋体" w:hAnsi="宋体" w:cs="宋体" w:hint="eastAsia"/>
                <w:sz w:val="24"/>
                <w:lang w:val="zh-CN"/>
              </w:rPr>
              <w:t>综合评分法(详见第6章)</w:t>
            </w:r>
          </w:p>
        </w:tc>
      </w:tr>
      <w:tr w:rsidR="00F82303" w14:paraId="3CCC5FCD"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29261B93"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35FCA7DA" w14:textId="77777777" w:rsidR="00F82303" w:rsidRDefault="001B33BA">
            <w:pPr>
              <w:autoSpaceDE w:val="0"/>
              <w:autoSpaceDN w:val="0"/>
              <w:adjustRightInd w:val="0"/>
              <w:spacing w:line="360" w:lineRule="auto"/>
              <w:ind w:rightChars="100" w:right="210"/>
              <w:rPr>
                <w:rFonts w:ascii="宋体" w:eastAsia="仿宋_GB2312" w:hAnsi="宋体" w:cs="宋体"/>
                <w:sz w:val="24"/>
                <w:lang w:val="zh-CN"/>
              </w:rPr>
            </w:pPr>
            <w:r>
              <w:rPr>
                <w:rFonts w:ascii="宋体" w:hAnsi="宋体" w:cs="宋体" w:hint="eastAsia"/>
                <w:sz w:val="24"/>
                <w:lang w:val="zh-CN"/>
              </w:rPr>
              <w:t>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14:paraId="38C01AAE" w14:textId="77777777" w:rsidR="00F82303" w:rsidRDefault="001B33BA">
            <w:pPr>
              <w:autoSpaceDE w:val="0"/>
              <w:autoSpaceDN w:val="0"/>
              <w:adjustRightInd w:val="0"/>
              <w:spacing w:line="360" w:lineRule="auto"/>
              <w:ind w:rightChars="100" w:right="210"/>
              <w:rPr>
                <w:rFonts w:ascii="宋体" w:hAnsi="宋体" w:cs="宋体"/>
                <w:sz w:val="24"/>
              </w:rPr>
            </w:pPr>
            <w:r>
              <w:rPr>
                <w:rFonts w:ascii="宋体" w:hAnsi="宋体" w:cs="宋体" w:hint="eastAsia"/>
                <w:sz w:val="24"/>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F82303" w14:paraId="7837DCD8"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4061B"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6EEAE9FC" w14:textId="77777777" w:rsidR="00F82303" w:rsidRDefault="001B33BA">
            <w:pPr>
              <w:autoSpaceDE w:val="0"/>
              <w:autoSpaceDN w:val="0"/>
              <w:adjustRightInd w:val="0"/>
              <w:spacing w:line="360" w:lineRule="auto"/>
              <w:ind w:rightChars="100" w:right="210"/>
              <w:rPr>
                <w:rFonts w:ascii="宋体" w:hAnsi="宋体" w:cs="宋体"/>
                <w:sz w:val="24"/>
                <w:lang w:val="zh-CN"/>
              </w:rPr>
            </w:pPr>
            <w:r>
              <w:rPr>
                <w:rFonts w:ascii="宋体" w:hAnsi="宋体" w:cs="宋体" w:hint="eastAsia"/>
                <w:sz w:val="24"/>
                <w:lang w:val="zh-CN"/>
              </w:rPr>
              <w:t>小</w:t>
            </w:r>
            <w:proofErr w:type="gramStart"/>
            <w:r>
              <w:rPr>
                <w:rFonts w:ascii="宋体" w:hAnsi="宋体" w:cs="宋体" w:hint="eastAsia"/>
                <w:sz w:val="24"/>
                <w:lang w:val="zh-CN"/>
              </w:rPr>
              <w:t>微企业</w:t>
            </w:r>
            <w:proofErr w:type="gramEnd"/>
            <w:r>
              <w:rPr>
                <w:rFonts w:ascii="宋体" w:hAnsi="宋体" w:cs="宋体" w:hint="eastAsia"/>
                <w:sz w:val="24"/>
                <w:lang w:val="zh-CN"/>
              </w:rPr>
              <w:t>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451F60E2" w14:textId="77777777" w:rsidR="00F82303" w:rsidRDefault="001B33BA">
            <w:pPr>
              <w:autoSpaceDE w:val="0"/>
              <w:autoSpaceDN w:val="0"/>
              <w:adjustRightInd w:val="0"/>
              <w:spacing w:line="360" w:lineRule="auto"/>
              <w:ind w:rightChars="100" w:right="210"/>
              <w:rPr>
                <w:rFonts w:ascii="宋体" w:hAnsi="宋体" w:cs="宋体"/>
                <w:sz w:val="24"/>
                <w:lang w:val="zh-CN"/>
              </w:rPr>
            </w:pPr>
            <w:r>
              <w:rPr>
                <w:rFonts w:ascii="宋体" w:hAnsi="宋体" w:cs="宋体" w:hint="eastAsia"/>
                <w:sz w:val="24"/>
                <w:lang w:val="zh-CN"/>
              </w:rPr>
              <w:t>1.根据《政府采购促进中小企业发展管理办法》（财库〔2020〕46号）的规定，对小型和微型企业提供的服务价格给予10%的价格扣除，用扣除后的价格参与评标。</w:t>
            </w:r>
          </w:p>
          <w:p w14:paraId="5FD48D26" w14:textId="77777777" w:rsidR="00F82303" w:rsidRDefault="001B33BA">
            <w:pPr>
              <w:autoSpaceDE w:val="0"/>
              <w:autoSpaceDN w:val="0"/>
              <w:adjustRightInd w:val="0"/>
              <w:spacing w:line="360" w:lineRule="auto"/>
              <w:ind w:rightChars="100" w:right="210"/>
              <w:rPr>
                <w:rFonts w:ascii="宋体" w:hAnsi="宋体" w:cs="宋体"/>
                <w:sz w:val="24"/>
                <w:lang w:val="zh-CN"/>
              </w:rPr>
            </w:pPr>
            <w:r>
              <w:rPr>
                <w:rFonts w:ascii="宋体" w:hAnsi="宋体" w:cs="宋体" w:hint="eastAsia"/>
                <w:sz w:val="24"/>
                <w:lang w:val="zh-CN"/>
              </w:rPr>
              <w:t>2.投标人应提供《中小企业声明函》。</w:t>
            </w:r>
          </w:p>
        </w:tc>
      </w:tr>
      <w:tr w:rsidR="00F82303" w14:paraId="06DEE8BF"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122035D8" w14:textId="77777777" w:rsidR="00F82303" w:rsidRDefault="001B33BA">
            <w:pPr>
              <w:numPr>
                <w:ilvl w:val="0"/>
                <w:numId w:val="9"/>
              </w:numPr>
              <w:snapToGrid w:val="0"/>
              <w:spacing w:line="360" w:lineRule="auto"/>
              <w:ind w:left="420"/>
              <w:jc w:val="center"/>
              <w:rPr>
                <w:rFonts w:ascii="宋体" w:hAnsi="宋体"/>
                <w:sz w:val="24"/>
              </w:rPr>
            </w:pPr>
            <w:r>
              <w:rPr>
                <w:rFonts w:ascii="宋体" w:hAnsi="宋体" w:hint="eastAsia"/>
                <w:sz w:val="24"/>
              </w:rPr>
              <w:t xml:space="preserve">       </w:t>
            </w:r>
          </w:p>
        </w:tc>
        <w:tc>
          <w:tcPr>
            <w:tcW w:w="1716" w:type="dxa"/>
            <w:tcBorders>
              <w:top w:val="single" w:sz="8" w:space="0" w:color="auto"/>
              <w:left w:val="single" w:sz="8" w:space="0" w:color="auto"/>
              <w:bottom w:val="single" w:sz="8" w:space="0" w:color="auto"/>
              <w:right w:val="single" w:sz="8" w:space="0" w:color="auto"/>
            </w:tcBorders>
            <w:vAlign w:val="center"/>
          </w:tcPr>
          <w:p w14:paraId="78BE5E2E" w14:textId="77777777" w:rsidR="00F82303" w:rsidRDefault="001B33BA">
            <w:pPr>
              <w:autoSpaceDE w:val="0"/>
              <w:autoSpaceDN w:val="0"/>
              <w:adjustRightInd w:val="0"/>
              <w:spacing w:line="360" w:lineRule="auto"/>
              <w:rPr>
                <w:rFonts w:ascii="宋体" w:hAnsi="宋体" w:cs="宋体"/>
                <w:sz w:val="24"/>
                <w:lang w:val="zh-CN"/>
              </w:rPr>
            </w:pPr>
            <w:r>
              <w:rPr>
                <w:rFonts w:ascii="宋体" w:hAnsi="宋体" w:cs="宋体" w:hint="eastAsia"/>
                <w:sz w:val="24"/>
                <w:lang w:val="zh-CN"/>
              </w:rPr>
              <w:t>监狱企业价格扣除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3A300C30" w14:textId="77777777" w:rsidR="00F82303" w:rsidRDefault="001B33BA">
            <w:pPr>
              <w:autoSpaceDE w:val="0"/>
              <w:autoSpaceDN w:val="0"/>
              <w:adjustRightInd w:val="0"/>
              <w:spacing w:line="360" w:lineRule="auto"/>
              <w:ind w:rightChars="100" w:right="210"/>
              <w:rPr>
                <w:rFonts w:ascii="宋体" w:hAnsi="宋体" w:cs="宋体"/>
                <w:sz w:val="24"/>
                <w:lang w:val="zh-CN"/>
              </w:rPr>
            </w:pPr>
            <w:r>
              <w:rPr>
                <w:rFonts w:ascii="宋体" w:hAnsi="宋体" w:cs="宋体" w:hint="eastAsia"/>
                <w:sz w:val="24"/>
                <w:lang w:val="zh-CN"/>
              </w:rPr>
              <w:t>１.根据《关于政府采购支持监狱企业发展有关问题的通知》（财库〔2014〕68号）的规定，监狱企业视同小型、微型企业，对监狱企业提供的服务价格给予10%的价格扣除，用扣除后的价格参与评标。</w:t>
            </w:r>
          </w:p>
          <w:p w14:paraId="6050627B" w14:textId="77777777" w:rsidR="00F82303" w:rsidRDefault="001B33BA">
            <w:pPr>
              <w:autoSpaceDE w:val="0"/>
              <w:autoSpaceDN w:val="0"/>
              <w:adjustRightInd w:val="0"/>
              <w:spacing w:line="360" w:lineRule="auto"/>
              <w:ind w:rightChars="100" w:right="210"/>
              <w:rPr>
                <w:rFonts w:ascii="宋体" w:hAnsi="宋体" w:cs="宋体"/>
                <w:sz w:val="24"/>
                <w:lang w:val="zh-CN"/>
              </w:rPr>
            </w:pPr>
            <w:r>
              <w:rPr>
                <w:rFonts w:ascii="宋体" w:hAnsi="宋体" w:cs="宋体" w:hint="eastAsia"/>
                <w:sz w:val="24"/>
                <w:lang w:val="zh-CN"/>
              </w:rPr>
              <w:t>２.投标人为监狱企业的,应提供由省级以上监狱管理局、戒毒管</w:t>
            </w:r>
            <w:r>
              <w:rPr>
                <w:rFonts w:ascii="宋体" w:hAnsi="宋体" w:cs="宋体" w:hint="eastAsia"/>
                <w:sz w:val="24"/>
                <w:lang w:val="zh-CN"/>
              </w:rPr>
              <w:lastRenderedPageBreak/>
              <w:t>理局（含新疆生产建设兵团）出具的投标人属于监狱企业的证明文件复印件。</w:t>
            </w:r>
          </w:p>
        </w:tc>
      </w:tr>
      <w:tr w:rsidR="00F82303" w14:paraId="5E49C44B"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3093959E"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28DFAB03" w14:textId="77777777" w:rsidR="00F82303" w:rsidRDefault="001B33BA">
            <w:pPr>
              <w:autoSpaceDE w:val="0"/>
              <w:autoSpaceDN w:val="0"/>
              <w:adjustRightInd w:val="0"/>
              <w:spacing w:line="360" w:lineRule="auto"/>
              <w:rPr>
                <w:rFonts w:ascii="宋体" w:hAnsi="宋体" w:cs="宋体"/>
                <w:lang w:val="zh-CN"/>
              </w:rPr>
            </w:pPr>
            <w:r>
              <w:rPr>
                <w:rFonts w:ascii="宋体" w:hAnsi="宋体" w:cs="宋体" w:hint="eastAsia"/>
                <w:sz w:val="24"/>
                <w:lang w:val="zh-CN"/>
              </w:rPr>
              <w:t>残疾人福利性单位价格扣除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27B0590C" w14:textId="77777777" w:rsidR="00F82303" w:rsidRDefault="001B33BA">
            <w:pPr>
              <w:autoSpaceDE w:val="0"/>
              <w:autoSpaceDN w:val="0"/>
              <w:adjustRightInd w:val="0"/>
              <w:spacing w:line="360" w:lineRule="auto"/>
              <w:ind w:rightChars="100" w:right="210"/>
              <w:rPr>
                <w:rFonts w:ascii="宋体" w:hAnsi="宋体" w:cs="宋体"/>
                <w:sz w:val="24"/>
                <w:lang w:val="zh-CN"/>
              </w:rPr>
            </w:pPr>
            <w:r>
              <w:rPr>
                <w:rFonts w:ascii="宋体" w:hAnsi="宋体" w:cs="宋体" w:hint="eastAsia"/>
                <w:sz w:val="24"/>
                <w:lang w:val="zh-CN"/>
              </w:rPr>
              <w:t>1.根据《三部门联合发布关于促进残疾人就业政府采购政策的通知》（财库[2017]141号）的规定，残疾人福利性单位视同小型、微型企业，对残疾人福利性单位提供的服务价格给予10%的价格扣除，用扣除后的价格参与评标。</w:t>
            </w:r>
          </w:p>
          <w:p w14:paraId="3354FBB9" w14:textId="77777777" w:rsidR="00F82303" w:rsidRDefault="001B33BA">
            <w:pPr>
              <w:autoSpaceDE w:val="0"/>
              <w:autoSpaceDN w:val="0"/>
              <w:adjustRightInd w:val="0"/>
              <w:spacing w:line="360" w:lineRule="auto"/>
              <w:ind w:rightChars="100" w:right="210"/>
              <w:rPr>
                <w:rFonts w:ascii="宋体" w:hAnsi="宋体" w:cs="宋体"/>
                <w:sz w:val="24"/>
                <w:lang w:val="zh-CN"/>
              </w:rPr>
            </w:pPr>
            <w:r>
              <w:rPr>
                <w:rFonts w:ascii="宋体" w:hAnsi="宋体" w:cs="宋体" w:hint="eastAsia"/>
                <w:sz w:val="24"/>
                <w:lang w:val="zh-CN"/>
              </w:rPr>
              <w:t>2.投标文件中应提供《残疾人福利性单位声明函》。</w:t>
            </w:r>
          </w:p>
        </w:tc>
      </w:tr>
      <w:tr w:rsidR="00F82303" w14:paraId="75F7CB90" w14:textId="77777777">
        <w:trPr>
          <w:trHeight w:val="68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EFC5427"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41352D04" w14:textId="77777777" w:rsidR="00F82303" w:rsidRDefault="001B33BA">
            <w:pPr>
              <w:autoSpaceDE w:val="0"/>
              <w:autoSpaceDN w:val="0"/>
              <w:adjustRightInd w:val="0"/>
              <w:spacing w:line="360" w:lineRule="auto"/>
              <w:rPr>
                <w:rFonts w:ascii="宋体" w:hAnsi="宋体" w:cs="宋体"/>
                <w:sz w:val="24"/>
                <w:lang w:val="zh-CN"/>
              </w:rPr>
            </w:pPr>
            <w:r>
              <w:rPr>
                <w:rFonts w:ascii="宋体" w:hAnsi="宋体" w:cs="宋体" w:hint="eastAsia"/>
                <w:sz w:val="24"/>
                <w:lang w:val="zh-CN"/>
              </w:rPr>
              <w:t>投标保证金</w:t>
            </w:r>
          </w:p>
        </w:tc>
        <w:tc>
          <w:tcPr>
            <w:tcW w:w="6910" w:type="dxa"/>
            <w:tcBorders>
              <w:top w:val="single" w:sz="8" w:space="0" w:color="auto"/>
              <w:left w:val="single" w:sz="8" w:space="0" w:color="auto"/>
              <w:bottom w:val="single" w:sz="8" w:space="0" w:color="auto"/>
              <w:right w:val="single" w:sz="18" w:space="0" w:color="auto"/>
            </w:tcBorders>
          </w:tcPr>
          <w:p w14:paraId="300CCBEB" w14:textId="77777777" w:rsidR="00F82303" w:rsidRDefault="001B33BA">
            <w:pPr>
              <w:overflowPunct w:val="0"/>
              <w:spacing w:line="560" w:lineRule="exact"/>
              <w:rPr>
                <w:rFonts w:ascii="宋体" w:hAnsi="宋体" w:cs="宋体"/>
                <w:sz w:val="24"/>
                <w:lang w:val="zh-CN"/>
              </w:rPr>
            </w:pPr>
            <w:r>
              <w:rPr>
                <w:rFonts w:ascii="宋体" w:hAnsi="宋体" w:cs="宋体" w:hint="eastAsia"/>
                <w:sz w:val="24"/>
                <w:lang w:val="zh-CN"/>
              </w:rPr>
              <w:t>本项目不收取投标保证金</w:t>
            </w:r>
          </w:p>
        </w:tc>
      </w:tr>
      <w:tr w:rsidR="00F82303" w14:paraId="3B36DBE8"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E49414F"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1B5B400E" w14:textId="77777777" w:rsidR="00F82303" w:rsidRDefault="001B33BA">
            <w:pPr>
              <w:spacing w:line="360" w:lineRule="auto"/>
              <w:rPr>
                <w:rFonts w:ascii="宋体" w:hAnsi="宋体" w:cs="宋体"/>
                <w:b/>
                <w:sz w:val="24"/>
                <w:lang w:val="zh-CN"/>
              </w:rPr>
            </w:pPr>
            <w:r>
              <w:rPr>
                <w:rFonts w:ascii="宋体" w:hAnsi="宋体" w:cs="宋体" w:hint="eastAsia"/>
                <w:b/>
                <w:sz w:val="24"/>
                <w:lang w:val="zh-CN"/>
              </w:rPr>
              <w:t>履约保证金（实质性要求）</w:t>
            </w:r>
          </w:p>
        </w:tc>
        <w:tc>
          <w:tcPr>
            <w:tcW w:w="6910" w:type="dxa"/>
            <w:tcBorders>
              <w:top w:val="single" w:sz="8" w:space="0" w:color="auto"/>
              <w:left w:val="single" w:sz="8" w:space="0" w:color="auto"/>
              <w:bottom w:val="single" w:sz="8" w:space="0" w:color="auto"/>
              <w:right w:val="single" w:sz="18" w:space="0" w:color="auto"/>
            </w:tcBorders>
            <w:vAlign w:val="center"/>
          </w:tcPr>
          <w:p w14:paraId="16B51016" w14:textId="77777777" w:rsidR="00F82303" w:rsidRDefault="001B33BA">
            <w:pPr>
              <w:spacing w:line="360" w:lineRule="auto"/>
              <w:rPr>
                <w:rFonts w:ascii="宋体" w:hAnsi="宋体" w:cs="宋体"/>
                <w:sz w:val="24"/>
                <w:lang w:val="zh-CN"/>
              </w:rPr>
            </w:pPr>
            <w:r>
              <w:rPr>
                <w:rFonts w:ascii="宋体" w:hAnsi="宋体" w:cs="宋体" w:hint="eastAsia"/>
                <w:sz w:val="24"/>
                <w:lang w:val="zh-CN"/>
              </w:rPr>
              <w:t>详见投标人须知2.6.4</w:t>
            </w:r>
          </w:p>
        </w:tc>
      </w:tr>
      <w:tr w:rsidR="00F82303" w14:paraId="3CD89F12"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29F2ACC"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6F39B3F1" w14:textId="77777777" w:rsidR="00F82303" w:rsidRDefault="001B33BA">
            <w:pPr>
              <w:spacing w:line="360" w:lineRule="auto"/>
              <w:rPr>
                <w:rFonts w:ascii="宋体" w:hAnsi="宋体" w:cs="宋体"/>
                <w:b/>
                <w:sz w:val="24"/>
                <w:lang w:val="zh-CN"/>
              </w:rPr>
            </w:pPr>
            <w:r>
              <w:rPr>
                <w:rFonts w:ascii="宋体" w:hAnsi="宋体" w:cs="宋体" w:hint="eastAsia"/>
                <w:b/>
                <w:sz w:val="24"/>
                <w:lang w:val="zh-CN"/>
              </w:rPr>
              <w:t>投标有效期</w:t>
            </w:r>
            <w:r>
              <w:rPr>
                <w:rFonts w:ascii="宋体" w:hAnsi="宋体" w:hint="eastAsia"/>
                <w:b/>
                <w:bCs/>
                <w:sz w:val="28"/>
                <w:szCs w:val="28"/>
              </w:rPr>
              <w:t>（</w:t>
            </w:r>
            <w:r>
              <w:rPr>
                <w:rFonts w:hint="eastAsia"/>
                <w:b/>
              </w:rPr>
              <w:t>实质性要求</w:t>
            </w:r>
            <w:r>
              <w:rPr>
                <w:rFonts w:ascii="宋体" w:hAnsi="宋体" w:hint="eastAsia"/>
                <w:b/>
                <w:bCs/>
                <w:sz w:val="28"/>
                <w:szCs w:val="28"/>
              </w:rPr>
              <w:t>）</w:t>
            </w:r>
          </w:p>
        </w:tc>
        <w:tc>
          <w:tcPr>
            <w:tcW w:w="6910" w:type="dxa"/>
            <w:tcBorders>
              <w:top w:val="single" w:sz="8" w:space="0" w:color="auto"/>
              <w:left w:val="single" w:sz="8" w:space="0" w:color="auto"/>
              <w:bottom w:val="single" w:sz="8" w:space="0" w:color="auto"/>
              <w:right w:val="single" w:sz="18" w:space="0" w:color="auto"/>
            </w:tcBorders>
            <w:vAlign w:val="center"/>
          </w:tcPr>
          <w:p w14:paraId="13B90A9B" w14:textId="77777777" w:rsidR="00F82303" w:rsidRDefault="001B33BA">
            <w:pPr>
              <w:spacing w:line="360" w:lineRule="auto"/>
              <w:rPr>
                <w:rFonts w:ascii="宋体" w:hAnsi="宋体" w:cs="宋体"/>
                <w:sz w:val="24"/>
                <w:lang w:val="zh-CN"/>
              </w:rPr>
            </w:pPr>
            <w:r>
              <w:rPr>
                <w:rFonts w:ascii="宋体" w:hAnsi="宋体" w:cs="宋体" w:hint="eastAsia"/>
                <w:sz w:val="24"/>
                <w:lang w:val="zh-CN"/>
              </w:rPr>
              <w:t>提交投标文件的截止之日起</w:t>
            </w:r>
            <w:r>
              <w:rPr>
                <w:rFonts w:ascii="宋体" w:hAnsi="宋体" w:cs="宋体" w:hint="eastAsia"/>
                <w:sz w:val="24"/>
                <w:u w:val="single"/>
                <w:lang w:val="zh-CN"/>
              </w:rPr>
              <w:t>120</w:t>
            </w:r>
            <w:r>
              <w:rPr>
                <w:rFonts w:ascii="宋体" w:hAnsi="宋体" w:cs="宋体" w:hint="eastAsia"/>
                <w:sz w:val="24"/>
                <w:lang w:val="zh-CN"/>
              </w:rPr>
              <w:t>天。</w:t>
            </w:r>
          </w:p>
        </w:tc>
      </w:tr>
      <w:tr w:rsidR="00F82303" w14:paraId="6CC73011"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5B494F"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12183863" w14:textId="77777777" w:rsidR="00F82303" w:rsidRDefault="001B33BA">
            <w:pPr>
              <w:tabs>
                <w:tab w:val="left" w:pos="7665"/>
              </w:tabs>
              <w:snapToGrid w:val="0"/>
              <w:jc w:val="left"/>
              <w:rPr>
                <w:rFonts w:ascii="宋体" w:hAnsi="宋体"/>
                <w:b/>
                <w:sz w:val="24"/>
              </w:rPr>
            </w:pPr>
            <w:r>
              <w:rPr>
                <w:rFonts w:ascii="宋体" w:hAnsi="宋体" w:hint="eastAsia"/>
                <w:b/>
                <w:sz w:val="24"/>
              </w:rPr>
              <w:t>投标文件的制作和签章、加密</w:t>
            </w:r>
            <w:r>
              <w:rPr>
                <w:rFonts w:ascii="宋体" w:hAnsi="宋体" w:hint="eastAsia"/>
                <w:b/>
                <w:bCs/>
                <w:sz w:val="28"/>
                <w:szCs w:val="28"/>
              </w:rPr>
              <w:t>（</w:t>
            </w:r>
            <w:r>
              <w:rPr>
                <w:rFonts w:hint="eastAsia"/>
                <w:b/>
              </w:rPr>
              <w:t>实质性要求</w:t>
            </w:r>
            <w:r>
              <w:rPr>
                <w:rFonts w:ascii="宋体" w:hAnsi="宋体" w:hint="eastAsia"/>
                <w:b/>
                <w:bCs/>
                <w:sz w:val="28"/>
                <w:szCs w:val="28"/>
              </w:rPr>
              <w:t>）</w:t>
            </w:r>
          </w:p>
        </w:tc>
        <w:tc>
          <w:tcPr>
            <w:tcW w:w="6910" w:type="dxa"/>
            <w:tcBorders>
              <w:top w:val="single" w:sz="8" w:space="0" w:color="auto"/>
              <w:left w:val="single" w:sz="8" w:space="0" w:color="auto"/>
              <w:bottom w:val="single" w:sz="8" w:space="0" w:color="auto"/>
              <w:right w:val="single" w:sz="18" w:space="0" w:color="auto"/>
            </w:tcBorders>
            <w:vAlign w:val="center"/>
          </w:tcPr>
          <w:p w14:paraId="4637FBE4" w14:textId="77777777" w:rsidR="00F82303" w:rsidRDefault="001B33BA">
            <w:pPr>
              <w:tabs>
                <w:tab w:val="left" w:pos="7665"/>
              </w:tabs>
              <w:snapToGrid w:val="0"/>
              <w:jc w:val="left"/>
              <w:rPr>
                <w:rFonts w:ascii="宋体" w:hAnsi="宋体"/>
                <w:sz w:val="24"/>
              </w:rPr>
            </w:pPr>
            <w:r>
              <w:rPr>
                <w:rFonts w:ascii="宋体" w:hAnsi="宋体" w:hint="eastAsia"/>
                <w:sz w:val="24"/>
              </w:rPr>
              <w:t>详见投标人须知2.4.11</w:t>
            </w:r>
          </w:p>
        </w:tc>
      </w:tr>
      <w:tr w:rsidR="00F82303" w14:paraId="585E7335"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08BFF00"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05C2828A" w14:textId="77777777" w:rsidR="00F82303" w:rsidRDefault="001B33BA">
            <w:pPr>
              <w:tabs>
                <w:tab w:val="left" w:pos="7665"/>
              </w:tabs>
              <w:snapToGrid w:val="0"/>
              <w:jc w:val="left"/>
              <w:rPr>
                <w:rFonts w:ascii="宋体" w:hAnsi="宋体"/>
                <w:b/>
                <w:sz w:val="24"/>
              </w:rPr>
            </w:pPr>
            <w:r>
              <w:rPr>
                <w:rFonts w:ascii="宋体" w:hAnsi="宋体" w:hint="eastAsia"/>
                <w:b/>
                <w:sz w:val="24"/>
              </w:rPr>
              <w:t>投标文件的提交</w:t>
            </w:r>
            <w:r>
              <w:rPr>
                <w:rFonts w:ascii="宋体" w:hAnsi="宋体" w:hint="eastAsia"/>
                <w:b/>
                <w:bCs/>
                <w:sz w:val="28"/>
                <w:szCs w:val="28"/>
              </w:rPr>
              <w:t>（</w:t>
            </w:r>
            <w:r>
              <w:rPr>
                <w:rFonts w:hint="eastAsia"/>
                <w:b/>
              </w:rPr>
              <w:t>实质性要求</w:t>
            </w:r>
            <w:r>
              <w:rPr>
                <w:rFonts w:ascii="宋体" w:hAnsi="宋体" w:hint="eastAsia"/>
                <w:b/>
                <w:bCs/>
                <w:sz w:val="28"/>
                <w:szCs w:val="28"/>
              </w:rPr>
              <w:t>）</w:t>
            </w:r>
          </w:p>
        </w:tc>
        <w:tc>
          <w:tcPr>
            <w:tcW w:w="6910" w:type="dxa"/>
            <w:tcBorders>
              <w:top w:val="single" w:sz="8" w:space="0" w:color="auto"/>
              <w:left w:val="single" w:sz="8" w:space="0" w:color="auto"/>
              <w:bottom w:val="single" w:sz="8" w:space="0" w:color="auto"/>
              <w:right w:val="single" w:sz="18" w:space="0" w:color="auto"/>
            </w:tcBorders>
            <w:vAlign w:val="center"/>
          </w:tcPr>
          <w:p w14:paraId="12168BF4" w14:textId="77777777" w:rsidR="00F82303" w:rsidRDefault="001B33BA">
            <w:pPr>
              <w:tabs>
                <w:tab w:val="left" w:pos="7665"/>
              </w:tabs>
              <w:snapToGrid w:val="0"/>
              <w:jc w:val="left"/>
              <w:rPr>
                <w:rFonts w:ascii="宋体" w:hAnsi="宋体"/>
                <w:sz w:val="24"/>
              </w:rPr>
            </w:pPr>
            <w:r>
              <w:rPr>
                <w:rFonts w:ascii="宋体" w:hAnsi="宋体" w:hint="eastAsia"/>
                <w:sz w:val="24"/>
              </w:rPr>
              <w:t>详见投标人须知2.4.12</w:t>
            </w:r>
          </w:p>
          <w:p w14:paraId="0603BC60" w14:textId="77777777" w:rsidR="00F82303" w:rsidRDefault="001B33BA">
            <w:pPr>
              <w:tabs>
                <w:tab w:val="left" w:pos="7665"/>
              </w:tabs>
              <w:snapToGrid w:val="0"/>
              <w:jc w:val="left"/>
              <w:rPr>
                <w:rFonts w:ascii="宋体" w:hAnsi="宋体"/>
                <w:sz w:val="24"/>
              </w:rPr>
            </w:pPr>
            <w:r>
              <w:rPr>
                <w:rFonts w:ascii="宋体" w:hAnsi="宋体" w:hint="eastAsia"/>
                <w:sz w:val="24"/>
              </w:rPr>
              <w:t>注：投标人使用</w:t>
            </w:r>
            <w:r>
              <w:rPr>
                <w:rFonts w:ascii="宋体" w:hAnsi="宋体"/>
                <w:sz w:val="24"/>
              </w:rPr>
              <w:t>CA证书在</w:t>
            </w:r>
            <w:r>
              <w:rPr>
                <w:rFonts w:ascii="宋体" w:hAnsi="宋体" w:hint="eastAsia"/>
                <w:sz w:val="24"/>
              </w:rPr>
              <w:t>投标截止时间前，将电子投标文件上传至政府</w:t>
            </w:r>
            <w:r>
              <w:rPr>
                <w:rFonts w:ascii="宋体" w:hAnsi="宋体"/>
                <w:sz w:val="24"/>
              </w:rPr>
              <w:t>采购</w:t>
            </w:r>
            <w:r>
              <w:rPr>
                <w:rFonts w:ascii="宋体" w:hAnsi="宋体" w:hint="eastAsia"/>
                <w:sz w:val="24"/>
              </w:rPr>
              <w:t>云平台，</w:t>
            </w:r>
            <w:proofErr w:type="gramStart"/>
            <w:r>
              <w:rPr>
                <w:rFonts w:ascii="宋体" w:hAnsi="宋体" w:hint="eastAsia"/>
                <w:sz w:val="24"/>
              </w:rPr>
              <w:t>上传前须</w:t>
            </w:r>
            <w:proofErr w:type="gramEnd"/>
            <w:r>
              <w:rPr>
                <w:rFonts w:ascii="宋体" w:hAnsi="宋体" w:hint="eastAsia"/>
                <w:sz w:val="24"/>
              </w:rPr>
              <w:t>对电子投标文件是否有电子签章等进行核对。</w:t>
            </w:r>
          </w:p>
        </w:tc>
      </w:tr>
      <w:tr w:rsidR="00F82303" w14:paraId="7A921A45"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A76AB45"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759548EF" w14:textId="77777777" w:rsidR="00F82303" w:rsidRDefault="001B33BA">
            <w:pPr>
              <w:tabs>
                <w:tab w:val="left" w:pos="7665"/>
              </w:tabs>
              <w:snapToGrid w:val="0"/>
              <w:jc w:val="left"/>
              <w:rPr>
                <w:rFonts w:ascii="宋体" w:hAnsi="宋体"/>
                <w:b/>
                <w:sz w:val="24"/>
              </w:rPr>
            </w:pPr>
            <w:r>
              <w:rPr>
                <w:rFonts w:ascii="宋体" w:hAnsi="宋体" w:hint="eastAsia"/>
                <w:b/>
                <w:sz w:val="24"/>
              </w:rPr>
              <w:t>投标文件的补充、修改</w:t>
            </w:r>
            <w:r>
              <w:rPr>
                <w:rFonts w:ascii="宋体" w:hAnsi="宋体" w:hint="eastAsia"/>
                <w:b/>
                <w:bCs/>
                <w:sz w:val="28"/>
                <w:szCs w:val="28"/>
              </w:rPr>
              <w:t>（</w:t>
            </w:r>
            <w:r>
              <w:rPr>
                <w:rFonts w:hint="eastAsia"/>
                <w:b/>
              </w:rPr>
              <w:t>实质性要求</w:t>
            </w:r>
            <w:r>
              <w:rPr>
                <w:rFonts w:ascii="宋体" w:hAnsi="宋体" w:hint="eastAsia"/>
                <w:b/>
                <w:bCs/>
                <w:sz w:val="28"/>
                <w:szCs w:val="28"/>
              </w:rPr>
              <w:t>）</w:t>
            </w:r>
          </w:p>
        </w:tc>
        <w:tc>
          <w:tcPr>
            <w:tcW w:w="6910" w:type="dxa"/>
            <w:tcBorders>
              <w:top w:val="single" w:sz="8" w:space="0" w:color="auto"/>
              <w:left w:val="single" w:sz="8" w:space="0" w:color="auto"/>
              <w:bottom w:val="single" w:sz="8" w:space="0" w:color="auto"/>
              <w:right w:val="single" w:sz="18" w:space="0" w:color="auto"/>
            </w:tcBorders>
            <w:vAlign w:val="center"/>
          </w:tcPr>
          <w:p w14:paraId="7B1BF4FA" w14:textId="77777777" w:rsidR="00F82303" w:rsidRDefault="001B33BA">
            <w:pPr>
              <w:tabs>
                <w:tab w:val="left" w:pos="7665"/>
              </w:tabs>
              <w:snapToGrid w:val="0"/>
              <w:jc w:val="left"/>
              <w:rPr>
                <w:rFonts w:ascii="宋体" w:hAnsi="宋体"/>
                <w:sz w:val="24"/>
              </w:rPr>
            </w:pPr>
            <w:r>
              <w:rPr>
                <w:rFonts w:ascii="宋体" w:hAnsi="宋体" w:hint="eastAsia"/>
                <w:sz w:val="24"/>
              </w:rPr>
              <w:t>详见投标人须知2.4.13</w:t>
            </w:r>
          </w:p>
        </w:tc>
      </w:tr>
      <w:tr w:rsidR="00F82303" w14:paraId="1D861901"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206C838"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693BEF9F" w14:textId="77777777" w:rsidR="00F82303" w:rsidRDefault="001B33BA">
            <w:pPr>
              <w:tabs>
                <w:tab w:val="left" w:pos="7665"/>
              </w:tabs>
              <w:snapToGrid w:val="0"/>
              <w:jc w:val="left"/>
              <w:rPr>
                <w:rFonts w:ascii="宋体" w:hAnsi="宋体"/>
                <w:sz w:val="24"/>
              </w:rPr>
            </w:pPr>
            <w:r>
              <w:rPr>
                <w:rFonts w:ascii="宋体" w:hAnsi="宋体" w:hint="eastAsia"/>
                <w:sz w:val="24"/>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14:paraId="3B649A74" w14:textId="77777777" w:rsidR="00F82303" w:rsidRDefault="001B33BA">
            <w:pPr>
              <w:tabs>
                <w:tab w:val="left" w:pos="7665"/>
              </w:tabs>
              <w:snapToGrid w:val="0"/>
              <w:jc w:val="left"/>
              <w:rPr>
                <w:rFonts w:ascii="宋体" w:hAnsi="宋体"/>
                <w:sz w:val="24"/>
              </w:rPr>
            </w:pPr>
            <w:r>
              <w:rPr>
                <w:rFonts w:ascii="宋体" w:hAnsi="宋体" w:hint="eastAsia"/>
                <w:sz w:val="24"/>
              </w:rPr>
              <w:t>详见投标人须知2.4.14</w:t>
            </w:r>
          </w:p>
        </w:tc>
      </w:tr>
      <w:tr w:rsidR="00F82303" w14:paraId="457D4587"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C79EC11"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2C622490" w14:textId="77777777" w:rsidR="00F82303" w:rsidRDefault="001B33BA">
            <w:pPr>
              <w:tabs>
                <w:tab w:val="left" w:pos="7665"/>
              </w:tabs>
              <w:snapToGrid w:val="0"/>
              <w:jc w:val="left"/>
              <w:rPr>
                <w:rFonts w:ascii="宋体" w:hAnsi="宋体"/>
                <w:sz w:val="24"/>
              </w:rPr>
            </w:pPr>
            <w:r>
              <w:rPr>
                <w:rFonts w:hint="eastAsia"/>
                <w:b/>
                <w:sz w:val="24"/>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4C2180BA" w14:textId="77777777" w:rsidR="00F82303" w:rsidRDefault="001B33BA">
            <w:pPr>
              <w:snapToGrid w:val="0"/>
              <w:spacing w:line="360" w:lineRule="auto"/>
              <w:rPr>
                <w:rFonts w:ascii="宋体" w:hAnsi="宋体"/>
                <w:b/>
                <w:sz w:val="24"/>
              </w:rPr>
            </w:pPr>
            <w:r>
              <w:rPr>
                <w:rFonts w:ascii="宋体" w:hAnsi="宋体" w:hint="eastAsia"/>
                <w:b/>
                <w:sz w:val="24"/>
              </w:rPr>
              <w:t>详见投标人须知2.5.1。</w:t>
            </w:r>
          </w:p>
          <w:p w14:paraId="3C54464C" w14:textId="77777777" w:rsidR="00F82303" w:rsidRDefault="001B33BA">
            <w:pPr>
              <w:snapToGrid w:val="0"/>
              <w:spacing w:line="360" w:lineRule="auto"/>
              <w:rPr>
                <w:rFonts w:ascii="宋体" w:hAnsi="宋体"/>
                <w:b/>
                <w:sz w:val="24"/>
              </w:rPr>
            </w:pPr>
            <w:r>
              <w:rPr>
                <w:rFonts w:ascii="宋体" w:hAnsi="宋体" w:hint="eastAsia"/>
                <w:b/>
                <w:sz w:val="24"/>
              </w:rPr>
              <w:t>投标文件解密：开启解密后，投标人应在系统提示的解密开始时间后</w:t>
            </w:r>
            <w:r>
              <w:rPr>
                <w:rFonts w:ascii="宋体" w:hAnsi="宋体"/>
                <w:b/>
                <w:sz w:val="24"/>
              </w:rPr>
              <w:t>60</w:t>
            </w:r>
            <w:r>
              <w:rPr>
                <w:rFonts w:ascii="宋体" w:hAnsi="宋体" w:hint="eastAsia"/>
                <w:b/>
                <w:sz w:val="24"/>
              </w:rPr>
              <w:t>分钟内，使用对投标文件进行加密的CA证书在线完成对投标人提交至政府采购云平台的投标文件的解密。</w:t>
            </w:r>
          </w:p>
          <w:p w14:paraId="0819AC93" w14:textId="77777777" w:rsidR="00F82303" w:rsidRDefault="001B33BA">
            <w:pPr>
              <w:snapToGrid w:val="0"/>
              <w:spacing w:line="360" w:lineRule="auto"/>
              <w:rPr>
                <w:rFonts w:ascii="宋体" w:hAnsi="宋体"/>
                <w:b/>
                <w:sz w:val="24"/>
              </w:rPr>
            </w:pPr>
            <w:r>
              <w:rPr>
                <w:rFonts w:ascii="宋体" w:hAnsi="宋体" w:hint="eastAsia"/>
                <w:b/>
                <w:sz w:val="24"/>
              </w:rPr>
              <w:t>投标人电脑终端等硬件设备和软件系统配置：投标人电脑终端等硬件设备和软件系统配置应符合开标大厅投标人电脑终端配置要求并运行正常，投标人承担因未尽职责产生的不利后果。</w:t>
            </w:r>
          </w:p>
          <w:p w14:paraId="5BFE4A82" w14:textId="77777777" w:rsidR="00F82303" w:rsidRDefault="001B33BA">
            <w:pPr>
              <w:tabs>
                <w:tab w:val="left" w:pos="7665"/>
              </w:tabs>
              <w:snapToGrid w:val="0"/>
              <w:jc w:val="left"/>
              <w:rPr>
                <w:rFonts w:ascii="宋体" w:hAnsi="宋体"/>
                <w:sz w:val="24"/>
              </w:rPr>
            </w:pPr>
            <w:r>
              <w:rPr>
                <w:rFonts w:ascii="宋体" w:hAnsi="宋体" w:hint="eastAsia"/>
                <w:b/>
                <w:sz w:val="24"/>
              </w:rPr>
              <w:t>开标、投标文件的解密详见《成都市全流程电子化采购系统操作指</w:t>
            </w:r>
            <w:r>
              <w:rPr>
                <w:rFonts w:ascii="宋体" w:hAnsi="宋体" w:hint="eastAsia"/>
                <w:b/>
                <w:sz w:val="24"/>
              </w:rPr>
              <w:lastRenderedPageBreak/>
              <w:t>南——供应商版》。</w:t>
            </w:r>
          </w:p>
        </w:tc>
      </w:tr>
      <w:tr w:rsidR="00F82303" w14:paraId="3E9E3889"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71E11FE3"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64912B1E" w14:textId="77777777" w:rsidR="00F82303" w:rsidRDefault="001B33BA">
            <w:pPr>
              <w:snapToGrid w:val="0"/>
              <w:spacing w:line="360" w:lineRule="auto"/>
              <w:rPr>
                <w:rFonts w:ascii="宋体" w:hAnsi="宋体"/>
                <w:sz w:val="24"/>
              </w:rPr>
            </w:pPr>
            <w:r>
              <w:rPr>
                <w:rFonts w:ascii="宋体" w:hAnsi="宋体" w:hint="eastAsia"/>
                <w:sz w:val="24"/>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30300E38" w14:textId="77777777" w:rsidR="00F82303" w:rsidRDefault="001B33BA">
            <w:pPr>
              <w:tabs>
                <w:tab w:val="left" w:pos="7665"/>
              </w:tabs>
              <w:snapToGrid w:val="0"/>
              <w:spacing w:line="360" w:lineRule="auto"/>
              <w:ind w:right="210"/>
              <w:rPr>
                <w:rFonts w:ascii="宋体" w:eastAsia="仿宋_GB2312" w:hAnsi="宋体" w:cs="宋体"/>
                <w:sz w:val="24"/>
              </w:rPr>
            </w:pPr>
            <w:r>
              <w:rPr>
                <w:rFonts w:ascii="宋体" w:hAnsi="宋体" w:hint="eastAsia"/>
                <w:sz w:val="24"/>
              </w:rPr>
              <w:t>向采购人提出，并由采购人按相关规定</w:t>
            </w:r>
            <w:proofErr w:type="gramStart"/>
            <w:r>
              <w:rPr>
                <w:rFonts w:ascii="宋体" w:hAnsi="宋体" w:hint="eastAsia"/>
                <w:sz w:val="24"/>
              </w:rPr>
              <w:t>作出</w:t>
            </w:r>
            <w:proofErr w:type="gramEnd"/>
            <w:r>
              <w:rPr>
                <w:rFonts w:ascii="宋体" w:hAnsi="宋体" w:hint="eastAsia"/>
                <w:sz w:val="24"/>
              </w:rPr>
              <w:t>答复（详见投标人须知2.8）。</w:t>
            </w:r>
          </w:p>
        </w:tc>
      </w:tr>
      <w:tr w:rsidR="00F82303" w14:paraId="6AFF82E8" w14:textId="77777777">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56EBB077"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2ADDB720" w14:textId="77777777" w:rsidR="00F82303" w:rsidRDefault="001B33BA">
            <w:pPr>
              <w:snapToGrid w:val="0"/>
              <w:spacing w:line="360" w:lineRule="auto"/>
              <w:rPr>
                <w:rFonts w:ascii="宋体" w:hAnsi="宋体"/>
                <w:sz w:val="24"/>
              </w:rPr>
            </w:pPr>
            <w:r>
              <w:rPr>
                <w:rFonts w:ascii="宋体" w:hAnsi="宋体" w:hint="eastAsia"/>
                <w:sz w:val="24"/>
              </w:rPr>
              <w:t>对招标文件中的其他内容、采购过程及中标结果（</w:t>
            </w:r>
            <w:proofErr w:type="gramStart"/>
            <w:r>
              <w:rPr>
                <w:rFonts w:ascii="宋体" w:hAnsi="宋体" w:hint="eastAsia"/>
                <w:sz w:val="24"/>
              </w:rPr>
              <w:t>除资格</w:t>
            </w:r>
            <w:proofErr w:type="gramEnd"/>
            <w:r>
              <w:rPr>
                <w:rFonts w:ascii="宋体" w:hAnsi="宋体" w:hint="eastAsia"/>
                <w:sz w:val="24"/>
              </w:rPr>
              <w:t>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16C6FDB3" w14:textId="77777777" w:rsidR="00F82303" w:rsidRDefault="001B33BA">
            <w:pPr>
              <w:tabs>
                <w:tab w:val="left" w:pos="7665"/>
              </w:tabs>
              <w:snapToGrid w:val="0"/>
              <w:spacing w:line="360" w:lineRule="auto"/>
              <w:ind w:right="210"/>
              <w:rPr>
                <w:rFonts w:ascii="宋体" w:eastAsia="仿宋_GB2312" w:hAnsi="宋体" w:cs="宋体"/>
                <w:sz w:val="24"/>
              </w:rPr>
            </w:pPr>
            <w:r>
              <w:rPr>
                <w:rFonts w:ascii="宋体" w:hAnsi="宋体" w:hint="eastAsia"/>
                <w:sz w:val="24"/>
              </w:rPr>
              <w:t>向县公</w:t>
            </w:r>
            <w:proofErr w:type="gramStart"/>
            <w:r>
              <w:rPr>
                <w:rFonts w:ascii="宋体" w:hAnsi="宋体" w:hint="eastAsia"/>
                <w:sz w:val="24"/>
              </w:rPr>
              <w:t>资交易</w:t>
            </w:r>
            <w:proofErr w:type="gramEnd"/>
            <w:r>
              <w:rPr>
                <w:rFonts w:ascii="宋体" w:hAnsi="宋体" w:hint="eastAsia"/>
                <w:sz w:val="24"/>
              </w:rPr>
              <w:t>中心提出，并由县公</w:t>
            </w:r>
            <w:proofErr w:type="gramStart"/>
            <w:r>
              <w:rPr>
                <w:rFonts w:ascii="宋体" w:hAnsi="宋体" w:hint="eastAsia"/>
                <w:sz w:val="24"/>
              </w:rPr>
              <w:t>资交易</w:t>
            </w:r>
            <w:proofErr w:type="gramEnd"/>
            <w:r>
              <w:rPr>
                <w:rFonts w:ascii="宋体" w:hAnsi="宋体" w:hint="eastAsia"/>
                <w:sz w:val="24"/>
              </w:rPr>
              <w:t>中心按相关规定</w:t>
            </w:r>
            <w:proofErr w:type="gramStart"/>
            <w:r>
              <w:rPr>
                <w:rFonts w:ascii="宋体" w:hAnsi="宋体" w:hint="eastAsia"/>
                <w:sz w:val="24"/>
              </w:rPr>
              <w:t>作出</w:t>
            </w:r>
            <w:proofErr w:type="gramEnd"/>
            <w:r>
              <w:rPr>
                <w:rFonts w:ascii="宋体" w:hAnsi="宋体" w:hint="eastAsia"/>
                <w:sz w:val="24"/>
              </w:rPr>
              <w:t>答复（详见投标人须知2.8）。</w:t>
            </w:r>
          </w:p>
        </w:tc>
      </w:tr>
      <w:tr w:rsidR="00F82303" w14:paraId="170F57FB" w14:textId="77777777">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674DF80A" w14:textId="77777777" w:rsidR="00F82303" w:rsidRDefault="00F82303">
            <w:pPr>
              <w:numPr>
                <w:ilvl w:val="0"/>
                <w:numId w:val="9"/>
              </w:numPr>
              <w:snapToGrid w:val="0"/>
              <w:spacing w:line="360" w:lineRule="auto"/>
              <w:ind w:left="420"/>
              <w:jc w:val="center"/>
              <w:rPr>
                <w:rFonts w:ascii="宋体" w:hAnsi="宋体"/>
                <w:sz w:val="24"/>
              </w:rPr>
            </w:pPr>
          </w:p>
        </w:tc>
        <w:tc>
          <w:tcPr>
            <w:tcW w:w="1716" w:type="dxa"/>
            <w:tcBorders>
              <w:top w:val="single" w:sz="8" w:space="0" w:color="auto"/>
              <w:left w:val="single" w:sz="8" w:space="0" w:color="auto"/>
              <w:bottom w:val="single" w:sz="8" w:space="0" w:color="auto"/>
              <w:right w:val="single" w:sz="8" w:space="0" w:color="auto"/>
            </w:tcBorders>
            <w:vAlign w:val="center"/>
          </w:tcPr>
          <w:p w14:paraId="353177EB" w14:textId="77777777" w:rsidR="00F82303" w:rsidRDefault="001B33BA">
            <w:pPr>
              <w:snapToGrid w:val="0"/>
              <w:spacing w:line="360" w:lineRule="auto"/>
              <w:ind w:rightChars="100" w:right="210"/>
              <w:rPr>
                <w:rFonts w:ascii="宋体" w:hAnsi="宋体"/>
                <w:sz w:val="24"/>
              </w:rPr>
            </w:pPr>
            <w:r>
              <w:rPr>
                <w:rFonts w:ascii="宋体" w:hAnsi="宋体" w:hint="eastAsia"/>
                <w:sz w:val="24"/>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45D23582" w14:textId="77777777" w:rsidR="00F82303" w:rsidRDefault="001B33BA">
            <w:pPr>
              <w:tabs>
                <w:tab w:val="left" w:pos="7665"/>
              </w:tabs>
              <w:snapToGrid w:val="0"/>
              <w:spacing w:line="360" w:lineRule="auto"/>
              <w:ind w:left="209" w:rightChars="100" w:right="210" w:hangingChars="87" w:hanging="209"/>
              <w:rPr>
                <w:rFonts w:ascii="宋体" w:eastAsia="仿宋_GB2312" w:hAnsi="宋体" w:cs="宋体"/>
                <w:sz w:val="24"/>
              </w:rPr>
            </w:pPr>
            <w:r>
              <w:rPr>
                <w:rFonts w:ascii="宋体" w:hAnsi="宋体" w:hint="eastAsia"/>
                <w:sz w:val="24"/>
              </w:rPr>
              <w:t>投诉受理单位：本项目同级财政部门，即大邑县财政局。</w:t>
            </w:r>
          </w:p>
          <w:p w14:paraId="2C5B8C7A" w14:textId="77777777" w:rsidR="00F82303" w:rsidRDefault="001B33BA">
            <w:pPr>
              <w:tabs>
                <w:tab w:val="left" w:pos="7665"/>
              </w:tabs>
              <w:snapToGrid w:val="0"/>
              <w:spacing w:line="360" w:lineRule="auto"/>
              <w:rPr>
                <w:rFonts w:ascii="宋体" w:hAnsi="宋体"/>
                <w:sz w:val="24"/>
              </w:rPr>
            </w:pPr>
            <w:r>
              <w:rPr>
                <w:rFonts w:ascii="宋体" w:hAnsi="宋体" w:hint="eastAsia"/>
                <w:sz w:val="24"/>
              </w:rPr>
              <w:t>联系电话：028-88220759。</w:t>
            </w:r>
          </w:p>
          <w:p w14:paraId="4F28EC67" w14:textId="77777777" w:rsidR="00F82303" w:rsidRDefault="001B33BA">
            <w:pPr>
              <w:tabs>
                <w:tab w:val="left" w:pos="7665"/>
              </w:tabs>
              <w:snapToGrid w:val="0"/>
              <w:spacing w:line="360" w:lineRule="auto"/>
              <w:ind w:left="209" w:rightChars="100" w:right="210" w:hangingChars="87" w:hanging="209"/>
              <w:rPr>
                <w:rFonts w:ascii="宋体" w:hAnsi="宋体"/>
                <w:sz w:val="24"/>
              </w:rPr>
            </w:pPr>
            <w:r>
              <w:rPr>
                <w:rFonts w:ascii="宋体" w:hAnsi="宋体" w:hint="eastAsia"/>
                <w:sz w:val="24"/>
              </w:rPr>
              <w:t>地址：大邑县桃源大道66号8楼。</w:t>
            </w:r>
          </w:p>
          <w:p w14:paraId="7001FB37" w14:textId="77777777" w:rsidR="00F82303" w:rsidRDefault="001B33BA">
            <w:pPr>
              <w:tabs>
                <w:tab w:val="left" w:pos="7665"/>
              </w:tabs>
              <w:snapToGrid w:val="0"/>
              <w:spacing w:line="360" w:lineRule="auto"/>
              <w:rPr>
                <w:rFonts w:ascii="宋体" w:hAnsi="宋体"/>
                <w:sz w:val="24"/>
              </w:rPr>
            </w:pPr>
            <w:r>
              <w:rPr>
                <w:rFonts w:ascii="宋体" w:hAnsi="宋体" w:hint="eastAsia"/>
                <w:sz w:val="24"/>
              </w:rPr>
              <w:t>邮编：611330。</w:t>
            </w:r>
          </w:p>
        </w:tc>
      </w:tr>
      <w:tr w:rsidR="00F82303" w14:paraId="7A6C45A4" w14:textId="77777777">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42AEFA58" w14:textId="77777777" w:rsidR="00F82303" w:rsidRDefault="00F82303">
            <w:pPr>
              <w:numPr>
                <w:ilvl w:val="0"/>
                <w:numId w:val="9"/>
              </w:numPr>
              <w:snapToGrid w:val="0"/>
              <w:spacing w:line="360" w:lineRule="auto"/>
              <w:ind w:left="0" w:firstLine="0"/>
              <w:jc w:val="center"/>
              <w:rPr>
                <w:rFonts w:ascii="宋体" w:hAnsi="宋体"/>
                <w:sz w:val="24"/>
              </w:rPr>
            </w:pPr>
          </w:p>
        </w:tc>
        <w:tc>
          <w:tcPr>
            <w:tcW w:w="1716" w:type="dxa"/>
            <w:tcBorders>
              <w:top w:val="single" w:sz="8" w:space="0" w:color="auto"/>
              <w:left w:val="single" w:sz="8" w:space="0" w:color="auto"/>
              <w:bottom w:val="single" w:sz="4" w:space="0" w:color="auto"/>
              <w:right w:val="single" w:sz="8" w:space="0" w:color="auto"/>
            </w:tcBorders>
            <w:vAlign w:val="center"/>
          </w:tcPr>
          <w:p w14:paraId="4DC6EAB8" w14:textId="77777777" w:rsidR="00F82303" w:rsidRDefault="001B33BA">
            <w:pPr>
              <w:snapToGrid w:val="0"/>
              <w:spacing w:line="360" w:lineRule="auto"/>
              <w:rPr>
                <w:rFonts w:ascii="宋体" w:hAnsi="宋体" w:cs="宋体"/>
                <w:sz w:val="24"/>
                <w:lang w:val="zh-CN"/>
              </w:rPr>
            </w:pPr>
            <w:r>
              <w:rPr>
                <w:rFonts w:ascii="宋体" w:hAnsi="宋体" w:cs="宋体" w:hint="eastAsia"/>
                <w:sz w:val="24"/>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63276C22" w14:textId="77777777" w:rsidR="00F82303" w:rsidRDefault="001B33BA">
            <w:pPr>
              <w:tabs>
                <w:tab w:val="left" w:pos="7665"/>
              </w:tabs>
              <w:spacing w:line="360" w:lineRule="auto"/>
              <w:rPr>
                <w:rFonts w:ascii="宋体" w:hAnsi="宋体" w:cs="宋体"/>
                <w:sz w:val="24"/>
                <w:lang w:val="zh-CN"/>
              </w:rPr>
            </w:pPr>
            <w:r>
              <w:rPr>
                <w:rFonts w:ascii="宋体" w:hAnsi="宋体" w:cs="宋体" w:hint="eastAsia"/>
                <w:sz w:val="24"/>
                <w:lang w:val="zh-CN"/>
              </w:rPr>
              <w:t>所有</w:t>
            </w:r>
            <w:r>
              <w:rPr>
                <w:rFonts w:ascii="宋体" w:hAnsi="宋体" w:hint="eastAsia"/>
                <w:sz w:val="24"/>
              </w:rPr>
              <w:t>投标人</w:t>
            </w:r>
            <w:r>
              <w:rPr>
                <w:rFonts w:ascii="宋体" w:hAnsi="宋体" w:cs="宋体" w:hint="eastAsia"/>
                <w:sz w:val="24"/>
                <w:lang w:val="zh-CN"/>
              </w:rPr>
              <w:t>投标文件资格性、符合性审查情况、采用综合评分法时的得分情况、评标结果等将在成都市公共资源交易服务中心门户网站、四川政府采购网上采购结果公告栏中予以公告。</w:t>
            </w:r>
          </w:p>
        </w:tc>
      </w:tr>
      <w:tr w:rsidR="00F82303" w14:paraId="18C97817" w14:textId="77777777">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26B896FF" w14:textId="77777777" w:rsidR="00F82303" w:rsidRDefault="00F82303">
            <w:pPr>
              <w:numPr>
                <w:ilvl w:val="0"/>
                <w:numId w:val="9"/>
              </w:numPr>
              <w:snapToGrid w:val="0"/>
              <w:spacing w:line="360" w:lineRule="auto"/>
              <w:ind w:left="0" w:firstLine="0"/>
              <w:jc w:val="center"/>
              <w:rPr>
                <w:rFonts w:ascii="宋体" w:hAnsi="宋体"/>
                <w:sz w:val="24"/>
              </w:rPr>
            </w:pPr>
          </w:p>
        </w:tc>
        <w:tc>
          <w:tcPr>
            <w:tcW w:w="1716" w:type="dxa"/>
            <w:tcBorders>
              <w:top w:val="single" w:sz="8" w:space="0" w:color="auto"/>
              <w:left w:val="single" w:sz="8" w:space="0" w:color="auto"/>
              <w:bottom w:val="single" w:sz="4" w:space="0" w:color="auto"/>
              <w:right w:val="single" w:sz="8" w:space="0" w:color="auto"/>
            </w:tcBorders>
            <w:vAlign w:val="center"/>
          </w:tcPr>
          <w:p w14:paraId="12857634" w14:textId="77777777" w:rsidR="00F82303" w:rsidRDefault="001B33BA">
            <w:pPr>
              <w:snapToGrid w:val="0"/>
              <w:spacing w:line="360" w:lineRule="auto"/>
              <w:rPr>
                <w:rFonts w:ascii="宋体" w:hAnsi="宋体"/>
                <w:sz w:val="24"/>
              </w:rPr>
            </w:pPr>
            <w:r>
              <w:rPr>
                <w:rFonts w:ascii="宋体" w:hAnsi="宋体" w:cs="宋体" w:hint="eastAsia"/>
                <w:sz w:val="24"/>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14:paraId="251459E5" w14:textId="77777777" w:rsidR="00F82303" w:rsidRDefault="001B33BA">
            <w:pPr>
              <w:tabs>
                <w:tab w:val="left" w:pos="7665"/>
              </w:tabs>
              <w:snapToGrid w:val="0"/>
              <w:spacing w:line="360" w:lineRule="auto"/>
              <w:rPr>
                <w:rFonts w:ascii="宋体" w:hAnsi="宋体"/>
                <w:sz w:val="24"/>
              </w:rPr>
            </w:pPr>
            <w:r>
              <w:rPr>
                <w:rFonts w:ascii="宋体" w:hAnsi="宋体" w:cs="宋体" w:hint="eastAsia"/>
                <w:sz w:val="24"/>
                <w:lang w:val="zh-CN"/>
              </w:rPr>
              <w:t>中标公告在四川政府采购网上公告后，中标供应商自行登录政府</w:t>
            </w:r>
            <w:r>
              <w:rPr>
                <w:rFonts w:ascii="宋体" w:hAnsi="宋体" w:cs="宋体"/>
                <w:sz w:val="24"/>
                <w:lang w:val="zh-CN"/>
              </w:rPr>
              <w:t>采购</w:t>
            </w:r>
            <w:r>
              <w:rPr>
                <w:rFonts w:ascii="宋体" w:hAnsi="宋体" w:cs="宋体" w:hint="eastAsia"/>
                <w:sz w:val="24"/>
                <w:lang w:val="zh-CN"/>
              </w:rPr>
              <w:t>云平台下载中标通知书。</w:t>
            </w:r>
          </w:p>
        </w:tc>
      </w:tr>
      <w:tr w:rsidR="00F82303" w14:paraId="75BFE01D" w14:textId="77777777">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14:paraId="0410D24A" w14:textId="77777777" w:rsidR="00F82303" w:rsidRDefault="00F82303">
            <w:pPr>
              <w:numPr>
                <w:ilvl w:val="0"/>
                <w:numId w:val="9"/>
              </w:numPr>
              <w:snapToGrid w:val="0"/>
              <w:spacing w:line="360" w:lineRule="auto"/>
              <w:ind w:left="0" w:firstLine="0"/>
              <w:jc w:val="center"/>
              <w:rPr>
                <w:rFonts w:ascii="宋体" w:hAnsi="宋体"/>
                <w:sz w:val="24"/>
              </w:rPr>
            </w:pPr>
          </w:p>
        </w:tc>
        <w:tc>
          <w:tcPr>
            <w:tcW w:w="1716" w:type="dxa"/>
            <w:tcBorders>
              <w:top w:val="single" w:sz="8" w:space="0" w:color="auto"/>
              <w:left w:val="single" w:sz="8" w:space="0" w:color="auto"/>
              <w:bottom w:val="single" w:sz="4" w:space="0" w:color="auto"/>
              <w:right w:val="single" w:sz="8" w:space="0" w:color="auto"/>
            </w:tcBorders>
            <w:vAlign w:val="center"/>
          </w:tcPr>
          <w:p w14:paraId="146022BF" w14:textId="77777777" w:rsidR="00F82303" w:rsidRDefault="001B33BA">
            <w:pPr>
              <w:snapToGrid w:val="0"/>
              <w:spacing w:line="360" w:lineRule="auto"/>
              <w:rPr>
                <w:rFonts w:ascii="宋体" w:hAnsi="宋体"/>
                <w:sz w:val="24"/>
              </w:rPr>
            </w:pPr>
            <w:r>
              <w:rPr>
                <w:rFonts w:ascii="宋体" w:hAnsi="宋体" w:hint="eastAsia"/>
                <w:sz w:val="24"/>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14:paraId="4721C643" w14:textId="77777777" w:rsidR="00F82303" w:rsidRDefault="001B33BA">
            <w:pPr>
              <w:tabs>
                <w:tab w:val="left" w:pos="7665"/>
              </w:tabs>
              <w:snapToGrid w:val="0"/>
              <w:spacing w:line="360" w:lineRule="auto"/>
              <w:rPr>
                <w:rFonts w:ascii="宋体" w:hAnsi="宋体"/>
                <w:sz w:val="24"/>
              </w:rPr>
            </w:pPr>
            <w:r>
              <w:rPr>
                <w:rFonts w:ascii="宋体" w:hAnsi="宋体" w:hint="eastAsia"/>
                <w:sz w:val="24"/>
              </w:rPr>
              <w:t>四川省 大邑县</w:t>
            </w:r>
          </w:p>
        </w:tc>
      </w:tr>
      <w:tr w:rsidR="00F82303" w14:paraId="6D1BE2E2" w14:textId="77777777">
        <w:trPr>
          <w:trHeight w:val="899"/>
          <w:jc w:val="center"/>
        </w:trPr>
        <w:tc>
          <w:tcPr>
            <w:tcW w:w="884" w:type="dxa"/>
            <w:tcBorders>
              <w:top w:val="single" w:sz="4" w:space="0" w:color="auto"/>
              <w:left w:val="single" w:sz="18" w:space="0" w:color="auto"/>
              <w:bottom w:val="single" w:sz="4" w:space="0" w:color="auto"/>
              <w:right w:val="single" w:sz="8" w:space="0" w:color="auto"/>
            </w:tcBorders>
            <w:vAlign w:val="center"/>
          </w:tcPr>
          <w:p w14:paraId="5D05A854" w14:textId="77777777" w:rsidR="00F82303" w:rsidRDefault="00F82303">
            <w:pPr>
              <w:numPr>
                <w:ilvl w:val="0"/>
                <w:numId w:val="9"/>
              </w:numPr>
              <w:snapToGrid w:val="0"/>
              <w:spacing w:line="360" w:lineRule="auto"/>
              <w:ind w:left="0" w:firstLine="0"/>
              <w:jc w:val="center"/>
              <w:rPr>
                <w:rFonts w:ascii="宋体" w:hAnsi="宋体"/>
                <w:sz w:val="24"/>
              </w:rPr>
            </w:pPr>
          </w:p>
        </w:tc>
        <w:tc>
          <w:tcPr>
            <w:tcW w:w="1716" w:type="dxa"/>
            <w:tcBorders>
              <w:top w:val="single" w:sz="4" w:space="0" w:color="auto"/>
              <w:left w:val="single" w:sz="8" w:space="0" w:color="auto"/>
              <w:bottom w:val="single" w:sz="4" w:space="0" w:color="auto"/>
              <w:right w:val="single" w:sz="8" w:space="0" w:color="auto"/>
            </w:tcBorders>
            <w:vAlign w:val="center"/>
          </w:tcPr>
          <w:p w14:paraId="3D1778A8" w14:textId="77777777" w:rsidR="00F82303" w:rsidRDefault="001B33BA">
            <w:pPr>
              <w:snapToGrid w:val="0"/>
              <w:spacing w:line="360" w:lineRule="auto"/>
              <w:ind w:rightChars="100" w:right="210"/>
              <w:rPr>
                <w:rFonts w:ascii="宋体" w:hAnsi="宋体"/>
                <w:sz w:val="24"/>
              </w:rPr>
            </w:pPr>
            <w:r>
              <w:rPr>
                <w:rFonts w:ascii="宋体" w:hAnsi="宋体" w:hint="eastAsia"/>
                <w:sz w:val="24"/>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14:paraId="487C8C37" w14:textId="56BA5602" w:rsidR="00F82303" w:rsidRDefault="001B33BA">
            <w:pPr>
              <w:tabs>
                <w:tab w:val="left" w:pos="7665"/>
              </w:tabs>
              <w:snapToGrid w:val="0"/>
              <w:spacing w:line="360" w:lineRule="auto"/>
              <w:ind w:leftChars="-2" w:left="-4" w:right="210" w:firstLineChars="6" w:firstLine="14"/>
              <w:rPr>
                <w:rFonts w:ascii="宋体" w:hAnsi="宋体"/>
                <w:sz w:val="24"/>
              </w:rPr>
            </w:pPr>
            <w:r>
              <w:rPr>
                <w:rFonts w:ascii="宋体" w:hint="eastAsia"/>
                <w:sz w:val="24"/>
              </w:rPr>
              <w:t>政府采购合同签订之日起2个工作日内，采购人将在四川政府采购网公告政府采购合同；疫情防控期间，采购人原则上在5个工</w:t>
            </w:r>
            <w:r>
              <w:rPr>
                <w:rFonts w:ascii="宋体" w:hint="eastAsia"/>
                <w:sz w:val="24"/>
              </w:rPr>
              <w:lastRenderedPageBreak/>
              <w:t>作日内与供应商签订政府采购合同及向本采购项目同级财政部门，即</w:t>
            </w:r>
            <w:r w:rsidR="00A04FDE">
              <w:rPr>
                <w:rFonts w:ascii="宋体" w:hint="eastAsia"/>
                <w:sz w:val="24"/>
              </w:rPr>
              <w:t>大邑县</w:t>
            </w:r>
            <w:r>
              <w:rPr>
                <w:rFonts w:ascii="宋体" w:hint="eastAsia"/>
                <w:sz w:val="24"/>
              </w:rPr>
              <w:t>财政局备案政府采购合同。</w:t>
            </w:r>
          </w:p>
        </w:tc>
      </w:tr>
      <w:tr w:rsidR="00F82303" w14:paraId="2C81B9C0" w14:textId="77777777">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61DBEE30" w14:textId="77777777" w:rsidR="00F82303" w:rsidRDefault="00F82303">
            <w:pPr>
              <w:numPr>
                <w:ilvl w:val="0"/>
                <w:numId w:val="9"/>
              </w:numPr>
              <w:snapToGrid w:val="0"/>
              <w:spacing w:line="360" w:lineRule="auto"/>
              <w:ind w:left="0" w:firstLine="0"/>
              <w:jc w:val="center"/>
              <w:rPr>
                <w:rFonts w:ascii="宋体" w:hAnsi="宋体"/>
                <w:sz w:val="24"/>
              </w:rPr>
            </w:pPr>
          </w:p>
        </w:tc>
        <w:tc>
          <w:tcPr>
            <w:tcW w:w="1716" w:type="dxa"/>
            <w:tcBorders>
              <w:top w:val="single" w:sz="4" w:space="0" w:color="auto"/>
              <w:left w:val="single" w:sz="8" w:space="0" w:color="auto"/>
              <w:bottom w:val="single" w:sz="4" w:space="0" w:color="auto"/>
              <w:right w:val="single" w:sz="8" w:space="0" w:color="auto"/>
            </w:tcBorders>
            <w:vAlign w:val="center"/>
          </w:tcPr>
          <w:p w14:paraId="4D4D8B77" w14:textId="77777777" w:rsidR="00F82303" w:rsidRDefault="001B33BA">
            <w:pPr>
              <w:snapToGrid w:val="0"/>
              <w:spacing w:line="360" w:lineRule="auto"/>
              <w:rPr>
                <w:rFonts w:ascii="宋体" w:hAnsi="宋体"/>
                <w:b/>
                <w:sz w:val="24"/>
              </w:rPr>
            </w:pPr>
            <w:r>
              <w:rPr>
                <w:rFonts w:ascii="宋体" w:hAnsi="宋体" w:hint="eastAsia"/>
                <w:b/>
                <w:sz w:val="24"/>
              </w:rPr>
              <w:t>进口产品（如采购内容中涉及货物采购的）</w:t>
            </w:r>
            <w:r>
              <w:rPr>
                <w:rFonts w:ascii="宋体" w:hAnsi="宋体" w:hint="eastAsia"/>
                <w:b/>
                <w:bCs/>
                <w:sz w:val="28"/>
                <w:szCs w:val="28"/>
              </w:rPr>
              <w:t>（</w:t>
            </w:r>
            <w:r>
              <w:rPr>
                <w:rFonts w:hint="eastAsia"/>
                <w:b/>
              </w:rPr>
              <w:t>实质性要求</w:t>
            </w:r>
            <w:r>
              <w:rPr>
                <w:rFonts w:ascii="宋体" w:hAnsi="宋体" w:hint="eastAsia"/>
                <w:b/>
                <w:bCs/>
                <w:sz w:val="28"/>
                <w:szCs w:val="28"/>
              </w:rPr>
              <w:t>）</w:t>
            </w:r>
          </w:p>
        </w:tc>
        <w:tc>
          <w:tcPr>
            <w:tcW w:w="6910" w:type="dxa"/>
            <w:tcBorders>
              <w:top w:val="single" w:sz="4" w:space="0" w:color="auto"/>
              <w:left w:val="single" w:sz="8" w:space="0" w:color="auto"/>
              <w:bottom w:val="single" w:sz="4" w:space="0" w:color="auto"/>
              <w:right w:val="single" w:sz="18" w:space="0" w:color="auto"/>
            </w:tcBorders>
            <w:vAlign w:val="center"/>
          </w:tcPr>
          <w:p w14:paraId="32EC40E1" w14:textId="77777777" w:rsidR="00F82303" w:rsidRDefault="001B33BA">
            <w:pPr>
              <w:tabs>
                <w:tab w:val="left" w:pos="7665"/>
              </w:tabs>
              <w:snapToGrid w:val="0"/>
              <w:spacing w:line="360" w:lineRule="auto"/>
              <w:rPr>
                <w:rFonts w:ascii="宋体" w:hAnsi="宋体"/>
                <w:sz w:val="24"/>
              </w:rPr>
            </w:pPr>
            <w:r>
              <w:rPr>
                <w:rFonts w:ascii="宋体" w:hAnsi="宋体" w:hint="eastAsia"/>
                <w:sz w:val="24"/>
              </w:rPr>
              <w:t>招标文件中未载明“允许采购进口产品”的产品，拒绝进口产品的投标。招标文件中载明“允许采购进口产品”的产品，允许国产产品参与投标竞争。</w:t>
            </w:r>
          </w:p>
        </w:tc>
      </w:tr>
      <w:tr w:rsidR="00F82303" w14:paraId="34A25303" w14:textId="77777777">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07BFD591" w14:textId="77777777" w:rsidR="00F82303" w:rsidRDefault="00F82303">
            <w:pPr>
              <w:numPr>
                <w:ilvl w:val="0"/>
                <w:numId w:val="9"/>
              </w:numPr>
              <w:snapToGrid w:val="0"/>
              <w:spacing w:line="360" w:lineRule="auto"/>
              <w:ind w:left="0" w:firstLine="0"/>
              <w:jc w:val="center"/>
              <w:rPr>
                <w:rFonts w:ascii="宋体" w:hAnsi="宋体"/>
                <w:sz w:val="24"/>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14:paraId="6570D4D8" w14:textId="77777777" w:rsidR="00F82303" w:rsidRDefault="001B33BA">
            <w:pPr>
              <w:tabs>
                <w:tab w:val="left" w:pos="7665"/>
              </w:tabs>
              <w:snapToGrid w:val="0"/>
              <w:spacing w:line="360" w:lineRule="auto"/>
              <w:rPr>
                <w:rFonts w:ascii="宋体" w:hAnsi="宋体"/>
                <w:sz w:val="24"/>
              </w:rPr>
            </w:pPr>
            <w:r>
              <w:rPr>
                <w:rFonts w:ascii="宋体" w:hAnsi="宋体" w:hint="eastAsia"/>
                <w:sz w:val="24"/>
              </w:rPr>
              <w:t>采购人可以要求参加政府采购的供应商提供有关资质证明文件和业绩情况，并根据《中华人民共和国政府采购法》规定的供应</w:t>
            </w:r>
            <w:proofErr w:type="gramStart"/>
            <w:r>
              <w:rPr>
                <w:rFonts w:ascii="宋体" w:hAnsi="宋体" w:hint="eastAsia"/>
                <w:sz w:val="24"/>
              </w:rPr>
              <w:t>商条件</w:t>
            </w:r>
            <w:proofErr w:type="gramEnd"/>
            <w:r>
              <w:rPr>
                <w:rFonts w:ascii="宋体" w:hAnsi="宋体" w:hint="eastAsia"/>
                <w:sz w:val="24"/>
              </w:rPr>
              <w:t>和采购项目对供应商的特定要求，对供应商的资格进行审查。</w:t>
            </w:r>
          </w:p>
        </w:tc>
      </w:tr>
    </w:tbl>
    <w:p w14:paraId="52576D2F" w14:textId="77777777" w:rsidR="00F82303" w:rsidRDefault="001B33BA">
      <w:pPr>
        <w:keepNext/>
        <w:keepLines/>
        <w:numPr>
          <w:ilvl w:val="1"/>
          <w:numId w:val="5"/>
        </w:numPr>
        <w:spacing w:before="260" w:after="260" w:line="360" w:lineRule="auto"/>
        <w:jc w:val="left"/>
        <w:outlineLvl w:val="1"/>
        <w:rPr>
          <w:rFonts w:ascii="宋体" w:hAnsi="宋体"/>
          <w:b/>
          <w:bCs/>
          <w:sz w:val="28"/>
          <w:szCs w:val="28"/>
        </w:rPr>
      </w:pPr>
      <w:bookmarkStart w:id="22" w:name="_Toc92977128"/>
      <w:r>
        <w:rPr>
          <w:rFonts w:ascii="宋体" w:hAnsi="宋体" w:hint="eastAsia"/>
          <w:b/>
          <w:bCs/>
          <w:sz w:val="28"/>
          <w:szCs w:val="28"/>
        </w:rPr>
        <w:t>总则</w:t>
      </w:r>
      <w:bookmarkEnd w:id="22"/>
    </w:p>
    <w:p w14:paraId="7F048EC5"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适用范围</w:t>
      </w:r>
    </w:p>
    <w:p w14:paraId="6CE60E94"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一、本招标文件仅适用于本次公开招标采购项目。</w:t>
      </w:r>
    </w:p>
    <w:p w14:paraId="50CA3D13"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二、本招标文件的最终解释权由采购人或县公</w:t>
      </w:r>
      <w:proofErr w:type="gramStart"/>
      <w:r>
        <w:rPr>
          <w:rFonts w:ascii="宋体" w:hAnsi="宋体" w:hint="eastAsia"/>
          <w:sz w:val="28"/>
          <w:szCs w:val="28"/>
        </w:rPr>
        <w:t>资交易</w:t>
      </w:r>
      <w:proofErr w:type="gramEnd"/>
      <w:r>
        <w:rPr>
          <w:rFonts w:ascii="宋体" w:hAnsi="宋体" w:hint="eastAsia"/>
          <w:sz w:val="28"/>
          <w:szCs w:val="28"/>
        </w:rPr>
        <w:t>中心享有。对招标文件中供应商参加本次政府采购活动应当具备的条件，招标项目技术、服务、商务及其他要求，评标细则及标准由采购人负责解释。除上述招标文件内容，其他内容由县公</w:t>
      </w:r>
      <w:proofErr w:type="gramStart"/>
      <w:r>
        <w:rPr>
          <w:rFonts w:ascii="宋体" w:hAnsi="宋体" w:hint="eastAsia"/>
          <w:sz w:val="28"/>
          <w:szCs w:val="28"/>
        </w:rPr>
        <w:t>资交易</w:t>
      </w:r>
      <w:proofErr w:type="gramEnd"/>
      <w:r>
        <w:rPr>
          <w:rFonts w:ascii="宋体" w:hAnsi="宋体" w:hint="eastAsia"/>
          <w:sz w:val="28"/>
          <w:szCs w:val="28"/>
        </w:rPr>
        <w:t>中心负责解释。</w:t>
      </w:r>
    </w:p>
    <w:p w14:paraId="7995DEBC"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有关定义</w:t>
      </w:r>
    </w:p>
    <w:p w14:paraId="058ED487" w14:textId="77777777" w:rsidR="00F82303" w:rsidRDefault="001B33BA">
      <w:pPr>
        <w:numPr>
          <w:ilvl w:val="0"/>
          <w:numId w:val="10"/>
        </w:numPr>
        <w:tabs>
          <w:tab w:val="left" w:pos="1134"/>
        </w:tabs>
        <w:spacing w:line="360" w:lineRule="auto"/>
        <w:ind w:left="0" w:firstLine="568"/>
        <w:rPr>
          <w:rFonts w:ascii="宋体" w:hAnsi="宋体"/>
          <w:sz w:val="28"/>
          <w:szCs w:val="28"/>
        </w:rPr>
      </w:pPr>
      <w:r>
        <w:rPr>
          <w:rFonts w:ascii="宋体" w:hAnsi="宋体" w:hint="eastAsia"/>
          <w:sz w:val="28"/>
          <w:szCs w:val="28"/>
        </w:rPr>
        <w:t>“采购人”和“甲方”系指依法进行政府采购的大邑县级机关、事业单位、团体组织。本次招标的采购人是</w:t>
      </w:r>
      <w:r>
        <w:rPr>
          <w:rFonts w:ascii="宋体" w:hAnsi="宋体" w:hint="eastAsia"/>
          <w:b/>
          <w:sz w:val="28"/>
          <w:szCs w:val="28"/>
        </w:rPr>
        <w:t>大邑县机关事务中心</w:t>
      </w:r>
      <w:r>
        <w:rPr>
          <w:rFonts w:ascii="宋体" w:hAnsi="宋体" w:hint="eastAsia"/>
          <w:sz w:val="28"/>
          <w:szCs w:val="28"/>
        </w:rPr>
        <w:t>。</w:t>
      </w:r>
    </w:p>
    <w:p w14:paraId="537BE6D4" w14:textId="77777777" w:rsidR="00F82303" w:rsidRDefault="001B33BA">
      <w:pPr>
        <w:numPr>
          <w:ilvl w:val="0"/>
          <w:numId w:val="10"/>
        </w:numPr>
        <w:tabs>
          <w:tab w:val="left" w:pos="1134"/>
        </w:tabs>
        <w:spacing w:line="360" w:lineRule="auto"/>
        <w:ind w:left="0" w:firstLine="566"/>
        <w:rPr>
          <w:rFonts w:ascii="宋体" w:hAnsi="宋体"/>
          <w:sz w:val="28"/>
          <w:szCs w:val="28"/>
        </w:rPr>
      </w:pPr>
      <w:r>
        <w:rPr>
          <w:rFonts w:ascii="宋体" w:hAnsi="宋体" w:hint="eastAsia"/>
          <w:sz w:val="28"/>
          <w:szCs w:val="28"/>
        </w:rPr>
        <w:t xml:space="preserve"> “投标人”系指在按照招标文件“投标邀请”中第六、七、八条规定获取了招标文件，拟参加投标和向采购人提供服务的供应商。“乙方”是指本项目的中标供应商。</w:t>
      </w:r>
    </w:p>
    <w:p w14:paraId="53533E2A" w14:textId="77777777" w:rsidR="00F82303" w:rsidRDefault="001B33BA">
      <w:pPr>
        <w:numPr>
          <w:ilvl w:val="0"/>
          <w:numId w:val="10"/>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3B84A15B" w14:textId="77777777" w:rsidR="00F82303" w:rsidRDefault="001B33BA">
      <w:pPr>
        <w:numPr>
          <w:ilvl w:val="0"/>
          <w:numId w:val="10"/>
        </w:numPr>
        <w:tabs>
          <w:tab w:val="left" w:pos="1134"/>
        </w:tabs>
        <w:spacing w:line="360" w:lineRule="auto"/>
        <w:ind w:left="0" w:firstLine="566"/>
        <w:rPr>
          <w:rFonts w:ascii="宋体" w:hAnsi="宋体"/>
          <w:sz w:val="28"/>
          <w:szCs w:val="28"/>
        </w:rPr>
      </w:pPr>
      <w:r>
        <w:rPr>
          <w:rFonts w:ascii="宋体" w:hAnsi="宋体" w:hint="eastAsia"/>
          <w:sz w:val="28"/>
          <w:szCs w:val="28"/>
        </w:rPr>
        <w:lastRenderedPageBreak/>
        <w:t>本招标文件各部分规定的“以上”、“以下”、“内”、“以内”，包括本数；所称的“不足”，不包括本数。</w:t>
      </w:r>
    </w:p>
    <w:p w14:paraId="6A2F0090" w14:textId="77777777" w:rsidR="00F82303" w:rsidRDefault="001B33BA">
      <w:pPr>
        <w:numPr>
          <w:ilvl w:val="0"/>
          <w:numId w:val="10"/>
        </w:numPr>
        <w:tabs>
          <w:tab w:val="left" w:pos="1134"/>
        </w:tabs>
        <w:spacing w:line="360" w:lineRule="auto"/>
        <w:ind w:left="0" w:firstLine="566"/>
        <w:rPr>
          <w:rFonts w:ascii="宋体" w:hAnsi="宋体"/>
          <w:sz w:val="28"/>
          <w:szCs w:val="28"/>
        </w:rPr>
      </w:pPr>
      <w:r>
        <w:rPr>
          <w:rFonts w:ascii="宋体" w:hAnsi="宋体" w:hint="eastAsia"/>
          <w:sz w:val="28"/>
          <w:szCs w:val="28"/>
        </w:rPr>
        <w:t>重大违法记录是指供应商因违法经营受到刑事处罚或者责令停产停业、吊销许可证或者执照、较大数额罚款等行政处罚。</w:t>
      </w:r>
    </w:p>
    <w:p w14:paraId="283592B8" w14:textId="77777777" w:rsidR="00F82303" w:rsidRDefault="001B33BA">
      <w:pPr>
        <w:numPr>
          <w:ilvl w:val="0"/>
          <w:numId w:val="10"/>
        </w:numPr>
        <w:tabs>
          <w:tab w:val="left" w:pos="1134"/>
        </w:tabs>
        <w:spacing w:line="360" w:lineRule="auto"/>
        <w:ind w:left="0" w:firstLine="566"/>
        <w:rPr>
          <w:rFonts w:ascii="宋体" w:hAnsi="宋体"/>
          <w:sz w:val="28"/>
          <w:szCs w:val="28"/>
        </w:rPr>
      </w:pPr>
      <w:r>
        <w:rPr>
          <w:rFonts w:ascii="宋体" w:hAnsi="宋体" w:hint="eastAsia"/>
          <w:sz w:val="28"/>
          <w:szCs w:val="28"/>
        </w:rPr>
        <w:t>本项目重大违法记录中的较大数额罚款的具体金额标准：</w:t>
      </w:r>
      <w:proofErr w:type="gramStart"/>
      <w:r>
        <w:rPr>
          <w:rFonts w:ascii="宋体" w:hAnsi="宋体" w:hint="eastAsia"/>
          <w:sz w:val="28"/>
          <w:szCs w:val="28"/>
        </w:rPr>
        <w:t>若行业行政</w:t>
      </w:r>
      <w:proofErr w:type="gramEnd"/>
      <w:r>
        <w:rPr>
          <w:rFonts w:ascii="宋体" w:hAnsi="宋体" w:hint="eastAsia"/>
          <w:sz w:val="28"/>
          <w:szCs w:val="28"/>
        </w:rPr>
        <w:t>主管部门对较大数额罚款金额标准有明文规定的，以行业行政主管部门规定的较大数额罚款金额标准为准；</w:t>
      </w:r>
      <w:proofErr w:type="gramStart"/>
      <w:r>
        <w:rPr>
          <w:rFonts w:ascii="宋体" w:hAnsi="宋体" w:hint="eastAsia"/>
          <w:sz w:val="28"/>
          <w:szCs w:val="28"/>
        </w:rPr>
        <w:t>若行业行政</w:t>
      </w:r>
      <w:proofErr w:type="gramEnd"/>
      <w:r>
        <w:rPr>
          <w:rFonts w:ascii="宋体" w:hAnsi="宋体" w:hint="eastAsia"/>
          <w:sz w:val="28"/>
          <w:szCs w:val="28"/>
        </w:rPr>
        <w:t>主管部门对较大数额罚款金额标准未明文规定的，以</w:t>
      </w:r>
      <w:proofErr w:type="gramStart"/>
      <w:r>
        <w:rPr>
          <w:rFonts w:ascii="宋体" w:hAnsi="宋体" w:hint="eastAsia"/>
          <w:sz w:val="28"/>
          <w:szCs w:val="28"/>
        </w:rPr>
        <w:t>作出</w:t>
      </w:r>
      <w:proofErr w:type="gramEnd"/>
      <w:r>
        <w:rPr>
          <w:rFonts w:ascii="宋体" w:hAnsi="宋体" w:hint="eastAsia"/>
          <w:sz w:val="28"/>
          <w:szCs w:val="28"/>
        </w:rPr>
        <w:t>行政处罚机关当地的行政处罚罚款听证标准金额为准。</w:t>
      </w:r>
    </w:p>
    <w:p w14:paraId="2A4A60BB" w14:textId="77777777" w:rsidR="00F82303" w:rsidRDefault="001B33BA">
      <w:pPr>
        <w:numPr>
          <w:ilvl w:val="0"/>
          <w:numId w:val="10"/>
        </w:numPr>
        <w:tabs>
          <w:tab w:val="left" w:pos="1134"/>
        </w:tabs>
        <w:spacing w:line="360" w:lineRule="auto"/>
        <w:ind w:left="0" w:firstLine="566"/>
        <w:rPr>
          <w:rFonts w:ascii="宋体" w:hAnsi="宋体"/>
          <w:sz w:val="28"/>
          <w:szCs w:val="28"/>
        </w:rPr>
      </w:pPr>
      <w:r>
        <w:rPr>
          <w:rFonts w:ascii="宋体" w:hAnsi="宋体" w:hint="eastAsia"/>
          <w:sz w:val="28"/>
          <w:szCs w:val="28"/>
        </w:rPr>
        <w:t>不见面开标是指，县公</w:t>
      </w:r>
      <w:proofErr w:type="gramStart"/>
      <w:r>
        <w:rPr>
          <w:rFonts w:ascii="宋体" w:hAnsi="宋体" w:hint="eastAsia"/>
          <w:sz w:val="28"/>
          <w:szCs w:val="28"/>
        </w:rPr>
        <w:t>资交易</w:t>
      </w:r>
      <w:proofErr w:type="gramEnd"/>
      <w:r>
        <w:rPr>
          <w:rFonts w:ascii="宋体" w:hAnsi="宋体" w:hint="eastAsia"/>
          <w:sz w:val="28"/>
          <w:szCs w:val="28"/>
        </w:rPr>
        <w:t>中心依托政府采购云平台组织开标活动，供应商在线参与开标的一种组织形式。</w:t>
      </w:r>
    </w:p>
    <w:p w14:paraId="026DAF25" w14:textId="77777777" w:rsidR="00F82303" w:rsidRDefault="001B33BA">
      <w:pPr>
        <w:keepNext/>
        <w:keepLines/>
        <w:numPr>
          <w:ilvl w:val="2"/>
          <w:numId w:val="5"/>
        </w:numPr>
        <w:spacing w:line="360" w:lineRule="auto"/>
        <w:ind w:left="3119" w:hanging="3119"/>
        <w:outlineLvl w:val="2"/>
        <w:rPr>
          <w:rFonts w:ascii="宋体" w:hAnsi="宋体"/>
          <w:b/>
          <w:bCs/>
          <w:sz w:val="28"/>
          <w:szCs w:val="28"/>
        </w:rPr>
      </w:pPr>
      <w:bookmarkStart w:id="23" w:name="_Toc217446036"/>
      <w:bookmarkStart w:id="24" w:name="_Toc183582207"/>
      <w:bookmarkStart w:id="25" w:name="_Toc217390843"/>
      <w:bookmarkStart w:id="26" w:name="_Toc183682344"/>
      <w:r>
        <w:rPr>
          <w:rFonts w:ascii="宋体" w:hAnsi="宋体" w:hint="eastAsia"/>
          <w:b/>
          <w:bCs/>
          <w:sz w:val="28"/>
          <w:szCs w:val="28"/>
        </w:rPr>
        <w:t>合格的投标人</w:t>
      </w:r>
      <w:bookmarkEnd w:id="23"/>
      <w:bookmarkEnd w:id="24"/>
      <w:bookmarkEnd w:id="25"/>
      <w:bookmarkEnd w:id="26"/>
      <w:r>
        <w:rPr>
          <w:rFonts w:ascii="宋体" w:hAnsi="宋体" w:hint="eastAsia"/>
          <w:b/>
          <w:bCs/>
          <w:sz w:val="28"/>
          <w:szCs w:val="28"/>
        </w:rPr>
        <w:t>（实质性要求）</w:t>
      </w:r>
    </w:p>
    <w:p w14:paraId="44E4BD50" w14:textId="77777777" w:rsidR="00F82303" w:rsidRDefault="001B33BA">
      <w:pPr>
        <w:tabs>
          <w:tab w:val="left" w:pos="7665"/>
        </w:tabs>
        <w:spacing w:line="360" w:lineRule="auto"/>
        <w:ind w:firstLineChars="202" w:firstLine="566"/>
        <w:rPr>
          <w:rFonts w:ascii="宋体" w:hAnsi="宋体"/>
          <w:sz w:val="28"/>
          <w:szCs w:val="28"/>
        </w:rPr>
      </w:pPr>
      <w:r>
        <w:rPr>
          <w:rFonts w:ascii="宋体" w:hAnsi="宋体" w:hint="eastAsia"/>
          <w:sz w:val="28"/>
          <w:szCs w:val="28"/>
        </w:rPr>
        <w:t>合格的投标人应具备以下条件：</w:t>
      </w:r>
    </w:p>
    <w:p w14:paraId="163F799D" w14:textId="77777777" w:rsidR="00F82303" w:rsidRDefault="001B33BA">
      <w:pPr>
        <w:numPr>
          <w:ilvl w:val="0"/>
          <w:numId w:val="11"/>
        </w:numPr>
        <w:tabs>
          <w:tab w:val="left" w:pos="1134"/>
        </w:tabs>
        <w:spacing w:line="360" w:lineRule="auto"/>
        <w:rPr>
          <w:rFonts w:ascii="宋体" w:hAnsi="宋体"/>
          <w:sz w:val="28"/>
          <w:szCs w:val="28"/>
        </w:rPr>
      </w:pPr>
      <w:r>
        <w:rPr>
          <w:rFonts w:ascii="宋体" w:hAnsi="宋体" w:hint="eastAsia"/>
          <w:sz w:val="28"/>
          <w:szCs w:val="28"/>
        </w:rPr>
        <w:t>本招标文件“投标邀请”第五条规定的条件；</w:t>
      </w:r>
    </w:p>
    <w:p w14:paraId="1C293475" w14:textId="77777777" w:rsidR="00F82303" w:rsidRDefault="001B33BA">
      <w:pPr>
        <w:numPr>
          <w:ilvl w:val="0"/>
          <w:numId w:val="11"/>
        </w:numPr>
        <w:tabs>
          <w:tab w:val="left" w:pos="1134"/>
        </w:tabs>
        <w:spacing w:line="360" w:lineRule="auto"/>
        <w:ind w:left="0" w:firstLine="568"/>
        <w:rPr>
          <w:rFonts w:ascii="宋体" w:hAnsi="宋体"/>
          <w:sz w:val="28"/>
          <w:szCs w:val="28"/>
        </w:rPr>
      </w:pPr>
      <w:r>
        <w:rPr>
          <w:rFonts w:ascii="宋体" w:hAnsi="宋体" w:hint="eastAsia"/>
          <w:sz w:val="28"/>
          <w:szCs w:val="28"/>
        </w:rPr>
        <w:t>按照招标文件“投标邀请”中第六、七、八条规定获取了招标文件。</w:t>
      </w:r>
    </w:p>
    <w:p w14:paraId="73CE3DB9"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投标费用（实质性要求）</w:t>
      </w:r>
    </w:p>
    <w:p w14:paraId="4A22DE83" w14:textId="77777777" w:rsidR="00F82303" w:rsidRDefault="001B33BA">
      <w:pPr>
        <w:spacing w:line="360" w:lineRule="auto"/>
        <w:ind w:firstLineChars="236" w:firstLine="661"/>
        <w:rPr>
          <w:rFonts w:ascii="宋体" w:hAnsi="宋体"/>
          <w:sz w:val="28"/>
          <w:szCs w:val="28"/>
        </w:rPr>
      </w:pPr>
      <w:r>
        <w:rPr>
          <w:rFonts w:ascii="宋体" w:hAnsi="宋体" w:hint="eastAsia"/>
          <w:sz w:val="28"/>
          <w:szCs w:val="28"/>
        </w:rPr>
        <w:t>投标人应自行承担参加投标的全部费用。</w:t>
      </w:r>
    </w:p>
    <w:p w14:paraId="36BF2E9E"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充分、公平竞争保障措施（实质性要求）</w:t>
      </w:r>
    </w:p>
    <w:p w14:paraId="5F6C33DF" w14:textId="77777777" w:rsidR="00F82303" w:rsidRDefault="001B33BA">
      <w:pPr>
        <w:numPr>
          <w:ilvl w:val="0"/>
          <w:numId w:val="12"/>
        </w:numPr>
        <w:tabs>
          <w:tab w:val="left" w:pos="1134"/>
        </w:tabs>
        <w:adjustRightInd w:val="0"/>
        <w:spacing w:line="560" w:lineRule="exact"/>
        <w:ind w:left="0" w:firstLine="567"/>
        <w:rPr>
          <w:rFonts w:ascii="宋体" w:hAnsi="宋体"/>
          <w:sz w:val="28"/>
          <w:szCs w:val="28"/>
        </w:rPr>
      </w:pPr>
      <w:r>
        <w:rPr>
          <w:rFonts w:ascii="宋体" w:hAnsi="宋体" w:hint="eastAsia"/>
          <w:sz w:val="28"/>
          <w:szCs w:val="28"/>
        </w:rPr>
        <w:t>单位负责人为同一人或者存在直接控股、管理关系的不同供应商，不得参加同一项目的投标。</w:t>
      </w:r>
    </w:p>
    <w:p w14:paraId="550ECEFF" w14:textId="77777777" w:rsidR="00F82303" w:rsidRDefault="001B33BA">
      <w:pPr>
        <w:numPr>
          <w:ilvl w:val="0"/>
          <w:numId w:val="12"/>
        </w:numPr>
        <w:tabs>
          <w:tab w:val="left" w:pos="1134"/>
        </w:tabs>
        <w:adjustRightInd w:val="0"/>
        <w:spacing w:line="560" w:lineRule="exact"/>
        <w:ind w:left="0" w:firstLine="567"/>
        <w:rPr>
          <w:rFonts w:ascii="宋体" w:hAnsi="宋体"/>
          <w:b/>
          <w:sz w:val="28"/>
          <w:szCs w:val="28"/>
        </w:rPr>
      </w:pPr>
      <w:r>
        <w:rPr>
          <w:rFonts w:ascii="宋体" w:hAnsi="宋体" w:hint="eastAsia"/>
          <w:sz w:val="28"/>
          <w:szCs w:val="28"/>
        </w:rPr>
        <w:t>为采购项目提供整体设计、规范编制或者项目管理、监理、检测等服务的供应商，不得再参加该采购项目的其他采购活动。供应商为采购人、</w:t>
      </w:r>
      <w:r>
        <w:rPr>
          <w:rFonts w:ascii="宋体" w:cs="Arial" w:hint="eastAsia"/>
          <w:sz w:val="28"/>
          <w:szCs w:val="28"/>
        </w:rPr>
        <w:t>采购代理机构</w:t>
      </w:r>
      <w:r>
        <w:rPr>
          <w:rFonts w:ascii="宋体" w:hAnsi="宋体" w:hint="eastAsia"/>
          <w:sz w:val="28"/>
          <w:szCs w:val="28"/>
        </w:rPr>
        <w:t>在确定采购需求、编制采购文件过程中提供咨询论证，其提供的咨询论证意见成为采购文件中规定的供应商资</w:t>
      </w:r>
      <w:r>
        <w:rPr>
          <w:rFonts w:ascii="宋体" w:hAnsi="宋体" w:hint="eastAsia"/>
          <w:sz w:val="28"/>
          <w:szCs w:val="28"/>
        </w:rPr>
        <w:lastRenderedPageBreak/>
        <w:t>格条件、技术服务商务要求、评审因素和标准、政府采购合同等实质性内容条款的，视同为采购项目提供规范编制。</w:t>
      </w:r>
      <w:r>
        <w:rPr>
          <w:rFonts w:ascii="宋体" w:hAnsi="宋体" w:hint="eastAsia"/>
          <w:b/>
          <w:sz w:val="28"/>
          <w:szCs w:val="28"/>
        </w:rPr>
        <w:t>（说明：无供应商为本项目提供整体设计、规范编制或者项目管理、监理、检测等服务。）</w:t>
      </w:r>
    </w:p>
    <w:p w14:paraId="3427F670" w14:textId="77777777" w:rsidR="00F82303" w:rsidRDefault="001B33BA">
      <w:pPr>
        <w:keepNext/>
        <w:keepLines/>
        <w:numPr>
          <w:ilvl w:val="1"/>
          <w:numId w:val="5"/>
        </w:numPr>
        <w:spacing w:line="360" w:lineRule="auto"/>
        <w:jc w:val="left"/>
        <w:outlineLvl w:val="1"/>
        <w:rPr>
          <w:rFonts w:ascii="宋体" w:hAnsi="宋体"/>
          <w:b/>
          <w:bCs/>
          <w:sz w:val="28"/>
          <w:szCs w:val="28"/>
        </w:rPr>
      </w:pPr>
      <w:bookmarkStart w:id="27" w:name="_Toc183582210"/>
      <w:bookmarkStart w:id="28" w:name="_Toc183682347"/>
      <w:bookmarkStart w:id="29" w:name="_Toc217446039"/>
      <w:bookmarkStart w:id="30" w:name="_Toc92977129"/>
      <w:r>
        <w:rPr>
          <w:rFonts w:ascii="宋体" w:hAnsi="宋体" w:hint="eastAsia"/>
          <w:b/>
          <w:bCs/>
          <w:sz w:val="28"/>
          <w:szCs w:val="28"/>
        </w:rPr>
        <w:t>招标文件</w:t>
      </w:r>
      <w:bookmarkEnd w:id="27"/>
      <w:bookmarkEnd w:id="28"/>
      <w:bookmarkEnd w:id="29"/>
      <w:bookmarkEnd w:id="30"/>
    </w:p>
    <w:p w14:paraId="7C25EC71"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招标文件的构成</w:t>
      </w:r>
    </w:p>
    <w:p w14:paraId="55ECAF60" w14:textId="77777777" w:rsidR="00F82303" w:rsidRDefault="001B33BA">
      <w:pPr>
        <w:numPr>
          <w:ilvl w:val="0"/>
          <w:numId w:val="13"/>
        </w:numPr>
        <w:tabs>
          <w:tab w:val="left" w:pos="1134"/>
        </w:tabs>
        <w:spacing w:line="360" w:lineRule="auto"/>
        <w:ind w:left="0" w:firstLine="567"/>
        <w:rPr>
          <w:rFonts w:ascii="宋体" w:hAnsi="宋体"/>
          <w:sz w:val="28"/>
          <w:szCs w:val="28"/>
        </w:rPr>
      </w:pPr>
      <w:r>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7410C752" w14:textId="77777777" w:rsidR="00F82303" w:rsidRDefault="001B33BA">
      <w:pPr>
        <w:numPr>
          <w:ilvl w:val="1"/>
          <w:numId w:val="14"/>
        </w:numPr>
        <w:tabs>
          <w:tab w:val="left" w:pos="1134"/>
        </w:tabs>
        <w:spacing w:line="360" w:lineRule="auto"/>
        <w:ind w:left="0" w:firstLine="567"/>
        <w:rPr>
          <w:rFonts w:ascii="宋体" w:hAnsi="宋体"/>
          <w:sz w:val="28"/>
          <w:szCs w:val="28"/>
        </w:rPr>
      </w:pPr>
      <w:r>
        <w:rPr>
          <w:rFonts w:ascii="宋体" w:hAnsi="宋体" w:hint="eastAsia"/>
          <w:sz w:val="28"/>
          <w:szCs w:val="28"/>
        </w:rPr>
        <w:t>投标邀请；</w:t>
      </w:r>
    </w:p>
    <w:p w14:paraId="42BB7FA3" w14:textId="77777777" w:rsidR="00F82303" w:rsidRDefault="001B33BA">
      <w:pPr>
        <w:numPr>
          <w:ilvl w:val="1"/>
          <w:numId w:val="14"/>
        </w:numPr>
        <w:tabs>
          <w:tab w:val="left" w:pos="1134"/>
        </w:tabs>
        <w:spacing w:line="360" w:lineRule="auto"/>
        <w:ind w:left="0" w:firstLine="567"/>
        <w:rPr>
          <w:rFonts w:ascii="宋体" w:hAnsi="宋体"/>
          <w:sz w:val="28"/>
          <w:szCs w:val="28"/>
        </w:rPr>
      </w:pPr>
      <w:r>
        <w:rPr>
          <w:rFonts w:ascii="宋体" w:hAnsi="宋体" w:hint="eastAsia"/>
          <w:sz w:val="28"/>
          <w:szCs w:val="28"/>
        </w:rPr>
        <w:t>投标人须知；</w:t>
      </w:r>
    </w:p>
    <w:p w14:paraId="2E1C6AF4" w14:textId="77777777" w:rsidR="00F82303" w:rsidRDefault="001B33BA">
      <w:pPr>
        <w:numPr>
          <w:ilvl w:val="1"/>
          <w:numId w:val="14"/>
        </w:numPr>
        <w:tabs>
          <w:tab w:val="left" w:pos="1134"/>
        </w:tabs>
        <w:spacing w:line="360" w:lineRule="auto"/>
        <w:ind w:left="0" w:firstLine="567"/>
        <w:rPr>
          <w:rFonts w:ascii="宋体" w:hAnsi="宋体"/>
          <w:sz w:val="28"/>
          <w:szCs w:val="28"/>
        </w:rPr>
      </w:pPr>
      <w:r>
        <w:rPr>
          <w:rFonts w:ascii="宋体" w:hAnsi="宋体" w:hint="eastAsia"/>
          <w:sz w:val="28"/>
          <w:szCs w:val="28"/>
        </w:rPr>
        <w:t>投标文件格式；</w:t>
      </w:r>
    </w:p>
    <w:p w14:paraId="133FEB35" w14:textId="77777777" w:rsidR="00F82303" w:rsidRDefault="001B33BA">
      <w:pPr>
        <w:numPr>
          <w:ilvl w:val="1"/>
          <w:numId w:val="14"/>
        </w:numPr>
        <w:tabs>
          <w:tab w:val="left" w:pos="1134"/>
        </w:tabs>
        <w:spacing w:line="360" w:lineRule="auto"/>
        <w:ind w:left="0" w:firstLine="567"/>
        <w:rPr>
          <w:rFonts w:ascii="宋体" w:hAnsi="宋体"/>
          <w:sz w:val="28"/>
          <w:szCs w:val="28"/>
        </w:rPr>
      </w:pPr>
      <w:r>
        <w:rPr>
          <w:rFonts w:ascii="宋体" w:hAnsi="宋体" w:hint="eastAsia"/>
          <w:sz w:val="28"/>
          <w:szCs w:val="28"/>
        </w:rPr>
        <w:t>招标项目技术、服务、商务及其他要求；</w:t>
      </w:r>
    </w:p>
    <w:p w14:paraId="162F1E8F" w14:textId="77777777" w:rsidR="00F82303" w:rsidRDefault="001B33BA">
      <w:pPr>
        <w:numPr>
          <w:ilvl w:val="1"/>
          <w:numId w:val="14"/>
        </w:numPr>
        <w:tabs>
          <w:tab w:val="left" w:pos="1134"/>
        </w:tabs>
        <w:spacing w:line="360" w:lineRule="auto"/>
        <w:ind w:left="0" w:firstLine="567"/>
        <w:rPr>
          <w:rFonts w:ascii="宋体" w:hAnsi="宋体"/>
          <w:sz w:val="28"/>
          <w:szCs w:val="28"/>
        </w:rPr>
      </w:pPr>
      <w:r>
        <w:rPr>
          <w:rFonts w:ascii="宋体" w:hAnsi="宋体" w:hint="eastAsia"/>
          <w:sz w:val="28"/>
          <w:szCs w:val="28"/>
        </w:rPr>
        <w:t>资格性审查；</w:t>
      </w:r>
    </w:p>
    <w:p w14:paraId="28B4004F" w14:textId="77777777" w:rsidR="00F82303" w:rsidRDefault="001B33BA">
      <w:pPr>
        <w:numPr>
          <w:ilvl w:val="1"/>
          <w:numId w:val="14"/>
        </w:numPr>
        <w:tabs>
          <w:tab w:val="left" w:pos="1134"/>
        </w:tabs>
        <w:spacing w:line="360" w:lineRule="auto"/>
        <w:ind w:left="0" w:firstLine="567"/>
        <w:rPr>
          <w:rFonts w:ascii="宋体" w:hAnsi="宋体"/>
          <w:sz w:val="28"/>
          <w:szCs w:val="28"/>
        </w:rPr>
      </w:pPr>
      <w:r>
        <w:rPr>
          <w:rFonts w:ascii="宋体" w:hAnsi="宋体" w:hint="eastAsia"/>
          <w:sz w:val="28"/>
          <w:szCs w:val="28"/>
        </w:rPr>
        <w:t>评标办法；</w:t>
      </w:r>
    </w:p>
    <w:p w14:paraId="1C7C9E8F" w14:textId="77777777" w:rsidR="00F82303" w:rsidRDefault="001B33BA">
      <w:pPr>
        <w:numPr>
          <w:ilvl w:val="1"/>
          <w:numId w:val="14"/>
        </w:numPr>
        <w:tabs>
          <w:tab w:val="left" w:pos="1134"/>
        </w:tabs>
        <w:spacing w:line="360" w:lineRule="auto"/>
        <w:ind w:left="0" w:firstLine="567"/>
        <w:rPr>
          <w:rFonts w:ascii="宋体" w:hAnsi="宋体"/>
          <w:sz w:val="28"/>
          <w:szCs w:val="28"/>
        </w:rPr>
      </w:pPr>
      <w:proofErr w:type="gramStart"/>
      <w:r>
        <w:rPr>
          <w:rFonts w:ascii="宋体" w:hAnsi="宋体" w:hint="eastAsia"/>
          <w:sz w:val="28"/>
          <w:szCs w:val="28"/>
        </w:rPr>
        <w:t>拟签订</w:t>
      </w:r>
      <w:proofErr w:type="gramEnd"/>
      <w:r>
        <w:rPr>
          <w:rFonts w:ascii="宋体" w:hAnsi="宋体" w:hint="eastAsia"/>
          <w:sz w:val="28"/>
          <w:szCs w:val="28"/>
        </w:rPr>
        <w:t>合同文本。</w:t>
      </w:r>
    </w:p>
    <w:p w14:paraId="73DB8ED7" w14:textId="77777777" w:rsidR="00F82303" w:rsidRDefault="001B33BA">
      <w:pPr>
        <w:numPr>
          <w:ilvl w:val="0"/>
          <w:numId w:val="13"/>
        </w:numPr>
        <w:tabs>
          <w:tab w:val="left" w:pos="1134"/>
        </w:tabs>
        <w:spacing w:line="360" w:lineRule="auto"/>
        <w:ind w:left="0" w:firstLine="567"/>
        <w:rPr>
          <w:rFonts w:ascii="宋体" w:hAnsi="宋体"/>
          <w:sz w:val="28"/>
          <w:szCs w:val="28"/>
        </w:rPr>
      </w:pPr>
      <w:r>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4903C577" w14:textId="77777777" w:rsidR="00F82303" w:rsidRDefault="001B33BA">
      <w:pPr>
        <w:keepNext/>
        <w:keepLines/>
        <w:numPr>
          <w:ilvl w:val="2"/>
          <w:numId w:val="5"/>
        </w:numPr>
        <w:spacing w:line="360" w:lineRule="auto"/>
        <w:ind w:left="0" w:firstLine="0"/>
        <w:outlineLvl w:val="2"/>
        <w:rPr>
          <w:rFonts w:ascii="宋体" w:hAnsi="宋体"/>
          <w:b/>
          <w:bCs/>
          <w:sz w:val="28"/>
          <w:szCs w:val="28"/>
        </w:rPr>
      </w:pPr>
      <w:bookmarkStart w:id="31" w:name="_Toc183682348"/>
      <w:bookmarkStart w:id="32" w:name="_Toc183582211"/>
      <w:bookmarkStart w:id="33" w:name="_Toc217446040"/>
      <w:r>
        <w:rPr>
          <w:rFonts w:ascii="宋体" w:hAnsi="宋体" w:hint="eastAsia"/>
          <w:b/>
          <w:bCs/>
          <w:sz w:val="28"/>
          <w:szCs w:val="28"/>
        </w:rPr>
        <w:t>招标文件的澄清</w:t>
      </w:r>
      <w:bookmarkEnd w:id="31"/>
      <w:bookmarkEnd w:id="32"/>
      <w:r>
        <w:rPr>
          <w:rFonts w:ascii="宋体" w:hAnsi="宋体" w:hint="eastAsia"/>
          <w:b/>
          <w:bCs/>
          <w:sz w:val="28"/>
          <w:szCs w:val="28"/>
        </w:rPr>
        <w:t>和修改</w:t>
      </w:r>
      <w:bookmarkStart w:id="34" w:name="_Toc183582214"/>
      <w:bookmarkStart w:id="35" w:name="_Toc77400780"/>
      <w:bookmarkStart w:id="36" w:name="_Toc217446042"/>
      <w:bookmarkStart w:id="37" w:name="_Toc89075876"/>
      <w:bookmarkStart w:id="38" w:name="_Toc183682351"/>
      <w:bookmarkEnd w:id="33"/>
    </w:p>
    <w:p w14:paraId="30BB4DB5" w14:textId="77777777" w:rsidR="00F82303" w:rsidRDefault="001B33BA">
      <w:pPr>
        <w:numPr>
          <w:ilvl w:val="0"/>
          <w:numId w:val="15"/>
        </w:numPr>
        <w:tabs>
          <w:tab w:val="left" w:pos="142"/>
          <w:tab w:val="left" w:pos="1134"/>
        </w:tabs>
        <w:spacing w:after="200" w:line="360" w:lineRule="auto"/>
        <w:ind w:left="0" w:firstLine="560"/>
        <w:rPr>
          <w:rFonts w:ascii="宋体" w:hAnsi="宋体"/>
          <w:sz w:val="28"/>
          <w:szCs w:val="28"/>
        </w:rPr>
      </w:pPr>
      <w:r>
        <w:rPr>
          <w:rFonts w:ascii="宋体" w:hAnsi="宋体" w:hint="eastAsia"/>
          <w:sz w:val="28"/>
          <w:szCs w:val="28"/>
        </w:rPr>
        <w:t>在投标截止时间前，采购人或者</w:t>
      </w:r>
      <w:r>
        <w:rPr>
          <w:rFonts w:cs="Arial" w:hint="eastAsia"/>
          <w:sz w:val="28"/>
          <w:szCs w:val="28"/>
        </w:rPr>
        <w:t>县公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可以对已发出的招标文件进行必要的澄清或者修改。</w:t>
      </w:r>
    </w:p>
    <w:p w14:paraId="1CA0ECAD" w14:textId="77777777" w:rsidR="00F82303" w:rsidRDefault="001B33BA">
      <w:pPr>
        <w:numPr>
          <w:ilvl w:val="0"/>
          <w:numId w:val="15"/>
        </w:numPr>
        <w:spacing w:after="200" w:line="360" w:lineRule="auto"/>
        <w:ind w:left="0" w:firstLine="567"/>
        <w:rPr>
          <w:rFonts w:ascii="宋体" w:hAnsi="宋体"/>
          <w:sz w:val="28"/>
          <w:szCs w:val="28"/>
        </w:rPr>
      </w:pPr>
      <w:r>
        <w:rPr>
          <w:rFonts w:ascii="宋体" w:hAnsi="宋体" w:hint="eastAsia"/>
          <w:sz w:val="28"/>
          <w:szCs w:val="28"/>
        </w:rPr>
        <w:t>澄清或者修改的内容，县公</w:t>
      </w:r>
      <w:proofErr w:type="gramStart"/>
      <w:r>
        <w:rPr>
          <w:rFonts w:ascii="宋体" w:hAnsi="宋体" w:hint="eastAsia"/>
          <w:sz w:val="28"/>
          <w:szCs w:val="28"/>
        </w:rPr>
        <w:t>资交易</w:t>
      </w:r>
      <w:proofErr w:type="gramEnd"/>
      <w:r>
        <w:rPr>
          <w:rFonts w:ascii="宋体" w:hAnsi="宋体" w:hint="eastAsia"/>
          <w:sz w:val="28"/>
          <w:szCs w:val="28"/>
        </w:rPr>
        <w:t>中心将在“四川政府采购网”和“成都市公共资源交易服务中心”网站上发布澄清公告，同时通过政府采购云平台将澄清或者修改的内容告知所有在系统中成</w:t>
      </w:r>
      <w:r>
        <w:rPr>
          <w:rFonts w:ascii="宋体" w:hAnsi="宋体" w:hint="eastAsia"/>
          <w:sz w:val="28"/>
          <w:szCs w:val="28"/>
        </w:rPr>
        <w:lastRenderedPageBreak/>
        <w:t>功获取招标文件的潜在投标人（投标人通过账号或CA证书登录云平台查看）</w:t>
      </w:r>
    </w:p>
    <w:p w14:paraId="64A46D1B" w14:textId="77777777" w:rsidR="00F82303" w:rsidRDefault="001B33BA">
      <w:pPr>
        <w:numPr>
          <w:ilvl w:val="0"/>
          <w:numId w:val="15"/>
        </w:numPr>
        <w:tabs>
          <w:tab w:val="left" w:pos="142"/>
          <w:tab w:val="left" w:pos="1134"/>
        </w:tabs>
        <w:spacing w:after="200" w:line="360" w:lineRule="auto"/>
        <w:ind w:left="0" w:firstLine="560"/>
        <w:rPr>
          <w:rFonts w:ascii="宋体" w:hAnsi="宋体"/>
          <w:sz w:val="28"/>
          <w:szCs w:val="28"/>
        </w:rPr>
      </w:pPr>
      <w:r>
        <w:rPr>
          <w:rFonts w:ascii="宋体" w:hAnsi="宋体" w:hint="eastAsia"/>
          <w:sz w:val="28"/>
          <w:szCs w:val="28"/>
        </w:rPr>
        <w:t>澄清或者修改的内容可能影响投标文件编制的，县公</w:t>
      </w:r>
      <w:proofErr w:type="gramStart"/>
      <w:r>
        <w:rPr>
          <w:rFonts w:ascii="宋体" w:hAnsi="宋体" w:hint="eastAsia"/>
          <w:sz w:val="28"/>
          <w:szCs w:val="28"/>
        </w:rPr>
        <w:t>资交易</w:t>
      </w:r>
      <w:proofErr w:type="gramEnd"/>
      <w:r>
        <w:rPr>
          <w:rFonts w:ascii="宋体" w:hAnsi="宋体" w:hint="eastAsia"/>
          <w:sz w:val="28"/>
          <w:szCs w:val="28"/>
        </w:rPr>
        <w:t>中心应当在投标截止时间至少15日前，通过政府采购云平台通知所有已获取招标文件的潜在投标人；不足15日的，采购人或县公</w:t>
      </w:r>
      <w:proofErr w:type="gramStart"/>
      <w:r>
        <w:rPr>
          <w:rFonts w:ascii="宋体" w:hAnsi="宋体" w:hint="eastAsia"/>
          <w:sz w:val="28"/>
          <w:szCs w:val="28"/>
        </w:rPr>
        <w:t>资交易</w:t>
      </w:r>
      <w:proofErr w:type="gramEnd"/>
      <w:r>
        <w:rPr>
          <w:rFonts w:ascii="宋体" w:hAnsi="宋体" w:hint="eastAsia"/>
          <w:sz w:val="28"/>
          <w:szCs w:val="28"/>
        </w:rPr>
        <w:t>中心应当顺延提交投标文件的截止时间。</w:t>
      </w:r>
    </w:p>
    <w:p w14:paraId="12FA90DC" w14:textId="77777777" w:rsidR="00F82303" w:rsidRDefault="001B33BA">
      <w:pPr>
        <w:keepNext/>
        <w:keepLines/>
        <w:numPr>
          <w:ilvl w:val="1"/>
          <w:numId w:val="5"/>
        </w:numPr>
        <w:spacing w:line="360" w:lineRule="auto"/>
        <w:jc w:val="left"/>
        <w:outlineLvl w:val="1"/>
        <w:rPr>
          <w:rFonts w:ascii="宋体" w:hAnsi="宋体"/>
          <w:b/>
          <w:bCs/>
          <w:sz w:val="28"/>
          <w:szCs w:val="28"/>
        </w:rPr>
      </w:pPr>
      <w:bookmarkStart w:id="39" w:name="_Toc92977130"/>
      <w:r>
        <w:rPr>
          <w:rFonts w:ascii="宋体" w:hAnsi="宋体" w:hint="eastAsia"/>
          <w:b/>
          <w:bCs/>
          <w:sz w:val="28"/>
          <w:szCs w:val="28"/>
        </w:rPr>
        <w:t>投标文件</w:t>
      </w:r>
      <w:bookmarkEnd w:id="34"/>
      <w:bookmarkEnd w:id="35"/>
      <w:bookmarkEnd w:id="36"/>
      <w:bookmarkEnd w:id="37"/>
      <w:bookmarkEnd w:id="38"/>
      <w:bookmarkEnd w:id="39"/>
    </w:p>
    <w:p w14:paraId="3193F88D" w14:textId="77777777" w:rsidR="00F82303" w:rsidRDefault="001B33BA">
      <w:pPr>
        <w:keepNext/>
        <w:keepLines/>
        <w:numPr>
          <w:ilvl w:val="2"/>
          <w:numId w:val="5"/>
        </w:numPr>
        <w:spacing w:line="360" w:lineRule="auto"/>
        <w:ind w:left="0" w:firstLine="0"/>
        <w:outlineLvl w:val="2"/>
        <w:rPr>
          <w:rFonts w:ascii="宋体" w:hAnsi="宋体"/>
          <w:b/>
          <w:bCs/>
          <w:sz w:val="28"/>
          <w:szCs w:val="28"/>
        </w:rPr>
      </w:pPr>
      <w:bookmarkStart w:id="40" w:name="_Toc183682352"/>
      <w:bookmarkStart w:id="41" w:name="_Toc217446043"/>
      <w:bookmarkStart w:id="42" w:name="_Toc183582215"/>
      <w:r>
        <w:rPr>
          <w:rFonts w:ascii="宋体" w:hAnsi="宋体" w:hint="eastAsia"/>
          <w:b/>
          <w:bCs/>
          <w:sz w:val="28"/>
          <w:szCs w:val="28"/>
        </w:rPr>
        <w:t>投标文件的语言</w:t>
      </w:r>
      <w:bookmarkEnd w:id="40"/>
      <w:bookmarkEnd w:id="41"/>
      <w:bookmarkEnd w:id="42"/>
      <w:r>
        <w:rPr>
          <w:rFonts w:ascii="宋体" w:hAnsi="宋体" w:hint="eastAsia"/>
          <w:b/>
          <w:bCs/>
          <w:sz w:val="28"/>
          <w:szCs w:val="28"/>
        </w:rPr>
        <w:t>（实质性要求）</w:t>
      </w:r>
    </w:p>
    <w:p w14:paraId="14B30EA5"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一</w:t>
      </w:r>
      <w:r>
        <w:rPr>
          <w:rFonts w:ascii="宋体" w:hAnsi="宋体"/>
          <w:sz w:val="28"/>
          <w:szCs w:val="28"/>
        </w:rPr>
        <w:t>、</w:t>
      </w:r>
      <w:r>
        <w:rPr>
          <w:rFonts w:ascii="宋体" w:hAnsi="宋体" w:hint="eastAsia"/>
          <w:sz w:val="28"/>
          <w:szCs w:val="28"/>
        </w:rPr>
        <w:t>投标人提交的投标文件以及投标人与采购人或</w:t>
      </w:r>
      <w:r>
        <w:rPr>
          <w:rFonts w:cs="Arial" w:hint="eastAsia"/>
          <w:sz w:val="28"/>
          <w:szCs w:val="28"/>
        </w:rPr>
        <w:t>县公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就有关投标的所有来往书面文件均须使用中文。投标文件中如附有外文资料，主要部分要对应翻译成中文并附在相关外文资料后面。</w:t>
      </w:r>
    </w:p>
    <w:p w14:paraId="3445861E"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二</w:t>
      </w:r>
      <w:r>
        <w:rPr>
          <w:rFonts w:ascii="宋体" w:hAnsi="宋体"/>
          <w:sz w:val="28"/>
          <w:szCs w:val="28"/>
        </w:rPr>
        <w:t>、</w:t>
      </w:r>
      <w:r>
        <w:rPr>
          <w:rFonts w:ascii="宋体" w:hAnsi="宋体" w:hint="eastAsia"/>
          <w:sz w:val="28"/>
          <w:szCs w:val="28"/>
        </w:rPr>
        <w:t>翻译的中文资料与外文资料如果出现差异和矛盾时，以中文为准。涉嫌提供虚假材料的按照相关法律法规处理。</w:t>
      </w:r>
    </w:p>
    <w:p w14:paraId="6A36ECE3"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三、如因未翻译而造成对供应商的不利后果，由供应商承担。</w:t>
      </w:r>
    </w:p>
    <w:p w14:paraId="582A9EF3" w14:textId="77777777" w:rsidR="00F82303" w:rsidRDefault="001B33BA">
      <w:pPr>
        <w:keepNext/>
        <w:keepLines/>
        <w:numPr>
          <w:ilvl w:val="2"/>
          <w:numId w:val="5"/>
        </w:numPr>
        <w:spacing w:line="360" w:lineRule="auto"/>
        <w:ind w:left="0" w:firstLine="0"/>
        <w:outlineLvl w:val="2"/>
        <w:rPr>
          <w:rFonts w:ascii="宋体" w:hAnsi="宋体"/>
          <w:b/>
          <w:bCs/>
          <w:sz w:val="28"/>
          <w:szCs w:val="28"/>
        </w:rPr>
      </w:pPr>
      <w:bookmarkStart w:id="43" w:name="_Toc183682353"/>
      <w:bookmarkStart w:id="44" w:name="_Toc183582216"/>
      <w:bookmarkStart w:id="45" w:name="_Toc217446044"/>
      <w:r>
        <w:rPr>
          <w:rFonts w:ascii="宋体" w:hAnsi="宋体" w:hint="eastAsia"/>
          <w:b/>
          <w:bCs/>
          <w:sz w:val="28"/>
          <w:szCs w:val="28"/>
        </w:rPr>
        <w:t>计量单位</w:t>
      </w:r>
      <w:bookmarkEnd w:id="43"/>
      <w:bookmarkEnd w:id="44"/>
      <w:bookmarkEnd w:id="45"/>
      <w:r>
        <w:rPr>
          <w:rFonts w:ascii="宋体" w:hAnsi="宋体" w:hint="eastAsia"/>
          <w:b/>
          <w:bCs/>
          <w:sz w:val="28"/>
          <w:szCs w:val="28"/>
        </w:rPr>
        <w:t>（实质性要求）</w:t>
      </w:r>
    </w:p>
    <w:p w14:paraId="7620ABFD" w14:textId="77777777" w:rsidR="00F82303" w:rsidRDefault="001B33BA">
      <w:pPr>
        <w:tabs>
          <w:tab w:val="left" w:pos="7665"/>
        </w:tabs>
        <w:spacing w:line="360" w:lineRule="auto"/>
        <w:ind w:left="13" w:firstLine="554"/>
        <w:rPr>
          <w:rFonts w:ascii="宋体" w:hAnsi="宋体"/>
          <w:sz w:val="28"/>
          <w:szCs w:val="28"/>
        </w:rPr>
      </w:pPr>
      <w:r>
        <w:rPr>
          <w:rFonts w:ascii="宋体" w:hAnsi="宋体" w:hint="eastAsia"/>
          <w:sz w:val="28"/>
          <w:szCs w:val="28"/>
        </w:rPr>
        <w:t>除招标文件中另有规定外，本次采购项目所有合同项下的投标均采用国家法定的计量单位。</w:t>
      </w:r>
    </w:p>
    <w:p w14:paraId="5E72EF56" w14:textId="77777777" w:rsidR="00F82303" w:rsidRDefault="001B33BA">
      <w:pPr>
        <w:keepNext/>
        <w:keepLines/>
        <w:numPr>
          <w:ilvl w:val="2"/>
          <w:numId w:val="5"/>
        </w:numPr>
        <w:spacing w:line="360" w:lineRule="auto"/>
        <w:ind w:left="0" w:firstLine="0"/>
        <w:outlineLvl w:val="2"/>
        <w:rPr>
          <w:rFonts w:ascii="宋体" w:hAnsi="宋体"/>
          <w:b/>
          <w:bCs/>
          <w:sz w:val="28"/>
          <w:szCs w:val="28"/>
        </w:rPr>
      </w:pPr>
      <w:bookmarkStart w:id="46" w:name="_Toc217446045"/>
      <w:r>
        <w:rPr>
          <w:rFonts w:ascii="宋体" w:hAnsi="宋体" w:hint="eastAsia"/>
          <w:b/>
          <w:bCs/>
          <w:sz w:val="28"/>
          <w:szCs w:val="28"/>
        </w:rPr>
        <w:t>投标货币</w:t>
      </w:r>
      <w:bookmarkEnd w:id="46"/>
      <w:r>
        <w:rPr>
          <w:rFonts w:ascii="宋体" w:hAnsi="宋体" w:hint="eastAsia"/>
          <w:b/>
          <w:bCs/>
          <w:sz w:val="28"/>
          <w:szCs w:val="28"/>
        </w:rPr>
        <w:t>（实质性要求）</w:t>
      </w:r>
    </w:p>
    <w:p w14:paraId="7A549BC4" w14:textId="77777777" w:rsidR="00F82303" w:rsidRDefault="001B33BA">
      <w:pPr>
        <w:tabs>
          <w:tab w:val="left" w:pos="7665"/>
        </w:tabs>
        <w:spacing w:line="360" w:lineRule="auto"/>
        <w:ind w:left="13" w:firstLine="554"/>
        <w:rPr>
          <w:rFonts w:ascii="宋体" w:hAnsi="宋体"/>
          <w:sz w:val="28"/>
          <w:szCs w:val="28"/>
        </w:rPr>
      </w:pPr>
      <w:r>
        <w:rPr>
          <w:rFonts w:ascii="宋体" w:hAnsi="宋体" w:hint="eastAsia"/>
          <w:sz w:val="28"/>
          <w:szCs w:val="28"/>
        </w:rPr>
        <w:t>本次招标项目的投标均以人民币报价。</w:t>
      </w:r>
    </w:p>
    <w:p w14:paraId="1AE8B321" w14:textId="77777777" w:rsidR="00F82303" w:rsidRDefault="001B33BA">
      <w:pPr>
        <w:keepNext/>
        <w:keepLines/>
        <w:numPr>
          <w:ilvl w:val="2"/>
          <w:numId w:val="5"/>
        </w:numPr>
        <w:spacing w:line="360" w:lineRule="auto"/>
        <w:ind w:left="0" w:firstLine="0"/>
        <w:outlineLvl w:val="2"/>
        <w:rPr>
          <w:rFonts w:ascii="宋体" w:hAnsi="宋体"/>
          <w:b/>
          <w:bCs/>
          <w:sz w:val="28"/>
          <w:szCs w:val="28"/>
        </w:rPr>
      </w:pPr>
      <w:bookmarkStart w:id="47" w:name="_Toc217446046"/>
      <w:r>
        <w:rPr>
          <w:rFonts w:ascii="宋体" w:hAnsi="宋体" w:hint="eastAsia"/>
          <w:b/>
          <w:bCs/>
          <w:sz w:val="28"/>
          <w:szCs w:val="28"/>
        </w:rPr>
        <w:t>联合体投标</w:t>
      </w:r>
      <w:bookmarkEnd w:id="47"/>
      <w:r>
        <w:rPr>
          <w:rFonts w:ascii="宋体" w:hAnsi="宋体" w:hint="eastAsia"/>
          <w:b/>
          <w:bCs/>
          <w:sz w:val="28"/>
          <w:szCs w:val="28"/>
        </w:rPr>
        <w:t>（实质性要求）</w:t>
      </w:r>
    </w:p>
    <w:p w14:paraId="6C2CB574" w14:textId="77777777" w:rsidR="00F82303" w:rsidRDefault="001B33BA">
      <w:pPr>
        <w:tabs>
          <w:tab w:val="left" w:pos="1134"/>
        </w:tabs>
        <w:spacing w:line="360" w:lineRule="auto"/>
        <w:ind w:left="546"/>
        <w:rPr>
          <w:rFonts w:ascii="宋体" w:hAnsi="宋体"/>
          <w:sz w:val="28"/>
          <w:szCs w:val="28"/>
        </w:rPr>
      </w:pPr>
      <w:r>
        <w:rPr>
          <w:rFonts w:ascii="宋体" w:hAnsi="宋体" w:hint="eastAsia"/>
          <w:sz w:val="28"/>
          <w:szCs w:val="28"/>
        </w:rPr>
        <w:t>本次政府采购活动</w:t>
      </w:r>
      <w:r>
        <w:rPr>
          <w:rFonts w:ascii="宋体" w:hAnsi="宋体" w:hint="eastAsia"/>
          <w:b/>
          <w:sz w:val="28"/>
          <w:szCs w:val="28"/>
        </w:rPr>
        <w:t>不接受</w:t>
      </w:r>
      <w:r>
        <w:rPr>
          <w:rFonts w:ascii="宋体" w:hAnsi="宋体" w:hint="eastAsia"/>
          <w:sz w:val="28"/>
          <w:szCs w:val="28"/>
        </w:rPr>
        <w:t>联合体投标。</w:t>
      </w:r>
    </w:p>
    <w:p w14:paraId="0A3A1363" w14:textId="77777777" w:rsidR="00F82303" w:rsidRDefault="001B33BA">
      <w:pPr>
        <w:keepNext/>
        <w:keepLines/>
        <w:numPr>
          <w:ilvl w:val="2"/>
          <w:numId w:val="5"/>
        </w:numPr>
        <w:spacing w:line="360" w:lineRule="auto"/>
        <w:ind w:left="0" w:firstLine="0"/>
        <w:outlineLvl w:val="2"/>
        <w:rPr>
          <w:rFonts w:ascii="宋体" w:hAnsi="宋体"/>
          <w:b/>
          <w:bCs/>
          <w:sz w:val="28"/>
          <w:szCs w:val="28"/>
        </w:rPr>
      </w:pPr>
      <w:bookmarkStart w:id="48" w:name="_Toc217446047"/>
      <w:r>
        <w:rPr>
          <w:rFonts w:ascii="宋体" w:hAnsi="宋体" w:hint="eastAsia"/>
          <w:b/>
          <w:bCs/>
          <w:sz w:val="28"/>
          <w:szCs w:val="28"/>
        </w:rPr>
        <w:t>知识产权</w:t>
      </w:r>
      <w:bookmarkEnd w:id="48"/>
      <w:r>
        <w:rPr>
          <w:rFonts w:ascii="宋体" w:hAnsi="宋体" w:hint="eastAsia"/>
          <w:b/>
          <w:bCs/>
          <w:sz w:val="28"/>
          <w:szCs w:val="28"/>
        </w:rPr>
        <w:t>（实质性要求）</w:t>
      </w:r>
    </w:p>
    <w:p w14:paraId="71067456" w14:textId="77777777" w:rsidR="00F82303" w:rsidRDefault="001B33BA">
      <w:pPr>
        <w:pStyle w:val="afff0"/>
        <w:spacing w:line="360" w:lineRule="auto"/>
        <w:ind w:firstLineChars="200" w:firstLine="560"/>
        <w:jc w:val="both"/>
        <w:rPr>
          <w:rFonts w:cs="Times New Roman"/>
          <w:kern w:val="2"/>
          <w:sz w:val="28"/>
          <w:szCs w:val="28"/>
        </w:rPr>
      </w:pPr>
      <w:r>
        <w:rPr>
          <w:rFonts w:cs="Times New Roman" w:hint="eastAsia"/>
          <w:kern w:val="2"/>
          <w:sz w:val="28"/>
          <w:szCs w:val="28"/>
        </w:rPr>
        <w:t>一、投标人应保证在本项目中使用的任何技术、产品和服务（包括部分使用），不会产生因第三方提出侵犯其专利权、商标权或其它知识产权而引起的法律和经济纠纷，如因专利权、商标权或其它知识</w:t>
      </w:r>
      <w:r>
        <w:rPr>
          <w:rFonts w:cs="Times New Roman" w:hint="eastAsia"/>
          <w:kern w:val="2"/>
          <w:sz w:val="28"/>
          <w:szCs w:val="28"/>
        </w:rPr>
        <w:lastRenderedPageBreak/>
        <w:t>产权而引起法律和经济纠纷，由投标人承担所有相关责任。采购人享有本项目实施过程中产生的知识成果及知识产权。</w:t>
      </w:r>
    </w:p>
    <w:p w14:paraId="1FA9EA00" w14:textId="77777777" w:rsidR="00F82303" w:rsidRDefault="001B33BA">
      <w:pPr>
        <w:tabs>
          <w:tab w:val="left" w:pos="1134"/>
        </w:tabs>
        <w:spacing w:line="360" w:lineRule="auto"/>
        <w:ind w:firstLineChars="200" w:firstLine="560"/>
        <w:rPr>
          <w:rFonts w:ascii="宋体" w:hAnsi="宋体"/>
          <w:sz w:val="28"/>
          <w:szCs w:val="28"/>
        </w:rPr>
      </w:pPr>
      <w:r>
        <w:rPr>
          <w:rFonts w:hint="eastAsia"/>
          <w:sz w:val="28"/>
          <w:szCs w:val="28"/>
        </w:rPr>
        <w:t>二、投标人将在采购项目实施过程中采用自有或者第三</w:t>
      </w:r>
      <w:proofErr w:type="gramStart"/>
      <w:r>
        <w:rPr>
          <w:rFonts w:hint="eastAsia"/>
          <w:sz w:val="28"/>
          <w:szCs w:val="28"/>
        </w:rPr>
        <w:t>方知识</w:t>
      </w:r>
      <w:proofErr w:type="gramEnd"/>
      <w:r>
        <w:rPr>
          <w:rFonts w:hint="eastAsia"/>
          <w:sz w:val="28"/>
          <w:szCs w:val="28"/>
        </w:rPr>
        <w:t>成果的，使用</w:t>
      </w:r>
      <w:proofErr w:type="gramStart"/>
      <w:r>
        <w:rPr>
          <w:rFonts w:hint="eastAsia"/>
          <w:sz w:val="28"/>
          <w:szCs w:val="28"/>
        </w:rPr>
        <w:t>该知识</w:t>
      </w:r>
      <w:proofErr w:type="gramEnd"/>
      <w:r>
        <w:rPr>
          <w:rFonts w:hint="eastAsia"/>
          <w:sz w:val="28"/>
          <w:szCs w:val="28"/>
        </w:rPr>
        <w:t>成果后，投标人需提供开发接口和开发手册等技术资料，并承诺提供无限期支持，采购人享有使用权（含采购人委托第三方在该项目后续开发的使用权）。</w:t>
      </w:r>
      <w:r>
        <w:rPr>
          <w:rFonts w:ascii="宋体" w:hAnsi="宋体" w:hint="eastAsia"/>
          <w:sz w:val="28"/>
          <w:szCs w:val="28"/>
        </w:rPr>
        <w:t>三</w:t>
      </w:r>
      <w:r>
        <w:rPr>
          <w:rFonts w:ascii="宋体" w:hAnsi="宋体"/>
          <w:sz w:val="28"/>
          <w:szCs w:val="28"/>
        </w:rPr>
        <w:t>、</w:t>
      </w:r>
      <w:r>
        <w:rPr>
          <w:rFonts w:ascii="宋体" w:hAnsi="宋体" w:hint="eastAsia"/>
          <w:sz w:val="28"/>
          <w:szCs w:val="28"/>
        </w:rPr>
        <w:t>如采用投标人所不拥有的知识产权，则在投标报价中必须包括合法获取该知识产权的相关费用。</w:t>
      </w:r>
    </w:p>
    <w:p w14:paraId="5482C50F" w14:textId="77777777" w:rsidR="00F82303" w:rsidRDefault="001B33BA">
      <w:pPr>
        <w:keepNext/>
        <w:keepLines/>
        <w:numPr>
          <w:ilvl w:val="2"/>
          <w:numId w:val="5"/>
        </w:numPr>
        <w:spacing w:line="360" w:lineRule="auto"/>
        <w:ind w:left="0" w:firstLine="0"/>
        <w:outlineLvl w:val="2"/>
        <w:rPr>
          <w:rFonts w:ascii="宋体" w:hAnsi="宋体"/>
          <w:b/>
          <w:bCs/>
          <w:sz w:val="28"/>
          <w:szCs w:val="28"/>
        </w:rPr>
      </w:pPr>
      <w:bookmarkStart w:id="49" w:name="_Toc183682354"/>
      <w:bookmarkStart w:id="50" w:name="_Toc217446048"/>
      <w:bookmarkStart w:id="51" w:name="_Toc183582217"/>
      <w:r>
        <w:rPr>
          <w:rFonts w:ascii="宋体" w:hAnsi="宋体" w:hint="eastAsia"/>
          <w:b/>
          <w:bCs/>
          <w:sz w:val="28"/>
          <w:szCs w:val="28"/>
        </w:rPr>
        <w:t>投标文件的组成</w:t>
      </w:r>
      <w:bookmarkEnd w:id="49"/>
      <w:bookmarkEnd w:id="50"/>
      <w:bookmarkEnd w:id="51"/>
      <w:r>
        <w:rPr>
          <w:rFonts w:ascii="宋体" w:hAnsi="宋体" w:hint="eastAsia"/>
          <w:b/>
          <w:bCs/>
          <w:sz w:val="28"/>
          <w:szCs w:val="28"/>
        </w:rPr>
        <w:t>（实质性要求）</w:t>
      </w:r>
    </w:p>
    <w:p w14:paraId="37CEC018" w14:textId="77777777" w:rsidR="00F82303" w:rsidRDefault="001B33BA">
      <w:pPr>
        <w:spacing w:line="360" w:lineRule="auto"/>
        <w:ind w:firstLineChars="196" w:firstLine="549"/>
        <w:rPr>
          <w:rFonts w:ascii="宋体" w:hAnsi="宋体"/>
          <w:sz w:val="28"/>
          <w:szCs w:val="28"/>
        </w:rPr>
      </w:pPr>
      <w:r>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11AC24ED" w14:textId="77777777" w:rsidR="00F82303" w:rsidRDefault="001B33BA">
      <w:pPr>
        <w:pStyle w:val="4"/>
        <w:ind w:hanging="2410"/>
      </w:pPr>
      <w:r>
        <w:rPr>
          <w:rFonts w:hint="eastAsia"/>
        </w:rPr>
        <w:t>资格响应文件</w:t>
      </w:r>
    </w:p>
    <w:p w14:paraId="14114129" w14:textId="77777777" w:rsidR="00F82303" w:rsidRDefault="001B33BA">
      <w:pPr>
        <w:pStyle w:val="27"/>
        <w:numPr>
          <w:ilvl w:val="0"/>
          <w:numId w:val="16"/>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关于投标人申明的函；</w:t>
      </w:r>
    </w:p>
    <w:p w14:paraId="74FD8A0C" w14:textId="77777777" w:rsidR="00F82303" w:rsidRDefault="001B33BA">
      <w:pPr>
        <w:pStyle w:val="27"/>
        <w:numPr>
          <w:ilvl w:val="0"/>
          <w:numId w:val="16"/>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声明；</w:t>
      </w:r>
    </w:p>
    <w:p w14:paraId="3DA5EB7D" w14:textId="77777777" w:rsidR="00F82303" w:rsidRDefault="001B33BA">
      <w:pPr>
        <w:pStyle w:val="27"/>
        <w:numPr>
          <w:ilvl w:val="0"/>
          <w:numId w:val="16"/>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投标人应提交的相关资格证明材料：</w:t>
      </w:r>
    </w:p>
    <w:p w14:paraId="21480170" w14:textId="77777777" w:rsidR="00F82303" w:rsidRDefault="001B33BA">
      <w:pPr>
        <w:pStyle w:val="27"/>
        <w:numPr>
          <w:ilvl w:val="0"/>
          <w:numId w:val="17"/>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营业执照复印件（正本或副本）或法人证书复印件（正本或副本）或其他能够证明</w:t>
      </w:r>
      <w:r>
        <w:rPr>
          <w:rFonts w:ascii="宋体" w:hAnsi="宋体"/>
          <w:b/>
          <w:bCs/>
          <w:kern w:val="0"/>
          <w:sz w:val="28"/>
          <w:szCs w:val="28"/>
        </w:rPr>
        <w:t>供应商具有独立承担民事责任能力的</w:t>
      </w:r>
      <w:r>
        <w:rPr>
          <w:rFonts w:ascii="宋体" w:hAnsi="宋体" w:hint="eastAsia"/>
          <w:b/>
          <w:bCs/>
          <w:kern w:val="0"/>
          <w:sz w:val="28"/>
          <w:szCs w:val="28"/>
        </w:rPr>
        <w:t>相关证明材料复印件；</w:t>
      </w:r>
    </w:p>
    <w:p w14:paraId="626BF629" w14:textId="77777777" w:rsidR="00F82303" w:rsidRDefault="001B33BA">
      <w:pPr>
        <w:pStyle w:val="27"/>
        <w:numPr>
          <w:ilvl w:val="0"/>
          <w:numId w:val="17"/>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采购人对投标人履行合同所必须的设备和专业技术能力无其他特殊要求，投标人可不提供证明材料；</w:t>
      </w:r>
    </w:p>
    <w:p w14:paraId="62CF5FE1" w14:textId="77777777" w:rsidR="00F82303" w:rsidRDefault="001B33BA">
      <w:pPr>
        <w:pStyle w:val="27"/>
        <w:numPr>
          <w:ilvl w:val="0"/>
          <w:numId w:val="17"/>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采购人对法律、行政法规规定的其他条件无其他特殊要求，投标人可不提供证明材料。</w:t>
      </w:r>
    </w:p>
    <w:p w14:paraId="489E2489" w14:textId="77777777" w:rsidR="00F82303" w:rsidRDefault="001B33BA">
      <w:pPr>
        <w:pStyle w:val="4"/>
        <w:ind w:hanging="2410"/>
      </w:pPr>
      <w:r>
        <w:rPr>
          <w:rFonts w:hint="eastAsia"/>
        </w:rPr>
        <w:lastRenderedPageBreak/>
        <w:t>商务技术响应文件</w:t>
      </w:r>
    </w:p>
    <w:p w14:paraId="75EC87E3" w14:textId="77777777" w:rsidR="00F82303" w:rsidRDefault="001B33BA">
      <w:pPr>
        <w:numPr>
          <w:ilvl w:val="0"/>
          <w:numId w:val="18"/>
        </w:numPr>
        <w:tabs>
          <w:tab w:val="left" w:pos="1134"/>
        </w:tabs>
        <w:spacing w:line="360" w:lineRule="auto"/>
        <w:ind w:left="0" w:firstLine="567"/>
        <w:rPr>
          <w:rFonts w:ascii="宋体" w:hAnsi="宋体"/>
          <w:b/>
          <w:sz w:val="28"/>
          <w:szCs w:val="28"/>
        </w:rPr>
      </w:pPr>
      <w:r>
        <w:rPr>
          <w:rFonts w:ascii="宋体" w:hAnsi="宋体" w:hint="eastAsia"/>
          <w:b/>
          <w:sz w:val="28"/>
          <w:szCs w:val="28"/>
        </w:rPr>
        <w:t>投标函；</w:t>
      </w:r>
    </w:p>
    <w:p w14:paraId="0E2613CB" w14:textId="77777777" w:rsidR="00F82303" w:rsidRDefault="001B33BA">
      <w:pPr>
        <w:numPr>
          <w:ilvl w:val="0"/>
          <w:numId w:val="18"/>
        </w:numPr>
        <w:tabs>
          <w:tab w:val="left" w:pos="1134"/>
        </w:tabs>
        <w:spacing w:line="360" w:lineRule="auto"/>
        <w:ind w:left="0" w:firstLine="567"/>
        <w:rPr>
          <w:rFonts w:ascii="宋体" w:hAnsi="宋体"/>
          <w:b/>
          <w:sz w:val="28"/>
          <w:szCs w:val="28"/>
        </w:rPr>
      </w:pPr>
      <w:r>
        <w:rPr>
          <w:rFonts w:ascii="宋体" w:hAnsi="宋体" w:hint="eastAsia"/>
          <w:b/>
          <w:sz w:val="28"/>
          <w:szCs w:val="28"/>
        </w:rPr>
        <w:t>法定代表人或主要负责人身份证明书（说明</w:t>
      </w:r>
      <w:r>
        <w:rPr>
          <w:rFonts w:ascii="宋体" w:hAnsi="宋体"/>
          <w:b/>
          <w:sz w:val="28"/>
          <w:szCs w:val="28"/>
        </w:rPr>
        <w:t>：</w:t>
      </w:r>
      <w:r>
        <w:rPr>
          <w:rFonts w:ascii="宋体" w:hAnsi="宋体" w:hint="eastAsia"/>
          <w:b/>
          <w:sz w:val="28"/>
          <w:szCs w:val="28"/>
        </w:rPr>
        <w:t>主要</w:t>
      </w:r>
      <w:r>
        <w:rPr>
          <w:rFonts w:ascii="宋体" w:hAnsi="宋体"/>
          <w:b/>
          <w:sz w:val="28"/>
          <w:szCs w:val="28"/>
        </w:rPr>
        <w:t>负责人为供应商提供的其</w:t>
      </w:r>
      <w:r>
        <w:rPr>
          <w:rFonts w:ascii="宋体" w:hAnsi="宋体" w:hint="eastAsia"/>
          <w:b/>
          <w:sz w:val="28"/>
          <w:szCs w:val="28"/>
        </w:rPr>
        <w:t>具有独立承担民事责任能力的</w:t>
      </w:r>
      <w:r>
        <w:rPr>
          <w:rFonts w:ascii="宋体" w:hAnsi="宋体"/>
          <w:b/>
          <w:sz w:val="28"/>
          <w:szCs w:val="28"/>
        </w:rPr>
        <w:t>证明材料中</w:t>
      </w:r>
      <w:r>
        <w:rPr>
          <w:rFonts w:ascii="宋体" w:hAnsi="宋体" w:hint="eastAsia"/>
          <w:b/>
          <w:sz w:val="28"/>
          <w:szCs w:val="28"/>
        </w:rPr>
        <w:t>的</w:t>
      </w:r>
      <w:r>
        <w:rPr>
          <w:rFonts w:ascii="宋体" w:hAnsi="宋体"/>
          <w:b/>
          <w:sz w:val="28"/>
          <w:szCs w:val="28"/>
        </w:rPr>
        <w:t>主要</w:t>
      </w:r>
      <w:r>
        <w:rPr>
          <w:rFonts w:ascii="宋体" w:hAnsi="宋体" w:hint="eastAsia"/>
          <w:b/>
          <w:sz w:val="28"/>
          <w:szCs w:val="28"/>
        </w:rPr>
        <w:t>负责</w:t>
      </w:r>
      <w:r>
        <w:rPr>
          <w:rFonts w:ascii="宋体" w:hAnsi="宋体"/>
          <w:b/>
          <w:sz w:val="28"/>
          <w:szCs w:val="28"/>
        </w:rPr>
        <w:t>人员</w:t>
      </w:r>
      <w:r>
        <w:rPr>
          <w:rFonts w:ascii="宋体" w:hAnsi="宋体" w:hint="eastAsia"/>
          <w:b/>
          <w:sz w:val="28"/>
          <w:szCs w:val="28"/>
        </w:rPr>
        <w:t>。）；</w:t>
      </w:r>
    </w:p>
    <w:p w14:paraId="65D1FDD4" w14:textId="77777777" w:rsidR="00F82303" w:rsidRDefault="001B33BA">
      <w:pPr>
        <w:numPr>
          <w:ilvl w:val="0"/>
          <w:numId w:val="18"/>
        </w:numPr>
        <w:tabs>
          <w:tab w:val="left" w:pos="1134"/>
        </w:tabs>
        <w:spacing w:line="360" w:lineRule="auto"/>
        <w:ind w:left="0" w:firstLine="567"/>
        <w:rPr>
          <w:rFonts w:ascii="宋体" w:hAnsi="宋体"/>
          <w:b/>
          <w:sz w:val="28"/>
          <w:szCs w:val="28"/>
        </w:rPr>
      </w:pPr>
      <w:r>
        <w:rPr>
          <w:rFonts w:ascii="宋体" w:hAnsi="宋体" w:hint="eastAsia"/>
          <w:b/>
          <w:sz w:val="28"/>
          <w:szCs w:val="28"/>
        </w:rPr>
        <w:t>中小企业声明函（如未提供中小企业声明函，则小型和微型企业提供的服务不能享受招标文件规定的价格扣除，但不影响投标人投标文件的有效性）；</w:t>
      </w:r>
    </w:p>
    <w:p w14:paraId="440398DD" w14:textId="77777777" w:rsidR="00F82303" w:rsidRDefault="001B33BA">
      <w:pPr>
        <w:numPr>
          <w:ilvl w:val="0"/>
          <w:numId w:val="18"/>
        </w:numPr>
        <w:tabs>
          <w:tab w:val="left" w:pos="1134"/>
        </w:tabs>
        <w:spacing w:line="360" w:lineRule="auto"/>
        <w:ind w:left="0" w:firstLine="567"/>
        <w:rPr>
          <w:rFonts w:ascii="宋体" w:hAnsi="宋体"/>
          <w:b/>
          <w:sz w:val="28"/>
          <w:szCs w:val="28"/>
        </w:rPr>
      </w:pPr>
      <w:r>
        <w:rPr>
          <w:rFonts w:ascii="宋体" w:hAnsi="宋体" w:hint="eastAsia"/>
          <w:b/>
          <w:sz w:val="28"/>
          <w:szCs w:val="28"/>
        </w:rPr>
        <w:t>残疾人福利性单位声明函（如未提供残疾人福利性单位声明函，则小型和微型企业提供的服务不能享受招标文件规定的价格扣除，但不影响投标人投标文件的有效性）；</w:t>
      </w:r>
    </w:p>
    <w:p w14:paraId="590C30DF" w14:textId="77777777" w:rsidR="00F82303" w:rsidRDefault="001B33BA">
      <w:pPr>
        <w:numPr>
          <w:ilvl w:val="0"/>
          <w:numId w:val="18"/>
        </w:numPr>
        <w:tabs>
          <w:tab w:val="left" w:pos="1134"/>
        </w:tabs>
        <w:spacing w:line="360" w:lineRule="auto"/>
        <w:ind w:left="0" w:firstLine="567"/>
        <w:rPr>
          <w:rFonts w:ascii="宋体" w:hAnsi="宋体"/>
          <w:b/>
          <w:sz w:val="28"/>
          <w:szCs w:val="28"/>
        </w:rPr>
      </w:pPr>
      <w:r>
        <w:rPr>
          <w:rFonts w:ascii="宋体" w:hAnsi="宋体" w:hint="eastAsia"/>
          <w:b/>
          <w:sz w:val="28"/>
          <w:szCs w:val="28"/>
        </w:rPr>
        <w:t>服务方案及服务承诺；</w:t>
      </w:r>
    </w:p>
    <w:p w14:paraId="43BBCC01" w14:textId="77777777" w:rsidR="00F82303" w:rsidRDefault="001B33BA">
      <w:pPr>
        <w:numPr>
          <w:ilvl w:val="0"/>
          <w:numId w:val="18"/>
        </w:numPr>
        <w:tabs>
          <w:tab w:val="left" w:pos="1134"/>
        </w:tabs>
        <w:spacing w:line="360" w:lineRule="auto"/>
        <w:ind w:left="0" w:firstLine="567"/>
        <w:rPr>
          <w:rFonts w:ascii="宋体" w:hAnsi="宋体"/>
          <w:b/>
          <w:sz w:val="28"/>
          <w:szCs w:val="28"/>
        </w:rPr>
      </w:pPr>
      <w:r>
        <w:rPr>
          <w:rFonts w:ascii="宋体" w:hAnsi="宋体" w:hint="eastAsia"/>
          <w:b/>
          <w:sz w:val="28"/>
          <w:szCs w:val="28"/>
        </w:rPr>
        <w:t>承诺函。</w:t>
      </w:r>
    </w:p>
    <w:p w14:paraId="168E18E9" w14:textId="77777777" w:rsidR="00F82303" w:rsidRDefault="001B33BA">
      <w:pPr>
        <w:pStyle w:val="4"/>
        <w:ind w:hanging="2410"/>
      </w:pPr>
      <w:r>
        <w:rPr>
          <w:rFonts w:hint="eastAsia"/>
        </w:rPr>
        <w:t>报价要求响应文件</w:t>
      </w:r>
    </w:p>
    <w:p w14:paraId="645E4E40" w14:textId="77777777" w:rsidR="00F82303" w:rsidRDefault="001B33BA">
      <w:pPr>
        <w:numPr>
          <w:ilvl w:val="0"/>
          <w:numId w:val="19"/>
        </w:numPr>
        <w:tabs>
          <w:tab w:val="left" w:pos="1134"/>
        </w:tabs>
        <w:spacing w:line="360" w:lineRule="auto"/>
        <w:ind w:left="63" w:firstLine="567"/>
        <w:jc w:val="left"/>
        <w:rPr>
          <w:rFonts w:ascii="宋体" w:hAnsi="宋体"/>
          <w:b/>
          <w:sz w:val="28"/>
          <w:szCs w:val="28"/>
        </w:rPr>
      </w:pPr>
      <w:r>
        <w:rPr>
          <w:rFonts w:ascii="宋体" w:hAnsi="宋体" w:hint="eastAsia"/>
          <w:b/>
          <w:sz w:val="28"/>
          <w:szCs w:val="28"/>
        </w:rPr>
        <w:t>开标一览表；</w:t>
      </w:r>
    </w:p>
    <w:p w14:paraId="10ECE284" w14:textId="77777777" w:rsidR="00F82303" w:rsidRDefault="001B33BA">
      <w:pPr>
        <w:numPr>
          <w:ilvl w:val="0"/>
          <w:numId w:val="19"/>
        </w:numPr>
        <w:tabs>
          <w:tab w:val="left" w:pos="1134"/>
        </w:tabs>
        <w:spacing w:line="360" w:lineRule="auto"/>
        <w:ind w:left="63" w:firstLine="567"/>
        <w:jc w:val="left"/>
        <w:rPr>
          <w:rFonts w:ascii="宋体" w:hAnsi="宋体"/>
          <w:b/>
          <w:sz w:val="28"/>
          <w:szCs w:val="28"/>
        </w:rPr>
      </w:pPr>
      <w:r>
        <w:rPr>
          <w:rFonts w:ascii="宋体" w:hAnsi="宋体" w:hint="eastAsia"/>
          <w:b/>
          <w:sz w:val="28"/>
          <w:szCs w:val="28"/>
        </w:rPr>
        <w:t>分项报价明细表。</w:t>
      </w:r>
    </w:p>
    <w:p w14:paraId="4647FC53" w14:textId="77777777" w:rsidR="00473ABD" w:rsidRDefault="001B33BA" w:rsidP="00473ABD">
      <w:pPr>
        <w:keepNext/>
        <w:keepLines/>
        <w:numPr>
          <w:ilvl w:val="2"/>
          <w:numId w:val="5"/>
        </w:numPr>
        <w:spacing w:line="360" w:lineRule="auto"/>
        <w:ind w:left="0" w:firstLine="0"/>
        <w:outlineLvl w:val="2"/>
        <w:rPr>
          <w:rFonts w:ascii="宋体" w:hAnsi="宋体"/>
          <w:b/>
          <w:bCs/>
          <w:sz w:val="28"/>
          <w:szCs w:val="28"/>
        </w:rPr>
      </w:pPr>
      <w:bookmarkStart w:id="52" w:name="_Toc316292019"/>
      <w:bookmarkStart w:id="53" w:name="_Toc316291395"/>
      <w:bookmarkStart w:id="54" w:name="_Toc316291396"/>
      <w:bookmarkStart w:id="55" w:name="_Toc316292020"/>
      <w:bookmarkStart w:id="56" w:name="_Toc183682355"/>
      <w:bookmarkStart w:id="57" w:name="_Toc183582218"/>
      <w:bookmarkStart w:id="58" w:name="_Toc217446049"/>
      <w:bookmarkEnd w:id="52"/>
      <w:bookmarkEnd w:id="53"/>
      <w:bookmarkEnd w:id="54"/>
      <w:bookmarkEnd w:id="55"/>
      <w:r>
        <w:rPr>
          <w:rFonts w:ascii="宋体" w:hAnsi="宋体" w:hint="eastAsia"/>
          <w:b/>
          <w:bCs/>
          <w:sz w:val="28"/>
          <w:szCs w:val="28"/>
        </w:rPr>
        <w:t>投标文件格式</w:t>
      </w:r>
      <w:bookmarkEnd w:id="56"/>
      <w:bookmarkEnd w:id="57"/>
      <w:bookmarkEnd w:id="58"/>
      <w:r>
        <w:rPr>
          <w:rFonts w:ascii="宋体" w:hAnsi="宋体" w:hint="eastAsia"/>
          <w:b/>
          <w:bCs/>
          <w:sz w:val="28"/>
          <w:szCs w:val="28"/>
        </w:rPr>
        <w:tab/>
      </w:r>
    </w:p>
    <w:p w14:paraId="148D3CEB" w14:textId="257985BF" w:rsidR="00F82303" w:rsidRPr="00473ABD" w:rsidRDefault="00473ABD" w:rsidP="00602DEF">
      <w:pPr>
        <w:ind w:firstLineChars="200" w:firstLine="560"/>
        <w:rPr>
          <w:rFonts w:ascii="宋体" w:hAnsi="宋体"/>
          <w:b/>
          <w:bCs/>
          <w:sz w:val="28"/>
          <w:szCs w:val="28"/>
        </w:rPr>
      </w:pPr>
      <w:r>
        <w:rPr>
          <w:rFonts w:ascii="宋体" w:hAnsi="宋体" w:hint="eastAsia"/>
          <w:sz w:val="28"/>
          <w:szCs w:val="28"/>
        </w:rPr>
        <w:t>一、</w:t>
      </w:r>
      <w:r w:rsidR="001B33BA" w:rsidRPr="00473ABD">
        <w:rPr>
          <w:rFonts w:ascii="宋体" w:hAnsi="宋体" w:hint="eastAsia"/>
          <w:sz w:val="28"/>
          <w:szCs w:val="28"/>
        </w:rPr>
        <w:t>投标人应按照招标文件第3章中提供的“投标文件格式”填写相关内容。</w:t>
      </w:r>
    </w:p>
    <w:p w14:paraId="0966C144" w14:textId="004BF6B4" w:rsidR="00F82303" w:rsidRDefault="00473ABD" w:rsidP="00602DEF">
      <w:pPr>
        <w:ind w:firstLineChars="200" w:firstLine="560"/>
        <w:rPr>
          <w:rFonts w:ascii="宋体" w:hAnsi="宋体"/>
          <w:sz w:val="28"/>
          <w:szCs w:val="28"/>
        </w:rPr>
      </w:pPr>
      <w:r>
        <w:rPr>
          <w:rFonts w:ascii="宋体" w:hAnsi="宋体" w:hint="eastAsia"/>
          <w:sz w:val="28"/>
          <w:szCs w:val="28"/>
        </w:rPr>
        <w:t>二、</w:t>
      </w:r>
      <w:r w:rsidR="001B33BA">
        <w:rPr>
          <w:rFonts w:ascii="宋体" w:hAnsi="宋体" w:hint="eastAsia"/>
          <w:sz w:val="28"/>
          <w:szCs w:val="28"/>
        </w:rPr>
        <w:t>对于没有格式要求的投标文件由投标人自行编写。</w:t>
      </w:r>
    </w:p>
    <w:p w14:paraId="46110287"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投标报价（实质性要求）</w:t>
      </w:r>
    </w:p>
    <w:p w14:paraId="159AD10F" w14:textId="77777777" w:rsidR="00F82303" w:rsidRDefault="001B33BA">
      <w:pPr>
        <w:numPr>
          <w:ilvl w:val="0"/>
          <w:numId w:val="20"/>
        </w:numPr>
        <w:tabs>
          <w:tab w:val="left" w:pos="1134"/>
        </w:tabs>
        <w:spacing w:line="360" w:lineRule="auto"/>
        <w:ind w:left="0" w:firstLine="560"/>
        <w:rPr>
          <w:rFonts w:ascii="宋体" w:hAnsi="宋体"/>
          <w:sz w:val="28"/>
          <w:szCs w:val="28"/>
        </w:rPr>
      </w:pPr>
      <w:r>
        <w:rPr>
          <w:rFonts w:ascii="宋体" w:hAnsi="宋体" w:hint="eastAsia"/>
          <w:sz w:val="28"/>
          <w:szCs w:val="28"/>
        </w:rPr>
        <w:t>投标人的报价是投标人响应招标项目要求的全部工作内容的价格体现，包括投标人完成本项目所需的一切费用。</w:t>
      </w:r>
    </w:p>
    <w:p w14:paraId="6F52E205" w14:textId="77777777" w:rsidR="00F82303" w:rsidRDefault="001B33BA">
      <w:pPr>
        <w:numPr>
          <w:ilvl w:val="0"/>
          <w:numId w:val="20"/>
        </w:numPr>
        <w:tabs>
          <w:tab w:val="left" w:pos="1134"/>
        </w:tabs>
        <w:spacing w:line="360" w:lineRule="auto"/>
        <w:ind w:left="0" w:firstLine="560"/>
        <w:rPr>
          <w:rFonts w:ascii="宋体" w:hAnsi="宋体"/>
          <w:sz w:val="28"/>
          <w:szCs w:val="28"/>
        </w:rPr>
      </w:pPr>
      <w:r>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59B5D526" w14:textId="77777777" w:rsidR="00F82303" w:rsidRDefault="001B33BA">
      <w:pPr>
        <w:tabs>
          <w:tab w:val="left" w:pos="1134"/>
        </w:tabs>
        <w:spacing w:line="360" w:lineRule="auto"/>
        <w:ind w:firstLineChars="202" w:firstLine="566"/>
        <w:rPr>
          <w:rFonts w:ascii="宋体" w:hAnsi="宋体"/>
          <w:sz w:val="28"/>
          <w:szCs w:val="28"/>
        </w:rPr>
      </w:pPr>
      <w:bookmarkStart w:id="59" w:name="_Toc183682360"/>
      <w:bookmarkStart w:id="60" w:name="_Toc183582223"/>
      <w:bookmarkStart w:id="61" w:name="_Toc217446050"/>
      <w:r>
        <w:rPr>
          <w:rFonts w:ascii="宋体" w:hAnsi="宋体" w:hint="eastAsia"/>
          <w:sz w:val="28"/>
          <w:szCs w:val="28"/>
        </w:rPr>
        <w:lastRenderedPageBreak/>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ascii="宋体" w:hAnsi="宋体" w:hint="eastAsia"/>
          <w:sz w:val="28"/>
          <w:szCs w:val="28"/>
        </w:rPr>
        <w:t>）单价金额小数点或者百分比有明显错位的，应以总价为准，并修改单价；（</w:t>
      </w:r>
      <w:r>
        <w:rPr>
          <w:rFonts w:ascii="宋体" w:hAnsi="宋体"/>
          <w:sz w:val="28"/>
          <w:szCs w:val="28"/>
        </w:rPr>
        <w:t>3</w:t>
      </w:r>
      <w:r>
        <w:rPr>
          <w:rFonts w:ascii="宋体" w:hAnsi="宋体" w:hint="eastAsia"/>
          <w:sz w:val="28"/>
          <w:szCs w:val="28"/>
        </w:rPr>
        <w:t>）总价金额与按单价汇总金额不一致的，以单价金额计算结果为准。</w:t>
      </w:r>
    </w:p>
    <w:p w14:paraId="2FBEEC0C" w14:textId="77777777" w:rsidR="00F82303" w:rsidRDefault="001B33BA">
      <w:pPr>
        <w:tabs>
          <w:tab w:val="left" w:pos="1134"/>
        </w:tabs>
        <w:spacing w:line="360" w:lineRule="auto"/>
        <w:ind w:firstLineChars="202" w:firstLine="566"/>
        <w:rPr>
          <w:rFonts w:ascii="宋体" w:hAnsi="宋体"/>
          <w:sz w:val="28"/>
          <w:szCs w:val="28"/>
        </w:rPr>
      </w:pPr>
      <w:r>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ascii="宋体" w:hAnsi="宋体" w:hint="eastAsia"/>
          <w:sz w:val="28"/>
          <w:szCs w:val="28"/>
        </w:rPr>
        <w:t>评标委员会不得未经要求投标人确认，直接将投标人投标文件作无效处理。如因断电、断网、系统故障或其他不可抗力等因素</w:t>
      </w:r>
      <w:r>
        <w:rPr>
          <w:rFonts w:cs="Arial" w:hint="eastAsia"/>
          <w:sz w:val="28"/>
          <w:szCs w:val="28"/>
        </w:rPr>
        <w:t>，导致系统无法使用的，由投标人按评标委员会的要求进行澄清或者说明。</w:t>
      </w:r>
    </w:p>
    <w:p w14:paraId="4A7248A6"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投标保证金</w:t>
      </w:r>
      <w:bookmarkEnd w:id="59"/>
      <w:bookmarkEnd w:id="60"/>
      <w:bookmarkEnd w:id="61"/>
    </w:p>
    <w:p w14:paraId="1D59DC4D" w14:textId="77777777" w:rsidR="00F82303" w:rsidRDefault="001B33BA">
      <w:pPr>
        <w:spacing w:line="360" w:lineRule="auto"/>
        <w:ind w:firstLineChars="200" w:firstLine="560"/>
        <w:rPr>
          <w:rFonts w:ascii="宋体" w:hAnsi="宋体"/>
          <w:sz w:val="28"/>
          <w:szCs w:val="28"/>
        </w:rPr>
      </w:pPr>
      <w:r>
        <w:rPr>
          <w:rFonts w:cs="Arial" w:hint="eastAsia"/>
          <w:sz w:val="28"/>
          <w:szCs w:val="28"/>
        </w:rPr>
        <w:t>本项目不收取投标保证金。</w:t>
      </w:r>
    </w:p>
    <w:p w14:paraId="1B654134" w14:textId="77777777" w:rsidR="00F82303" w:rsidRDefault="001B33BA">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2024"/>
      <w:bookmarkStart w:id="63" w:name="_Toc316291400"/>
      <w:bookmarkStart w:id="64" w:name="_Toc183682361"/>
      <w:bookmarkStart w:id="65" w:name="_Toc217446051"/>
      <w:bookmarkStart w:id="66" w:name="_Toc183582224"/>
      <w:bookmarkEnd w:id="62"/>
      <w:bookmarkEnd w:id="63"/>
      <w:r>
        <w:rPr>
          <w:rFonts w:ascii="宋体" w:hAnsi="宋体" w:hint="eastAsia"/>
          <w:b/>
          <w:bCs/>
          <w:sz w:val="28"/>
          <w:szCs w:val="28"/>
        </w:rPr>
        <w:t>投标有效期</w:t>
      </w:r>
      <w:bookmarkEnd w:id="64"/>
      <w:bookmarkEnd w:id="65"/>
      <w:bookmarkEnd w:id="66"/>
    </w:p>
    <w:p w14:paraId="16832975" w14:textId="77777777" w:rsidR="00F82303" w:rsidRDefault="001B33BA">
      <w:pPr>
        <w:numPr>
          <w:ilvl w:val="0"/>
          <w:numId w:val="21"/>
        </w:numPr>
        <w:tabs>
          <w:tab w:val="left" w:pos="1134"/>
        </w:tabs>
        <w:spacing w:line="360" w:lineRule="auto"/>
        <w:ind w:left="0" w:firstLine="567"/>
        <w:rPr>
          <w:rFonts w:ascii="宋体" w:hAnsi="宋体"/>
          <w:sz w:val="28"/>
          <w:szCs w:val="28"/>
        </w:rPr>
      </w:pPr>
      <w:r>
        <w:rPr>
          <w:rFonts w:ascii="宋体" w:hAnsi="宋体" w:hint="eastAsia"/>
          <w:b/>
          <w:sz w:val="28"/>
          <w:szCs w:val="28"/>
        </w:rPr>
        <w:t>（实质性要求）投标有效期为提交投标文件的截止之日起120天。</w:t>
      </w:r>
      <w:r>
        <w:rPr>
          <w:rFonts w:ascii="宋体" w:hAnsi="宋体" w:hint="eastAsia"/>
          <w:sz w:val="28"/>
          <w:szCs w:val="28"/>
        </w:rPr>
        <w:t>投标有效期短于此规定期限的或不作响应的，则其投标文件将按无效投标文件处理。</w:t>
      </w:r>
    </w:p>
    <w:p w14:paraId="40DA1E82" w14:textId="77777777" w:rsidR="00F82303" w:rsidRDefault="001B33BA">
      <w:pPr>
        <w:numPr>
          <w:ilvl w:val="0"/>
          <w:numId w:val="21"/>
        </w:numPr>
        <w:tabs>
          <w:tab w:val="left" w:pos="1134"/>
        </w:tabs>
        <w:spacing w:line="360" w:lineRule="auto"/>
        <w:ind w:left="0" w:firstLine="567"/>
        <w:rPr>
          <w:rFonts w:ascii="宋体" w:hAnsi="宋体"/>
          <w:sz w:val="28"/>
          <w:szCs w:val="28"/>
        </w:rPr>
      </w:pPr>
      <w:r>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0AD13320" w14:textId="77777777" w:rsidR="00F82303" w:rsidRDefault="001B33BA">
      <w:pPr>
        <w:pStyle w:val="3"/>
        <w:numPr>
          <w:ilvl w:val="2"/>
          <w:numId w:val="5"/>
        </w:numPr>
        <w:tabs>
          <w:tab w:val="left" w:pos="851"/>
        </w:tabs>
        <w:spacing w:after="200" w:line="240" w:lineRule="auto"/>
        <w:ind w:left="0" w:firstLine="0"/>
        <w:rPr>
          <w:color w:val="auto"/>
        </w:rPr>
      </w:pPr>
      <w:bookmarkStart w:id="67" w:name="_Toc183582227"/>
      <w:bookmarkStart w:id="68" w:name="_Toc183682364"/>
      <w:bookmarkStart w:id="69" w:name="_Toc217446054"/>
      <w:r>
        <w:rPr>
          <w:rFonts w:hint="eastAsia"/>
          <w:color w:val="auto"/>
        </w:rPr>
        <w:t>投标文件的制作和签章、加密</w:t>
      </w:r>
    </w:p>
    <w:p w14:paraId="16A31A8F"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一、</w:t>
      </w:r>
      <w:r>
        <w:rPr>
          <w:rFonts w:ascii="宋体" w:hAnsi="宋体" w:hint="eastAsia"/>
          <w:b/>
          <w:bCs/>
          <w:sz w:val="28"/>
          <w:szCs w:val="28"/>
        </w:rPr>
        <w:t>（实质性要求）</w:t>
      </w:r>
      <w:r>
        <w:rPr>
          <w:rFonts w:ascii="宋体" w:hAnsi="宋体" w:hint="eastAsia"/>
          <w:sz w:val="28"/>
          <w:szCs w:val="28"/>
        </w:rPr>
        <w:t>投标文件应根据招标文件的要求进行制作。（说明：1、招标文件中要求提供复印件证明材料的，包含提供原件</w:t>
      </w:r>
      <w:r>
        <w:rPr>
          <w:rFonts w:ascii="宋体" w:hAnsi="宋体" w:hint="eastAsia"/>
          <w:sz w:val="28"/>
          <w:szCs w:val="28"/>
        </w:rPr>
        <w:lastRenderedPageBreak/>
        <w:t>的影印件或复印件。2、要求提供复印件的证明材料须清晰可辨。）</w:t>
      </w:r>
    </w:p>
    <w:p w14:paraId="0A3EA1D1"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二、投标文件制作详情：</w:t>
      </w:r>
    </w:p>
    <w:p w14:paraId="1FD27571"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1、本项目实行电子投标。投标人应先安装“政</w:t>
      </w:r>
      <w:proofErr w:type="gramStart"/>
      <w:r>
        <w:rPr>
          <w:rFonts w:ascii="宋体" w:hAnsi="宋体" w:hint="eastAsia"/>
          <w:sz w:val="28"/>
          <w:szCs w:val="28"/>
        </w:rPr>
        <w:t>采云</w:t>
      </w:r>
      <w:proofErr w:type="gramEnd"/>
      <w:r>
        <w:rPr>
          <w:rFonts w:ascii="宋体" w:hAnsi="宋体" w:hint="eastAsia"/>
          <w:sz w:val="28"/>
          <w:szCs w:val="28"/>
        </w:rPr>
        <w:t>投标客户端”（下载地址1：前往成都市公共资源交易服务中心门户网站（https://www.cdggzy.com/）</w:t>
      </w:r>
      <w:proofErr w:type="gramStart"/>
      <w:r>
        <w:rPr>
          <w:rFonts w:ascii="宋体" w:hAnsi="宋体" w:hint="eastAsia"/>
          <w:sz w:val="28"/>
          <w:szCs w:val="28"/>
        </w:rPr>
        <w:t>—业务</w:t>
      </w:r>
      <w:proofErr w:type="gramEnd"/>
      <w:r>
        <w:rPr>
          <w:rFonts w:ascii="宋体" w:hAnsi="宋体" w:hint="eastAsia"/>
          <w:sz w:val="28"/>
          <w:szCs w:val="28"/>
        </w:rPr>
        <w:t>办理—下载专区—政府采购下载专区下载“政</w:t>
      </w:r>
      <w:proofErr w:type="gramStart"/>
      <w:r>
        <w:rPr>
          <w:rFonts w:ascii="宋体" w:hAnsi="宋体" w:hint="eastAsia"/>
          <w:sz w:val="28"/>
          <w:szCs w:val="28"/>
        </w:rPr>
        <w:t>采云</w:t>
      </w:r>
      <w:proofErr w:type="gramEnd"/>
      <w:r>
        <w:rPr>
          <w:rFonts w:ascii="宋体" w:hAnsi="宋体" w:hint="eastAsia"/>
          <w:sz w:val="28"/>
          <w:szCs w:val="28"/>
        </w:rPr>
        <w:t>投标客户端”；下载地址2：</w:t>
      </w:r>
      <w:r>
        <w:rPr>
          <w:rFonts w:ascii="宋体" w:hAnsi="宋体"/>
          <w:sz w:val="28"/>
          <w:szCs w:val="28"/>
        </w:rPr>
        <w:t>https://customer.zcygov.cn/CA-driver-download?utm=web-ca-front.3ddc8fbb.0.0.3a16b7402a4511ec900b6349b129e0db</w:t>
      </w:r>
      <w:r>
        <w:rPr>
          <w:rFonts w:ascii="宋体" w:hAnsi="宋体" w:hint="eastAsia"/>
          <w:sz w:val="28"/>
          <w:szCs w:val="28"/>
        </w:rPr>
        <w:t>。投标人应按招标文件要求，</w:t>
      </w:r>
      <w:proofErr w:type="gramStart"/>
      <w:r>
        <w:rPr>
          <w:rFonts w:ascii="宋体" w:hAnsi="宋体" w:hint="eastAsia"/>
          <w:sz w:val="28"/>
          <w:szCs w:val="28"/>
        </w:rPr>
        <w:t>通过“</w:t>
      </w:r>
      <w:proofErr w:type="gramEnd"/>
      <w:r>
        <w:rPr>
          <w:rFonts w:ascii="宋体" w:hAnsi="宋体" w:hint="eastAsia"/>
          <w:sz w:val="28"/>
          <w:szCs w:val="28"/>
        </w:rPr>
        <w:t>政采云投标客户端”制作、加密并提交投标文件。</w:t>
      </w:r>
    </w:p>
    <w:p w14:paraId="67F03176" w14:textId="77777777" w:rsidR="00F82303" w:rsidRDefault="001B33BA">
      <w:pPr>
        <w:spacing w:line="360" w:lineRule="auto"/>
        <w:ind w:firstLineChars="200" w:firstLine="562"/>
        <w:rPr>
          <w:rFonts w:ascii="宋体" w:hAnsi="宋体"/>
          <w:b/>
          <w:sz w:val="28"/>
          <w:szCs w:val="28"/>
        </w:rPr>
      </w:pPr>
      <w:r>
        <w:rPr>
          <w:rFonts w:ascii="宋体" w:hAnsi="宋体" w:hint="eastAsia"/>
          <w:b/>
          <w:sz w:val="28"/>
          <w:szCs w:val="28"/>
        </w:rPr>
        <w:t>2、</w:t>
      </w:r>
      <w:r>
        <w:rPr>
          <w:rFonts w:ascii="宋体" w:hAnsi="宋体" w:hint="eastAsia"/>
          <w:b/>
          <w:bCs/>
          <w:sz w:val="28"/>
          <w:szCs w:val="28"/>
        </w:rPr>
        <w:t>（实质性要求）</w:t>
      </w:r>
      <w:r>
        <w:rPr>
          <w:rFonts w:ascii="宋体" w:hAnsi="宋体" w:hint="eastAsia"/>
          <w:b/>
          <w:sz w:val="28"/>
          <w:szCs w:val="28"/>
        </w:rPr>
        <w:t>投标文件应加盖投标人（法定名称）电子签章，不得使用投标人专用章（如经济合同章、投标专用章等）或下属单位印章代替。</w:t>
      </w:r>
    </w:p>
    <w:p w14:paraId="04A66BAA"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3、投标人应使用本企业CA数字证书对投标文件进行加密。</w:t>
      </w:r>
    </w:p>
    <w:p w14:paraId="7F7D0C88"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4、招标文件有修改的，投标人须重新下载修改后的招标文件（修改后的招标文件在更正公告中下载），根据修改后的招标文件制作、撤回修改，并提交投标文件。</w:t>
      </w:r>
    </w:p>
    <w:p w14:paraId="7B56AAF3"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5、使用“政府采购云平台”（含政</w:t>
      </w:r>
      <w:proofErr w:type="gramStart"/>
      <w:r>
        <w:rPr>
          <w:rFonts w:ascii="宋体" w:hAnsi="宋体" w:hint="eastAsia"/>
          <w:sz w:val="28"/>
          <w:szCs w:val="28"/>
        </w:rPr>
        <w:t>采云</w:t>
      </w:r>
      <w:proofErr w:type="gramEnd"/>
      <w:r>
        <w:rPr>
          <w:rFonts w:ascii="宋体" w:hAnsi="宋体" w:hint="eastAsia"/>
          <w:sz w:val="28"/>
          <w:szCs w:val="28"/>
        </w:rPr>
        <w:t>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14:paraId="46E91BB2"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6、政府采购云平台所支持的CA证书及签章：四川CA及金格签章，天威CA（金润版）及金润签章，CFCA及金格签章。</w:t>
      </w:r>
    </w:p>
    <w:p w14:paraId="77D85965"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7、政府采购云平台技术支持：（1）钉钉群号：34165101（注：</w:t>
      </w:r>
      <w:r>
        <w:rPr>
          <w:rFonts w:ascii="宋体" w:hAnsi="宋体" w:hint="eastAsia"/>
          <w:sz w:val="28"/>
          <w:szCs w:val="28"/>
        </w:rPr>
        <w:lastRenderedPageBreak/>
        <w:t>本群有3家CA办理人员加入）；如遇钉钉群满，请加钉钉群号：33782435（注：只</w:t>
      </w:r>
      <w:proofErr w:type="gramStart"/>
      <w:r>
        <w:rPr>
          <w:rFonts w:ascii="宋体" w:hAnsi="宋体" w:hint="eastAsia"/>
          <w:sz w:val="28"/>
          <w:szCs w:val="28"/>
        </w:rPr>
        <w:t>加其中</w:t>
      </w:r>
      <w:proofErr w:type="gramEnd"/>
      <w:r>
        <w:rPr>
          <w:rFonts w:ascii="宋体" w:hAnsi="宋体" w:hint="eastAsia"/>
          <w:sz w:val="28"/>
          <w:szCs w:val="28"/>
        </w:rPr>
        <w:t>一个即可）。（2）统一热线电话：4008817190</w:t>
      </w:r>
    </w:p>
    <w:p w14:paraId="41EA80CF"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8、CA技术支持：四川CA：400-0281130；天威CA： 028-86694886、1592864708；CFCA：028-65785326、18033549468。</w:t>
      </w:r>
    </w:p>
    <w:p w14:paraId="5C5C6E9F" w14:textId="77777777" w:rsidR="00F82303" w:rsidRDefault="001B33BA">
      <w:pPr>
        <w:pStyle w:val="3"/>
        <w:numPr>
          <w:ilvl w:val="2"/>
          <w:numId w:val="5"/>
        </w:numPr>
        <w:spacing w:after="200" w:line="240" w:lineRule="auto"/>
        <w:ind w:left="0" w:firstLine="0"/>
        <w:rPr>
          <w:color w:val="auto"/>
        </w:rPr>
      </w:pPr>
      <w:r>
        <w:rPr>
          <w:rFonts w:hint="eastAsia"/>
          <w:color w:val="auto"/>
        </w:rPr>
        <w:t>投标文件的</w:t>
      </w:r>
      <w:bookmarkEnd w:id="67"/>
      <w:bookmarkEnd w:id="68"/>
      <w:bookmarkEnd w:id="69"/>
      <w:r>
        <w:rPr>
          <w:rFonts w:hint="eastAsia"/>
          <w:color w:val="auto"/>
        </w:rPr>
        <w:t>提交</w:t>
      </w:r>
    </w:p>
    <w:p w14:paraId="610CB967" w14:textId="77777777" w:rsidR="00F82303" w:rsidRDefault="001B33BA">
      <w:pPr>
        <w:tabs>
          <w:tab w:val="left" w:pos="0"/>
        </w:tabs>
        <w:spacing w:line="360" w:lineRule="auto"/>
        <w:ind w:firstLineChars="150" w:firstLine="420"/>
        <w:rPr>
          <w:rFonts w:ascii="宋体" w:eastAsiaTheme="minorEastAsia" w:hAnsi="宋体" w:cstheme="minorBidi"/>
          <w:bCs/>
          <w:sz w:val="28"/>
          <w:szCs w:val="28"/>
        </w:rPr>
      </w:pPr>
      <w:bookmarkStart w:id="70" w:name="_Toc316475587"/>
      <w:bookmarkStart w:id="71" w:name="_Toc316475586"/>
      <w:bookmarkStart w:id="72" w:name="_Toc183582228"/>
      <w:bookmarkStart w:id="73" w:name="_Toc217446055"/>
      <w:bookmarkStart w:id="74" w:name="_Toc183682365"/>
      <w:bookmarkEnd w:id="70"/>
      <w:bookmarkEnd w:id="71"/>
      <w:r>
        <w:rPr>
          <w:rFonts w:ascii="宋体" w:eastAsiaTheme="minorEastAsia" w:hAnsi="宋体" w:cstheme="minorBidi" w:hint="eastAsia"/>
          <w:bCs/>
          <w:sz w:val="28"/>
          <w:szCs w:val="28"/>
        </w:rPr>
        <w:t>一、</w:t>
      </w:r>
      <w:r>
        <w:rPr>
          <w:rFonts w:ascii="宋体" w:hAnsi="宋体" w:hint="eastAsia"/>
          <w:b/>
          <w:bCs/>
          <w:sz w:val="28"/>
          <w:szCs w:val="28"/>
        </w:rPr>
        <w:t>（实质性要求）</w:t>
      </w:r>
      <w:r>
        <w:rPr>
          <w:rFonts w:ascii="宋体" w:eastAsiaTheme="minorEastAsia" w:hAnsi="宋体" w:cstheme="minorBidi" w:hint="eastAsia"/>
          <w:bCs/>
          <w:sz w:val="28"/>
          <w:szCs w:val="28"/>
        </w:rPr>
        <w:t>投标人应当在投标文件提交截止时间前，将生成的已加密的电子投标文件成功提交至“政府采购云平台”。</w:t>
      </w:r>
    </w:p>
    <w:p w14:paraId="403196FC" w14:textId="77777777" w:rsidR="00F82303" w:rsidRDefault="001B33BA">
      <w:pPr>
        <w:tabs>
          <w:tab w:val="left" w:pos="0"/>
        </w:tabs>
        <w:spacing w:line="360" w:lineRule="auto"/>
        <w:ind w:firstLineChars="150" w:firstLine="420"/>
        <w:rPr>
          <w:rFonts w:ascii="宋体" w:eastAsiaTheme="minorEastAsia" w:hAnsi="宋体" w:cstheme="minorBidi"/>
          <w:bCs/>
          <w:sz w:val="28"/>
          <w:szCs w:val="28"/>
        </w:rPr>
      </w:pPr>
      <w:r>
        <w:rPr>
          <w:rFonts w:ascii="宋体" w:eastAsiaTheme="minorEastAsia" w:hAnsi="宋体" w:cstheme="minorBidi" w:hint="eastAsia"/>
          <w:bCs/>
          <w:sz w:val="28"/>
          <w:szCs w:val="28"/>
        </w:rPr>
        <w:t>二、因招标文件的修改推迟投标截止日期的，投标人按县公</w:t>
      </w:r>
      <w:proofErr w:type="gramStart"/>
      <w:r>
        <w:rPr>
          <w:rFonts w:ascii="宋体" w:eastAsiaTheme="minorEastAsia" w:hAnsi="宋体" w:cstheme="minorBidi" w:hint="eastAsia"/>
          <w:bCs/>
          <w:sz w:val="28"/>
          <w:szCs w:val="28"/>
        </w:rPr>
        <w:t>资交易</w:t>
      </w:r>
      <w:proofErr w:type="gramEnd"/>
      <w:r>
        <w:rPr>
          <w:rFonts w:ascii="宋体" w:eastAsiaTheme="minorEastAsia" w:hAnsi="宋体" w:cstheme="minorBidi" w:hint="eastAsia"/>
          <w:bCs/>
          <w:sz w:val="28"/>
          <w:szCs w:val="28"/>
        </w:rPr>
        <w:t>中心在“四川政府采购网”和“成都市公共资源交易服务中心”网站上发布的澄清公告中修改的时间提交投标文件。</w:t>
      </w:r>
    </w:p>
    <w:p w14:paraId="497A10F8" w14:textId="77777777" w:rsidR="00F82303" w:rsidRDefault="001B33BA">
      <w:pPr>
        <w:tabs>
          <w:tab w:val="left" w:pos="0"/>
        </w:tabs>
        <w:spacing w:line="360" w:lineRule="auto"/>
        <w:ind w:firstLineChars="150" w:firstLine="420"/>
        <w:rPr>
          <w:rFonts w:ascii="宋体" w:hAnsi="宋体"/>
          <w:bCs/>
          <w:sz w:val="28"/>
          <w:szCs w:val="28"/>
        </w:rPr>
      </w:pPr>
      <w:r>
        <w:rPr>
          <w:rFonts w:ascii="宋体" w:eastAsiaTheme="minorEastAsia" w:hAnsi="宋体" w:cstheme="minorBidi" w:hint="eastAsia"/>
          <w:bCs/>
          <w:sz w:val="28"/>
          <w:szCs w:val="28"/>
        </w:rPr>
        <w:t>三、投标人应充分考虑提交文件的不可预见因素，未在投标截止时间前完成提交的，在投标截止时间后将无法提交</w:t>
      </w:r>
      <w:r>
        <w:rPr>
          <w:rFonts w:ascii="宋体" w:hAnsi="宋体" w:hint="eastAsia"/>
          <w:bCs/>
          <w:sz w:val="28"/>
          <w:szCs w:val="28"/>
        </w:rPr>
        <w:t>。</w:t>
      </w:r>
    </w:p>
    <w:p w14:paraId="6AE9E89C" w14:textId="77777777" w:rsidR="00F82303" w:rsidRDefault="001B33BA">
      <w:pPr>
        <w:pStyle w:val="3"/>
        <w:numPr>
          <w:ilvl w:val="2"/>
          <w:numId w:val="5"/>
        </w:numPr>
        <w:spacing w:after="200" w:line="276" w:lineRule="auto"/>
        <w:ind w:left="0" w:firstLine="0"/>
        <w:rPr>
          <w:color w:val="auto"/>
        </w:rPr>
      </w:pPr>
      <w:r>
        <w:rPr>
          <w:rFonts w:hint="eastAsia"/>
          <w:color w:val="auto"/>
        </w:rPr>
        <w:t>投标文件的</w:t>
      </w:r>
      <w:bookmarkEnd w:id="72"/>
      <w:bookmarkEnd w:id="73"/>
      <w:bookmarkEnd w:id="74"/>
      <w:r>
        <w:rPr>
          <w:rFonts w:hint="eastAsia"/>
          <w:color w:val="auto"/>
        </w:rPr>
        <w:t>补充、修改（实质性要求）</w:t>
      </w:r>
    </w:p>
    <w:p w14:paraId="2A8DA5CE" w14:textId="77777777" w:rsidR="00F82303" w:rsidRDefault="001B33BA">
      <w:pPr>
        <w:numPr>
          <w:ilvl w:val="0"/>
          <w:numId w:val="22"/>
        </w:numPr>
        <w:tabs>
          <w:tab w:val="left" w:pos="1134"/>
        </w:tabs>
        <w:spacing w:before="120" w:after="200" w:line="360" w:lineRule="auto"/>
        <w:ind w:left="0" w:firstLine="567"/>
        <w:rPr>
          <w:rFonts w:ascii="宋体" w:hAnsi="宋体"/>
          <w:sz w:val="28"/>
          <w:szCs w:val="28"/>
        </w:rPr>
      </w:pPr>
      <w:r>
        <w:rPr>
          <w:rFonts w:ascii="宋体" w:hAnsi="宋体" w:hint="eastAsia"/>
          <w:sz w:val="28"/>
          <w:szCs w:val="28"/>
        </w:rPr>
        <w:t>在投标截止时间之前，投标人可对已提交的投标文件进行补充、修改。补充或者修改投标文件的，应当先撤回已提交的投标文件，在“政</w:t>
      </w:r>
      <w:proofErr w:type="gramStart"/>
      <w:r>
        <w:rPr>
          <w:rFonts w:ascii="宋体" w:hAnsi="宋体" w:hint="eastAsia"/>
          <w:sz w:val="28"/>
          <w:szCs w:val="28"/>
        </w:rPr>
        <w:t>采云</w:t>
      </w:r>
      <w:proofErr w:type="gramEnd"/>
      <w:r>
        <w:rPr>
          <w:rFonts w:ascii="宋体" w:hAnsi="宋体" w:hint="eastAsia"/>
          <w:sz w:val="28"/>
          <w:szCs w:val="28"/>
        </w:rPr>
        <w:t>投标客户端”补充、修改投标文件并签章、加密后重新提交。撤回投标文件进行补充、修改，在投标截止时间前未重新提交的，视为撤回投标文件。</w:t>
      </w:r>
    </w:p>
    <w:p w14:paraId="171E9080" w14:textId="77777777" w:rsidR="00F82303" w:rsidRDefault="001B33BA">
      <w:pPr>
        <w:numPr>
          <w:ilvl w:val="0"/>
          <w:numId w:val="22"/>
        </w:numPr>
        <w:tabs>
          <w:tab w:val="left" w:pos="1134"/>
        </w:tabs>
        <w:spacing w:before="120" w:after="200" w:line="360" w:lineRule="auto"/>
        <w:ind w:left="0" w:firstLine="567"/>
        <w:rPr>
          <w:rFonts w:ascii="宋体" w:hAnsi="宋体"/>
          <w:sz w:val="28"/>
          <w:szCs w:val="28"/>
        </w:rPr>
      </w:pPr>
      <w:r>
        <w:rPr>
          <w:rFonts w:ascii="宋体" w:hAnsi="宋体" w:hint="eastAsia"/>
          <w:sz w:val="28"/>
          <w:szCs w:val="28"/>
        </w:rPr>
        <w:t>在投标截止时间之后，投标人不得对其提交的投标文件做任何补充、修改。</w:t>
      </w:r>
    </w:p>
    <w:p w14:paraId="0A9A4EFA" w14:textId="77777777" w:rsidR="00F82303" w:rsidRDefault="001B33BA">
      <w:pPr>
        <w:pStyle w:val="3"/>
        <w:numPr>
          <w:ilvl w:val="2"/>
          <w:numId w:val="5"/>
        </w:numPr>
        <w:spacing w:after="200" w:line="276" w:lineRule="auto"/>
        <w:ind w:left="0" w:firstLine="0"/>
        <w:rPr>
          <w:color w:val="auto"/>
        </w:rPr>
      </w:pPr>
      <w:r>
        <w:rPr>
          <w:rFonts w:hint="eastAsia"/>
          <w:color w:val="auto"/>
        </w:rPr>
        <w:t>投标文件的撤回（实质性要求）</w:t>
      </w:r>
    </w:p>
    <w:p w14:paraId="5CD48371" w14:textId="77777777" w:rsidR="00F82303" w:rsidRDefault="001B33BA">
      <w:pPr>
        <w:spacing w:before="120" w:after="200" w:line="360" w:lineRule="auto"/>
        <w:ind w:firstLineChars="202" w:firstLine="566"/>
        <w:rPr>
          <w:rFonts w:ascii="宋体" w:hAnsi="宋体"/>
          <w:bCs/>
          <w:sz w:val="28"/>
          <w:szCs w:val="28"/>
        </w:rPr>
      </w:pPr>
      <w:bookmarkStart w:id="75" w:name="_Toc77400782"/>
      <w:bookmarkStart w:id="76" w:name="_Toc183682368"/>
      <w:bookmarkStart w:id="77" w:name="_Toc89075878"/>
      <w:bookmarkStart w:id="78" w:name="_Toc217446056"/>
      <w:bookmarkStart w:id="79" w:name="_Toc183582231"/>
      <w:r>
        <w:rPr>
          <w:rFonts w:ascii="宋体" w:hAnsi="宋体" w:hint="eastAsia"/>
          <w:bCs/>
          <w:sz w:val="28"/>
          <w:szCs w:val="28"/>
        </w:rPr>
        <w:t>在投标截止时间之前，投标人可对已提交的投标文件进行撤回。在投标截止时间之后，投标人不得撤回投标文件。</w:t>
      </w:r>
    </w:p>
    <w:p w14:paraId="5FC36FD9" w14:textId="77777777" w:rsidR="00F82303" w:rsidRDefault="001B33BA">
      <w:pPr>
        <w:pStyle w:val="3"/>
        <w:numPr>
          <w:ilvl w:val="2"/>
          <w:numId w:val="5"/>
        </w:numPr>
        <w:spacing w:after="200" w:line="276" w:lineRule="auto"/>
        <w:ind w:left="0" w:firstLine="0"/>
        <w:rPr>
          <w:color w:val="auto"/>
        </w:rPr>
      </w:pPr>
      <w:r>
        <w:rPr>
          <w:rFonts w:hint="eastAsia"/>
          <w:color w:val="auto"/>
        </w:rPr>
        <w:lastRenderedPageBreak/>
        <w:t>投标文件的解密</w:t>
      </w:r>
      <w:r>
        <w:rPr>
          <w:rFonts w:hint="eastAsia"/>
          <w:bCs w:val="0"/>
        </w:rPr>
        <w:t>（实质性要求）</w:t>
      </w:r>
    </w:p>
    <w:p w14:paraId="67A6C3F4" w14:textId="77777777" w:rsidR="00F82303" w:rsidRDefault="001B33BA">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投标人</w:t>
      </w:r>
      <w:r>
        <w:rPr>
          <w:rFonts w:ascii="宋体" w:hAnsi="宋体" w:hint="eastAsia"/>
          <w:sz w:val="28"/>
          <w:szCs w:val="28"/>
        </w:rPr>
        <w:t>登录政府采购云平台，点击“项目采购—开标评标”模块，找到对应项目，进入“开标大厅”，</w:t>
      </w:r>
      <w:proofErr w:type="gramStart"/>
      <w:r>
        <w:rPr>
          <w:rFonts w:ascii="宋体" w:hAnsi="宋体" w:hint="eastAsia"/>
          <w:sz w:val="28"/>
          <w:szCs w:val="28"/>
        </w:rPr>
        <w:t>等待县公资交易</w:t>
      </w:r>
      <w:proofErr w:type="gramEnd"/>
      <w:r>
        <w:rPr>
          <w:rFonts w:ascii="宋体" w:hAnsi="宋体" w:hint="eastAsia"/>
          <w:sz w:val="28"/>
          <w:szCs w:val="28"/>
        </w:rPr>
        <w:t>中心开启解密后，进行线上解密。</w:t>
      </w:r>
      <w:r>
        <w:rPr>
          <w:rFonts w:ascii="宋体" w:hAnsi="宋体" w:hint="eastAsia"/>
          <w:bCs/>
          <w:sz w:val="28"/>
          <w:szCs w:val="28"/>
        </w:rPr>
        <w:t>除因</w:t>
      </w:r>
      <w:r>
        <w:rPr>
          <w:rFonts w:ascii="宋体" w:hAnsi="宋体" w:hint="eastAsia"/>
          <w:sz w:val="28"/>
          <w:szCs w:val="28"/>
        </w:rPr>
        <w:t>县公</w:t>
      </w:r>
      <w:proofErr w:type="gramStart"/>
      <w:r>
        <w:rPr>
          <w:rFonts w:ascii="宋体" w:hAnsi="宋体" w:hint="eastAsia"/>
          <w:sz w:val="28"/>
          <w:szCs w:val="28"/>
        </w:rPr>
        <w:t>资交易</w:t>
      </w:r>
      <w:proofErr w:type="gramEnd"/>
      <w:r>
        <w:rPr>
          <w:rFonts w:ascii="宋体" w:hAnsi="宋体" w:hint="eastAsia"/>
          <w:sz w:val="28"/>
          <w:szCs w:val="28"/>
        </w:rPr>
        <w:t>中心</w:t>
      </w:r>
      <w:r>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03B8459B" w14:textId="77777777" w:rsidR="00F82303" w:rsidRDefault="001B33BA">
      <w:pPr>
        <w:keepNext/>
        <w:keepLines/>
        <w:numPr>
          <w:ilvl w:val="1"/>
          <w:numId w:val="5"/>
        </w:numPr>
        <w:spacing w:line="360" w:lineRule="auto"/>
        <w:jc w:val="left"/>
        <w:outlineLvl w:val="1"/>
        <w:rPr>
          <w:rFonts w:ascii="宋体" w:hAnsi="宋体"/>
          <w:b/>
          <w:bCs/>
          <w:sz w:val="28"/>
          <w:szCs w:val="28"/>
        </w:rPr>
      </w:pPr>
      <w:bookmarkStart w:id="80" w:name="_Toc92977131"/>
      <w:r>
        <w:rPr>
          <w:rFonts w:ascii="宋体" w:hAnsi="宋体" w:hint="eastAsia"/>
          <w:b/>
          <w:bCs/>
          <w:sz w:val="28"/>
          <w:szCs w:val="28"/>
        </w:rPr>
        <w:t>开标、资格审查、评标和中标</w:t>
      </w:r>
      <w:bookmarkEnd w:id="75"/>
      <w:bookmarkEnd w:id="76"/>
      <w:bookmarkEnd w:id="77"/>
      <w:bookmarkEnd w:id="78"/>
      <w:bookmarkEnd w:id="79"/>
      <w:bookmarkEnd w:id="80"/>
    </w:p>
    <w:p w14:paraId="4F52F63E" w14:textId="77777777" w:rsidR="00F82303" w:rsidRDefault="001B33BA">
      <w:pPr>
        <w:keepNext/>
        <w:keepLines/>
        <w:numPr>
          <w:ilvl w:val="2"/>
          <w:numId w:val="5"/>
        </w:numPr>
        <w:spacing w:line="360" w:lineRule="auto"/>
        <w:ind w:left="0" w:firstLine="0"/>
        <w:outlineLvl w:val="2"/>
        <w:rPr>
          <w:rFonts w:ascii="宋体" w:hAnsi="宋体"/>
          <w:b/>
          <w:bCs/>
          <w:sz w:val="28"/>
          <w:szCs w:val="28"/>
        </w:rPr>
      </w:pPr>
      <w:bookmarkStart w:id="81" w:name="_Toc183582232"/>
      <w:bookmarkStart w:id="82" w:name="_Toc183682369"/>
      <w:bookmarkStart w:id="83" w:name="_Toc217446057"/>
      <w:r>
        <w:rPr>
          <w:rFonts w:ascii="宋体" w:hAnsi="宋体" w:hint="eastAsia"/>
          <w:b/>
          <w:bCs/>
          <w:sz w:val="28"/>
          <w:szCs w:val="28"/>
        </w:rPr>
        <w:t>开标</w:t>
      </w:r>
      <w:bookmarkEnd w:id="81"/>
      <w:bookmarkEnd w:id="82"/>
      <w:bookmarkEnd w:id="83"/>
      <w:r>
        <w:rPr>
          <w:rFonts w:ascii="宋体" w:hAnsi="宋体" w:hint="eastAsia"/>
          <w:b/>
          <w:bCs/>
          <w:sz w:val="28"/>
          <w:szCs w:val="28"/>
        </w:rPr>
        <w:t>及开标程序</w:t>
      </w:r>
    </w:p>
    <w:p w14:paraId="3CBD856F" w14:textId="77777777" w:rsidR="00F82303" w:rsidRDefault="001B33BA">
      <w:pPr>
        <w:pStyle w:val="affb"/>
        <w:numPr>
          <w:ilvl w:val="0"/>
          <w:numId w:val="23"/>
        </w:numPr>
        <w:tabs>
          <w:tab w:val="left" w:pos="1134"/>
        </w:tabs>
        <w:spacing w:before="120" w:after="200" w:line="360" w:lineRule="auto"/>
        <w:ind w:left="0" w:right="210" w:firstLineChars="0" w:firstLine="567"/>
        <w:rPr>
          <w:rFonts w:ascii="宋体" w:eastAsia="宋体" w:hAnsi="宋体" w:cs="宋体"/>
          <w:sz w:val="28"/>
          <w:szCs w:val="28"/>
        </w:rPr>
      </w:pPr>
      <w:r>
        <w:rPr>
          <w:rFonts w:ascii="宋体" w:eastAsia="宋体" w:hAnsi="宋体" w:cs="宋体" w:hint="eastAsia"/>
          <w:sz w:val="28"/>
          <w:szCs w:val="28"/>
        </w:rPr>
        <w:t>本项目为不见面开标项目。提交电子投标文件的投标人不足3家的，不予开标。</w:t>
      </w:r>
    </w:p>
    <w:p w14:paraId="4DB4D627" w14:textId="77777777" w:rsidR="00F82303" w:rsidRDefault="001B33BA">
      <w:pPr>
        <w:pStyle w:val="affb"/>
        <w:numPr>
          <w:ilvl w:val="0"/>
          <w:numId w:val="23"/>
        </w:numPr>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14:paraId="2D888669" w14:textId="77777777" w:rsidR="00F82303" w:rsidRDefault="001B33BA">
      <w:pPr>
        <w:pStyle w:val="affb"/>
        <w:numPr>
          <w:ilvl w:val="0"/>
          <w:numId w:val="23"/>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解密投标文件。</w:t>
      </w:r>
      <w:proofErr w:type="gramStart"/>
      <w:r>
        <w:rPr>
          <w:rFonts w:ascii="宋体" w:eastAsia="宋体" w:hAnsi="宋体" w:cs="宋体" w:hint="eastAsia"/>
          <w:b/>
          <w:sz w:val="28"/>
          <w:szCs w:val="28"/>
        </w:rPr>
        <w:t>等待县公资交易</w:t>
      </w:r>
      <w:proofErr w:type="gramEnd"/>
      <w:r>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中心开启解密后，投标人进行线上解密。开启解密后，投标人应在60分钟内，使用加密该投标文件的CA数字证书在线完成投标文件的解密。除因县公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14:paraId="699947BA" w14:textId="77777777" w:rsidR="00F82303" w:rsidRDefault="001B33BA">
      <w:pPr>
        <w:pStyle w:val="affb"/>
        <w:numPr>
          <w:ilvl w:val="0"/>
          <w:numId w:val="23"/>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w:t>
      </w:r>
      <w:r>
        <w:rPr>
          <w:rFonts w:ascii="宋体" w:eastAsia="宋体" w:hAnsi="宋体" w:cs="宋体" w:hint="eastAsia"/>
          <w:b/>
          <w:sz w:val="28"/>
          <w:szCs w:val="28"/>
        </w:rPr>
        <w:lastRenderedPageBreak/>
        <w:t>成功解密投标文件的投标人不足三家的，则只展示投标人名称、投标文件解密情况。</w:t>
      </w:r>
    </w:p>
    <w:p w14:paraId="3861A5C1" w14:textId="77777777" w:rsidR="00F82303" w:rsidRDefault="001B33BA">
      <w:pPr>
        <w:pStyle w:val="affb"/>
        <w:numPr>
          <w:ilvl w:val="0"/>
          <w:numId w:val="23"/>
        </w:numPr>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投标人对开标过程和开标记录有疑义，以及认为采购人、县公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中心相关工作人员有需要回避的情形的，及时向工作人员提出询问或者回避申请。采购人、县公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中心对投标人提出的询问或者回避申请应当及时处理。</w:t>
      </w:r>
    </w:p>
    <w:p w14:paraId="1520A845" w14:textId="77777777" w:rsidR="00F82303" w:rsidRDefault="001B33BA">
      <w:pPr>
        <w:pStyle w:val="affb"/>
        <w:numPr>
          <w:ilvl w:val="0"/>
          <w:numId w:val="23"/>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14:paraId="20E419AA" w14:textId="77777777" w:rsidR="00F82303" w:rsidRDefault="001B33BA">
      <w:pPr>
        <w:pStyle w:val="affb"/>
        <w:numPr>
          <w:ilvl w:val="0"/>
          <w:numId w:val="23"/>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政府采购云平台运行基本环境要求：电脑应安装并顺利运行</w:t>
      </w:r>
      <w:r>
        <w:rPr>
          <w:rFonts w:ascii="宋体" w:eastAsia="宋体" w:hAnsi="宋体" w:cs="宋体"/>
          <w:b/>
          <w:sz w:val="28"/>
          <w:szCs w:val="28"/>
        </w:rPr>
        <w:t>64位win7以上操作系统</w:t>
      </w:r>
      <w:r>
        <w:rPr>
          <w:rFonts w:ascii="宋体" w:eastAsia="宋体" w:hAnsi="宋体" w:cs="宋体" w:hint="eastAsia"/>
          <w:b/>
          <w:sz w:val="28"/>
          <w:szCs w:val="28"/>
        </w:rPr>
        <w:t>，</w:t>
      </w:r>
      <w:proofErr w:type="gramStart"/>
      <w:r>
        <w:rPr>
          <w:rFonts w:ascii="宋体" w:eastAsia="宋体" w:hAnsi="宋体" w:cs="宋体"/>
          <w:b/>
          <w:sz w:val="28"/>
          <w:szCs w:val="28"/>
        </w:rPr>
        <w:t>谷歌浏览器</w:t>
      </w:r>
      <w:proofErr w:type="gramEnd"/>
      <w:r>
        <w:rPr>
          <w:rFonts w:ascii="宋体" w:eastAsia="宋体" w:hAnsi="宋体" w:cs="宋体" w:hint="eastAsia"/>
          <w:b/>
          <w:sz w:val="28"/>
          <w:szCs w:val="28"/>
        </w:rPr>
        <w:t>；</w:t>
      </w:r>
      <w:r>
        <w:rPr>
          <w:rFonts w:ascii="宋体" w:eastAsia="宋体" w:hAnsi="宋体" w:cs="宋体"/>
          <w:b/>
          <w:sz w:val="28"/>
          <w:szCs w:val="28"/>
        </w:rPr>
        <w:t>正确的CA及签章驱动</w:t>
      </w:r>
      <w:r>
        <w:rPr>
          <w:rFonts w:ascii="宋体" w:eastAsia="宋体" w:hAnsi="宋体" w:cs="宋体" w:hint="eastAsia"/>
          <w:b/>
          <w:sz w:val="28"/>
          <w:szCs w:val="28"/>
        </w:rPr>
        <w:t>等</w:t>
      </w:r>
      <w:r>
        <w:rPr>
          <w:rFonts w:ascii="宋体" w:eastAsia="宋体" w:hAnsi="宋体" w:cs="宋体"/>
          <w:b/>
          <w:sz w:val="28"/>
          <w:szCs w:val="28"/>
        </w:rPr>
        <w:t>；能</w:t>
      </w:r>
      <w:proofErr w:type="gramStart"/>
      <w:r>
        <w:rPr>
          <w:rFonts w:ascii="宋体" w:eastAsia="宋体" w:hAnsi="宋体" w:cs="宋体"/>
          <w:b/>
          <w:sz w:val="28"/>
          <w:szCs w:val="28"/>
        </w:rPr>
        <w:t>流畅访问</w:t>
      </w:r>
      <w:proofErr w:type="gramEnd"/>
      <w:r>
        <w:rPr>
          <w:rFonts w:ascii="宋体" w:eastAsia="宋体" w:hAnsi="宋体" w:cs="宋体"/>
          <w:b/>
          <w:sz w:val="28"/>
          <w:szCs w:val="28"/>
        </w:rPr>
        <w:t>互联网</w:t>
      </w:r>
      <w:r>
        <w:rPr>
          <w:rFonts w:ascii="宋体" w:eastAsia="宋体" w:hAnsi="宋体" w:cs="宋体" w:hint="eastAsia"/>
          <w:b/>
          <w:sz w:val="28"/>
          <w:szCs w:val="28"/>
        </w:rPr>
        <w:t>。</w:t>
      </w:r>
    </w:p>
    <w:p w14:paraId="69B943E1" w14:textId="77777777" w:rsidR="00F82303" w:rsidRDefault="001B33BA">
      <w:pPr>
        <w:pStyle w:val="affb"/>
        <w:numPr>
          <w:ilvl w:val="0"/>
          <w:numId w:val="23"/>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因县公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036E06A1" w14:textId="77777777" w:rsidR="00F82303" w:rsidRDefault="001B33BA">
      <w:pPr>
        <w:pStyle w:val="affb"/>
        <w:numPr>
          <w:ilvl w:val="0"/>
          <w:numId w:val="23"/>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不见面开标过程中，各方主体均应遵守互联网有关规定，不得发表与交易活动无关的言论。</w:t>
      </w:r>
    </w:p>
    <w:p w14:paraId="2F00F394"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资格审查</w:t>
      </w:r>
    </w:p>
    <w:p w14:paraId="528D4B3B" w14:textId="77777777" w:rsidR="00F82303" w:rsidRDefault="001B33BA">
      <w:pPr>
        <w:spacing w:line="360" w:lineRule="auto"/>
        <w:ind w:firstLine="495"/>
        <w:rPr>
          <w:rFonts w:ascii="宋体" w:hAnsi="宋体"/>
          <w:sz w:val="28"/>
          <w:szCs w:val="28"/>
        </w:rPr>
      </w:pPr>
      <w:r>
        <w:rPr>
          <w:rFonts w:ascii="宋体" w:hAnsi="宋体" w:hint="eastAsia"/>
          <w:sz w:val="28"/>
          <w:szCs w:val="28"/>
        </w:rPr>
        <w:t>详见招标文件第5章。</w:t>
      </w:r>
    </w:p>
    <w:p w14:paraId="118C07CE"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评标</w:t>
      </w:r>
    </w:p>
    <w:p w14:paraId="4414167E" w14:textId="77777777" w:rsidR="00F82303" w:rsidRDefault="001B33BA">
      <w:pPr>
        <w:spacing w:line="360" w:lineRule="auto"/>
        <w:ind w:firstLine="495"/>
        <w:rPr>
          <w:rFonts w:ascii="宋体" w:hAnsi="宋体"/>
          <w:sz w:val="28"/>
          <w:szCs w:val="28"/>
        </w:rPr>
      </w:pPr>
      <w:r>
        <w:rPr>
          <w:rFonts w:ascii="宋体" w:hAnsi="宋体" w:hint="eastAsia"/>
          <w:sz w:val="28"/>
          <w:szCs w:val="28"/>
        </w:rPr>
        <w:t>详见招标文件第6章。</w:t>
      </w:r>
    </w:p>
    <w:p w14:paraId="51AFC381" w14:textId="77777777" w:rsidR="00F82303" w:rsidRDefault="001B33BA">
      <w:pPr>
        <w:keepNext/>
        <w:keepLines/>
        <w:numPr>
          <w:ilvl w:val="2"/>
          <w:numId w:val="5"/>
        </w:numPr>
        <w:spacing w:line="360" w:lineRule="auto"/>
        <w:ind w:left="0" w:firstLine="0"/>
        <w:outlineLvl w:val="2"/>
        <w:rPr>
          <w:rFonts w:ascii="宋体" w:hAnsi="宋体"/>
          <w:b/>
          <w:bCs/>
          <w:sz w:val="28"/>
          <w:szCs w:val="28"/>
        </w:rPr>
      </w:pPr>
      <w:bookmarkStart w:id="84" w:name="_Toc183582238"/>
      <w:bookmarkStart w:id="85" w:name="_Toc183682375"/>
      <w:bookmarkStart w:id="86" w:name="_Toc217446063"/>
      <w:r>
        <w:rPr>
          <w:rFonts w:ascii="宋体" w:hAnsi="宋体" w:hint="eastAsia"/>
          <w:b/>
          <w:bCs/>
          <w:sz w:val="28"/>
          <w:szCs w:val="28"/>
        </w:rPr>
        <w:lastRenderedPageBreak/>
        <w:t>中标通知</w:t>
      </w:r>
      <w:bookmarkEnd w:id="84"/>
      <w:bookmarkEnd w:id="85"/>
      <w:r>
        <w:rPr>
          <w:rFonts w:ascii="宋体" w:hAnsi="宋体" w:hint="eastAsia"/>
          <w:b/>
          <w:bCs/>
          <w:sz w:val="28"/>
          <w:szCs w:val="28"/>
        </w:rPr>
        <w:t>书</w:t>
      </w:r>
      <w:bookmarkEnd w:id="86"/>
    </w:p>
    <w:p w14:paraId="5EEBFCA2" w14:textId="77777777" w:rsidR="00F82303" w:rsidRDefault="001B33BA">
      <w:pPr>
        <w:spacing w:line="580" w:lineRule="exact"/>
        <w:ind w:right="210" w:firstLineChars="200" w:firstLine="560"/>
        <w:rPr>
          <w:rFonts w:ascii="宋体" w:hAnsi="宋体"/>
          <w:sz w:val="28"/>
          <w:szCs w:val="28"/>
        </w:rPr>
      </w:pPr>
      <w:bookmarkStart w:id="87" w:name="_Toc217446064"/>
      <w:bookmarkStart w:id="88" w:name="_Toc183582240"/>
      <w:bookmarkStart w:id="89" w:name="_Toc183682377"/>
      <w:r>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1E47CBB7" w14:textId="77777777" w:rsidR="00F82303" w:rsidRDefault="001B33BA">
      <w:pPr>
        <w:spacing w:line="580" w:lineRule="exact"/>
        <w:ind w:firstLineChars="200" w:firstLine="560"/>
        <w:rPr>
          <w:rFonts w:ascii="宋体" w:hAnsi="宋体"/>
          <w:sz w:val="28"/>
          <w:szCs w:val="28"/>
        </w:rPr>
      </w:pPr>
      <w:r>
        <w:rPr>
          <w:rFonts w:ascii="宋体" w:hAnsi="宋体" w:hint="eastAsia"/>
          <w:sz w:val="28"/>
          <w:szCs w:val="28"/>
        </w:rPr>
        <w:t>二、中标通知书对采购人和中标人均具有法律效力。</w:t>
      </w:r>
    </w:p>
    <w:p w14:paraId="435EDE6F" w14:textId="77777777" w:rsidR="00F82303" w:rsidRDefault="001B33BA">
      <w:pPr>
        <w:spacing w:line="580" w:lineRule="exact"/>
        <w:ind w:firstLineChars="200" w:firstLine="560"/>
        <w:rPr>
          <w:rFonts w:ascii="宋体" w:hAnsi="宋体"/>
          <w:sz w:val="28"/>
          <w:szCs w:val="28"/>
        </w:rPr>
      </w:pPr>
      <w:r>
        <w:rPr>
          <w:rFonts w:ascii="宋体" w:hAnsi="宋体" w:hint="eastAsia"/>
          <w:sz w:val="28"/>
          <w:szCs w:val="28"/>
        </w:rPr>
        <w:t>三、中标公告在四川政府采购网上公告后，中标供应商自行登录政府</w:t>
      </w:r>
      <w:r>
        <w:rPr>
          <w:rFonts w:ascii="宋体" w:hAnsi="宋体"/>
          <w:sz w:val="28"/>
          <w:szCs w:val="28"/>
        </w:rPr>
        <w:t>采购</w:t>
      </w:r>
      <w:r>
        <w:rPr>
          <w:rFonts w:ascii="宋体" w:hAnsi="宋体" w:hint="eastAsia"/>
          <w:sz w:val="28"/>
          <w:szCs w:val="28"/>
        </w:rPr>
        <w:t>云平台下载中标通知书。</w:t>
      </w:r>
    </w:p>
    <w:p w14:paraId="29880F95" w14:textId="77777777" w:rsidR="00F82303" w:rsidRDefault="001B33BA">
      <w:pPr>
        <w:keepNext/>
        <w:keepLines/>
        <w:numPr>
          <w:ilvl w:val="1"/>
          <w:numId w:val="5"/>
        </w:numPr>
        <w:spacing w:before="240" w:line="360" w:lineRule="auto"/>
        <w:jc w:val="left"/>
        <w:outlineLvl w:val="1"/>
        <w:rPr>
          <w:rFonts w:ascii="宋体" w:hAnsi="宋体"/>
          <w:b/>
          <w:bCs/>
          <w:sz w:val="28"/>
          <w:szCs w:val="28"/>
        </w:rPr>
      </w:pPr>
      <w:bookmarkStart w:id="90" w:name="_Toc92977132"/>
      <w:r>
        <w:rPr>
          <w:rFonts w:ascii="宋体" w:hAnsi="宋体" w:hint="eastAsia"/>
          <w:b/>
          <w:bCs/>
          <w:sz w:val="28"/>
          <w:szCs w:val="28"/>
        </w:rPr>
        <w:t>签订及履行合同和验收</w:t>
      </w:r>
      <w:bookmarkEnd w:id="87"/>
      <w:bookmarkEnd w:id="90"/>
    </w:p>
    <w:p w14:paraId="63CA9700" w14:textId="77777777" w:rsidR="00F82303" w:rsidRDefault="001B33BA">
      <w:pPr>
        <w:keepNext/>
        <w:keepLines/>
        <w:numPr>
          <w:ilvl w:val="2"/>
          <w:numId w:val="5"/>
        </w:numPr>
        <w:spacing w:line="360" w:lineRule="auto"/>
        <w:ind w:left="0" w:firstLine="0"/>
        <w:outlineLvl w:val="2"/>
        <w:rPr>
          <w:rFonts w:ascii="宋体" w:hAnsi="宋体"/>
          <w:b/>
          <w:bCs/>
          <w:sz w:val="28"/>
          <w:szCs w:val="28"/>
        </w:rPr>
      </w:pPr>
      <w:bookmarkStart w:id="91" w:name="_Toc217446065"/>
      <w:r>
        <w:rPr>
          <w:rFonts w:ascii="宋体" w:hAnsi="宋体" w:hint="eastAsia"/>
          <w:b/>
          <w:bCs/>
          <w:sz w:val="28"/>
          <w:szCs w:val="28"/>
        </w:rPr>
        <w:t>签订合同</w:t>
      </w:r>
      <w:bookmarkEnd w:id="91"/>
    </w:p>
    <w:p w14:paraId="6E0FCCF7"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6F370422"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2CA6757A"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三、招标文件、投标文件、中标通知书等一切与本项目评标结果有关且</w:t>
      </w:r>
      <w:proofErr w:type="gramStart"/>
      <w:r>
        <w:rPr>
          <w:rFonts w:ascii="宋体" w:hAnsi="宋体" w:hint="eastAsia"/>
          <w:sz w:val="28"/>
          <w:szCs w:val="28"/>
        </w:rPr>
        <w:t>经责任</w:t>
      </w:r>
      <w:proofErr w:type="gramEnd"/>
      <w:r>
        <w:rPr>
          <w:rFonts w:ascii="宋体" w:hAnsi="宋体" w:hint="eastAsia"/>
          <w:sz w:val="28"/>
          <w:szCs w:val="28"/>
        </w:rPr>
        <w:t>主体确认的资料均为合同的有效组成部分。</w:t>
      </w:r>
    </w:p>
    <w:p w14:paraId="08F59D2B"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四、询问或者质疑事项可能影响中标、成交结果的，采购人应当暂停签订合同，已经签订合同的，应当中止履行合同。</w:t>
      </w:r>
    </w:p>
    <w:p w14:paraId="519B37E9" w14:textId="77777777" w:rsidR="00F82303" w:rsidRDefault="001B33BA">
      <w:pPr>
        <w:keepNext/>
        <w:keepLines/>
        <w:numPr>
          <w:ilvl w:val="2"/>
          <w:numId w:val="5"/>
        </w:numPr>
        <w:spacing w:line="360" w:lineRule="auto"/>
        <w:ind w:left="3119" w:hanging="3119"/>
        <w:outlineLvl w:val="2"/>
        <w:rPr>
          <w:rFonts w:ascii="宋体" w:hAnsi="宋体"/>
          <w:b/>
          <w:bCs/>
          <w:sz w:val="28"/>
          <w:szCs w:val="28"/>
        </w:rPr>
      </w:pPr>
      <w:bookmarkStart w:id="92" w:name="_Toc315871033"/>
      <w:bookmarkStart w:id="93" w:name="_Toc217446066"/>
      <w:bookmarkEnd w:id="92"/>
      <w:r>
        <w:rPr>
          <w:rFonts w:ascii="宋体" w:hAnsi="宋体" w:hint="eastAsia"/>
          <w:b/>
          <w:bCs/>
          <w:sz w:val="28"/>
          <w:szCs w:val="28"/>
        </w:rPr>
        <w:t>合同分包</w:t>
      </w:r>
      <w:bookmarkEnd w:id="93"/>
      <w:r>
        <w:rPr>
          <w:rFonts w:ascii="宋体" w:hAnsi="宋体" w:hint="eastAsia"/>
          <w:b/>
          <w:bCs/>
          <w:sz w:val="28"/>
          <w:szCs w:val="28"/>
        </w:rPr>
        <w:t>和转包（实质性要求）</w:t>
      </w:r>
    </w:p>
    <w:p w14:paraId="4ABCD5D0" w14:textId="77777777" w:rsidR="00F82303" w:rsidRDefault="001B33BA">
      <w:pPr>
        <w:keepNext/>
        <w:keepLines/>
        <w:numPr>
          <w:ilvl w:val="3"/>
          <w:numId w:val="5"/>
        </w:numPr>
        <w:spacing w:line="360" w:lineRule="auto"/>
        <w:ind w:left="1695" w:hanging="1275"/>
        <w:outlineLvl w:val="2"/>
        <w:rPr>
          <w:rFonts w:ascii="宋体" w:hAnsi="宋体"/>
          <w:b/>
          <w:bCs/>
          <w:sz w:val="28"/>
          <w:szCs w:val="28"/>
        </w:rPr>
      </w:pPr>
      <w:r>
        <w:rPr>
          <w:rFonts w:ascii="宋体" w:hAnsi="宋体" w:hint="eastAsia"/>
          <w:b/>
          <w:bCs/>
          <w:sz w:val="28"/>
          <w:szCs w:val="28"/>
        </w:rPr>
        <w:t>合同分包</w:t>
      </w:r>
    </w:p>
    <w:p w14:paraId="4963632E" w14:textId="77777777" w:rsidR="00F82303" w:rsidRDefault="001B33BA">
      <w:pPr>
        <w:pStyle w:val="afff0"/>
        <w:spacing w:line="360" w:lineRule="auto"/>
        <w:ind w:firstLineChars="200" w:firstLine="560"/>
        <w:rPr>
          <w:sz w:val="28"/>
          <w:szCs w:val="28"/>
          <w:lang w:val="zh-CN"/>
        </w:rPr>
      </w:pPr>
      <w:r>
        <w:rPr>
          <w:rFonts w:hint="eastAsia"/>
          <w:sz w:val="28"/>
          <w:szCs w:val="28"/>
          <w:lang w:val="zh-CN"/>
        </w:rPr>
        <w:t>☑本项目不允许分包</w:t>
      </w:r>
      <w:r>
        <w:rPr>
          <w:sz w:val="28"/>
          <w:szCs w:val="28"/>
          <w:lang w:val="zh-CN"/>
        </w:rPr>
        <w:t xml:space="preserve"> </w:t>
      </w:r>
    </w:p>
    <w:p w14:paraId="04E0B4A8" w14:textId="77777777" w:rsidR="00F82303" w:rsidRDefault="001B33BA">
      <w:pPr>
        <w:pStyle w:val="afff0"/>
        <w:spacing w:line="360" w:lineRule="auto"/>
        <w:ind w:firstLineChars="200" w:firstLine="560"/>
        <w:rPr>
          <w:sz w:val="28"/>
          <w:szCs w:val="28"/>
          <w:lang w:val="zh-CN"/>
        </w:rPr>
      </w:pPr>
      <w:r>
        <w:rPr>
          <w:rFonts w:hint="eastAsia"/>
          <w:sz w:val="28"/>
          <w:szCs w:val="28"/>
          <w:lang w:val="zh-CN"/>
        </w:rPr>
        <w:lastRenderedPageBreak/>
        <w:t xml:space="preserve"> </w:t>
      </w:r>
      <w:r>
        <w:rPr>
          <w:rFonts w:ascii="Segoe UI Symbol" w:hAnsi="Segoe UI Symbol" w:cs="Segoe UI Symbol" w:hint="eastAsia"/>
          <w:sz w:val="28"/>
          <w:szCs w:val="28"/>
          <w:lang w:val="zh-CN"/>
        </w:rPr>
        <w:t>□</w:t>
      </w:r>
      <w:r>
        <w:rPr>
          <w:rFonts w:hint="eastAsia"/>
          <w:sz w:val="28"/>
          <w:szCs w:val="28"/>
          <w:lang w:val="zh-CN"/>
        </w:rPr>
        <w:t>本项目允许分包</w:t>
      </w:r>
    </w:p>
    <w:p w14:paraId="3B7F3572" w14:textId="77777777" w:rsidR="00F82303" w:rsidRDefault="001B33BA">
      <w:pPr>
        <w:pStyle w:val="afff0"/>
        <w:spacing w:line="360" w:lineRule="auto"/>
        <w:ind w:firstLineChars="200" w:firstLine="560"/>
        <w:rPr>
          <w:rFonts w:eastAsiaTheme="minorEastAsia" w:cs="Times New Roman"/>
          <w:sz w:val="28"/>
          <w:szCs w:val="28"/>
          <w:lang w:val="zh-CN"/>
        </w:rPr>
      </w:pPr>
      <w:r>
        <w:rPr>
          <w:rFonts w:hint="eastAsia"/>
          <w:sz w:val="28"/>
          <w:szCs w:val="28"/>
          <w:lang w:val="zh-CN"/>
        </w:rPr>
        <w:t>中小企业依据《政府采购促进中小企业发展管理办法》（财库</w:t>
      </w:r>
      <w:r>
        <w:rPr>
          <w:sz w:val="28"/>
          <w:szCs w:val="28"/>
          <w:lang w:val="zh-CN"/>
        </w:rPr>
        <w:t xml:space="preserve">[2020]46 </w:t>
      </w:r>
      <w:r>
        <w:rPr>
          <w:rFonts w:hint="eastAsia"/>
          <w:sz w:val="28"/>
          <w:szCs w:val="28"/>
          <w:lang w:val="zh-CN"/>
        </w:rPr>
        <w:t>号）规定享受扶持政策获得政府采购合同的，小微企业、监狱企业、残疾人福利性单位，不得将合同分包给大中型企业，中型企业不得将合同分包给大型企业。</w:t>
      </w:r>
    </w:p>
    <w:p w14:paraId="1A323AE5" w14:textId="77777777" w:rsidR="00F82303" w:rsidRDefault="001B33BA">
      <w:pPr>
        <w:keepNext/>
        <w:keepLines/>
        <w:numPr>
          <w:ilvl w:val="3"/>
          <w:numId w:val="5"/>
        </w:numPr>
        <w:spacing w:line="360" w:lineRule="auto"/>
        <w:ind w:left="1695" w:hanging="1275"/>
        <w:outlineLvl w:val="2"/>
        <w:rPr>
          <w:rFonts w:ascii="宋体" w:hAnsi="宋体"/>
          <w:b/>
          <w:bCs/>
          <w:sz w:val="28"/>
          <w:szCs w:val="28"/>
        </w:rPr>
      </w:pPr>
      <w:r>
        <w:rPr>
          <w:rFonts w:ascii="宋体" w:hAnsi="宋体" w:hint="eastAsia"/>
          <w:b/>
          <w:bCs/>
          <w:sz w:val="28"/>
          <w:szCs w:val="28"/>
        </w:rPr>
        <w:t>合同转包</w:t>
      </w:r>
    </w:p>
    <w:p w14:paraId="140A2CED" w14:textId="77777777" w:rsidR="00F82303" w:rsidRDefault="001B33BA">
      <w:pPr>
        <w:spacing w:line="360" w:lineRule="auto"/>
        <w:ind w:firstLineChars="200" w:firstLine="560"/>
        <w:rPr>
          <w:rFonts w:ascii="宋体" w:hAnsi="宋体" w:cs="宋体"/>
          <w:sz w:val="28"/>
          <w:szCs w:val="28"/>
        </w:rPr>
      </w:pPr>
      <w:r>
        <w:rPr>
          <w:rFonts w:ascii="宋体" w:hAnsi="宋体" w:hint="eastAsia"/>
          <w:sz w:val="28"/>
          <w:szCs w:val="28"/>
        </w:rPr>
        <w:t>一、严禁中标供应商将本项目转包。本项目所称转包，是指</w:t>
      </w:r>
      <w:r>
        <w:rPr>
          <w:rFonts w:ascii="宋体" w:hAnsi="宋体" w:cs="宋体" w:hint="eastAsia"/>
          <w:sz w:val="28"/>
          <w:szCs w:val="28"/>
        </w:rPr>
        <w:t xml:space="preserve">将本项目转给他人或者将本项目全部肢解以后以分包的名义分别转给他人的行为。 </w:t>
      </w:r>
    </w:p>
    <w:p w14:paraId="656A2962" w14:textId="77777777" w:rsidR="00F82303" w:rsidRDefault="001B33BA">
      <w:pPr>
        <w:spacing w:line="360" w:lineRule="auto"/>
        <w:ind w:firstLine="495"/>
        <w:rPr>
          <w:rFonts w:ascii="宋体" w:hAnsi="宋体"/>
          <w:sz w:val="28"/>
          <w:szCs w:val="28"/>
        </w:rPr>
      </w:pPr>
      <w:r>
        <w:rPr>
          <w:rFonts w:ascii="宋体" w:hAnsi="宋体" w:hint="eastAsia"/>
          <w:sz w:val="28"/>
          <w:szCs w:val="28"/>
        </w:rPr>
        <w:t>二、中标供应商转包的，视同拒绝履行政府采购合同，将依法追究法律责任。</w:t>
      </w:r>
    </w:p>
    <w:p w14:paraId="34C271AA" w14:textId="77777777" w:rsidR="00F82303" w:rsidRDefault="001B33BA">
      <w:pPr>
        <w:keepNext/>
        <w:keepLines/>
        <w:numPr>
          <w:ilvl w:val="2"/>
          <w:numId w:val="5"/>
        </w:numPr>
        <w:spacing w:before="240" w:line="360" w:lineRule="auto"/>
        <w:ind w:left="0" w:firstLine="0"/>
        <w:outlineLvl w:val="2"/>
        <w:rPr>
          <w:rFonts w:ascii="宋体" w:hAnsi="宋体"/>
          <w:b/>
          <w:bCs/>
          <w:sz w:val="28"/>
          <w:szCs w:val="28"/>
        </w:rPr>
      </w:pPr>
      <w:bookmarkStart w:id="94" w:name="_Toc217446067"/>
      <w:r>
        <w:rPr>
          <w:rFonts w:ascii="宋体" w:hAnsi="宋体" w:hint="eastAsia"/>
          <w:b/>
          <w:bCs/>
          <w:sz w:val="28"/>
          <w:szCs w:val="28"/>
        </w:rPr>
        <w:t>采购人增加合同标的</w:t>
      </w:r>
      <w:proofErr w:type="gramStart"/>
      <w:r>
        <w:rPr>
          <w:rFonts w:ascii="宋体" w:hAnsi="宋体" w:hint="eastAsia"/>
          <w:b/>
          <w:bCs/>
          <w:sz w:val="28"/>
          <w:szCs w:val="28"/>
        </w:rPr>
        <w:t>的</w:t>
      </w:r>
      <w:proofErr w:type="gramEnd"/>
      <w:r>
        <w:rPr>
          <w:rFonts w:ascii="宋体" w:hAnsi="宋体" w:hint="eastAsia"/>
          <w:b/>
          <w:bCs/>
          <w:sz w:val="28"/>
          <w:szCs w:val="28"/>
        </w:rPr>
        <w:t>权</w:t>
      </w:r>
      <w:bookmarkEnd w:id="94"/>
      <w:r>
        <w:rPr>
          <w:rFonts w:ascii="宋体" w:hAnsi="宋体" w:hint="eastAsia"/>
          <w:b/>
          <w:bCs/>
          <w:sz w:val="28"/>
          <w:szCs w:val="28"/>
        </w:rPr>
        <w:t>利</w:t>
      </w:r>
    </w:p>
    <w:p w14:paraId="228F512A" w14:textId="77777777" w:rsidR="00F82303" w:rsidRDefault="001B33BA">
      <w:pPr>
        <w:spacing w:after="180" w:line="360" w:lineRule="auto"/>
        <w:ind w:firstLineChars="200" w:firstLine="560"/>
        <w:rPr>
          <w:rFonts w:ascii="宋体" w:hAnsi="宋体"/>
          <w:sz w:val="28"/>
          <w:szCs w:val="28"/>
        </w:rPr>
      </w:pPr>
      <w:r>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6F2979E4" w14:textId="77777777" w:rsidR="00F82303" w:rsidRDefault="001B33BA">
      <w:pPr>
        <w:keepNext/>
        <w:keepLines/>
        <w:numPr>
          <w:ilvl w:val="2"/>
          <w:numId w:val="5"/>
        </w:numPr>
        <w:spacing w:line="360" w:lineRule="auto"/>
        <w:ind w:left="0" w:firstLine="0"/>
        <w:outlineLvl w:val="2"/>
        <w:rPr>
          <w:rFonts w:ascii="宋体" w:hAnsi="宋体"/>
          <w:b/>
          <w:bCs/>
          <w:sz w:val="28"/>
          <w:szCs w:val="28"/>
        </w:rPr>
      </w:pPr>
      <w:bookmarkStart w:id="95" w:name="_Toc217446068"/>
      <w:r>
        <w:rPr>
          <w:rFonts w:ascii="宋体" w:hAnsi="宋体" w:hint="eastAsia"/>
          <w:b/>
          <w:bCs/>
          <w:sz w:val="28"/>
          <w:szCs w:val="28"/>
        </w:rPr>
        <w:t>履约保证金</w:t>
      </w:r>
      <w:bookmarkEnd w:id="95"/>
      <w:r>
        <w:rPr>
          <w:rFonts w:ascii="宋体" w:hAnsi="宋体" w:hint="eastAsia"/>
          <w:b/>
          <w:bCs/>
          <w:sz w:val="28"/>
          <w:szCs w:val="28"/>
        </w:rPr>
        <w:t>（实质性要求）</w:t>
      </w:r>
    </w:p>
    <w:p w14:paraId="25362487" w14:textId="77777777" w:rsidR="00F82303" w:rsidRDefault="001B33BA">
      <w:pPr>
        <w:spacing w:line="360" w:lineRule="auto"/>
        <w:ind w:firstLineChars="200" w:firstLine="562"/>
        <w:rPr>
          <w:rFonts w:ascii="宋体" w:hAnsi="宋体"/>
          <w:sz w:val="28"/>
          <w:szCs w:val="28"/>
        </w:rPr>
      </w:pPr>
      <w:bookmarkStart w:id="96" w:name="_Toc217446069"/>
      <w:r>
        <w:rPr>
          <w:rFonts w:ascii="宋体" w:hAnsi="宋体" w:hint="eastAsia"/>
          <w:b/>
          <w:bCs/>
          <w:sz w:val="28"/>
          <w:szCs w:val="28"/>
        </w:rPr>
        <w:t>履约保证金缴纳：</w:t>
      </w:r>
      <w:r>
        <w:rPr>
          <w:rFonts w:ascii="宋体" w:hAnsi="宋体" w:hint="eastAsia"/>
          <w:sz w:val="28"/>
          <w:szCs w:val="28"/>
        </w:rPr>
        <w:t>签订合同前3个工作日内，中标人按合同总金额2%的比例通过支票、汇票、本票或者金融机构、担保机构出具的保函等非现金形式提交至采购人指定账户，并作为签订合同的前提条件。</w:t>
      </w:r>
    </w:p>
    <w:p w14:paraId="29241CE5" w14:textId="77777777" w:rsidR="00F82303" w:rsidRDefault="001B33BA">
      <w:pPr>
        <w:spacing w:line="360" w:lineRule="auto"/>
        <w:ind w:firstLineChars="200" w:firstLine="562"/>
        <w:rPr>
          <w:rFonts w:ascii="宋体" w:hAnsi="宋体"/>
          <w:b/>
          <w:bCs/>
          <w:sz w:val="28"/>
          <w:szCs w:val="28"/>
        </w:rPr>
      </w:pPr>
      <w:r>
        <w:rPr>
          <w:rFonts w:ascii="宋体" w:hAnsi="宋体" w:hint="eastAsia"/>
          <w:b/>
          <w:bCs/>
          <w:sz w:val="28"/>
          <w:szCs w:val="28"/>
        </w:rPr>
        <w:t>履约保证金汇入的银行及账号：</w:t>
      </w:r>
    </w:p>
    <w:p w14:paraId="69754C77"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收款单位：四川省大邑县财政局</w:t>
      </w:r>
    </w:p>
    <w:p w14:paraId="540351D0"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 xml:space="preserve">开户银行：中国建设银行大邑县支行 </w:t>
      </w:r>
    </w:p>
    <w:p w14:paraId="1E667793" w14:textId="77777777" w:rsidR="00F82303" w:rsidRDefault="001B33BA">
      <w:pPr>
        <w:spacing w:line="360" w:lineRule="auto"/>
        <w:ind w:firstLineChars="200" w:firstLine="560"/>
        <w:rPr>
          <w:rFonts w:ascii="宋体" w:hAnsi="宋体"/>
          <w:b/>
          <w:bCs/>
          <w:sz w:val="28"/>
          <w:szCs w:val="28"/>
        </w:rPr>
      </w:pPr>
      <w:r>
        <w:rPr>
          <w:rFonts w:ascii="宋体" w:hAnsi="宋体" w:hint="eastAsia"/>
          <w:sz w:val="28"/>
          <w:szCs w:val="28"/>
        </w:rPr>
        <w:t>账号：51001707708059000475备注：</w:t>
      </w:r>
      <w:r>
        <w:rPr>
          <w:rFonts w:ascii="宋体" w:hAnsi="宋体" w:hint="eastAsia"/>
          <w:sz w:val="24"/>
          <w:u w:val="single"/>
        </w:rPr>
        <w:t xml:space="preserve">            </w:t>
      </w:r>
      <w:r>
        <w:rPr>
          <w:rFonts w:ascii="宋体" w:hAnsi="宋体" w:hint="eastAsia"/>
          <w:b/>
          <w:bCs/>
          <w:sz w:val="28"/>
          <w:szCs w:val="28"/>
        </w:rPr>
        <w:t>（备注写明</w:t>
      </w:r>
      <w:r>
        <w:rPr>
          <w:rFonts w:ascii="宋体" w:hAnsi="宋体" w:hint="eastAsia"/>
          <w:sz w:val="28"/>
          <w:szCs w:val="28"/>
        </w:rPr>
        <w:t>大</w:t>
      </w:r>
      <w:r>
        <w:rPr>
          <w:rFonts w:ascii="宋体" w:hAnsi="宋体" w:hint="eastAsia"/>
          <w:sz w:val="28"/>
          <w:szCs w:val="28"/>
        </w:rPr>
        <w:lastRenderedPageBreak/>
        <w:t>邑县机关事务中心</w:t>
      </w:r>
      <w:r>
        <w:rPr>
          <w:rFonts w:ascii="宋体" w:hAnsi="宋体" w:hint="eastAsia"/>
          <w:b/>
          <w:bCs/>
          <w:sz w:val="28"/>
          <w:szCs w:val="28"/>
        </w:rPr>
        <w:t>xx项目履约保证金）。</w:t>
      </w:r>
    </w:p>
    <w:p w14:paraId="5C06022A"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合同公告</w:t>
      </w:r>
    </w:p>
    <w:p w14:paraId="6D8DF533" w14:textId="77777777" w:rsidR="00F82303" w:rsidRDefault="001B33BA">
      <w:pPr>
        <w:spacing w:after="180" w:line="360" w:lineRule="auto"/>
        <w:ind w:firstLineChars="200" w:firstLine="560"/>
        <w:rPr>
          <w:rFonts w:ascii="宋体" w:hAnsi="宋体"/>
          <w:sz w:val="28"/>
          <w:szCs w:val="28"/>
        </w:rPr>
      </w:pPr>
      <w:r>
        <w:rPr>
          <w:rFonts w:ascii="宋体" w:hAnsi="宋体" w:hint="eastAsia"/>
          <w:sz w:val="28"/>
          <w:szCs w:val="28"/>
        </w:rPr>
        <w:t>采购人应当自政府采购合同签订之日起2个工作日内，在四川政府采购网公告，但政府采购合同中涉及国家秘密、商业秘密的内容除外。</w:t>
      </w:r>
    </w:p>
    <w:p w14:paraId="7A048D99"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合同备案</w:t>
      </w:r>
    </w:p>
    <w:p w14:paraId="1BB93253" w14:textId="072E6AC0"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疫情防控期间，采购人原则上在5个工作日内与供应商签订政府采购合同及按</w:t>
      </w:r>
      <w:r w:rsidR="00A04FDE">
        <w:rPr>
          <w:rFonts w:ascii="宋体" w:hAnsi="宋体" w:hint="eastAsia"/>
          <w:sz w:val="28"/>
          <w:szCs w:val="28"/>
        </w:rPr>
        <w:t>大邑县</w:t>
      </w:r>
      <w:r>
        <w:rPr>
          <w:rFonts w:ascii="宋体" w:hAnsi="宋体" w:hint="eastAsia"/>
          <w:sz w:val="28"/>
          <w:szCs w:val="28"/>
        </w:rPr>
        <w:t>财政局的要求完成合同备案工作。</w:t>
      </w:r>
    </w:p>
    <w:p w14:paraId="2ACC6ADA"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履行合同</w:t>
      </w:r>
      <w:bookmarkEnd w:id="96"/>
    </w:p>
    <w:p w14:paraId="7F2BF8B8"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一、合同一经签订，双方应严格履行合同规定的义务。</w:t>
      </w:r>
    </w:p>
    <w:p w14:paraId="54F1AEA4"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二、在合同履行过程中，如发生合同纠纷，合同双方应按照《中华人民共和国民法典》及合同条款的有关规定进行处理。</w:t>
      </w:r>
    </w:p>
    <w:p w14:paraId="56C5B6E6" w14:textId="77777777" w:rsidR="00F82303" w:rsidRDefault="001B33BA">
      <w:pPr>
        <w:keepNext/>
        <w:keepLines/>
        <w:numPr>
          <w:ilvl w:val="2"/>
          <w:numId w:val="5"/>
        </w:numPr>
        <w:spacing w:line="360" w:lineRule="auto"/>
        <w:ind w:left="0" w:firstLine="0"/>
        <w:outlineLvl w:val="2"/>
        <w:rPr>
          <w:rFonts w:ascii="宋体" w:hAnsi="宋体"/>
          <w:b/>
          <w:bCs/>
          <w:sz w:val="28"/>
          <w:szCs w:val="28"/>
        </w:rPr>
      </w:pPr>
      <w:bookmarkStart w:id="97" w:name="_Toc217446070"/>
      <w:r>
        <w:rPr>
          <w:rFonts w:ascii="宋体" w:hAnsi="宋体" w:hint="eastAsia"/>
          <w:b/>
          <w:bCs/>
          <w:sz w:val="28"/>
          <w:szCs w:val="28"/>
        </w:rPr>
        <w:t>验收</w:t>
      </w:r>
      <w:bookmarkEnd w:id="97"/>
      <w:r>
        <w:rPr>
          <w:rFonts w:ascii="宋体" w:hAnsi="宋体" w:hint="eastAsia"/>
          <w:b/>
          <w:bCs/>
          <w:sz w:val="28"/>
          <w:szCs w:val="28"/>
        </w:rPr>
        <w:t>考核</w:t>
      </w:r>
    </w:p>
    <w:p w14:paraId="7A066FEA" w14:textId="77777777" w:rsidR="00F82303" w:rsidRDefault="001B33BA">
      <w:pPr>
        <w:pStyle w:val="21"/>
        <w:spacing w:line="360" w:lineRule="auto"/>
        <w:ind w:leftChars="0" w:left="0" w:firstLineChars="202" w:firstLine="566"/>
        <w:rPr>
          <w:rFonts w:ascii="宋体" w:hAnsi="宋体"/>
          <w:sz w:val="28"/>
          <w:szCs w:val="28"/>
        </w:rPr>
      </w:pPr>
      <w:bookmarkStart w:id="98" w:name="_Toc217446074"/>
      <w:bookmarkStart w:id="99" w:name="_Toc183582243"/>
      <w:bookmarkStart w:id="100" w:name="_Toc183682380"/>
      <w:bookmarkEnd w:id="88"/>
      <w:bookmarkEnd w:id="89"/>
      <w:r>
        <w:rPr>
          <w:rFonts w:ascii="宋体" w:hAnsi="宋体" w:hint="eastAsia"/>
          <w:sz w:val="28"/>
          <w:szCs w:val="28"/>
        </w:rPr>
        <w:t>采购人严格按照国家相关法律法规的要求组织验收或考核，采购</w:t>
      </w:r>
      <w:r>
        <w:rPr>
          <w:rFonts w:ascii="宋体" w:hAnsi="宋体"/>
          <w:sz w:val="28"/>
          <w:szCs w:val="28"/>
        </w:rPr>
        <w:t>预算金额大</w:t>
      </w:r>
      <w:r>
        <w:rPr>
          <w:rFonts w:ascii="宋体" w:hAnsi="宋体" w:hint="eastAsia"/>
          <w:sz w:val="28"/>
          <w:szCs w:val="28"/>
        </w:rPr>
        <w:t>的采购</w:t>
      </w:r>
      <w:r>
        <w:rPr>
          <w:rFonts w:ascii="宋体" w:hAnsi="宋体"/>
          <w:sz w:val="28"/>
          <w:szCs w:val="28"/>
        </w:rPr>
        <w:t>项目、政府</w:t>
      </w:r>
      <w:r>
        <w:rPr>
          <w:rFonts w:ascii="宋体" w:hAnsi="宋体" w:hint="eastAsia"/>
          <w:sz w:val="28"/>
          <w:szCs w:val="28"/>
        </w:rPr>
        <w:t>向</w:t>
      </w:r>
      <w:r>
        <w:rPr>
          <w:rFonts w:ascii="宋体" w:hAnsi="宋体"/>
          <w:sz w:val="28"/>
          <w:szCs w:val="28"/>
        </w:rPr>
        <w:t>社会公共提供的公共服务项目、采购人和实际使用人或者受益者分离、有质疑投诉举报的</w:t>
      </w:r>
      <w:proofErr w:type="gramStart"/>
      <w:r>
        <w:rPr>
          <w:rFonts w:ascii="宋体" w:hAnsi="宋体"/>
          <w:sz w:val="28"/>
          <w:szCs w:val="28"/>
        </w:rPr>
        <w:t>的</w:t>
      </w:r>
      <w:proofErr w:type="gramEnd"/>
      <w:r>
        <w:rPr>
          <w:rFonts w:ascii="宋体" w:hAnsi="宋体"/>
          <w:sz w:val="28"/>
          <w:szCs w:val="28"/>
        </w:rPr>
        <w:t>采购项目，</w:t>
      </w:r>
      <w:r>
        <w:rPr>
          <w:rFonts w:ascii="宋体" w:hAnsi="宋体" w:hint="eastAsia"/>
          <w:sz w:val="28"/>
          <w:szCs w:val="28"/>
        </w:rPr>
        <w:t>可以</w:t>
      </w:r>
      <w:r>
        <w:rPr>
          <w:rFonts w:ascii="宋体" w:hAnsi="宋体"/>
          <w:sz w:val="28"/>
          <w:szCs w:val="28"/>
        </w:rPr>
        <w:t>邀请国家认可的</w:t>
      </w:r>
      <w:r>
        <w:rPr>
          <w:rFonts w:ascii="宋体" w:hAnsi="宋体" w:hint="eastAsia"/>
          <w:sz w:val="28"/>
          <w:szCs w:val="28"/>
        </w:rPr>
        <w:t>第三方</w:t>
      </w:r>
      <w:r>
        <w:rPr>
          <w:rFonts w:ascii="宋体" w:hAnsi="宋体"/>
          <w:sz w:val="28"/>
          <w:szCs w:val="28"/>
        </w:rPr>
        <w:t>检测机构或者集</w:t>
      </w:r>
      <w:proofErr w:type="gramStart"/>
      <w:r>
        <w:rPr>
          <w:rFonts w:ascii="宋体" w:hAnsi="宋体"/>
          <w:sz w:val="28"/>
          <w:szCs w:val="28"/>
        </w:rPr>
        <w:t>采机构</w:t>
      </w:r>
      <w:proofErr w:type="gramEnd"/>
      <w:r>
        <w:rPr>
          <w:rFonts w:ascii="宋体" w:hAnsi="宋体"/>
          <w:sz w:val="28"/>
          <w:szCs w:val="28"/>
        </w:rPr>
        <w:t>参与</w:t>
      </w:r>
      <w:r>
        <w:rPr>
          <w:rFonts w:ascii="宋体" w:hAnsi="宋体" w:hint="eastAsia"/>
          <w:sz w:val="28"/>
          <w:szCs w:val="28"/>
        </w:rPr>
        <w:t>履约</w:t>
      </w:r>
      <w:r>
        <w:rPr>
          <w:rFonts w:ascii="宋体" w:hAnsi="宋体"/>
          <w:sz w:val="28"/>
          <w:szCs w:val="28"/>
        </w:rPr>
        <w:t>验收工作</w:t>
      </w:r>
      <w:r>
        <w:rPr>
          <w:rFonts w:ascii="宋体" w:hAnsi="宋体" w:hint="eastAsia"/>
          <w:sz w:val="28"/>
          <w:szCs w:val="28"/>
        </w:rPr>
        <w:t>。</w:t>
      </w:r>
    </w:p>
    <w:p w14:paraId="64006675"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资金支付</w:t>
      </w:r>
    </w:p>
    <w:p w14:paraId="7E67797B" w14:textId="77777777" w:rsidR="00F82303" w:rsidRDefault="001B33BA">
      <w:pPr>
        <w:shd w:val="clear" w:color="auto" w:fill="FFFFFF"/>
        <w:spacing w:line="360" w:lineRule="auto"/>
        <w:ind w:firstLine="570"/>
        <w:rPr>
          <w:rFonts w:ascii="宋体" w:hAnsi="宋体" w:cs="Helvetica"/>
          <w:sz w:val="28"/>
          <w:szCs w:val="28"/>
        </w:rPr>
      </w:pPr>
      <w:r>
        <w:rPr>
          <w:rFonts w:ascii="宋体" w:hAnsi="宋体" w:cs="Helvetica" w:hint="eastAsia"/>
          <w:sz w:val="28"/>
          <w:szCs w:val="28"/>
        </w:rPr>
        <w:t>采购人按财政部门的相关规定及采购合同的约定进行支付。</w:t>
      </w:r>
    </w:p>
    <w:p w14:paraId="62AC61DC" w14:textId="77777777" w:rsidR="00F82303" w:rsidRDefault="001B33BA">
      <w:pPr>
        <w:keepNext/>
        <w:keepLines/>
        <w:numPr>
          <w:ilvl w:val="1"/>
          <w:numId w:val="5"/>
        </w:numPr>
        <w:spacing w:line="360" w:lineRule="auto"/>
        <w:jc w:val="left"/>
        <w:outlineLvl w:val="1"/>
        <w:rPr>
          <w:rFonts w:ascii="宋体" w:hAnsi="宋体"/>
          <w:b/>
          <w:bCs/>
          <w:sz w:val="28"/>
          <w:szCs w:val="28"/>
        </w:rPr>
      </w:pPr>
      <w:bookmarkStart w:id="101" w:name="_Toc92977133"/>
      <w:r>
        <w:rPr>
          <w:rFonts w:ascii="宋体" w:hAnsi="宋体" w:hint="eastAsia"/>
          <w:b/>
          <w:bCs/>
          <w:sz w:val="28"/>
          <w:szCs w:val="28"/>
        </w:rPr>
        <w:t>投标纪律要求</w:t>
      </w:r>
      <w:bookmarkEnd w:id="98"/>
      <w:bookmarkEnd w:id="101"/>
    </w:p>
    <w:p w14:paraId="0A3330A2" w14:textId="77777777" w:rsidR="00F82303" w:rsidRDefault="001B33BA">
      <w:pPr>
        <w:keepNext/>
        <w:keepLines/>
        <w:numPr>
          <w:ilvl w:val="2"/>
          <w:numId w:val="5"/>
        </w:numPr>
        <w:spacing w:line="360" w:lineRule="auto"/>
        <w:ind w:left="0" w:firstLine="0"/>
        <w:outlineLvl w:val="2"/>
        <w:rPr>
          <w:rFonts w:ascii="宋体" w:hAnsi="宋体"/>
          <w:b/>
          <w:bCs/>
          <w:sz w:val="28"/>
          <w:szCs w:val="28"/>
        </w:rPr>
      </w:pPr>
      <w:bookmarkStart w:id="102" w:name="_Toc217446075"/>
      <w:r>
        <w:rPr>
          <w:rFonts w:ascii="宋体" w:hAnsi="宋体" w:hint="eastAsia"/>
          <w:b/>
          <w:bCs/>
          <w:sz w:val="28"/>
          <w:szCs w:val="28"/>
        </w:rPr>
        <w:t>投标人不得具有的情形</w:t>
      </w:r>
      <w:bookmarkEnd w:id="102"/>
    </w:p>
    <w:p w14:paraId="68DD660E" w14:textId="77777777" w:rsidR="00F82303" w:rsidRDefault="001B33BA">
      <w:pPr>
        <w:spacing w:after="180" w:line="360" w:lineRule="auto"/>
        <w:ind w:firstLine="567"/>
        <w:rPr>
          <w:rFonts w:ascii="宋体" w:hAnsi="宋体"/>
          <w:sz w:val="28"/>
          <w:szCs w:val="28"/>
        </w:rPr>
      </w:pPr>
      <w:r>
        <w:rPr>
          <w:rFonts w:ascii="宋体" w:hAnsi="宋体" w:hint="eastAsia"/>
          <w:sz w:val="28"/>
          <w:szCs w:val="28"/>
        </w:rPr>
        <w:t>投标人参加投标不得有下列情形：</w:t>
      </w:r>
    </w:p>
    <w:p w14:paraId="10A11190" w14:textId="77777777" w:rsidR="00F82303" w:rsidRDefault="001B33BA">
      <w:pPr>
        <w:numPr>
          <w:ilvl w:val="1"/>
          <w:numId w:val="24"/>
        </w:numPr>
        <w:tabs>
          <w:tab w:val="left" w:pos="1134"/>
        </w:tabs>
        <w:spacing w:line="360" w:lineRule="auto"/>
        <w:ind w:left="420" w:firstLine="147"/>
        <w:rPr>
          <w:rFonts w:ascii="宋体" w:hAnsi="宋体"/>
          <w:sz w:val="28"/>
          <w:szCs w:val="28"/>
        </w:rPr>
      </w:pPr>
      <w:r>
        <w:rPr>
          <w:rFonts w:ascii="宋体" w:hAnsi="宋体" w:hint="eastAsia"/>
          <w:sz w:val="28"/>
          <w:szCs w:val="28"/>
        </w:rPr>
        <w:t>有下列情形之一的，视为投标人串通投标：</w:t>
      </w:r>
    </w:p>
    <w:p w14:paraId="0E2B7910" w14:textId="77777777" w:rsidR="00F82303" w:rsidRDefault="001B33BA">
      <w:pPr>
        <w:tabs>
          <w:tab w:val="left" w:pos="1134"/>
        </w:tabs>
        <w:spacing w:line="360" w:lineRule="auto"/>
        <w:ind w:left="420"/>
        <w:rPr>
          <w:rFonts w:ascii="宋体" w:hAnsi="宋体"/>
          <w:sz w:val="28"/>
          <w:szCs w:val="28"/>
        </w:rPr>
      </w:pPr>
      <w:r>
        <w:rPr>
          <w:rFonts w:ascii="宋体" w:hAnsi="宋体" w:hint="eastAsia"/>
          <w:sz w:val="28"/>
          <w:szCs w:val="28"/>
        </w:rPr>
        <w:t>（一）不同投标人的投标文件由同一单位或者个人编制；</w:t>
      </w:r>
    </w:p>
    <w:p w14:paraId="34D013AF" w14:textId="77777777" w:rsidR="00F82303" w:rsidRDefault="001B33BA">
      <w:pPr>
        <w:tabs>
          <w:tab w:val="left" w:pos="1134"/>
        </w:tabs>
        <w:spacing w:line="360" w:lineRule="auto"/>
        <w:ind w:left="420"/>
        <w:rPr>
          <w:rFonts w:ascii="宋体" w:hAnsi="宋体"/>
          <w:sz w:val="28"/>
          <w:szCs w:val="28"/>
        </w:rPr>
      </w:pPr>
      <w:r>
        <w:rPr>
          <w:rFonts w:ascii="宋体" w:hAnsi="宋体" w:hint="eastAsia"/>
          <w:sz w:val="28"/>
          <w:szCs w:val="28"/>
        </w:rPr>
        <w:t>（二）不同投标人委托同一单位或者个人办理投标事宜；</w:t>
      </w:r>
    </w:p>
    <w:p w14:paraId="2D8FF53F" w14:textId="77777777" w:rsidR="00F82303" w:rsidRDefault="001B33BA">
      <w:pPr>
        <w:tabs>
          <w:tab w:val="left" w:pos="1134"/>
        </w:tabs>
        <w:spacing w:line="360" w:lineRule="auto"/>
        <w:ind w:left="420"/>
        <w:rPr>
          <w:rFonts w:ascii="宋体" w:hAnsi="宋体"/>
          <w:sz w:val="28"/>
          <w:szCs w:val="28"/>
        </w:rPr>
      </w:pPr>
      <w:r>
        <w:rPr>
          <w:rFonts w:ascii="宋体" w:hAnsi="宋体" w:hint="eastAsia"/>
          <w:sz w:val="28"/>
          <w:szCs w:val="28"/>
        </w:rPr>
        <w:lastRenderedPageBreak/>
        <w:t>（三）不同投标人的投标文件载明的项目管理成员或者联系人员为同一人；</w:t>
      </w:r>
    </w:p>
    <w:p w14:paraId="06C02F1B" w14:textId="77777777" w:rsidR="00F82303" w:rsidRDefault="001B33BA">
      <w:pPr>
        <w:tabs>
          <w:tab w:val="left" w:pos="1134"/>
        </w:tabs>
        <w:spacing w:line="360" w:lineRule="auto"/>
        <w:ind w:firstLineChars="150" w:firstLine="420"/>
        <w:rPr>
          <w:rFonts w:ascii="宋体" w:hAnsi="宋体"/>
          <w:sz w:val="28"/>
          <w:szCs w:val="28"/>
        </w:rPr>
      </w:pPr>
      <w:r>
        <w:rPr>
          <w:rFonts w:ascii="宋体" w:hAnsi="宋体" w:hint="eastAsia"/>
          <w:sz w:val="28"/>
          <w:szCs w:val="28"/>
        </w:rPr>
        <w:t>（四）不同投标人的投标文件异常一致或者投标报价呈规律性差异；</w:t>
      </w:r>
    </w:p>
    <w:p w14:paraId="15DBE1A6" w14:textId="77777777" w:rsidR="00F82303" w:rsidRDefault="001B33BA">
      <w:pPr>
        <w:tabs>
          <w:tab w:val="left" w:pos="1134"/>
        </w:tabs>
        <w:spacing w:line="360" w:lineRule="auto"/>
        <w:ind w:firstLineChars="150" w:firstLine="420"/>
        <w:rPr>
          <w:rFonts w:ascii="宋体" w:hAnsi="宋体"/>
          <w:sz w:val="28"/>
          <w:szCs w:val="28"/>
        </w:rPr>
      </w:pPr>
      <w:r>
        <w:rPr>
          <w:rFonts w:ascii="宋体" w:hAnsi="宋体" w:hint="eastAsia"/>
          <w:sz w:val="28"/>
          <w:szCs w:val="28"/>
        </w:rPr>
        <w:t>（五）不同投标人的投标文件相互混装；</w:t>
      </w:r>
    </w:p>
    <w:p w14:paraId="2F6C51AE" w14:textId="77777777" w:rsidR="00F82303" w:rsidRDefault="001B33BA">
      <w:pPr>
        <w:tabs>
          <w:tab w:val="left" w:pos="1134"/>
        </w:tabs>
        <w:spacing w:line="360" w:lineRule="auto"/>
        <w:ind w:left="420"/>
        <w:rPr>
          <w:rFonts w:ascii="宋体" w:hAnsi="宋体"/>
          <w:sz w:val="28"/>
          <w:szCs w:val="28"/>
        </w:rPr>
      </w:pPr>
      <w:r>
        <w:rPr>
          <w:rFonts w:ascii="宋体" w:hAnsi="宋体" w:hint="eastAsia"/>
          <w:sz w:val="28"/>
          <w:szCs w:val="28"/>
        </w:rPr>
        <w:t>（六）不同投标人的投标保证金从同一单位或者个人的账户转出；</w:t>
      </w:r>
    </w:p>
    <w:p w14:paraId="698658C6" w14:textId="77777777" w:rsidR="00F82303" w:rsidRDefault="001B33BA">
      <w:pPr>
        <w:numPr>
          <w:ilvl w:val="1"/>
          <w:numId w:val="24"/>
        </w:numPr>
        <w:tabs>
          <w:tab w:val="left" w:pos="1134"/>
        </w:tabs>
        <w:spacing w:line="360" w:lineRule="auto"/>
        <w:ind w:left="420" w:firstLine="147"/>
        <w:rPr>
          <w:rFonts w:ascii="宋体" w:hAnsi="宋体"/>
          <w:sz w:val="28"/>
          <w:szCs w:val="28"/>
        </w:rPr>
      </w:pPr>
      <w:r>
        <w:rPr>
          <w:rFonts w:ascii="宋体" w:hAnsi="宋体" w:hint="eastAsia"/>
          <w:sz w:val="28"/>
          <w:szCs w:val="28"/>
        </w:rPr>
        <w:t>提供虚假材料谋取中标；</w:t>
      </w:r>
    </w:p>
    <w:p w14:paraId="62089897" w14:textId="77777777" w:rsidR="00F82303" w:rsidRDefault="001B33BA">
      <w:pPr>
        <w:numPr>
          <w:ilvl w:val="1"/>
          <w:numId w:val="24"/>
        </w:numPr>
        <w:tabs>
          <w:tab w:val="left" w:pos="1134"/>
        </w:tabs>
        <w:spacing w:line="360" w:lineRule="auto"/>
        <w:ind w:left="420" w:firstLine="147"/>
        <w:rPr>
          <w:rFonts w:ascii="宋体" w:hAnsi="宋体"/>
          <w:sz w:val="28"/>
          <w:szCs w:val="28"/>
        </w:rPr>
      </w:pPr>
      <w:r>
        <w:rPr>
          <w:rFonts w:ascii="宋体" w:hAnsi="宋体" w:hint="eastAsia"/>
          <w:sz w:val="28"/>
          <w:szCs w:val="28"/>
        </w:rPr>
        <w:t>采取不正当手段诋毁、排挤其他投标人；</w:t>
      </w:r>
    </w:p>
    <w:p w14:paraId="7ED2D1F0" w14:textId="77777777" w:rsidR="00F82303" w:rsidRDefault="001B33BA">
      <w:pPr>
        <w:numPr>
          <w:ilvl w:val="1"/>
          <w:numId w:val="24"/>
        </w:numPr>
        <w:tabs>
          <w:tab w:val="left" w:pos="1134"/>
        </w:tabs>
        <w:spacing w:line="360" w:lineRule="auto"/>
        <w:ind w:left="420" w:firstLine="147"/>
        <w:rPr>
          <w:rFonts w:ascii="宋体" w:hAnsi="宋体"/>
          <w:sz w:val="28"/>
          <w:szCs w:val="28"/>
        </w:rPr>
      </w:pPr>
      <w:r>
        <w:rPr>
          <w:rFonts w:ascii="宋体" w:hAnsi="宋体" w:hint="eastAsia"/>
          <w:sz w:val="28"/>
          <w:szCs w:val="28"/>
        </w:rPr>
        <w:t>与采购人或</w:t>
      </w:r>
      <w:r>
        <w:rPr>
          <w:rFonts w:cs="Arial" w:hint="eastAsia"/>
          <w:sz w:val="28"/>
          <w:szCs w:val="28"/>
        </w:rPr>
        <w:t>县公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、其他投标人恶意串通；</w:t>
      </w:r>
    </w:p>
    <w:p w14:paraId="78CCD267" w14:textId="77777777" w:rsidR="00F82303" w:rsidRDefault="001B33BA">
      <w:pPr>
        <w:numPr>
          <w:ilvl w:val="1"/>
          <w:numId w:val="24"/>
        </w:numPr>
        <w:tabs>
          <w:tab w:val="left" w:pos="1134"/>
        </w:tabs>
        <w:spacing w:line="360" w:lineRule="auto"/>
        <w:ind w:left="0" w:firstLine="567"/>
        <w:rPr>
          <w:rFonts w:ascii="宋体" w:hAnsi="宋体"/>
          <w:sz w:val="28"/>
          <w:szCs w:val="28"/>
        </w:rPr>
      </w:pPr>
      <w:r>
        <w:rPr>
          <w:rFonts w:ascii="宋体" w:hAnsi="宋体" w:hint="eastAsia"/>
          <w:sz w:val="28"/>
          <w:szCs w:val="28"/>
        </w:rPr>
        <w:t>向采购人或</w:t>
      </w:r>
      <w:r>
        <w:rPr>
          <w:rFonts w:cs="Arial" w:hint="eastAsia"/>
          <w:sz w:val="28"/>
          <w:szCs w:val="28"/>
        </w:rPr>
        <w:t>县公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、评标委员会成员行贿或者提供其他不正当利益；</w:t>
      </w:r>
    </w:p>
    <w:p w14:paraId="64B0C11C" w14:textId="77777777" w:rsidR="00F82303" w:rsidRDefault="001B33BA">
      <w:pPr>
        <w:numPr>
          <w:ilvl w:val="1"/>
          <w:numId w:val="24"/>
        </w:numPr>
        <w:tabs>
          <w:tab w:val="left" w:pos="1134"/>
        </w:tabs>
        <w:spacing w:line="360" w:lineRule="auto"/>
        <w:ind w:left="420" w:firstLine="147"/>
        <w:rPr>
          <w:rFonts w:ascii="宋体" w:hAnsi="宋体"/>
          <w:sz w:val="28"/>
          <w:szCs w:val="28"/>
        </w:rPr>
      </w:pPr>
      <w:r>
        <w:rPr>
          <w:rFonts w:ascii="宋体" w:hAnsi="宋体" w:hint="eastAsia"/>
          <w:sz w:val="28"/>
          <w:szCs w:val="28"/>
        </w:rPr>
        <w:t>在招标过程中与采购人或</w:t>
      </w:r>
      <w:r>
        <w:rPr>
          <w:rFonts w:cs="Arial" w:hint="eastAsia"/>
          <w:sz w:val="28"/>
          <w:szCs w:val="28"/>
        </w:rPr>
        <w:t>县公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进行协商谈判；</w:t>
      </w:r>
    </w:p>
    <w:p w14:paraId="6BED4D93" w14:textId="77777777" w:rsidR="00F82303" w:rsidRDefault="001B33BA">
      <w:pPr>
        <w:numPr>
          <w:ilvl w:val="1"/>
          <w:numId w:val="24"/>
        </w:numPr>
        <w:tabs>
          <w:tab w:val="left" w:pos="1134"/>
        </w:tabs>
        <w:spacing w:line="360" w:lineRule="auto"/>
        <w:ind w:left="420" w:firstLine="147"/>
        <w:rPr>
          <w:rFonts w:ascii="宋体" w:hAnsi="宋体"/>
          <w:sz w:val="28"/>
          <w:szCs w:val="28"/>
        </w:rPr>
      </w:pPr>
      <w:r>
        <w:rPr>
          <w:rFonts w:ascii="宋体" w:hAnsi="宋体" w:hint="eastAsia"/>
          <w:sz w:val="28"/>
          <w:szCs w:val="28"/>
        </w:rPr>
        <w:t>中标后无正当理由拒不与采购人签订政府采购合同；</w:t>
      </w:r>
    </w:p>
    <w:p w14:paraId="09C5EAA8" w14:textId="77777777" w:rsidR="00F82303" w:rsidRDefault="001B33BA">
      <w:pPr>
        <w:numPr>
          <w:ilvl w:val="1"/>
          <w:numId w:val="24"/>
        </w:numPr>
        <w:tabs>
          <w:tab w:val="left" w:pos="1134"/>
        </w:tabs>
        <w:spacing w:line="360" w:lineRule="auto"/>
        <w:ind w:left="420" w:firstLine="147"/>
        <w:rPr>
          <w:rFonts w:ascii="宋体" w:hAnsi="宋体"/>
          <w:sz w:val="28"/>
          <w:szCs w:val="28"/>
        </w:rPr>
      </w:pPr>
      <w:r>
        <w:rPr>
          <w:rFonts w:ascii="宋体" w:hAnsi="宋体" w:hint="eastAsia"/>
          <w:sz w:val="28"/>
          <w:szCs w:val="28"/>
        </w:rPr>
        <w:t>未按照采购文件确定的事项签订政府采购合同；</w:t>
      </w:r>
    </w:p>
    <w:p w14:paraId="08C7D207" w14:textId="77777777" w:rsidR="00F82303" w:rsidRDefault="001B33BA">
      <w:pPr>
        <w:numPr>
          <w:ilvl w:val="1"/>
          <w:numId w:val="24"/>
        </w:numPr>
        <w:tabs>
          <w:tab w:val="left" w:pos="1134"/>
        </w:tabs>
        <w:spacing w:line="360" w:lineRule="auto"/>
        <w:ind w:left="420" w:firstLine="147"/>
        <w:rPr>
          <w:rFonts w:ascii="宋体" w:hAnsi="宋体"/>
          <w:sz w:val="28"/>
          <w:szCs w:val="28"/>
        </w:rPr>
      </w:pPr>
      <w:r>
        <w:rPr>
          <w:rFonts w:ascii="宋体" w:hAnsi="宋体" w:hint="eastAsia"/>
          <w:sz w:val="28"/>
          <w:szCs w:val="28"/>
        </w:rPr>
        <w:t>将政府采购合同转包或者违规分包；</w:t>
      </w:r>
    </w:p>
    <w:p w14:paraId="74D10359" w14:textId="77777777" w:rsidR="00F82303" w:rsidRDefault="001B33BA">
      <w:pPr>
        <w:numPr>
          <w:ilvl w:val="1"/>
          <w:numId w:val="24"/>
        </w:numPr>
        <w:tabs>
          <w:tab w:val="left" w:pos="1134"/>
        </w:tabs>
        <w:spacing w:line="360" w:lineRule="auto"/>
        <w:ind w:left="420" w:firstLine="147"/>
        <w:rPr>
          <w:rFonts w:ascii="宋体" w:hAnsi="宋体"/>
          <w:sz w:val="28"/>
          <w:szCs w:val="28"/>
        </w:rPr>
      </w:pPr>
      <w:r>
        <w:rPr>
          <w:rFonts w:ascii="宋体" w:hAnsi="宋体" w:hint="eastAsia"/>
          <w:sz w:val="28"/>
          <w:szCs w:val="28"/>
        </w:rPr>
        <w:t>提供假冒伪劣产品；</w:t>
      </w:r>
    </w:p>
    <w:p w14:paraId="117A5F00" w14:textId="77777777" w:rsidR="00F82303" w:rsidRDefault="001B33BA">
      <w:pPr>
        <w:numPr>
          <w:ilvl w:val="1"/>
          <w:numId w:val="24"/>
        </w:numPr>
        <w:tabs>
          <w:tab w:val="left" w:pos="1134"/>
          <w:tab w:val="left" w:pos="1418"/>
        </w:tabs>
        <w:spacing w:line="360" w:lineRule="auto"/>
        <w:ind w:left="420" w:firstLine="147"/>
        <w:rPr>
          <w:rFonts w:ascii="宋体" w:hAnsi="宋体"/>
          <w:sz w:val="28"/>
          <w:szCs w:val="28"/>
        </w:rPr>
      </w:pPr>
      <w:r>
        <w:rPr>
          <w:rFonts w:ascii="宋体" w:hAnsi="宋体" w:hint="eastAsia"/>
          <w:sz w:val="28"/>
          <w:szCs w:val="28"/>
        </w:rPr>
        <w:t>擅自变更、中止或者终止政府采购合同；</w:t>
      </w:r>
    </w:p>
    <w:p w14:paraId="1E9B4B9C" w14:textId="77777777" w:rsidR="00F82303" w:rsidRDefault="001B33BA">
      <w:pPr>
        <w:tabs>
          <w:tab w:val="left" w:pos="1134"/>
        </w:tabs>
        <w:spacing w:line="360" w:lineRule="auto"/>
        <w:ind w:left="567"/>
        <w:rPr>
          <w:rFonts w:ascii="宋体" w:hAnsi="宋体"/>
          <w:sz w:val="28"/>
          <w:szCs w:val="28"/>
        </w:rPr>
      </w:pPr>
      <w:r>
        <w:rPr>
          <w:rFonts w:ascii="宋体" w:hAnsi="宋体" w:hint="eastAsia"/>
          <w:sz w:val="28"/>
          <w:szCs w:val="28"/>
        </w:rPr>
        <w:t>十二、拒绝有关部门的监督检查或者向监督检查部门提供虚假情况；</w:t>
      </w:r>
    </w:p>
    <w:p w14:paraId="46B05386" w14:textId="77777777" w:rsidR="00F82303" w:rsidRDefault="001B33BA">
      <w:pPr>
        <w:spacing w:after="180" w:line="360" w:lineRule="auto"/>
        <w:ind w:firstLineChars="202" w:firstLine="566"/>
        <w:rPr>
          <w:rFonts w:ascii="宋体" w:hAnsi="宋体"/>
          <w:sz w:val="28"/>
          <w:szCs w:val="28"/>
        </w:rPr>
      </w:pPr>
      <w:r>
        <w:rPr>
          <w:rFonts w:ascii="宋体" w:hAnsi="宋体" w:hint="eastAsia"/>
          <w:sz w:val="28"/>
          <w:szCs w:val="28"/>
        </w:rPr>
        <w:t>十三、法律法规规定的其他禁止情形。</w:t>
      </w:r>
    </w:p>
    <w:p w14:paraId="758109D4" w14:textId="77777777" w:rsidR="00F82303" w:rsidRDefault="001B33BA">
      <w:pPr>
        <w:spacing w:after="180" w:line="360" w:lineRule="auto"/>
        <w:ind w:firstLineChars="202" w:firstLine="568"/>
        <w:rPr>
          <w:rFonts w:ascii="宋体" w:hAnsi="宋体"/>
          <w:b/>
          <w:sz w:val="28"/>
          <w:szCs w:val="28"/>
        </w:rPr>
      </w:pPr>
      <w:r>
        <w:rPr>
          <w:rFonts w:ascii="宋体" w:hAnsi="宋体" w:hint="eastAsia"/>
          <w:b/>
          <w:sz w:val="28"/>
          <w:szCs w:val="28"/>
        </w:rPr>
        <w:t>投标人有上述情形的，按照规定追究法律责任，具备一至十一条情形之一的，其</w:t>
      </w:r>
      <w:r>
        <w:rPr>
          <w:rFonts w:ascii="宋体" w:hAnsi="宋体"/>
          <w:b/>
          <w:sz w:val="28"/>
          <w:szCs w:val="28"/>
        </w:rPr>
        <w:t>投标文件无效，</w:t>
      </w:r>
      <w:r>
        <w:rPr>
          <w:rFonts w:ascii="宋体" w:hAnsi="宋体" w:hint="eastAsia"/>
          <w:b/>
          <w:sz w:val="28"/>
          <w:szCs w:val="28"/>
        </w:rPr>
        <w:t>或</w:t>
      </w:r>
      <w:r>
        <w:rPr>
          <w:rFonts w:ascii="宋体" w:hAnsi="宋体"/>
          <w:b/>
          <w:sz w:val="28"/>
          <w:szCs w:val="28"/>
        </w:rPr>
        <w:t>取消被</w:t>
      </w:r>
      <w:r>
        <w:rPr>
          <w:rFonts w:ascii="宋体" w:hAnsi="宋体" w:hint="eastAsia"/>
          <w:b/>
          <w:sz w:val="28"/>
          <w:szCs w:val="28"/>
        </w:rPr>
        <w:t>确认为中标</w:t>
      </w:r>
      <w:r>
        <w:rPr>
          <w:rFonts w:ascii="宋体" w:hAnsi="宋体"/>
          <w:b/>
          <w:sz w:val="28"/>
          <w:szCs w:val="28"/>
        </w:rPr>
        <w:t>供应商的资格或认定</w:t>
      </w:r>
      <w:r>
        <w:rPr>
          <w:rFonts w:ascii="宋体" w:hAnsi="宋体" w:hint="eastAsia"/>
          <w:b/>
          <w:sz w:val="28"/>
          <w:szCs w:val="28"/>
        </w:rPr>
        <w:t>中标</w:t>
      </w:r>
      <w:r>
        <w:rPr>
          <w:rFonts w:ascii="宋体" w:hAnsi="宋体"/>
          <w:b/>
          <w:sz w:val="28"/>
          <w:szCs w:val="28"/>
        </w:rPr>
        <w:t>无效</w:t>
      </w:r>
      <w:r>
        <w:rPr>
          <w:rFonts w:ascii="宋体" w:hAnsi="宋体" w:hint="eastAsia"/>
          <w:b/>
          <w:sz w:val="28"/>
          <w:szCs w:val="28"/>
        </w:rPr>
        <w:t>。</w:t>
      </w:r>
    </w:p>
    <w:p w14:paraId="7262F529"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回避</w:t>
      </w:r>
    </w:p>
    <w:p w14:paraId="59641C81" w14:textId="77777777" w:rsidR="00F82303" w:rsidRDefault="001B33BA">
      <w:pPr>
        <w:shd w:val="clear" w:color="auto" w:fill="FFFFFF"/>
        <w:spacing w:line="360" w:lineRule="auto"/>
        <w:ind w:firstLineChars="200" w:firstLine="560"/>
        <w:rPr>
          <w:rFonts w:ascii="宋体" w:hAnsi="宋体" w:cs="Helvetica"/>
          <w:sz w:val="28"/>
          <w:szCs w:val="28"/>
        </w:rPr>
      </w:pPr>
      <w:r>
        <w:rPr>
          <w:rFonts w:ascii="宋体" w:hAnsi="宋体" w:cs="Helvetica" w:hint="eastAsia"/>
          <w:sz w:val="28"/>
          <w:szCs w:val="28"/>
        </w:rPr>
        <w:t>在政府采购活动中，采购人员</w:t>
      </w:r>
      <w:r>
        <w:rPr>
          <w:rFonts w:cs="Helvetica" w:hint="eastAsia"/>
          <w:sz w:val="28"/>
          <w:szCs w:val="28"/>
        </w:rPr>
        <w:t>（如</w:t>
      </w:r>
      <w:r>
        <w:rPr>
          <w:rFonts w:hint="eastAsia"/>
          <w:sz w:val="28"/>
          <w:szCs w:val="28"/>
        </w:rPr>
        <w:t>采购人内部负责采购项目的具</w:t>
      </w:r>
      <w:r>
        <w:rPr>
          <w:rFonts w:hint="eastAsia"/>
          <w:sz w:val="28"/>
          <w:szCs w:val="28"/>
        </w:rPr>
        <w:lastRenderedPageBreak/>
        <w:t>体经办工作人员或直接分管采购项目的负责人、</w:t>
      </w:r>
      <w:r>
        <w:rPr>
          <w:rFonts w:cs="Arial" w:hint="eastAsia"/>
          <w:sz w:val="28"/>
          <w:szCs w:val="28"/>
        </w:rPr>
        <w:t>县公</w:t>
      </w:r>
      <w:proofErr w:type="gramStart"/>
      <w:r>
        <w:rPr>
          <w:rFonts w:cs="Arial" w:hint="eastAsia"/>
          <w:sz w:val="28"/>
          <w:szCs w:val="28"/>
        </w:rPr>
        <w:t>资交易</w:t>
      </w:r>
      <w:proofErr w:type="gramEnd"/>
      <w:r>
        <w:rPr>
          <w:rFonts w:cs="Arial" w:hint="eastAsia"/>
          <w:sz w:val="28"/>
          <w:szCs w:val="28"/>
        </w:rPr>
        <w:t>中心</w:t>
      </w:r>
      <w:r>
        <w:rPr>
          <w:rFonts w:hint="eastAsia"/>
          <w:sz w:val="28"/>
          <w:szCs w:val="28"/>
        </w:rPr>
        <w:t>负责采购项目的具体经办工作人员或直接分管采购活动的负责人等</w:t>
      </w:r>
      <w:r>
        <w:rPr>
          <w:rFonts w:cs="Helvetica" w:hint="eastAsia"/>
          <w:sz w:val="28"/>
          <w:szCs w:val="28"/>
        </w:rPr>
        <w:t>）</w:t>
      </w:r>
      <w:r>
        <w:rPr>
          <w:rFonts w:ascii="宋体" w:hAnsi="宋体" w:cs="Helvetica" w:hint="eastAsia"/>
          <w:sz w:val="28"/>
          <w:szCs w:val="28"/>
        </w:rPr>
        <w:t>及相关人员（包括</w:t>
      </w:r>
      <w:r>
        <w:rPr>
          <w:rFonts w:ascii="宋体" w:hAnsi="宋体" w:cs="Helvetica"/>
          <w:sz w:val="28"/>
          <w:szCs w:val="28"/>
        </w:rPr>
        <w:t>评标委员会的组成人员</w:t>
      </w:r>
      <w:r>
        <w:rPr>
          <w:rFonts w:ascii="宋体" w:hAnsi="宋体" w:cs="Helvetica" w:hint="eastAsia"/>
          <w:sz w:val="28"/>
          <w:szCs w:val="28"/>
        </w:rPr>
        <w:t>）与</w:t>
      </w:r>
      <w:r>
        <w:rPr>
          <w:rFonts w:ascii="宋体" w:hAnsi="宋体" w:hint="eastAsia"/>
          <w:sz w:val="28"/>
          <w:szCs w:val="28"/>
        </w:rPr>
        <w:t>供应商</w:t>
      </w:r>
      <w:r>
        <w:rPr>
          <w:rFonts w:ascii="宋体" w:hAnsi="宋体" w:cs="Helvetica" w:hint="eastAsia"/>
          <w:sz w:val="28"/>
          <w:szCs w:val="28"/>
        </w:rPr>
        <w:t>有下列利害关系之一的，应当回避：</w:t>
      </w:r>
    </w:p>
    <w:p w14:paraId="70A66F61" w14:textId="77777777" w:rsidR="00F82303" w:rsidRDefault="001B33BA">
      <w:pPr>
        <w:shd w:val="clear" w:color="auto" w:fill="FFFFFF"/>
        <w:spacing w:line="360" w:lineRule="auto"/>
        <w:ind w:left="708" w:hangingChars="253" w:hanging="708"/>
        <w:rPr>
          <w:rFonts w:ascii="宋体" w:hAnsi="宋体" w:cs="Helvetica"/>
          <w:sz w:val="28"/>
          <w:szCs w:val="28"/>
        </w:rPr>
      </w:pPr>
      <w:r>
        <w:rPr>
          <w:rFonts w:ascii="宋体" w:hAnsi="宋体" w:cs="Helvetica" w:hint="eastAsia"/>
          <w:sz w:val="28"/>
          <w:szCs w:val="28"/>
        </w:rPr>
        <w:t xml:space="preserve">　　（一）参加采购活动前3年内与</w:t>
      </w:r>
      <w:r>
        <w:rPr>
          <w:rFonts w:ascii="宋体" w:hAnsi="宋体" w:hint="eastAsia"/>
          <w:sz w:val="28"/>
          <w:szCs w:val="28"/>
        </w:rPr>
        <w:t>供应</w:t>
      </w:r>
      <w:proofErr w:type="gramStart"/>
      <w:r>
        <w:rPr>
          <w:rFonts w:ascii="宋体" w:hAnsi="宋体" w:hint="eastAsia"/>
          <w:sz w:val="28"/>
          <w:szCs w:val="28"/>
        </w:rPr>
        <w:t>商</w:t>
      </w:r>
      <w:r>
        <w:rPr>
          <w:rFonts w:ascii="宋体" w:hAnsi="宋体" w:cs="Helvetica" w:hint="eastAsia"/>
          <w:sz w:val="28"/>
          <w:szCs w:val="28"/>
        </w:rPr>
        <w:t>存在</w:t>
      </w:r>
      <w:proofErr w:type="gramEnd"/>
      <w:r>
        <w:rPr>
          <w:rFonts w:ascii="宋体" w:hAnsi="宋体" w:cs="Helvetica" w:hint="eastAsia"/>
          <w:sz w:val="28"/>
          <w:szCs w:val="28"/>
        </w:rPr>
        <w:t>劳动关系；</w:t>
      </w:r>
    </w:p>
    <w:p w14:paraId="3C0BD95E" w14:textId="77777777" w:rsidR="00F82303" w:rsidRDefault="001B33BA">
      <w:pPr>
        <w:shd w:val="clear" w:color="auto" w:fill="FFFFFF"/>
        <w:spacing w:line="360" w:lineRule="auto"/>
        <w:rPr>
          <w:rFonts w:ascii="宋体" w:hAnsi="宋体" w:cs="Helvetica"/>
          <w:sz w:val="28"/>
          <w:szCs w:val="28"/>
        </w:rPr>
      </w:pPr>
      <w:r>
        <w:rPr>
          <w:rFonts w:ascii="宋体" w:hAnsi="宋体" w:cs="Helvetica" w:hint="eastAsia"/>
          <w:sz w:val="28"/>
          <w:szCs w:val="28"/>
        </w:rPr>
        <w:t xml:space="preserve">　　（二）参加采购活动前3年内担任</w:t>
      </w:r>
      <w:r>
        <w:rPr>
          <w:rFonts w:ascii="宋体" w:hAnsi="宋体" w:hint="eastAsia"/>
          <w:sz w:val="28"/>
          <w:szCs w:val="28"/>
        </w:rPr>
        <w:t>供应商</w:t>
      </w:r>
      <w:r>
        <w:rPr>
          <w:rFonts w:ascii="宋体" w:hAnsi="宋体" w:cs="Helvetica" w:hint="eastAsia"/>
          <w:sz w:val="28"/>
          <w:szCs w:val="28"/>
        </w:rPr>
        <w:t>的董事、监事；</w:t>
      </w:r>
    </w:p>
    <w:p w14:paraId="2D9ED22D" w14:textId="77777777" w:rsidR="00F82303" w:rsidRDefault="001B33BA">
      <w:pPr>
        <w:shd w:val="clear" w:color="auto" w:fill="FFFFFF"/>
        <w:spacing w:line="360" w:lineRule="auto"/>
        <w:ind w:firstLineChars="200" w:firstLine="560"/>
        <w:rPr>
          <w:rFonts w:ascii="宋体" w:hAnsi="宋体" w:cs="Helvetica"/>
          <w:sz w:val="28"/>
          <w:szCs w:val="28"/>
        </w:rPr>
      </w:pPr>
      <w:r>
        <w:rPr>
          <w:rFonts w:ascii="宋体" w:hAnsi="宋体" w:cs="Helvetica" w:hint="eastAsia"/>
          <w:sz w:val="28"/>
          <w:szCs w:val="28"/>
        </w:rPr>
        <w:t>（三）参加采购活动前3年内是</w:t>
      </w:r>
      <w:r>
        <w:rPr>
          <w:rFonts w:ascii="宋体" w:hAnsi="宋体" w:hint="eastAsia"/>
          <w:sz w:val="28"/>
          <w:szCs w:val="28"/>
        </w:rPr>
        <w:t>供应商</w:t>
      </w:r>
      <w:r>
        <w:rPr>
          <w:rFonts w:ascii="宋体" w:hAnsi="宋体" w:cs="Helvetica" w:hint="eastAsia"/>
          <w:sz w:val="28"/>
          <w:szCs w:val="28"/>
        </w:rPr>
        <w:t>的控股股东或者实际控制人；</w:t>
      </w:r>
    </w:p>
    <w:p w14:paraId="40F1D8D2" w14:textId="77777777" w:rsidR="00F82303" w:rsidRDefault="001B33BA">
      <w:pPr>
        <w:shd w:val="clear" w:color="auto" w:fill="FFFFFF"/>
        <w:spacing w:line="360" w:lineRule="auto"/>
        <w:ind w:firstLine="570"/>
        <w:rPr>
          <w:rFonts w:ascii="宋体" w:hAnsi="宋体" w:cs="Helvetica"/>
          <w:sz w:val="28"/>
          <w:szCs w:val="28"/>
        </w:rPr>
      </w:pPr>
      <w:r>
        <w:rPr>
          <w:rFonts w:ascii="宋体" w:hAnsi="宋体" w:cs="Helvetica" w:hint="eastAsia"/>
          <w:sz w:val="28"/>
          <w:szCs w:val="28"/>
        </w:rPr>
        <w:t>（四）与</w:t>
      </w:r>
      <w:r>
        <w:rPr>
          <w:rFonts w:ascii="宋体" w:hAnsi="宋体" w:hint="eastAsia"/>
          <w:sz w:val="28"/>
          <w:szCs w:val="28"/>
        </w:rPr>
        <w:t>供应商</w:t>
      </w:r>
      <w:r>
        <w:rPr>
          <w:rFonts w:ascii="宋体" w:hAnsi="宋体" w:cs="Helvetica" w:hint="eastAsia"/>
          <w:sz w:val="28"/>
          <w:szCs w:val="28"/>
        </w:rPr>
        <w:t>的法定代表人或者负责人有夫妻、直系血亲、三代以内旁系血亲或者近姻亲关系；</w:t>
      </w:r>
    </w:p>
    <w:p w14:paraId="1917CD47" w14:textId="77777777" w:rsidR="00F82303" w:rsidRDefault="001B33BA">
      <w:pPr>
        <w:shd w:val="clear" w:color="auto" w:fill="FFFFFF"/>
        <w:spacing w:line="360" w:lineRule="auto"/>
        <w:ind w:firstLine="570"/>
        <w:rPr>
          <w:rFonts w:ascii="宋体" w:hAnsi="宋体" w:cs="Helvetica"/>
          <w:sz w:val="28"/>
          <w:szCs w:val="28"/>
        </w:rPr>
      </w:pPr>
      <w:r>
        <w:rPr>
          <w:rFonts w:ascii="宋体" w:hAnsi="宋体" w:cs="Helvetica" w:hint="eastAsia"/>
          <w:sz w:val="28"/>
          <w:szCs w:val="28"/>
        </w:rPr>
        <w:t>（五）与</w:t>
      </w:r>
      <w:r>
        <w:rPr>
          <w:rFonts w:ascii="宋体" w:hAnsi="宋体" w:hint="eastAsia"/>
          <w:sz w:val="28"/>
          <w:szCs w:val="28"/>
        </w:rPr>
        <w:t>供应商</w:t>
      </w:r>
      <w:r>
        <w:rPr>
          <w:rFonts w:ascii="宋体" w:hAnsi="宋体" w:cs="Helvetica" w:hint="eastAsia"/>
          <w:sz w:val="28"/>
          <w:szCs w:val="28"/>
        </w:rPr>
        <w:t>有其他可能影响政府采购活动公平、公正进行的关系。</w:t>
      </w:r>
    </w:p>
    <w:p w14:paraId="412AE03B" w14:textId="77777777" w:rsidR="00F82303" w:rsidRDefault="001B33BA">
      <w:pPr>
        <w:shd w:val="clear" w:color="auto" w:fill="FFFFFF"/>
        <w:spacing w:line="360" w:lineRule="auto"/>
        <w:ind w:firstLine="570"/>
        <w:rPr>
          <w:rFonts w:ascii="宋体" w:hAnsi="宋体" w:cs="Helvetica"/>
          <w:sz w:val="28"/>
          <w:szCs w:val="28"/>
        </w:rPr>
      </w:pPr>
      <w:r>
        <w:rPr>
          <w:rFonts w:ascii="宋体" w:hAnsi="宋体" w:hint="eastAsia"/>
          <w:sz w:val="28"/>
          <w:szCs w:val="28"/>
        </w:rPr>
        <w:t>供应商</w:t>
      </w:r>
      <w:r>
        <w:rPr>
          <w:rFonts w:ascii="宋体" w:hAnsi="宋体" w:cs="Helvetica" w:hint="eastAsia"/>
          <w:sz w:val="28"/>
          <w:szCs w:val="28"/>
        </w:rPr>
        <w:t>认为采购人员及相关人员与其</w:t>
      </w:r>
      <w:proofErr w:type="gramStart"/>
      <w:r>
        <w:rPr>
          <w:rFonts w:ascii="宋体" w:hAnsi="宋体" w:cs="Helvetica" w:hint="eastAsia"/>
          <w:sz w:val="28"/>
          <w:szCs w:val="28"/>
        </w:rPr>
        <w:t>他</w:t>
      </w:r>
      <w:r>
        <w:rPr>
          <w:rFonts w:ascii="宋体" w:hAnsi="宋体" w:hint="eastAsia"/>
          <w:sz w:val="28"/>
          <w:szCs w:val="28"/>
        </w:rPr>
        <w:t>供应</w:t>
      </w:r>
      <w:proofErr w:type="gramEnd"/>
      <w:r>
        <w:rPr>
          <w:rFonts w:ascii="宋体" w:hAnsi="宋体" w:hint="eastAsia"/>
          <w:sz w:val="28"/>
          <w:szCs w:val="28"/>
        </w:rPr>
        <w:t>商</w:t>
      </w:r>
      <w:r>
        <w:rPr>
          <w:rFonts w:ascii="宋体" w:hAnsi="宋体" w:cs="Helvetica" w:hint="eastAsia"/>
          <w:sz w:val="28"/>
          <w:szCs w:val="28"/>
        </w:rPr>
        <w:t>有利害关系的，可以向采购人或者</w:t>
      </w:r>
      <w:r>
        <w:rPr>
          <w:rFonts w:ascii="宋体" w:hAnsi="宋体" w:cs="Arial" w:hint="eastAsia"/>
          <w:sz w:val="28"/>
          <w:szCs w:val="28"/>
        </w:rPr>
        <w:t>采购代理机构</w:t>
      </w:r>
      <w:r>
        <w:rPr>
          <w:rFonts w:ascii="宋体" w:hAnsi="宋体" w:cs="Helvetica" w:hint="eastAsia"/>
          <w:sz w:val="28"/>
          <w:szCs w:val="28"/>
        </w:rPr>
        <w:t>书面提出回避申请，并说明理由。采购人或者</w:t>
      </w:r>
      <w:r>
        <w:rPr>
          <w:rFonts w:ascii="宋体" w:hAnsi="宋体" w:cs="Arial" w:hint="eastAsia"/>
          <w:sz w:val="28"/>
          <w:szCs w:val="28"/>
        </w:rPr>
        <w:t>采购代理机构</w:t>
      </w:r>
      <w:r>
        <w:rPr>
          <w:rFonts w:ascii="宋体" w:hAnsi="宋体" w:cs="Helvetica" w:hint="eastAsia"/>
          <w:sz w:val="28"/>
          <w:szCs w:val="28"/>
        </w:rPr>
        <w:t>应当及时询问被申请回避人员，有利害关系的被申请回避人员应当回避。</w:t>
      </w:r>
    </w:p>
    <w:p w14:paraId="24E8FD32" w14:textId="77777777" w:rsidR="00F82303" w:rsidRDefault="001B33BA">
      <w:pPr>
        <w:keepNext/>
        <w:keepLines/>
        <w:numPr>
          <w:ilvl w:val="1"/>
          <w:numId w:val="5"/>
        </w:numPr>
        <w:spacing w:line="360" w:lineRule="auto"/>
        <w:jc w:val="left"/>
        <w:outlineLvl w:val="1"/>
        <w:rPr>
          <w:rFonts w:ascii="宋体" w:hAnsi="宋体"/>
          <w:b/>
          <w:bCs/>
          <w:sz w:val="28"/>
          <w:szCs w:val="28"/>
        </w:rPr>
      </w:pPr>
      <w:bookmarkStart w:id="103" w:name="_Toc217446078"/>
      <w:bookmarkStart w:id="104" w:name="_Toc92977134"/>
      <w:r>
        <w:rPr>
          <w:rFonts w:ascii="宋体" w:hAnsi="宋体" w:hint="eastAsia"/>
          <w:b/>
          <w:bCs/>
          <w:sz w:val="28"/>
          <w:szCs w:val="28"/>
        </w:rPr>
        <w:t>询问、质疑和投诉</w:t>
      </w:r>
      <w:bookmarkStart w:id="105" w:name="_Toc217446079"/>
      <w:bookmarkEnd w:id="103"/>
      <w:bookmarkEnd w:id="104"/>
    </w:p>
    <w:bookmarkEnd w:id="99"/>
    <w:bookmarkEnd w:id="100"/>
    <w:bookmarkEnd w:id="105"/>
    <w:p w14:paraId="19461EC3" w14:textId="77777777" w:rsidR="00F82303" w:rsidRDefault="001B33BA">
      <w:pPr>
        <w:numPr>
          <w:ilvl w:val="0"/>
          <w:numId w:val="25"/>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14:paraId="3216F023" w14:textId="77777777" w:rsidR="00F82303" w:rsidRDefault="001B33BA">
      <w:pPr>
        <w:numPr>
          <w:ilvl w:val="0"/>
          <w:numId w:val="25"/>
        </w:numPr>
        <w:spacing w:line="500" w:lineRule="exact"/>
        <w:ind w:left="0" w:firstLine="567"/>
        <w:jc w:val="left"/>
        <w:rPr>
          <w:sz w:val="28"/>
          <w:szCs w:val="28"/>
        </w:rPr>
      </w:pPr>
      <w:r>
        <w:rPr>
          <w:rFonts w:hint="eastAsia"/>
          <w:sz w:val="28"/>
          <w:szCs w:val="28"/>
        </w:rPr>
        <w:t>供应商</w:t>
      </w:r>
      <w:r>
        <w:rPr>
          <w:rFonts w:ascii="宋体" w:hAnsi="宋体" w:hint="eastAsia"/>
          <w:sz w:val="28"/>
          <w:szCs w:val="28"/>
        </w:rPr>
        <w:t>询问、质疑的对象</w:t>
      </w:r>
    </w:p>
    <w:p w14:paraId="35074BA0" w14:textId="77777777" w:rsidR="00F82303" w:rsidRDefault="001B33BA">
      <w:pPr>
        <w:numPr>
          <w:ilvl w:val="1"/>
          <w:numId w:val="26"/>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ascii="宋体" w:hAnsi="宋体" w:hint="eastAsia"/>
          <w:sz w:val="28"/>
          <w:szCs w:val="28"/>
        </w:rPr>
        <w:t>对招标文件中</w:t>
      </w:r>
      <w:r>
        <w:rPr>
          <w:rFonts w:hint="eastAsia"/>
          <w:sz w:val="28"/>
          <w:szCs w:val="28"/>
        </w:rPr>
        <w:t>供应商</w:t>
      </w:r>
      <w:r>
        <w:rPr>
          <w:rFonts w:ascii="宋体" w:hAnsi="宋体" w:hint="eastAsia"/>
          <w:sz w:val="28"/>
          <w:szCs w:val="28"/>
        </w:rPr>
        <w:t>参加本次政府采购活动应当具备的条件，招标项目技术、服务、商务及其他要求，评标细则及标准，和中标结果中关于资格审查提出询问或质疑的，向采购人提出；</w:t>
      </w:r>
    </w:p>
    <w:p w14:paraId="73ED1BF4" w14:textId="77777777" w:rsidR="00F82303" w:rsidRDefault="001B33BA">
      <w:pPr>
        <w:numPr>
          <w:ilvl w:val="1"/>
          <w:numId w:val="26"/>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w:t>
      </w:r>
      <w:r>
        <w:rPr>
          <w:rFonts w:hint="eastAsia"/>
          <w:sz w:val="28"/>
          <w:szCs w:val="28"/>
        </w:rPr>
        <w:lastRenderedPageBreak/>
        <w:t>结果（</w:t>
      </w:r>
      <w:proofErr w:type="gramStart"/>
      <w:r>
        <w:rPr>
          <w:rFonts w:hint="eastAsia"/>
          <w:sz w:val="28"/>
          <w:szCs w:val="28"/>
        </w:rPr>
        <w:t>除资格</w:t>
      </w:r>
      <w:proofErr w:type="gramEnd"/>
      <w:r>
        <w:rPr>
          <w:rFonts w:hint="eastAsia"/>
          <w:sz w:val="28"/>
          <w:szCs w:val="28"/>
        </w:rPr>
        <w:t>审查）提出询问或质疑的，向县公</w:t>
      </w:r>
      <w:proofErr w:type="gramStart"/>
      <w:r>
        <w:rPr>
          <w:rFonts w:hint="eastAsia"/>
          <w:sz w:val="28"/>
          <w:szCs w:val="28"/>
        </w:rPr>
        <w:t>资交易</w:t>
      </w:r>
      <w:proofErr w:type="gramEnd"/>
      <w:r>
        <w:rPr>
          <w:rFonts w:hint="eastAsia"/>
          <w:sz w:val="28"/>
          <w:szCs w:val="28"/>
        </w:rPr>
        <w:t>中心提出</w:t>
      </w:r>
      <w:r>
        <w:rPr>
          <w:rFonts w:ascii="宋体" w:hAnsi="宋体" w:hint="eastAsia"/>
          <w:sz w:val="28"/>
          <w:szCs w:val="28"/>
        </w:rPr>
        <w:t>。</w:t>
      </w:r>
    </w:p>
    <w:p w14:paraId="6A564FE2" w14:textId="77777777" w:rsidR="00F82303" w:rsidRDefault="001B33BA">
      <w:pPr>
        <w:numPr>
          <w:ilvl w:val="0"/>
          <w:numId w:val="25"/>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供应商提出的询问，应当明确询问事项，如以书面形式提出的，应由供应商签字并加盖公章。</w:t>
      </w:r>
    </w:p>
    <w:p w14:paraId="0C436ED7" w14:textId="77777777" w:rsidR="00F82303" w:rsidRDefault="001B33BA">
      <w:pPr>
        <w:numPr>
          <w:ilvl w:val="0"/>
          <w:numId w:val="25"/>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供应商应在法定质疑期内一次性提出针对同一采购程序环节的质疑。</w:t>
      </w:r>
    </w:p>
    <w:p w14:paraId="11FFEA80" w14:textId="77777777" w:rsidR="00F82303" w:rsidRDefault="001B33BA">
      <w:pPr>
        <w:numPr>
          <w:ilvl w:val="0"/>
          <w:numId w:val="25"/>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供应商可通过“政府采购云平台”，或现场等方式向采购人或县公</w:t>
      </w:r>
      <w:proofErr w:type="gramStart"/>
      <w:r>
        <w:rPr>
          <w:rFonts w:ascii="宋体" w:hAnsi="宋体" w:hint="eastAsia"/>
          <w:sz w:val="28"/>
          <w:szCs w:val="28"/>
        </w:rPr>
        <w:t>资交易</w:t>
      </w:r>
      <w:proofErr w:type="gramEnd"/>
      <w:r>
        <w:rPr>
          <w:rFonts w:ascii="宋体" w:hAnsi="宋体" w:hint="eastAsia"/>
          <w:sz w:val="28"/>
          <w:szCs w:val="28"/>
        </w:rPr>
        <w:t>中心提交质疑资料。</w:t>
      </w:r>
    </w:p>
    <w:p w14:paraId="21D3F36A" w14:textId="77777777" w:rsidR="00F82303" w:rsidRDefault="001B33BA">
      <w:pPr>
        <w:numPr>
          <w:ilvl w:val="0"/>
          <w:numId w:val="25"/>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供应商提出质疑时应当准备的资料</w:t>
      </w:r>
    </w:p>
    <w:p w14:paraId="5B2DE4DA" w14:textId="77777777" w:rsidR="00F82303" w:rsidRDefault="001B33BA">
      <w:pPr>
        <w:numPr>
          <w:ilvl w:val="0"/>
          <w:numId w:val="25"/>
        </w:numPr>
        <w:tabs>
          <w:tab w:val="left" w:pos="1134"/>
        </w:tabs>
        <w:spacing w:after="120" w:line="500" w:lineRule="exact"/>
        <w:ind w:left="0" w:firstLine="567"/>
        <w:rPr>
          <w:rFonts w:ascii="宋体" w:hAnsi="宋体"/>
          <w:sz w:val="28"/>
          <w:szCs w:val="28"/>
        </w:rPr>
      </w:pPr>
      <w:r>
        <w:rPr>
          <w:rFonts w:ascii="宋体" w:hAnsi="宋体" w:hint="eastAsia"/>
          <w:sz w:val="28"/>
          <w:szCs w:val="28"/>
        </w:rPr>
        <w:t>（一）</w:t>
      </w:r>
      <w:proofErr w:type="gramStart"/>
      <w:r>
        <w:rPr>
          <w:rFonts w:ascii="宋体" w:hAnsi="宋体" w:hint="eastAsia"/>
          <w:sz w:val="28"/>
          <w:szCs w:val="28"/>
        </w:rPr>
        <w:t>质疑书</w:t>
      </w:r>
      <w:proofErr w:type="gramEnd"/>
      <w:r>
        <w:rPr>
          <w:rFonts w:ascii="宋体" w:hAnsi="宋体" w:hint="eastAsia"/>
          <w:sz w:val="28"/>
          <w:szCs w:val="28"/>
        </w:rPr>
        <w:t>正本1份；</w:t>
      </w:r>
    </w:p>
    <w:p w14:paraId="0AB153A5" w14:textId="77777777" w:rsidR="00F82303" w:rsidRDefault="001B33BA">
      <w:pPr>
        <w:numPr>
          <w:ilvl w:val="0"/>
          <w:numId w:val="25"/>
        </w:numPr>
        <w:tabs>
          <w:tab w:val="left" w:pos="1134"/>
        </w:tabs>
        <w:spacing w:after="120" w:line="500" w:lineRule="exact"/>
        <w:ind w:left="0" w:firstLine="567"/>
        <w:rPr>
          <w:rFonts w:ascii="宋体" w:hAnsi="宋体"/>
          <w:sz w:val="28"/>
          <w:szCs w:val="28"/>
        </w:rPr>
      </w:pPr>
      <w:r>
        <w:rPr>
          <w:rFonts w:ascii="宋体" w:hAnsi="宋体" w:hint="eastAsia"/>
          <w:sz w:val="28"/>
          <w:szCs w:val="28"/>
        </w:rPr>
        <w:t>（二）法定代表人或主要负责人授权委托书1份（委托代理人办理质疑事宜的需提供）；</w:t>
      </w:r>
    </w:p>
    <w:p w14:paraId="4FE28941" w14:textId="77777777" w:rsidR="00F82303" w:rsidRDefault="001B33BA">
      <w:pPr>
        <w:numPr>
          <w:ilvl w:val="0"/>
          <w:numId w:val="25"/>
        </w:numPr>
        <w:tabs>
          <w:tab w:val="left" w:pos="1134"/>
        </w:tabs>
        <w:spacing w:after="120" w:line="500" w:lineRule="exact"/>
        <w:ind w:left="0" w:firstLine="567"/>
        <w:rPr>
          <w:rFonts w:ascii="宋体" w:hAnsi="宋体"/>
          <w:sz w:val="28"/>
          <w:szCs w:val="28"/>
        </w:rPr>
      </w:pPr>
      <w:r>
        <w:rPr>
          <w:rFonts w:ascii="宋体" w:hAnsi="宋体" w:hint="eastAsia"/>
          <w:sz w:val="28"/>
          <w:szCs w:val="28"/>
        </w:rPr>
        <w:t>（三）法定代表人或主要负责人身份证复印件1份；</w:t>
      </w:r>
    </w:p>
    <w:p w14:paraId="40B851D0" w14:textId="77777777" w:rsidR="00F82303" w:rsidRDefault="001B33BA">
      <w:pPr>
        <w:numPr>
          <w:ilvl w:val="0"/>
          <w:numId w:val="25"/>
        </w:numPr>
        <w:tabs>
          <w:tab w:val="left" w:pos="1134"/>
        </w:tabs>
        <w:spacing w:after="120" w:line="500" w:lineRule="exact"/>
        <w:ind w:left="0" w:firstLine="567"/>
        <w:rPr>
          <w:rFonts w:ascii="宋体" w:hAnsi="宋体"/>
          <w:sz w:val="28"/>
          <w:szCs w:val="28"/>
        </w:rPr>
      </w:pPr>
      <w:r>
        <w:rPr>
          <w:rFonts w:ascii="宋体" w:hAnsi="宋体" w:hint="eastAsia"/>
          <w:sz w:val="28"/>
          <w:szCs w:val="28"/>
        </w:rPr>
        <w:t>（四）委托代理人身份证复印件1份（委托代理人办理质疑事宜的需提供）；</w:t>
      </w:r>
    </w:p>
    <w:p w14:paraId="7A27722C" w14:textId="77777777" w:rsidR="00F82303" w:rsidRDefault="001B33BA">
      <w:pPr>
        <w:numPr>
          <w:ilvl w:val="0"/>
          <w:numId w:val="25"/>
        </w:numPr>
        <w:tabs>
          <w:tab w:val="left" w:pos="1134"/>
        </w:tabs>
        <w:spacing w:after="120" w:line="500" w:lineRule="exact"/>
        <w:ind w:left="0" w:firstLine="567"/>
        <w:rPr>
          <w:rFonts w:ascii="宋体" w:hAnsi="宋体"/>
          <w:sz w:val="28"/>
          <w:szCs w:val="28"/>
        </w:rPr>
      </w:pPr>
      <w:r>
        <w:rPr>
          <w:rFonts w:ascii="宋体" w:hAnsi="宋体" w:hint="eastAsia"/>
          <w:sz w:val="28"/>
          <w:szCs w:val="28"/>
        </w:rPr>
        <w:t>（五）针对质疑事项必要的证明材料。</w:t>
      </w:r>
    </w:p>
    <w:p w14:paraId="56540B7A" w14:textId="77777777" w:rsidR="00F82303" w:rsidRDefault="001B33BA">
      <w:pPr>
        <w:numPr>
          <w:ilvl w:val="0"/>
          <w:numId w:val="25"/>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供应商对采购人或县公</w:t>
      </w:r>
      <w:proofErr w:type="gramStart"/>
      <w:r>
        <w:rPr>
          <w:rFonts w:ascii="宋体" w:hAnsi="宋体" w:hint="eastAsia"/>
          <w:sz w:val="28"/>
          <w:szCs w:val="28"/>
        </w:rPr>
        <w:t>资交易</w:t>
      </w:r>
      <w:proofErr w:type="gramEnd"/>
      <w:r>
        <w:rPr>
          <w:rFonts w:ascii="宋体" w:hAnsi="宋体" w:hint="eastAsia"/>
          <w:sz w:val="28"/>
          <w:szCs w:val="28"/>
        </w:rPr>
        <w:t>中心的质疑答复不满意，或者采购人或县公</w:t>
      </w:r>
      <w:proofErr w:type="gramStart"/>
      <w:r>
        <w:rPr>
          <w:rFonts w:ascii="宋体" w:hAnsi="宋体" w:hint="eastAsia"/>
          <w:sz w:val="28"/>
          <w:szCs w:val="28"/>
        </w:rPr>
        <w:t>资交易</w:t>
      </w:r>
      <w:proofErr w:type="gramEnd"/>
      <w:r>
        <w:rPr>
          <w:rFonts w:ascii="宋体" w:hAnsi="宋体" w:hint="eastAsia"/>
          <w:sz w:val="28"/>
          <w:szCs w:val="28"/>
        </w:rPr>
        <w:t>中心未在规定期限内</w:t>
      </w:r>
      <w:proofErr w:type="gramStart"/>
      <w:r>
        <w:rPr>
          <w:rFonts w:ascii="宋体" w:hAnsi="宋体" w:hint="eastAsia"/>
          <w:sz w:val="28"/>
          <w:szCs w:val="28"/>
        </w:rPr>
        <w:t>作出</w:t>
      </w:r>
      <w:proofErr w:type="gramEnd"/>
      <w:r>
        <w:rPr>
          <w:rFonts w:ascii="宋体" w:hAnsi="宋体" w:hint="eastAsia"/>
          <w:sz w:val="28"/>
          <w:szCs w:val="28"/>
        </w:rPr>
        <w:t>答复的，供应商可以在答复期满后15个工作日内向同级财政部门提起投诉。</w:t>
      </w:r>
    </w:p>
    <w:p w14:paraId="71492D25" w14:textId="77777777" w:rsidR="00F82303" w:rsidRDefault="001B33BA">
      <w:pPr>
        <w:widowControl/>
        <w:jc w:val="left"/>
        <w:rPr>
          <w:rFonts w:ascii="宋体" w:hAnsi="宋体"/>
          <w:b/>
          <w:bCs/>
          <w:spacing w:val="-20"/>
          <w:kern w:val="44"/>
          <w:sz w:val="32"/>
          <w:szCs w:val="32"/>
        </w:rPr>
      </w:pPr>
      <w:bookmarkStart w:id="106" w:name="_Toc316292049"/>
      <w:bookmarkStart w:id="107" w:name="_Toc316292048"/>
      <w:bookmarkStart w:id="108" w:name="_Toc315871049"/>
      <w:bookmarkStart w:id="109" w:name="_Toc316292050"/>
      <w:bookmarkStart w:id="110" w:name="_Toc315871045"/>
      <w:bookmarkStart w:id="111" w:name="_Toc315871048"/>
      <w:bookmarkStart w:id="112" w:name="_Toc315871047"/>
      <w:bookmarkStart w:id="113" w:name="_Toc316292051"/>
      <w:bookmarkStart w:id="114" w:name="_Toc316292052"/>
      <w:bookmarkStart w:id="115" w:name="_Toc315871046"/>
      <w:bookmarkStart w:id="116" w:name="_Toc315871050"/>
      <w:bookmarkEnd w:id="106"/>
      <w:bookmarkEnd w:id="107"/>
      <w:bookmarkEnd w:id="108"/>
      <w:bookmarkEnd w:id="109"/>
      <w:bookmarkEnd w:id="110"/>
      <w:bookmarkEnd w:id="111"/>
      <w:bookmarkEnd w:id="112"/>
      <w:bookmarkEnd w:id="113"/>
      <w:bookmarkEnd w:id="114"/>
      <w:bookmarkEnd w:id="115"/>
      <w:bookmarkEnd w:id="116"/>
      <w:r>
        <w:rPr>
          <w:rFonts w:ascii="宋体" w:hAnsi="宋体"/>
          <w:b/>
          <w:bCs/>
          <w:spacing w:val="-20"/>
          <w:kern w:val="44"/>
          <w:sz w:val="32"/>
          <w:szCs w:val="32"/>
        </w:rPr>
        <w:br w:type="page"/>
      </w:r>
    </w:p>
    <w:p w14:paraId="1F55DEE0" w14:textId="77777777" w:rsidR="00F82303" w:rsidRDefault="001B33BA">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17" w:name="_Toc92977135"/>
      <w:r>
        <w:rPr>
          <w:rFonts w:ascii="宋体" w:hAnsi="宋体" w:hint="eastAsia"/>
          <w:b/>
          <w:bCs/>
          <w:spacing w:val="-20"/>
          <w:kern w:val="44"/>
          <w:sz w:val="32"/>
          <w:szCs w:val="32"/>
        </w:rPr>
        <w:lastRenderedPageBreak/>
        <w:t>投标文件格式</w:t>
      </w:r>
      <w:bookmarkEnd w:id="117"/>
    </w:p>
    <w:p w14:paraId="3C5409B9" w14:textId="77777777" w:rsidR="00F82303" w:rsidRDefault="001B33BA">
      <w:pPr>
        <w:keepNext/>
        <w:keepLines/>
        <w:numPr>
          <w:ilvl w:val="1"/>
          <w:numId w:val="5"/>
        </w:numPr>
        <w:spacing w:before="260" w:after="260" w:line="360" w:lineRule="auto"/>
        <w:jc w:val="left"/>
        <w:outlineLvl w:val="1"/>
        <w:rPr>
          <w:rFonts w:ascii="宋体" w:hAnsi="宋体"/>
          <w:b/>
          <w:bCs/>
          <w:sz w:val="28"/>
          <w:szCs w:val="28"/>
        </w:rPr>
      </w:pPr>
      <w:bookmarkStart w:id="118" w:name="_Toc92977136"/>
      <w:r>
        <w:rPr>
          <w:rFonts w:ascii="宋体" w:hAnsi="宋体" w:hint="eastAsia"/>
          <w:b/>
          <w:bCs/>
          <w:sz w:val="28"/>
          <w:szCs w:val="28"/>
        </w:rPr>
        <w:t>投标文件封面格式</w:t>
      </w:r>
      <w:bookmarkEnd w:id="118"/>
    </w:p>
    <w:p w14:paraId="7F05C995" w14:textId="77777777" w:rsidR="00F82303" w:rsidRDefault="00F82303">
      <w:pPr>
        <w:spacing w:line="360" w:lineRule="auto"/>
        <w:rPr>
          <w:rFonts w:ascii="宋体" w:hAnsi="宋体"/>
          <w:bCs/>
          <w:szCs w:val="21"/>
        </w:rPr>
      </w:pPr>
    </w:p>
    <w:p w14:paraId="1C134EFE" w14:textId="77777777" w:rsidR="00F82303" w:rsidRDefault="00F82303">
      <w:pPr>
        <w:spacing w:line="360" w:lineRule="auto"/>
        <w:rPr>
          <w:rFonts w:ascii="宋体" w:hAnsi="宋体"/>
          <w:bCs/>
          <w:szCs w:val="21"/>
        </w:rPr>
      </w:pPr>
    </w:p>
    <w:p w14:paraId="2BCA3579" w14:textId="77777777" w:rsidR="00F82303" w:rsidRDefault="00F82303">
      <w:pPr>
        <w:spacing w:line="360" w:lineRule="auto"/>
        <w:jc w:val="right"/>
        <w:rPr>
          <w:rFonts w:ascii="宋体" w:hAnsi="宋体"/>
        </w:rPr>
      </w:pPr>
    </w:p>
    <w:p w14:paraId="07723C93" w14:textId="77777777" w:rsidR="00F82303" w:rsidRDefault="001B33BA">
      <w:pPr>
        <w:jc w:val="center"/>
        <w:rPr>
          <w:sz w:val="96"/>
          <w:szCs w:val="96"/>
        </w:rPr>
      </w:pPr>
      <w:r>
        <w:rPr>
          <w:rFonts w:hint="eastAsia"/>
          <w:sz w:val="96"/>
          <w:szCs w:val="96"/>
        </w:rPr>
        <w:t>投标文件</w:t>
      </w:r>
    </w:p>
    <w:p w14:paraId="448A902B" w14:textId="77777777" w:rsidR="00F82303" w:rsidRDefault="00F82303">
      <w:pPr>
        <w:spacing w:line="360" w:lineRule="auto"/>
        <w:jc w:val="center"/>
        <w:rPr>
          <w:rFonts w:ascii="宋体" w:hAnsi="宋体"/>
          <w:bCs/>
          <w:sz w:val="36"/>
        </w:rPr>
      </w:pPr>
    </w:p>
    <w:p w14:paraId="12C9A760" w14:textId="77777777" w:rsidR="00F82303" w:rsidRDefault="00F82303">
      <w:pPr>
        <w:spacing w:line="360" w:lineRule="auto"/>
        <w:jc w:val="center"/>
        <w:rPr>
          <w:rFonts w:ascii="宋体" w:hAnsi="宋体"/>
          <w:bCs/>
          <w:sz w:val="36"/>
        </w:rPr>
      </w:pPr>
    </w:p>
    <w:p w14:paraId="5D26DAFA" w14:textId="6C55D3F5" w:rsidR="00F82303" w:rsidRDefault="001B33BA">
      <w:pPr>
        <w:rPr>
          <w:rFonts w:ascii="宋体" w:hAnsi="宋体"/>
          <w:b/>
          <w:sz w:val="32"/>
          <w:szCs w:val="32"/>
        </w:rPr>
      </w:pPr>
      <w:r>
        <w:rPr>
          <w:rFonts w:ascii="宋体" w:hAnsi="宋体" w:hint="eastAsia"/>
          <w:b/>
          <w:sz w:val="32"/>
          <w:szCs w:val="32"/>
        </w:rPr>
        <w:t>项目名称：</w:t>
      </w:r>
      <w:r w:rsidR="002E279C">
        <w:rPr>
          <w:rFonts w:ascii="宋体" w:hAnsi="宋体" w:hint="eastAsia"/>
          <w:b/>
          <w:sz w:val="32"/>
          <w:szCs w:val="32"/>
        </w:rPr>
        <w:t>大邑县行政服务中心物业管理服务项目</w:t>
      </w:r>
    </w:p>
    <w:p w14:paraId="36AB7F23" w14:textId="77777777" w:rsidR="00F82303" w:rsidRDefault="001B33BA">
      <w:pPr>
        <w:rPr>
          <w:rFonts w:ascii="宋体" w:hAnsi="宋体"/>
          <w:b/>
          <w:sz w:val="32"/>
          <w:szCs w:val="32"/>
        </w:rPr>
      </w:pPr>
      <w:r>
        <w:rPr>
          <w:rFonts w:ascii="宋体" w:hAnsi="宋体" w:hint="eastAsia"/>
          <w:b/>
          <w:sz w:val="32"/>
          <w:szCs w:val="32"/>
        </w:rPr>
        <w:t>项目编号：大邑县政采（2022）A0002号</w:t>
      </w:r>
    </w:p>
    <w:p w14:paraId="6C394524" w14:textId="77777777" w:rsidR="00F82303" w:rsidRDefault="00F82303">
      <w:pPr>
        <w:rPr>
          <w:rFonts w:ascii="宋体" w:hAnsi="宋体"/>
          <w:b/>
          <w:sz w:val="32"/>
          <w:szCs w:val="32"/>
        </w:rPr>
      </w:pPr>
    </w:p>
    <w:p w14:paraId="6C1E77B4" w14:textId="77777777" w:rsidR="00F82303" w:rsidRDefault="00F82303">
      <w:pPr>
        <w:rPr>
          <w:rFonts w:ascii="宋体" w:hAnsi="宋体"/>
          <w:b/>
          <w:sz w:val="32"/>
          <w:szCs w:val="32"/>
        </w:rPr>
      </w:pPr>
    </w:p>
    <w:p w14:paraId="67E31785" w14:textId="77777777" w:rsidR="00F82303" w:rsidRDefault="00F82303">
      <w:pPr>
        <w:rPr>
          <w:rFonts w:ascii="宋体" w:hAnsi="宋体"/>
          <w:b/>
          <w:sz w:val="32"/>
          <w:szCs w:val="32"/>
        </w:rPr>
      </w:pPr>
    </w:p>
    <w:p w14:paraId="0E0A2F26" w14:textId="77777777" w:rsidR="00F82303" w:rsidRDefault="00F82303">
      <w:pPr>
        <w:pStyle w:val="ab"/>
      </w:pPr>
    </w:p>
    <w:p w14:paraId="37BF7283" w14:textId="77777777" w:rsidR="00F82303" w:rsidRDefault="00F82303">
      <w:pPr>
        <w:pStyle w:val="ab"/>
      </w:pPr>
    </w:p>
    <w:p w14:paraId="4698DDC9" w14:textId="77777777" w:rsidR="00F82303" w:rsidRDefault="00F82303">
      <w:pPr>
        <w:pStyle w:val="ab"/>
      </w:pPr>
    </w:p>
    <w:p w14:paraId="71814BD2" w14:textId="77777777" w:rsidR="00F82303" w:rsidRDefault="00F82303">
      <w:pPr>
        <w:pStyle w:val="ab"/>
      </w:pPr>
    </w:p>
    <w:p w14:paraId="0846B566" w14:textId="77777777" w:rsidR="00F82303" w:rsidRDefault="00F82303">
      <w:pPr>
        <w:pStyle w:val="ab"/>
      </w:pPr>
    </w:p>
    <w:p w14:paraId="1BA9B225" w14:textId="77777777" w:rsidR="00F82303" w:rsidRDefault="00F82303">
      <w:pPr>
        <w:pStyle w:val="ab"/>
      </w:pPr>
    </w:p>
    <w:p w14:paraId="5823EFBC" w14:textId="77777777" w:rsidR="00F82303" w:rsidRDefault="00F82303">
      <w:pPr>
        <w:pStyle w:val="ab"/>
      </w:pPr>
    </w:p>
    <w:p w14:paraId="75B0E545" w14:textId="77777777" w:rsidR="00F82303" w:rsidRDefault="00F82303">
      <w:pPr>
        <w:pStyle w:val="ab"/>
      </w:pPr>
    </w:p>
    <w:p w14:paraId="1E589070" w14:textId="77777777" w:rsidR="00F82303" w:rsidRDefault="001B33BA">
      <w:pPr>
        <w:rPr>
          <w:rFonts w:ascii="宋体" w:hAnsi="宋体"/>
          <w:b/>
          <w:sz w:val="32"/>
          <w:szCs w:val="32"/>
        </w:rPr>
      </w:pPr>
      <w:r>
        <w:rPr>
          <w:rFonts w:ascii="宋体" w:hAnsi="宋体" w:hint="eastAsia"/>
          <w:b/>
          <w:sz w:val="32"/>
          <w:szCs w:val="32"/>
        </w:rPr>
        <w:t>投标人名称：XXXX</w:t>
      </w:r>
    </w:p>
    <w:p w14:paraId="46A9E2A4" w14:textId="77777777" w:rsidR="00F82303" w:rsidRDefault="001B33BA">
      <w:pPr>
        <w:rPr>
          <w:rFonts w:ascii="宋体" w:hAnsi="宋体"/>
          <w:b/>
          <w:sz w:val="32"/>
          <w:szCs w:val="32"/>
        </w:rPr>
      </w:pPr>
      <w:r>
        <w:rPr>
          <w:rFonts w:ascii="宋体" w:hAnsi="宋体" w:hint="eastAsia"/>
          <w:b/>
          <w:sz w:val="32"/>
          <w:szCs w:val="32"/>
        </w:rPr>
        <w:t>日       期：202X年XX月XX日</w:t>
      </w:r>
    </w:p>
    <w:p w14:paraId="7E689221" w14:textId="77777777" w:rsidR="00F82303" w:rsidRDefault="00F82303">
      <w:pPr>
        <w:rPr>
          <w:rFonts w:ascii="宋体" w:hAnsi="宋体"/>
          <w:b/>
          <w:sz w:val="32"/>
          <w:szCs w:val="32"/>
        </w:rPr>
      </w:pPr>
    </w:p>
    <w:p w14:paraId="0CBAF30E" w14:textId="77777777" w:rsidR="00F82303" w:rsidRDefault="00F82303">
      <w:pPr>
        <w:spacing w:line="360" w:lineRule="auto"/>
        <w:ind w:firstLineChars="177" w:firstLine="569"/>
        <w:rPr>
          <w:rFonts w:ascii="宋体" w:hAnsi="宋体"/>
          <w:b/>
          <w:bCs/>
          <w:sz w:val="32"/>
          <w:szCs w:val="32"/>
        </w:rPr>
      </w:pPr>
    </w:p>
    <w:p w14:paraId="7B0B0552" w14:textId="77777777" w:rsidR="00F82303" w:rsidRDefault="001B33BA">
      <w:pPr>
        <w:keepNext/>
        <w:keepLines/>
        <w:numPr>
          <w:ilvl w:val="1"/>
          <w:numId w:val="5"/>
        </w:numPr>
        <w:spacing w:before="260" w:after="260" w:line="360" w:lineRule="auto"/>
        <w:jc w:val="left"/>
        <w:outlineLvl w:val="1"/>
        <w:rPr>
          <w:rFonts w:ascii="宋体" w:hAnsi="宋体"/>
          <w:b/>
          <w:bCs/>
          <w:sz w:val="28"/>
          <w:szCs w:val="28"/>
        </w:rPr>
      </w:pPr>
      <w:bookmarkStart w:id="119" w:name="_Toc92977137"/>
      <w:r>
        <w:rPr>
          <w:rFonts w:ascii="宋体" w:hAnsi="宋体" w:hint="eastAsia"/>
          <w:b/>
          <w:bCs/>
          <w:sz w:val="28"/>
          <w:szCs w:val="28"/>
        </w:rPr>
        <w:lastRenderedPageBreak/>
        <w:t>资格响应文件</w:t>
      </w:r>
      <w:bookmarkEnd w:id="119"/>
    </w:p>
    <w:p w14:paraId="70D8258E" w14:textId="77777777" w:rsidR="00F82303" w:rsidRDefault="001B33BA">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t>关于投标人申明的函</w:t>
      </w:r>
    </w:p>
    <w:p w14:paraId="2F25A1B6" w14:textId="77777777" w:rsidR="00F82303" w:rsidRDefault="001B33BA">
      <w:pPr>
        <w:spacing w:line="360" w:lineRule="auto"/>
        <w:rPr>
          <w:rFonts w:ascii="宋体" w:hAnsi="宋体"/>
          <w:sz w:val="28"/>
          <w:szCs w:val="28"/>
        </w:rPr>
      </w:pPr>
      <w:bookmarkStart w:id="120" w:name="_Toc238581782"/>
      <w:bookmarkStart w:id="121" w:name="_Toc119295087"/>
      <w:bookmarkStart w:id="122" w:name="_Toc146903609"/>
      <w:bookmarkStart w:id="123" w:name="_Toc52184753"/>
      <w:bookmarkStart w:id="124" w:name="_Toc119203988"/>
      <w:bookmarkStart w:id="125" w:name="_Toc119296788"/>
      <w:r>
        <w:rPr>
          <w:rFonts w:ascii="宋体" w:hAnsi="宋体" w:hint="eastAsia"/>
          <w:sz w:val="28"/>
          <w:szCs w:val="28"/>
        </w:rPr>
        <w:t>致：</w:t>
      </w:r>
      <w:bookmarkEnd w:id="120"/>
      <w:r>
        <w:rPr>
          <w:rFonts w:ascii="宋体" w:hAnsi="宋体" w:hint="eastAsia"/>
          <w:sz w:val="28"/>
          <w:szCs w:val="28"/>
        </w:rPr>
        <w:t>大邑县公共资源交易服务中心</w:t>
      </w:r>
    </w:p>
    <w:p w14:paraId="51B996F6" w14:textId="33EFB621" w:rsidR="00F82303" w:rsidRDefault="001B33BA">
      <w:pPr>
        <w:spacing w:line="360" w:lineRule="auto"/>
        <w:ind w:firstLineChars="202" w:firstLine="566"/>
        <w:rPr>
          <w:rFonts w:ascii="宋体" w:hAnsi="宋体"/>
          <w:sz w:val="28"/>
          <w:szCs w:val="28"/>
        </w:rPr>
      </w:pPr>
      <w:bookmarkStart w:id="126" w:name="_Toc238581783"/>
      <w:r>
        <w:rPr>
          <w:rFonts w:ascii="宋体" w:hAnsi="宋体" w:hint="eastAsia"/>
          <w:sz w:val="28"/>
          <w:szCs w:val="28"/>
        </w:rPr>
        <w:t>关于我方对</w:t>
      </w:r>
      <w:r w:rsidR="002E279C">
        <w:rPr>
          <w:rFonts w:ascii="宋体" w:hAnsi="宋体" w:hint="eastAsia"/>
          <w:b/>
          <w:sz w:val="28"/>
          <w:szCs w:val="28"/>
          <w:u w:val="single"/>
        </w:rPr>
        <w:t>大邑县行政服务中心物业管理服务项目</w:t>
      </w:r>
      <w:r>
        <w:rPr>
          <w:rFonts w:ascii="宋体" w:hAnsi="宋体" w:hint="eastAsia"/>
          <w:b/>
          <w:sz w:val="28"/>
          <w:szCs w:val="28"/>
          <w:u w:val="single"/>
        </w:rPr>
        <w:t>（项目编号：大邑县政采（2022）A0002号）</w:t>
      </w:r>
      <w:r>
        <w:rPr>
          <w:rFonts w:ascii="宋体" w:hAnsi="宋体" w:hint="eastAsia"/>
          <w:sz w:val="28"/>
          <w:szCs w:val="28"/>
        </w:rPr>
        <w:t>的公开招标，提交的下列文件和说明是准确的和真实的。</w:t>
      </w:r>
      <w:bookmarkEnd w:id="126"/>
    </w:p>
    <w:p w14:paraId="57E13F05" w14:textId="77777777" w:rsidR="00F82303" w:rsidRDefault="001B33BA">
      <w:pPr>
        <w:widowControl/>
        <w:numPr>
          <w:ilvl w:val="2"/>
          <w:numId w:val="27"/>
        </w:numPr>
        <w:spacing w:line="360" w:lineRule="auto"/>
        <w:ind w:left="0" w:firstLineChars="200" w:firstLine="560"/>
        <w:rPr>
          <w:rFonts w:ascii="宋体" w:hAnsi="宋体"/>
          <w:sz w:val="28"/>
          <w:szCs w:val="28"/>
        </w:rPr>
      </w:pPr>
      <w:bookmarkStart w:id="127" w:name="_Toc238581784"/>
      <w:r>
        <w:rPr>
          <w:rFonts w:ascii="宋体" w:hAnsi="宋体" w:hint="eastAsia"/>
          <w:sz w:val="28"/>
          <w:szCs w:val="28"/>
        </w:rPr>
        <w:t>投标人名称及概况：</w:t>
      </w:r>
      <w:bookmarkEnd w:id="121"/>
      <w:bookmarkEnd w:id="122"/>
      <w:bookmarkEnd w:id="123"/>
      <w:bookmarkEnd w:id="124"/>
      <w:bookmarkEnd w:id="125"/>
      <w:bookmarkEnd w:id="127"/>
    </w:p>
    <w:p w14:paraId="773B92FB" w14:textId="77777777" w:rsidR="00F82303" w:rsidRDefault="001B33BA">
      <w:pPr>
        <w:widowControl/>
        <w:numPr>
          <w:ilvl w:val="0"/>
          <w:numId w:val="28"/>
        </w:numPr>
        <w:spacing w:line="360" w:lineRule="auto"/>
        <w:ind w:left="0" w:firstLineChars="200" w:firstLine="560"/>
        <w:jc w:val="left"/>
        <w:rPr>
          <w:rFonts w:ascii="宋体" w:hAnsi="宋体"/>
          <w:sz w:val="28"/>
          <w:szCs w:val="28"/>
        </w:rPr>
      </w:pPr>
      <w:r>
        <w:rPr>
          <w:rFonts w:ascii="宋体" w:hAnsi="宋体" w:hint="eastAsia"/>
          <w:sz w:val="28"/>
          <w:szCs w:val="28"/>
        </w:rPr>
        <w:t>投标人名称：XXXX</w:t>
      </w:r>
    </w:p>
    <w:p w14:paraId="4382A42A" w14:textId="77777777" w:rsidR="00F82303" w:rsidRDefault="001B33BA">
      <w:pPr>
        <w:widowControl/>
        <w:numPr>
          <w:ilvl w:val="0"/>
          <w:numId w:val="28"/>
        </w:numPr>
        <w:spacing w:line="360" w:lineRule="auto"/>
        <w:ind w:left="0" w:firstLineChars="200" w:firstLine="560"/>
        <w:jc w:val="left"/>
        <w:rPr>
          <w:rFonts w:ascii="宋体" w:hAnsi="宋体"/>
          <w:sz w:val="28"/>
          <w:szCs w:val="28"/>
        </w:rPr>
      </w:pPr>
      <w:r>
        <w:rPr>
          <w:rFonts w:ascii="宋体" w:hAnsi="宋体" w:hint="eastAsia"/>
          <w:sz w:val="28"/>
          <w:szCs w:val="28"/>
        </w:rPr>
        <w:t>地址：XXXX           邮编：XXXX</w:t>
      </w:r>
    </w:p>
    <w:p w14:paraId="05E0B834" w14:textId="77777777" w:rsidR="00F82303" w:rsidRDefault="001B33BA">
      <w:pPr>
        <w:spacing w:line="360" w:lineRule="auto"/>
        <w:ind w:firstLineChars="250" w:firstLine="700"/>
        <w:rPr>
          <w:rFonts w:ascii="宋体" w:hAnsi="宋体"/>
          <w:sz w:val="28"/>
          <w:szCs w:val="28"/>
          <w:u w:val="single"/>
        </w:rPr>
      </w:pPr>
      <w:r>
        <w:rPr>
          <w:rFonts w:ascii="宋体" w:hAnsi="宋体" w:hint="eastAsia"/>
          <w:sz w:val="28"/>
          <w:szCs w:val="28"/>
        </w:rPr>
        <w:t>传真/电话：XXXX</w:t>
      </w:r>
    </w:p>
    <w:p w14:paraId="1907474F" w14:textId="77777777" w:rsidR="00F82303" w:rsidRDefault="001B33BA">
      <w:pPr>
        <w:widowControl/>
        <w:numPr>
          <w:ilvl w:val="0"/>
          <w:numId w:val="28"/>
        </w:numPr>
        <w:spacing w:line="360" w:lineRule="auto"/>
        <w:ind w:left="0" w:firstLineChars="200" w:firstLine="560"/>
        <w:jc w:val="left"/>
        <w:rPr>
          <w:rFonts w:ascii="宋体" w:hAnsi="宋体"/>
          <w:sz w:val="28"/>
          <w:szCs w:val="28"/>
        </w:rPr>
      </w:pPr>
      <w:r>
        <w:rPr>
          <w:rFonts w:ascii="宋体" w:hAnsi="宋体" w:hint="eastAsia"/>
          <w:sz w:val="28"/>
          <w:szCs w:val="28"/>
        </w:rPr>
        <w:t>成立日期或注册日期：XXXX</w:t>
      </w:r>
    </w:p>
    <w:p w14:paraId="47475FD1" w14:textId="77777777" w:rsidR="00F82303" w:rsidRDefault="001B33BA">
      <w:pPr>
        <w:widowControl/>
        <w:numPr>
          <w:ilvl w:val="0"/>
          <w:numId w:val="28"/>
        </w:numPr>
        <w:spacing w:line="360" w:lineRule="auto"/>
        <w:ind w:left="0" w:firstLineChars="200" w:firstLine="560"/>
        <w:jc w:val="left"/>
        <w:rPr>
          <w:rFonts w:ascii="宋体" w:hAnsi="宋体"/>
          <w:sz w:val="28"/>
          <w:szCs w:val="28"/>
          <w:u w:val="single"/>
        </w:rPr>
      </w:pPr>
      <w:r>
        <w:rPr>
          <w:rFonts w:ascii="宋体" w:hAnsi="宋体" w:hint="eastAsia"/>
          <w:sz w:val="28"/>
          <w:szCs w:val="28"/>
        </w:rPr>
        <w:t>法定代表人或主要负责人姓名：XXXX</w:t>
      </w:r>
    </w:p>
    <w:p w14:paraId="18339EA8" w14:textId="77777777" w:rsidR="00F82303" w:rsidRDefault="001B33BA">
      <w:pPr>
        <w:widowControl/>
        <w:numPr>
          <w:ilvl w:val="2"/>
          <w:numId w:val="27"/>
        </w:numPr>
        <w:tabs>
          <w:tab w:val="left" w:pos="1276"/>
        </w:tabs>
        <w:spacing w:line="360" w:lineRule="auto"/>
        <w:ind w:left="0" w:firstLine="567"/>
        <w:rPr>
          <w:rFonts w:ascii="宋体" w:hAnsi="宋体"/>
          <w:sz w:val="28"/>
          <w:szCs w:val="28"/>
        </w:rPr>
      </w:pPr>
      <w:r>
        <w:rPr>
          <w:rFonts w:ascii="宋体" w:hAnsi="宋体" w:hint="eastAsia"/>
          <w:sz w:val="28"/>
          <w:szCs w:val="28"/>
        </w:rPr>
        <w:t>开户银行名称：XXXX</w:t>
      </w:r>
    </w:p>
    <w:p w14:paraId="0F5A62AF" w14:textId="77777777" w:rsidR="00F82303" w:rsidRDefault="001B33BA">
      <w:pPr>
        <w:spacing w:line="360" w:lineRule="auto"/>
        <w:ind w:firstLineChars="450" w:firstLine="1260"/>
        <w:rPr>
          <w:rFonts w:ascii="宋体" w:hAnsi="宋体"/>
          <w:sz w:val="28"/>
          <w:szCs w:val="28"/>
          <w:u w:val="single"/>
        </w:rPr>
      </w:pPr>
      <w:r>
        <w:rPr>
          <w:rFonts w:ascii="宋体" w:hAnsi="宋体" w:hint="eastAsia"/>
          <w:sz w:val="28"/>
          <w:szCs w:val="28"/>
        </w:rPr>
        <w:t>地址：XXXX</w:t>
      </w:r>
    </w:p>
    <w:p w14:paraId="19888A46" w14:textId="77777777" w:rsidR="00F82303" w:rsidRDefault="001B33BA">
      <w:pPr>
        <w:spacing w:line="360" w:lineRule="auto"/>
        <w:ind w:firstLineChars="450" w:firstLine="1260"/>
        <w:rPr>
          <w:rFonts w:ascii="宋体" w:hAnsi="宋体"/>
          <w:sz w:val="28"/>
          <w:szCs w:val="28"/>
        </w:rPr>
      </w:pPr>
      <w:r>
        <w:rPr>
          <w:rFonts w:ascii="宋体" w:hAnsi="宋体" w:hint="eastAsia"/>
          <w:sz w:val="28"/>
          <w:szCs w:val="28"/>
        </w:rPr>
        <w:t>账号：XXXX</w:t>
      </w:r>
    </w:p>
    <w:p w14:paraId="262D69D6" w14:textId="77777777" w:rsidR="00F82303" w:rsidRDefault="00F82303">
      <w:pPr>
        <w:spacing w:line="360" w:lineRule="auto"/>
        <w:ind w:left="560"/>
        <w:rPr>
          <w:rFonts w:ascii="宋体" w:hAnsi="宋体"/>
          <w:sz w:val="28"/>
          <w:szCs w:val="28"/>
        </w:rPr>
      </w:pPr>
    </w:p>
    <w:p w14:paraId="3741F861" w14:textId="77777777" w:rsidR="00F82303" w:rsidRDefault="00F82303">
      <w:pPr>
        <w:spacing w:line="360" w:lineRule="auto"/>
        <w:ind w:left="560"/>
        <w:rPr>
          <w:rFonts w:ascii="宋体" w:hAnsi="宋体"/>
          <w:sz w:val="28"/>
          <w:szCs w:val="28"/>
        </w:rPr>
      </w:pPr>
    </w:p>
    <w:p w14:paraId="78E27F92" w14:textId="77777777" w:rsidR="00F82303" w:rsidRDefault="00F82303">
      <w:pPr>
        <w:spacing w:line="360" w:lineRule="auto"/>
        <w:ind w:left="560"/>
        <w:rPr>
          <w:rFonts w:ascii="宋体" w:hAnsi="宋体"/>
          <w:sz w:val="28"/>
          <w:szCs w:val="28"/>
        </w:rPr>
      </w:pPr>
    </w:p>
    <w:p w14:paraId="2444F82E" w14:textId="77777777" w:rsidR="00F82303" w:rsidRDefault="00F82303">
      <w:pPr>
        <w:spacing w:line="360" w:lineRule="auto"/>
        <w:ind w:left="560"/>
        <w:rPr>
          <w:rFonts w:ascii="宋体" w:hAnsi="宋体"/>
          <w:sz w:val="28"/>
          <w:szCs w:val="28"/>
        </w:rPr>
      </w:pPr>
    </w:p>
    <w:p w14:paraId="04F1C52C" w14:textId="77777777" w:rsidR="00F82303" w:rsidRDefault="00F82303">
      <w:pPr>
        <w:spacing w:line="360" w:lineRule="auto"/>
        <w:ind w:left="560"/>
        <w:rPr>
          <w:rFonts w:ascii="宋体" w:hAnsi="宋体"/>
          <w:sz w:val="28"/>
          <w:szCs w:val="28"/>
        </w:rPr>
      </w:pPr>
    </w:p>
    <w:p w14:paraId="4A25CEE6" w14:textId="77777777" w:rsidR="00F82303" w:rsidRDefault="00F82303">
      <w:pPr>
        <w:spacing w:line="360" w:lineRule="auto"/>
        <w:ind w:left="560"/>
        <w:rPr>
          <w:rFonts w:ascii="宋体" w:hAnsi="宋体"/>
          <w:sz w:val="28"/>
          <w:szCs w:val="28"/>
        </w:rPr>
      </w:pPr>
    </w:p>
    <w:p w14:paraId="277F23F3"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w:t>
      </w:r>
    </w:p>
    <w:p w14:paraId="5392E550" w14:textId="77777777" w:rsidR="00F82303" w:rsidRDefault="001B33BA">
      <w:pPr>
        <w:spacing w:line="360" w:lineRule="auto"/>
        <w:ind w:leftChars="135" w:left="283" w:firstLineChars="100" w:firstLine="280"/>
        <w:rPr>
          <w:rFonts w:ascii="宋体" w:hAnsi="宋体"/>
          <w:sz w:val="28"/>
          <w:szCs w:val="28"/>
          <w:u w:val="single"/>
        </w:rPr>
      </w:pPr>
      <w:r>
        <w:rPr>
          <w:rFonts w:ascii="宋体" w:hAnsi="宋体" w:hint="eastAsia"/>
          <w:bCs/>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14:paraId="45740534" w14:textId="77777777" w:rsidR="00F82303" w:rsidRDefault="00F82303">
      <w:pPr>
        <w:spacing w:line="380" w:lineRule="exact"/>
        <w:rPr>
          <w:rFonts w:ascii="宋体" w:hAnsi="宋体"/>
          <w:sz w:val="28"/>
          <w:szCs w:val="28"/>
        </w:rPr>
      </w:pPr>
    </w:p>
    <w:p w14:paraId="0EF87F40" w14:textId="77777777" w:rsidR="00F82303" w:rsidRDefault="00F82303">
      <w:pPr>
        <w:spacing w:line="360" w:lineRule="auto"/>
        <w:rPr>
          <w:rFonts w:ascii="宋体" w:hAnsi="宋体"/>
          <w:b/>
          <w:bCs/>
          <w:sz w:val="32"/>
          <w:szCs w:val="32"/>
        </w:rPr>
      </w:pPr>
    </w:p>
    <w:p w14:paraId="6E36682E"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声明</w:t>
      </w:r>
    </w:p>
    <w:p w14:paraId="384793D0" w14:textId="77777777" w:rsidR="00F82303" w:rsidRDefault="001B33BA">
      <w:pPr>
        <w:tabs>
          <w:tab w:val="left" w:pos="1260"/>
        </w:tabs>
        <w:spacing w:line="560" w:lineRule="exact"/>
        <w:ind w:firstLineChars="200" w:firstLine="560"/>
        <w:rPr>
          <w:rFonts w:ascii="宋体" w:hAnsi="宋体"/>
          <w:sz w:val="28"/>
          <w:szCs w:val="28"/>
        </w:rPr>
      </w:pPr>
      <w:r>
        <w:rPr>
          <w:rFonts w:ascii="宋体" w:hAnsi="宋体" w:hint="eastAsia"/>
          <w:sz w:val="28"/>
          <w:szCs w:val="28"/>
        </w:rPr>
        <w:t>致：大邑县公共资源交易服务中心</w:t>
      </w:r>
    </w:p>
    <w:p w14:paraId="2CFE6A01" w14:textId="1B5709DC" w:rsidR="00F82303" w:rsidRDefault="001B33BA">
      <w:pPr>
        <w:tabs>
          <w:tab w:val="left" w:pos="1260"/>
        </w:tabs>
        <w:spacing w:line="560" w:lineRule="exact"/>
        <w:ind w:firstLineChars="200" w:firstLine="560"/>
        <w:rPr>
          <w:rFonts w:ascii="宋体" w:hAnsi="宋体"/>
          <w:sz w:val="28"/>
          <w:szCs w:val="28"/>
        </w:rPr>
      </w:pPr>
      <w:r>
        <w:rPr>
          <w:rFonts w:ascii="宋体" w:hAnsi="宋体" w:hint="eastAsia"/>
          <w:sz w:val="28"/>
          <w:szCs w:val="28"/>
        </w:rPr>
        <w:t>我单位作为</w:t>
      </w:r>
      <w:r w:rsidR="002E279C">
        <w:rPr>
          <w:rFonts w:ascii="宋体" w:hAnsi="宋体" w:hint="eastAsia"/>
          <w:b/>
          <w:sz w:val="28"/>
          <w:szCs w:val="28"/>
          <w:u w:val="single"/>
        </w:rPr>
        <w:t>大邑县行政服务中心物业管理服务项目</w:t>
      </w:r>
      <w:r>
        <w:rPr>
          <w:rFonts w:ascii="宋体" w:hAnsi="宋体" w:hint="eastAsia"/>
          <w:b/>
          <w:sz w:val="28"/>
          <w:szCs w:val="28"/>
          <w:u w:val="single"/>
        </w:rPr>
        <w:t>（项目编号：大邑县政采（2022）A0002号）</w:t>
      </w:r>
      <w:r>
        <w:rPr>
          <w:rFonts w:ascii="宋体" w:hAnsi="宋体" w:hint="eastAsia"/>
          <w:sz w:val="28"/>
          <w:szCs w:val="28"/>
        </w:rPr>
        <w:t>的投标人，在此郑重声明：</w:t>
      </w:r>
    </w:p>
    <w:p w14:paraId="3735813B" w14:textId="77777777" w:rsidR="00F82303" w:rsidRDefault="001B33BA">
      <w:pPr>
        <w:tabs>
          <w:tab w:val="left" w:pos="1260"/>
        </w:tabs>
        <w:spacing w:line="560" w:lineRule="exact"/>
        <w:ind w:firstLineChars="200" w:firstLine="560"/>
        <w:rPr>
          <w:rFonts w:ascii="宋体" w:hAnsi="宋体"/>
          <w:sz w:val="28"/>
          <w:szCs w:val="28"/>
        </w:rPr>
      </w:pPr>
      <w:r>
        <w:rPr>
          <w:rFonts w:ascii="宋体" w:hAnsi="宋体" w:hint="eastAsia"/>
          <w:sz w:val="28"/>
          <w:szCs w:val="28"/>
        </w:rPr>
        <w:t>一、我单位参加政府采购活动前三年内，在经营活动中</w:t>
      </w:r>
      <w:r>
        <w:rPr>
          <w:rFonts w:ascii="宋体" w:hAnsi="宋体" w:hint="eastAsia"/>
          <w:b/>
          <w:sz w:val="28"/>
          <w:szCs w:val="28"/>
          <w:u w:val="single"/>
        </w:rPr>
        <w:t>（说明：填写“没有”或“有”）</w:t>
      </w:r>
      <w:r>
        <w:rPr>
          <w:rFonts w:ascii="宋体" w:hAnsi="宋体" w:hint="eastAsia"/>
          <w:sz w:val="28"/>
          <w:szCs w:val="28"/>
        </w:rPr>
        <w:t>重大违法记录。</w:t>
      </w:r>
    </w:p>
    <w:p w14:paraId="1AAB783F" w14:textId="77777777" w:rsidR="00F82303" w:rsidRDefault="001B33BA">
      <w:pPr>
        <w:tabs>
          <w:tab w:val="left" w:pos="1260"/>
        </w:tabs>
        <w:spacing w:line="560" w:lineRule="exact"/>
        <w:ind w:firstLineChars="200" w:firstLine="560"/>
        <w:rPr>
          <w:rFonts w:ascii="宋体" w:hAnsi="宋体"/>
          <w:sz w:val="28"/>
          <w:szCs w:val="28"/>
        </w:rPr>
      </w:pPr>
      <w:r>
        <w:rPr>
          <w:rFonts w:ascii="宋体" w:hAnsi="宋体" w:hint="eastAsia"/>
          <w:sz w:val="28"/>
          <w:szCs w:val="28"/>
        </w:rPr>
        <w:t>二、我单位</w:t>
      </w:r>
      <w:r>
        <w:rPr>
          <w:rFonts w:ascii="宋体" w:hAnsi="宋体" w:hint="eastAsia"/>
          <w:b/>
          <w:sz w:val="28"/>
          <w:szCs w:val="28"/>
          <w:u w:val="single"/>
        </w:rPr>
        <w:t>（说明：填写“具有”或“不具有”）</w:t>
      </w:r>
      <w:r>
        <w:rPr>
          <w:rFonts w:ascii="宋体" w:hAnsi="宋体" w:hint="eastAsia"/>
          <w:sz w:val="28"/>
          <w:szCs w:val="28"/>
        </w:rPr>
        <w:t>良好的商业信誉。</w:t>
      </w:r>
    </w:p>
    <w:p w14:paraId="3F30CB20" w14:textId="77777777" w:rsidR="00F82303" w:rsidRDefault="001B33BA">
      <w:pPr>
        <w:tabs>
          <w:tab w:val="left" w:pos="1260"/>
        </w:tabs>
        <w:spacing w:line="560" w:lineRule="exact"/>
        <w:ind w:firstLineChars="200" w:firstLine="560"/>
        <w:rPr>
          <w:rFonts w:ascii="宋体" w:hAnsi="宋体"/>
          <w:sz w:val="28"/>
          <w:szCs w:val="28"/>
        </w:rPr>
      </w:pPr>
      <w:r>
        <w:rPr>
          <w:rFonts w:ascii="宋体" w:hAnsi="宋体" w:hint="eastAsia"/>
          <w:sz w:val="28"/>
          <w:szCs w:val="28"/>
        </w:rPr>
        <w:t>三、与我单位负责人为同一人或者存在直接控股、管理关系的不同供应商：</w:t>
      </w:r>
      <w:r>
        <w:rPr>
          <w:rFonts w:ascii="宋体" w:hAnsi="宋体" w:hint="eastAsia"/>
          <w:b/>
          <w:sz w:val="28"/>
          <w:szCs w:val="28"/>
          <w:u w:val="single"/>
        </w:rPr>
        <w:t>（说明：填写“无”或“（一）供应商名称１；（二）供应商名称２；（三）……”）</w:t>
      </w:r>
      <w:r>
        <w:rPr>
          <w:rFonts w:ascii="宋体" w:hAnsi="宋体" w:hint="eastAsia"/>
          <w:b/>
          <w:sz w:val="28"/>
          <w:szCs w:val="28"/>
        </w:rPr>
        <w:t xml:space="preserve"> </w:t>
      </w:r>
      <w:r>
        <w:rPr>
          <w:rFonts w:ascii="宋体" w:hAnsi="宋体" w:hint="eastAsia"/>
          <w:sz w:val="28"/>
          <w:szCs w:val="28"/>
        </w:rPr>
        <w:t>。</w:t>
      </w:r>
    </w:p>
    <w:p w14:paraId="4DED53FB" w14:textId="77777777" w:rsidR="00F82303" w:rsidRDefault="001B33BA">
      <w:pPr>
        <w:tabs>
          <w:tab w:val="left" w:pos="1260"/>
        </w:tabs>
        <w:spacing w:line="560" w:lineRule="exact"/>
        <w:ind w:firstLineChars="200" w:firstLine="560"/>
        <w:rPr>
          <w:rFonts w:ascii="宋体" w:hAnsi="宋体"/>
          <w:sz w:val="28"/>
          <w:szCs w:val="28"/>
        </w:rPr>
      </w:pPr>
      <w:r>
        <w:rPr>
          <w:rFonts w:ascii="宋体" w:hAnsi="宋体" w:hint="eastAsia"/>
          <w:sz w:val="28"/>
          <w:szCs w:val="28"/>
        </w:rPr>
        <w:t>四、在行贿犯罪信息查询期限内，我单位及我单位现任法定代表人、主要负责人</w:t>
      </w:r>
      <w:r>
        <w:rPr>
          <w:rFonts w:ascii="宋体" w:hAnsi="宋体" w:hint="eastAsia"/>
          <w:sz w:val="28"/>
          <w:szCs w:val="28"/>
          <w:u w:val="single"/>
        </w:rPr>
        <w:t>（说明：填写“没有”或“有”）</w:t>
      </w:r>
      <w:r>
        <w:rPr>
          <w:rFonts w:ascii="宋体" w:hAnsi="宋体" w:hint="eastAsia"/>
          <w:sz w:val="28"/>
          <w:szCs w:val="28"/>
        </w:rPr>
        <w:t>行贿犯罪记录。</w:t>
      </w:r>
    </w:p>
    <w:p w14:paraId="24BB975B" w14:textId="77777777" w:rsidR="00F82303" w:rsidRDefault="001B33BA">
      <w:pPr>
        <w:tabs>
          <w:tab w:val="left" w:pos="1260"/>
        </w:tabs>
        <w:spacing w:line="560" w:lineRule="exact"/>
        <w:ind w:firstLineChars="200" w:firstLine="560"/>
        <w:rPr>
          <w:rFonts w:ascii="宋体" w:hAnsi="宋体"/>
          <w:sz w:val="28"/>
          <w:szCs w:val="28"/>
        </w:rPr>
      </w:pPr>
      <w:r>
        <w:rPr>
          <w:rFonts w:ascii="宋体" w:hAnsi="宋体" w:hint="eastAsia"/>
          <w:sz w:val="28"/>
          <w:szCs w:val="28"/>
        </w:rPr>
        <w:t>五、我单位</w:t>
      </w:r>
      <w:r>
        <w:rPr>
          <w:rFonts w:ascii="宋体" w:hAnsi="宋体" w:hint="eastAsia"/>
          <w:sz w:val="28"/>
          <w:szCs w:val="28"/>
          <w:u w:val="single"/>
        </w:rPr>
        <w:t>（说明：填写“未列入”或“被列入”）</w:t>
      </w:r>
      <w:r>
        <w:rPr>
          <w:rFonts w:ascii="宋体" w:hAnsi="宋体" w:hint="eastAsia"/>
          <w:sz w:val="28"/>
          <w:szCs w:val="28"/>
        </w:rPr>
        <w:t>失信被执行人、重大税收违法案件当事人名单。</w:t>
      </w:r>
    </w:p>
    <w:p w14:paraId="4BAA495C" w14:textId="77777777" w:rsidR="00F82303" w:rsidRDefault="001B33BA">
      <w:pPr>
        <w:tabs>
          <w:tab w:val="left" w:pos="1260"/>
        </w:tabs>
        <w:spacing w:line="560" w:lineRule="exact"/>
        <w:ind w:firstLineChars="200" w:firstLine="560"/>
        <w:rPr>
          <w:rFonts w:ascii="宋体" w:hAnsi="宋体"/>
          <w:sz w:val="28"/>
          <w:szCs w:val="28"/>
        </w:rPr>
      </w:pPr>
      <w:r>
        <w:rPr>
          <w:rFonts w:ascii="宋体" w:hAnsi="宋体" w:hint="eastAsia"/>
          <w:sz w:val="28"/>
          <w:szCs w:val="28"/>
        </w:rPr>
        <w:t>我单位</w:t>
      </w:r>
      <w:r>
        <w:rPr>
          <w:rFonts w:ascii="宋体" w:hAnsi="宋体" w:hint="eastAsia"/>
          <w:sz w:val="28"/>
          <w:szCs w:val="28"/>
          <w:u w:val="single"/>
        </w:rPr>
        <w:t>（说明：填写“未列入”或“被列入”）</w:t>
      </w:r>
      <w:r>
        <w:rPr>
          <w:rFonts w:ascii="宋体" w:hAnsi="宋体" w:hint="eastAsia"/>
          <w:sz w:val="28"/>
          <w:szCs w:val="28"/>
        </w:rPr>
        <w:t>政府采购严重违法失信行为记录名单。</w:t>
      </w:r>
    </w:p>
    <w:p w14:paraId="5ECD3D50" w14:textId="77777777" w:rsidR="00F82303" w:rsidRDefault="001B33BA">
      <w:pPr>
        <w:tabs>
          <w:tab w:val="left" w:pos="1260"/>
        </w:tabs>
        <w:spacing w:line="560" w:lineRule="exact"/>
        <w:ind w:firstLineChars="200" w:firstLine="560"/>
        <w:rPr>
          <w:rFonts w:ascii="宋体" w:hAnsi="宋体"/>
          <w:sz w:val="28"/>
          <w:szCs w:val="28"/>
        </w:rPr>
      </w:pPr>
      <w:r>
        <w:rPr>
          <w:rFonts w:ascii="宋体" w:hAnsi="宋体" w:hint="eastAsia"/>
          <w:sz w:val="28"/>
          <w:szCs w:val="28"/>
        </w:rPr>
        <w:t>六、我单位</w:t>
      </w:r>
      <w:r>
        <w:rPr>
          <w:rFonts w:ascii="宋体" w:hAnsi="宋体" w:hint="eastAsia"/>
          <w:sz w:val="28"/>
          <w:szCs w:val="28"/>
          <w:u w:val="single"/>
        </w:rPr>
        <w:t>（说明：填写“未处于”或“处于”）</w:t>
      </w:r>
      <w:r>
        <w:rPr>
          <w:rFonts w:ascii="宋体" w:hAnsi="宋体" w:hint="eastAsia"/>
          <w:sz w:val="28"/>
          <w:szCs w:val="28"/>
        </w:rPr>
        <w:t>被行政部门禁止参与政府采购活动的期限内。</w:t>
      </w:r>
    </w:p>
    <w:p w14:paraId="02B61FAD" w14:textId="77777777" w:rsidR="00F82303" w:rsidRDefault="001B33BA">
      <w:pPr>
        <w:tabs>
          <w:tab w:val="left" w:pos="1260"/>
        </w:tabs>
        <w:spacing w:line="560" w:lineRule="exact"/>
        <w:ind w:firstLineChars="200" w:firstLine="560"/>
        <w:rPr>
          <w:rFonts w:ascii="宋体" w:hAnsi="宋体"/>
          <w:sz w:val="28"/>
          <w:szCs w:val="28"/>
        </w:rPr>
      </w:pPr>
      <w:r>
        <w:rPr>
          <w:rFonts w:ascii="宋体" w:hAnsi="宋体" w:hint="eastAsia"/>
          <w:sz w:val="28"/>
          <w:szCs w:val="28"/>
        </w:rPr>
        <w:t>七、我单位</w:t>
      </w:r>
      <w:r>
        <w:rPr>
          <w:rFonts w:ascii="宋体" w:hAnsi="宋体" w:hint="eastAsia"/>
          <w:sz w:val="28"/>
          <w:szCs w:val="28"/>
          <w:u w:val="single"/>
        </w:rPr>
        <w:t>（说明：填写“具有”或“不具有”）</w:t>
      </w:r>
      <w:r>
        <w:rPr>
          <w:rFonts w:ascii="宋体" w:hAnsi="宋体" w:hint="eastAsia"/>
          <w:sz w:val="28"/>
          <w:szCs w:val="28"/>
        </w:rPr>
        <w:t>健全的财务会计制度。</w:t>
      </w:r>
    </w:p>
    <w:p w14:paraId="1FE9DBC2" w14:textId="77777777" w:rsidR="00F82303" w:rsidRDefault="001B33BA">
      <w:pPr>
        <w:tabs>
          <w:tab w:val="left" w:pos="1260"/>
        </w:tabs>
        <w:spacing w:line="560" w:lineRule="exact"/>
        <w:ind w:firstLineChars="200" w:firstLine="560"/>
        <w:rPr>
          <w:rFonts w:ascii="宋体" w:hAnsi="宋体"/>
          <w:sz w:val="28"/>
          <w:szCs w:val="28"/>
        </w:rPr>
      </w:pPr>
      <w:r>
        <w:rPr>
          <w:rFonts w:ascii="宋体" w:hAnsi="宋体" w:hint="eastAsia"/>
          <w:sz w:val="28"/>
          <w:szCs w:val="28"/>
        </w:rPr>
        <w:t>八、我单位</w:t>
      </w:r>
      <w:r>
        <w:rPr>
          <w:rFonts w:ascii="宋体" w:hAnsi="宋体" w:hint="eastAsia"/>
          <w:sz w:val="28"/>
          <w:szCs w:val="28"/>
          <w:u w:val="single"/>
        </w:rPr>
        <w:t>（说明：填写“有”或“无”）</w:t>
      </w:r>
      <w:r>
        <w:rPr>
          <w:rFonts w:ascii="宋体" w:hAnsi="宋体" w:hint="eastAsia"/>
          <w:sz w:val="28"/>
          <w:szCs w:val="28"/>
        </w:rPr>
        <w:t>依法缴纳社会保障资金的良好记录。</w:t>
      </w:r>
    </w:p>
    <w:p w14:paraId="69A065E3" w14:textId="77777777" w:rsidR="00F82303" w:rsidRDefault="001B33BA">
      <w:pPr>
        <w:tabs>
          <w:tab w:val="left" w:pos="1260"/>
        </w:tabs>
        <w:spacing w:line="560" w:lineRule="exact"/>
        <w:ind w:firstLineChars="200" w:firstLine="560"/>
        <w:rPr>
          <w:rFonts w:ascii="宋体" w:hAnsi="宋体"/>
          <w:sz w:val="28"/>
          <w:szCs w:val="28"/>
        </w:rPr>
      </w:pPr>
      <w:r>
        <w:rPr>
          <w:rFonts w:ascii="宋体" w:hAnsi="宋体" w:hint="eastAsia"/>
          <w:sz w:val="28"/>
          <w:szCs w:val="28"/>
        </w:rPr>
        <w:t>九、我单位</w:t>
      </w:r>
      <w:r>
        <w:rPr>
          <w:rFonts w:ascii="宋体" w:hAnsi="宋体" w:hint="eastAsia"/>
          <w:sz w:val="28"/>
          <w:szCs w:val="28"/>
          <w:u w:val="single"/>
        </w:rPr>
        <w:t>（说明：填写“有”或“无”）</w:t>
      </w:r>
      <w:r>
        <w:rPr>
          <w:rFonts w:ascii="宋体" w:hAnsi="宋体" w:hint="eastAsia"/>
          <w:sz w:val="28"/>
          <w:szCs w:val="28"/>
        </w:rPr>
        <w:t>依法缴纳税收的良好</w:t>
      </w:r>
      <w:r>
        <w:rPr>
          <w:rFonts w:ascii="宋体" w:hAnsi="宋体" w:hint="eastAsia"/>
          <w:sz w:val="28"/>
          <w:szCs w:val="28"/>
        </w:rPr>
        <w:lastRenderedPageBreak/>
        <w:t>记录。</w:t>
      </w:r>
    </w:p>
    <w:p w14:paraId="4971A016" w14:textId="77777777" w:rsidR="00F82303" w:rsidRDefault="001B33BA">
      <w:pPr>
        <w:tabs>
          <w:tab w:val="left" w:pos="1260"/>
        </w:tabs>
        <w:spacing w:line="360" w:lineRule="auto"/>
        <w:ind w:firstLineChars="200" w:firstLine="560"/>
        <w:rPr>
          <w:rFonts w:ascii="宋体" w:hAnsi="宋体"/>
          <w:sz w:val="28"/>
          <w:szCs w:val="28"/>
        </w:rPr>
      </w:pPr>
      <w:r>
        <w:rPr>
          <w:rFonts w:ascii="宋体" w:hAnsi="宋体" w:hint="eastAsia"/>
          <w:sz w:val="28"/>
          <w:szCs w:val="28"/>
        </w:rPr>
        <w:t>特此声明。</w:t>
      </w:r>
    </w:p>
    <w:p w14:paraId="2717580A" w14:textId="77777777" w:rsidR="00F82303" w:rsidRDefault="001B33BA">
      <w:pPr>
        <w:tabs>
          <w:tab w:val="left" w:pos="1260"/>
        </w:tabs>
        <w:spacing w:line="560" w:lineRule="exact"/>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w:t>
      </w:r>
    </w:p>
    <w:p w14:paraId="45994EA0" w14:textId="77777777" w:rsidR="00F82303" w:rsidRDefault="001B33BA">
      <w:pPr>
        <w:tabs>
          <w:tab w:val="left" w:pos="1260"/>
        </w:tabs>
        <w:spacing w:line="560" w:lineRule="exact"/>
        <w:ind w:firstLineChars="200" w:firstLine="560"/>
        <w:rPr>
          <w:rFonts w:ascii="宋体" w:hAnsi="宋体"/>
          <w:sz w:val="28"/>
          <w:szCs w:val="28"/>
          <w:u w:val="single"/>
        </w:rPr>
      </w:pPr>
      <w:r>
        <w:rPr>
          <w:rFonts w:ascii="宋体" w:hAnsi="宋体" w:hint="eastAsia"/>
          <w:sz w:val="28"/>
          <w:szCs w:val="28"/>
        </w:rPr>
        <w:t>日    期：202</w:t>
      </w:r>
      <w:r>
        <w:rPr>
          <w:rFonts w:ascii="宋体" w:hAnsi="宋体" w:hint="eastAsia"/>
          <w:sz w:val="28"/>
          <w:szCs w:val="28"/>
          <w:u w:val="single"/>
        </w:rPr>
        <w:t>X</w:t>
      </w:r>
      <w:r>
        <w:rPr>
          <w:rFonts w:ascii="宋体" w:hAnsi="宋体" w:hint="eastAsia"/>
          <w:sz w:val="28"/>
          <w:szCs w:val="28"/>
        </w:rPr>
        <w:t>年</w:t>
      </w:r>
      <w:r>
        <w:rPr>
          <w:rFonts w:ascii="宋体" w:hAnsi="宋体" w:hint="eastAsia"/>
          <w:sz w:val="28"/>
          <w:szCs w:val="28"/>
          <w:u w:val="single"/>
        </w:rPr>
        <w:t>XX</w:t>
      </w:r>
      <w:r>
        <w:rPr>
          <w:rFonts w:ascii="宋体" w:hAnsi="宋体" w:hint="eastAsia"/>
          <w:sz w:val="28"/>
          <w:szCs w:val="28"/>
        </w:rPr>
        <w:t>月</w:t>
      </w:r>
      <w:r>
        <w:rPr>
          <w:rFonts w:ascii="宋体" w:hAnsi="宋体" w:hint="eastAsia"/>
          <w:sz w:val="28"/>
          <w:szCs w:val="28"/>
          <w:u w:val="single"/>
        </w:rPr>
        <w:t>XX</w:t>
      </w:r>
      <w:r>
        <w:rPr>
          <w:rFonts w:ascii="宋体" w:hAnsi="宋体" w:hint="eastAsia"/>
          <w:sz w:val="28"/>
          <w:szCs w:val="28"/>
        </w:rPr>
        <w:t>日</w:t>
      </w:r>
    </w:p>
    <w:p w14:paraId="256A258C" w14:textId="77777777" w:rsidR="00F82303" w:rsidRDefault="001B33BA">
      <w:pPr>
        <w:tabs>
          <w:tab w:val="left" w:pos="1260"/>
        </w:tabs>
        <w:spacing w:line="560" w:lineRule="exact"/>
        <w:ind w:firstLineChars="200" w:firstLine="560"/>
        <w:rPr>
          <w:rFonts w:ascii="宋体" w:hAnsi="宋体"/>
          <w:sz w:val="28"/>
          <w:szCs w:val="28"/>
        </w:rPr>
      </w:pPr>
      <w:r>
        <w:rPr>
          <w:rFonts w:ascii="宋体" w:hAnsi="宋体" w:hint="eastAsia"/>
          <w:sz w:val="28"/>
          <w:szCs w:val="28"/>
        </w:rPr>
        <w:t>说明：</w:t>
      </w:r>
    </w:p>
    <w:p w14:paraId="742F2208" w14:textId="77777777" w:rsidR="00F82303" w:rsidRDefault="001B33BA">
      <w:pPr>
        <w:tabs>
          <w:tab w:val="left" w:pos="1260"/>
        </w:tabs>
        <w:spacing w:line="560" w:lineRule="exact"/>
        <w:ind w:firstLineChars="200" w:firstLine="560"/>
        <w:rPr>
          <w:rFonts w:ascii="宋体" w:hAnsi="宋体"/>
          <w:sz w:val="28"/>
          <w:szCs w:val="28"/>
        </w:rPr>
      </w:pPr>
      <w:r>
        <w:rPr>
          <w:rFonts w:ascii="宋体" w:hAnsi="宋体" w:hint="eastAsia"/>
          <w:sz w:val="28"/>
          <w:szCs w:val="28"/>
        </w:rPr>
        <w:t>1.对声明中第一条的说明：如投标人在参加政府采购活动前三年内，在经营活动中有重大违法记录的，应填写“有”，投标人投标文件将被认定为无效；</w:t>
      </w:r>
    </w:p>
    <w:p w14:paraId="6E510BC5" w14:textId="3B2AB02A" w:rsidR="00602DEF" w:rsidRDefault="00602DEF">
      <w:pPr>
        <w:tabs>
          <w:tab w:val="left" w:pos="1260"/>
        </w:tabs>
        <w:spacing w:line="560" w:lineRule="exact"/>
        <w:ind w:firstLineChars="200" w:firstLine="560"/>
        <w:rPr>
          <w:rFonts w:ascii="宋体" w:hAnsi="宋体"/>
          <w:sz w:val="28"/>
          <w:szCs w:val="28"/>
        </w:rPr>
      </w:pPr>
      <w:r>
        <w:rPr>
          <w:rFonts w:ascii="宋体" w:hAnsi="宋体" w:hint="eastAsia"/>
          <w:sz w:val="28"/>
          <w:szCs w:val="28"/>
        </w:rPr>
        <w:t>2</w:t>
      </w:r>
      <w:r>
        <w:rPr>
          <w:rFonts w:ascii="宋体" w:hAnsi="宋体"/>
          <w:sz w:val="28"/>
          <w:szCs w:val="28"/>
        </w:rPr>
        <w:t>.</w:t>
      </w:r>
      <w:r>
        <w:rPr>
          <w:rFonts w:ascii="宋体" w:hAnsi="宋体" w:hint="eastAsia"/>
          <w:sz w:val="28"/>
          <w:szCs w:val="28"/>
        </w:rPr>
        <w:t>对声明中第二条的说明：投标人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投标人将被认定投标无效或被取消中标资格。</w:t>
      </w:r>
    </w:p>
    <w:p w14:paraId="4F397342" w14:textId="10507942" w:rsidR="00F82303" w:rsidRDefault="00602DEF">
      <w:pPr>
        <w:tabs>
          <w:tab w:val="left" w:pos="1260"/>
        </w:tabs>
        <w:spacing w:line="560" w:lineRule="exact"/>
        <w:ind w:firstLineChars="200" w:firstLine="560"/>
        <w:rPr>
          <w:rFonts w:ascii="宋体" w:hAnsi="宋体"/>
          <w:sz w:val="28"/>
          <w:szCs w:val="28"/>
        </w:rPr>
      </w:pPr>
      <w:r>
        <w:rPr>
          <w:rFonts w:ascii="宋体" w:hAnsi="宋体"/>
          <w:sz w:val="28"/>
          <w:szCs w:val="28"/>
        </w:rPr>
        <w:t>3</w:t>
      </w:r>
      <w:r w:rsidR="001B33BA">
        <w:rPr>
          <w:rFonts w:ascii="宋体" w:hAnsi="宋体" w:hint="eastAsia"/>
          <w:sz w:val="28"/>
          <w:szCs w:val="28"/>
        </w:rPr>
        <w:t>. 对声明中第三条的说明：单位负责人为同一人或者存在直接控股、管理关系的不同供应商，不得参加同一合同项下的政府采购活动；</w:t>
      </w:r>
    </w:p>
    <w:p w14:paraId="6A07899C" w14:textId="4D830154" w:rsidR="00F82303" w:rsidRDefault="00602DEF">
      <w:pPr>
        <w:tabs>
          <w:tab w:val="left" w:pos="1260"/>
        </w:tabs>
        <w:spacing w:line="560" w:lineRule="exact"/>
        <w:ind w:firstLineChars="200" w:firstLine="560"/>
        <w:rPr>
          <w:rFonts w:ascii="宋体" w:hAnsi="宋体"/>
          <w:sz w:val="28"/>
          <w:szCs w:val="28"/>
        </w:rPr>
      </w:pPr>
      <w:r>
        <w:rPr>
          <w:rFonts w:ascii="宋体" w:hAnsi="宋体"/>
          <w:sz w:val="28"/>
          <w:szCs w:val="28"/>
        </w:rPr>
        <w:t>4</w:t>
      </w:r>
      <w:r w:rsidR="001B33BA">
        <w:rPr>
          <w:rFonts w:ascii="宋体" w:hAnsi="宋体" w:hint="eastAsia"/>
          <w:sz w:val="28"/>
          <w:szCs w:val="28"/>
        </w:rPr>
        <w:t>.对声明中第四条的说明：在行贿犯罪信息查询期限内，投标人根据中国裁判文书网（https://wenshu.court.gov.cn）查询结果，如果投标人及其现任法定代表人、主要负责人有行贿犯罪记录的，投标人应填写“有”，投标人投标文件将被认定为无效；</w:t>
      </w:r>
    </w:p>
    <w:p w14:paraId="3E370F52" w14:textId="0C577052" w:rsidR="00F82303" w:rsidRDefault="00602DEF">
      <w:pPr>
        <w:tabs>
          <w:tab w:val="left" w:pos="1260"/>
        </w:tabs>
        <w:spacing w:line="560" w:lineRule="exact"/>
        <w:ind w:firstLineChars="200" w:firstLine="560"/>
        <w:rPr>
          <w:rFonts w:ascii="宋体" w:hAnsi="宋体"/>
          <w:sz w:val="28"/>
          <w:szCs w:val="28"/>
        </w:rPr>
      </w:pPr>
      <w:r>
        <w:rPr>
          <w:rFonts w:ascii="宋体" w:hAnsi="宋体"/>
          <w:sz w:val="28"/>
          <w:szCs w:val="28"/>
        </w:rPr>
        <w:t>5</w:t>
      </w:r>
      <w:r w:rsidR="001B33BA">
        <w:rPr>
          <w:rFonts w:ascii="宋体" w:hAnsi="宋体" w:hint="eastAsia"/>
          <w:sz w:val="28"/>
          <w:szCs w:val="28"/>
        </w:rPr>
        <w:t>.对声明中第五条的说明：投标人如被列入失信被执行人、重大税收违法案件当事人名单，应填写“被列入”，投标人投标文件将被认定为无效；投标人如被列入政府采购严重违法失信行为记录名单，应填写“被列入”，投标人投标文件将被认定为无效；</w:t>
      </w:r>
    </w:p>
    <w:p w14:paraId="61539AF9" w14:textId="77D91252" w:rsidR="00F82303" w:rsidRDefault="00602DEF">
      <w:pPr>
        <w:tabs>
          <w:tab w:val="left" w:pos="1260"/>
        </w:tabs>
        <w:spacing w:line="560" w:lineRule="exact"/>
        <w:ind w:firstLineChars="200" w:firstLine="560"/>
        <w:rPr>
          <w:rFonts w:ascii="宋体" w:hAnsi="宋体"/>
          <w:sz w:val="28"/>
          <w:szCs w:val="28"/>
        </w:rPr>
      </w:pPr>
      <w:r>
        <w:rPr>
          <w:rFonts w:ascii="宋体" w:hAnsi="宋体"/>
          <w:sz w:val="28"/>
          <w:szCs w:val="28"/>
        </w:rPr>
        <w:lastRenderedPageBreak/>
        <w:t>6</w:t>
      </w:r>
      <w:r w:rsidR="001B33BA">
        <w:rPr>
          <w:rFonts w:ascii="宋体" w:hAnsi="宋体" w:hint="eastAsia"/>
          <w:sz w:val="28"/>
          <w:szCs w:val="28"/>
        </w:rPr>
        <w:t>.对声明中第六条的说明：如投标人处于被行政部门禁止参加政府采购活动期限内的，该声明填“处于”，投标人投标文件将被认定为无效。</w:t>
      </w:r>
    </w:p>
    <w:p w14:paraId="5F6D28A8" w14:textId="7AE3AC32" w:rsidR="00F82303" w:rsidRDefault="00602DEF">
      <w:pPr>
        <w:spacing w:line="360" w:lineRule="auto"/>
        <w:ind w:firstLineChars="200" w:firstLine="560"/>
        <w:rPr>
          <w:rFonts w:ascii="宋体" w:hAnsi="宋体"/>
          <w:sz w:val="28"/>
          <w:szCs w:val="28"/>
        </w:rPr>
      </w:pPr>
      <w:r>
        <w:rPr>
          <w:rFonts w:ascii="宋体" w:hAnsi="宋体"/>
          <w:sz w:val="28"/>
          <w:szCs w:val="28"/>
        </w:rPr>
        <w:t>7</w:t>
      </w:r>
      <w:r w:rsidR="001B33BA">
        <w:rPr>
          <w:rFonts w:ascii="宋体" w:hAnsi="宋体" w:hint="eastAsia"/>
          <w:sz w:val="28"/>
          <w:szCs w:val="28"/>
        </w:rPr>
        <w:t>.</w:t>
      </w:r>
      <w:r w:rsidR="001B33BA">
        <w:rPr>
          <w:rFonts w:ascii="宋体" w:hAnsi="宋体"/>
          <w:sz w:val="28"/>
          <w:szCs w:val="28"/>
        </w:rPr>
        <w:t>对声明中第七条的说明：</w:t>
      </w:r>
      <w:r w:rsidR="001B33BA">
        <w:rPr>
          <w:rFonts w:ascii="宋体" w:hAnsi="宋体" w:hint="eastAsia"/>
          <w:sz w:val="28"/>
          <w:szCs w:val="28"/>
        </w:rPr>
        <w:t>投标人</w:t>
      </w:r>
      <w:r w:rsidR="001B33BA">
        <w:rPr>
          <w:rFonts w:ascii="宋体" w:hAnsi="宋体"/>
          <w:sz w:val="28"/>
          <w:szCs w:val="28"/>
        </w:rPr>
        <w:t>不具有健全的财务会计制度的，应填写“</w:t>
      </w:r>
      <w:r w:rsidR="001B33BA">
        <w:rPr>
          <w:rFonts w:ascii="宋体" w:hAnsi="宋体" w:hint="eastAsia"/>
          <w:sz w:val="28"/>
          <w:szCs w:val="28"/>
        </w:rPr>
        <w:t>不具有</w:t>
      </w:r>
      <w:r w:rsidR="001B33BA">
        <w:rPr>
          <w:rFonts w:ascii="宋体" w:hAnsi="宋体"/>
          <w:sz w:val="28"/>
          <w:szCs w:val="28"/>
        </w:rPr>
        <w:t>”</w:t>
      </w:r>
      <w:r w:rsidR="001B33BA">
        <w:rPr>
          <w:rFonts w:ascii="宋体" w:hAnsi="宋体" w:hint="eastAsia"/>
          <w:sz w:val="28"/>
          <w:szCs w:val="28"/>
        </w:rPr>
        <w:t>，投标人投标文件将被认定为无效；</w:t>
      </w:r>
    </w:p>
    <w:p w14:paraId="79BDABF0" w14:textId="5F7B0273" w:rsidR="00F82303" w:rsidRDefault="00602DEF">
      <w:pPr>
        <w:spacing w:line="360" w:lineRule="auto"/>
        <w:ind w:firstLineChars="200" w:firstLine="560"/>
        <w:rPr>
          <w:rFonts w:ascii="宋体" w:hAnsi="宋体"/>
          <w:sz w:val="28"/>
          <w:szCs w:val="28"/>
        </w:rPr>
      </w:pPr>
      <w:r>
        <w:rPr>
          <w:rFonts w:ascii="宋体" w:hAnsi="宋体"/>
          <w:sz w:val="28"/>
          <w:szCs w:val="28"/>
        </w:rPr>
        <w:t>8</w:t>
      </w:r>
      <w:r w:rsidR="001B33BA">
        <w:rPr>
          <w:rFonts w:ascii="宋体" w:hAnsi="宋体"/>
          <w:sz w:val="28"/>
          <w:szCs w:val="28"/>
        </w:rPr>
        <w:t>对声明中第八条的说明：如</w:t>
      </w:r>
      <w:r w:rsidR="001B33BA">
        <w:rPr>
          <w:rFonts w:ascii="宋体" w:hAnsi="宋体" w:hint="eastAsia"/>
          <w:sz w:val="28"/>
          <w:szCs w:val="28"/>
        </w:rPr>
        <w:t>投标人</w:t>
      </w:r>
      <w:proofErr w:type="gramStart"/>
      <w:r w:rsidR="001B33BA">
        <w:rPr>
          <w:rFonts w:ascii="宋体" w:hAnsi="宋体" w:hint="eastAsia"/>
          <w:sz w:val="28"/>
          <w:szCs w:val="28"/>
        </w:rPr>
        <w:t>无依法</w:t>
      </w:r>
      <w:proofErr w:type="gramEnd"/>
      <w:r w:rsidR="001B33BA">
        <w:rPr>
          <w:rFonts w:ascii="宋体" w:hAnsi="宋体" w:hint="eastAsia"/>
          <w:sz w:val="28"/>
          <w:szCs w:val="28"/>
        </w:rPr>
        <w:t>缴纳社会</w:t>
      </w:r>
      <w:r w:rsidR="001B33BA">
        <w:rPr>
          <w:rFonts w:ascii="宋体" w:hAnsi="宋体"/>
          <w:sz w:val="28"/>
          <w:szCs w:val="28"/>
        </w:rPr>
        <w:t>保障资金的良好记录</w:t>
      </w:r>
      <w:r w:rsidR="001B33BA">
        <w:rPr>
          <w:rFonts w:ascii="宋体" w:hAnsi="宋体" w:hint="eastAsia"/>
          <w:sz w:val="28"/>
          <w:szCs w:val="28"/>
        </w:rPr>
        <w:t>的，</w:t>
      </w:r>
      <w:r w:rsidR="001B33BA">
        <w:rPr>
          <w:rFonts w:ascii="宋体" w:hAnsi="宋体"/>
          <w:sz w:val="28"/>
          <w:szCs w:val="28"/>
        </w:rPr>
        <w:t>应填写“</w:t>
      </w:r>
      <w:r w:rsidR="001B33BA">
        <w:rPr>
          <w:rFonts w:ascii="宋体" w:hAnsi="宋体" w:hint="eastAsia"/>
          <w:sz w:val="28"/>
          <w:szCs w:val="28"/>
        </w:rPr>
        <w:t>无</w:t>
      </w:r>
      <w:r w:rsidR="001B33BA">
        <w:rPr>
          <w:rFonts w:ascii="宋体" w:hAnsi="宋体"/>
          <w:sz w:val="28"/>
          <w:szCs w:val="28"/>
        </w:rPr>
        <w:t>”</w:t>
      </w:r>
      <w:r w:rsidR="001B33BA">
        <w:rPr>
          <w:rFonts w:ascii="宋体" w:hAnsi="宋体" w:hint="eastAsia"/>
          <w:sz w:val="28"/>
          <w:szCs w:val="28"/>
        </w:rPr>
        <w:t>，投标人投标文件将被认定为</w:t>
      </w:r>
      <w:r w:rsidR="001B33BA">
        <w:rPr>
          <w:rFonts w:ascii="宋体" w:hAnsi="宋体"/>
          <w:sz w:val="28"/>
          <w:szCs w:val="28"/>
        </w:rPr>
        <w:t>无效</w:t>
      </w:r>
      <w:r w:rsidR="001B33BA">
        <w:rPr>
          <w:rFonts w:ascii="宋体" w:hAnsi="宋体" w:hint="eastAsia"/>
          <w:sz w:val="28"/>
          <w:szCs w:val="28"/>
        </w:rPr>
        <w:t>。</w:t>
      </w:r>
    </w:p>
    <w:p w14:paraId="7C7A2080" w14:textId="321953C1" w:rsidR="00F82303" w:rsidRDefault="00602DEF">
      <w:pPr>
        <w:tabs>
          <w:tab w:val="left" w:pos="1260"/>
        </w:tabs>
        <w:spacing w:line="560" w:lineRule="exact"/>
        <w:ind w:firstLineChars="200" w:firstLine="560"/>
        <w:rPr>
          <w:rFonts w:ascii="宋体" w:hAnsi="宋体"/>
          <w:sz w:val="28"/>
          <w:szCs w:val="28"/>
        </w:rPr>
      </w:pPr>
      <w:r>
        <w:rPr>
          <w:rFonts w:ascii="宋体" w:hAnsi="宋体"/>
          <w:sz w:val="28"/>
          <w:szCs w:val="28"/>
        </w:rPr>
        <w:t>9</w:t>
      </w:r>
      <w:r w:rsidR="001B33BA">
        <w:rPr>
          <w:rFonts w:ascii="宋体" w:hAnsi="宋体" w:hint="eastAsia"/>
          <w:sz w:val="28"/>
          <w:szCs w:val="28"/>
        </w:rPr>
        <w:t>.</w:t>
      </w:r>
      <w:r w:rsidR="001B33BA">
        <w:rPr>
          <w:rFonts w:ascii="宋体" w:hAnsi="宋体"/>
          <w:sz w:val="28"/>
          <w:szCs w:val="28"/>
        </w:rPr>
        <w:t>对声明中第九条的说明：如</w:t>
      </w:r>
      <w:r w:rsidR="001B33BA">
        <w:rPr>
          <w:rFonts w:ascii="宋体" w:hAnsi="宋体" w:hint="eastAsia"/>
          <w:sz w:val="28"/>
          <w:szCs w:val="28"/>
        </w:rPr>
        <w:t>投标人</w:t>
      </w:r>
      <w:proofErr w:type="gramStart"/>
      <w:r w:rsidR="001B33BA">
        <w:rPr>
          <w:rFonts w:ascii="宋体" w:hAnsi="宋体" w:hint="eastAsia"/>
          <w:sz w:val="28"/>
          <w:szCs w:val="28"/>
        </w:rPr>
        <w:t>无依法</w:t>
      </w:r>
      <w:proofErr w:type="gramEnd"/>
      <w:r w:rsidR="001B33BA">
        <w:rPr>
          <w:rFonts w:ascii="宋体" w:hAnsi="宋体" w:hint="eastAsia"/>
          <w:sz w:val="28"/>
          <w:szCs w:val="28"/>
        </w:rPr>
        <w:t>缴纳税收</w:t>
      </w:r>
      <w:r w:rsidR="001B33BA">
        <w:rPr>
          <w:rFonts w:ascii="宋体" w:hAnsi="宋体"/>
          <w:sz w:val="28"/>
          <w:szCs w:val="28"/>
        </w:rPr>
        <w:t>的良好记录</w:t>
      </w:r>
      <w:r w:rsidR="001B33BA">
        <w:rPr>
          <w:rFonts w:ascii="宋体" w:hAnsi="宋体" w:hint="eastAsia"/>
          <w:sz w:val="28"/>
          <w:szCs w:val="28"/>
        </w:rPr>
        <w:t>的，</w:t>
      </w:r>
      <w:r w:rsidR="001B33BA">
        <w:rPr>
          <w:rFonts w:ascii="宋体" w:hAnsi="宋体"/>
          <w:sz w:val="28"/>
          <w:szCs w:val="28"/>
        </w:rPr>
        <w:t>应填写“</w:t>
      </w:r>
      <w:r w:rsidR="001B33BA">
        <w:rPr>
          <w:rFonts w:ascii="宋体" w:hAnsi="宋体" w:hint="eastAsia"/>
          <w:sz w:val="28"/>
          <w:szCs w:val="28"/>
        </w:rPr>
        <w:t>无</w:t>
      </w:r>
      <w:r w:rsidR="001B33BA">
        <w:rPr>
          <w:rFonts w:ascii="宋体" w:hAnsi="宋体"/>
          <w:sz w:val="28"/>
          <w:szCs w:val="28"/>
        </w:rPr>
        <w:t>”</w:t>
      </w:r>
      <w:r w:rsidR="001B33BA">
        <w:rPr>
          <w:rFonts w:ascii="宋体" w:hAnsi="宋体" w:hint="eastAsia"/>
          <w:sz w:val="28"/>
          <w:szCs w:val="28"/>
        </w:rPr>
        <w:t>，投标人投标文件将被认定为</w:t>
      </w:r>
      <w:r w:rsidR="001B33BA">
        <w:rPr>
          <w:rFonts w:ascii="宋体" w:hAnsi="宋体"/>
          <w:sz w:val="28"/>
          <w:szCs w:val="28"/>
        </w:rPr>
        <w:t>无效</w:t>
      </w:r>
      <w:r w:rsidR="001B33BA">
        <w:rPr>
          <w:rFonts w:ascii="宋体" w:hAnsi="宋体" w:hint="eastAsia"/>
          <w:sz w:val="28"/>
          <w:szCs w:val="28"/>
        </w:rPr>
        <w:t>。</w:t>
      </w:r>
    </w:p>
    <w:p w14:paraId="743DDAB0" w14:textId="77777777" w:rsidR="00F82303" w:rsidRDefault="00F82303">
      <w:pPr>
        <w:tabs>
          <w:tab w:val="left" w:pos="1260"/>
        </w:tabs>
        <w:spacing w:line="560" w:lineRule="exact"/>
        <w:ind w:firstLineChars="200" w:firstLine="560"/>
        <w:rPr>
          <w:rFonts w:ascii="宋体" w:hAnsi="宋体"/>
          <w:sz w:val="28"/>
          <w:szCs w:val="28"/>
        </w:rPr>
      </w:pPr>
    </w:p>
    <w:p w14:paraId="03FB8C73" w14:textId="77777777" w:rsidR="00F82303" w:rsidRDefault="00F82303">
      <w:pPr>
        <w:tabs>
          <w:tab w:val="left" w:pos="1260"/>
        </w:tabs>
        <w:spacing w:line="560" w:lineRule="exact"/>
        <w:ind w:firstLineChars="200" w:firstLine="560"/>
        <w:rPr>
          <w:rFonts w:ascii="宋体" w:hAnsi="宋体"/>
          <w:sz w:val="28"/>
          <w:szCs w:val="28"/>
        </w:rPr>
      </w:pPr>
    </w:p>
    <w:p w14:paraId="6447CAA7" w14:textId="77777777" w:rsidR="00F82303" w:rsidRDefault="00F82303">
      <w:pPr>
        <w:tabs>
          <w:tab w:val="left" w:pos="1260"/>
        </w:tabs>
        <w:spacing w:line="560" w:lineRule="exact"/>
        <w:ind w:firstLineChars="200" w:firstLine="560"/>
        <w:rPr>
          <w:rFonts w:ascii="宋体" w:hAnsi="宋体"/>
          <w:sz w:val="28"/>
          <w:szCs w:val="28"/>
        </w:rPr>
      </w:pPr>
    </w:p>
    <w:p w14:paraId="31364F52" w14:textId="77777777" w:rsidR="00F82303" w:rsidRDefault="00F82303">
      <w:pPr>
        <w:tabs>
          <w:tab w:val="left" w:pos="1260"/>
        </w:tabs>
        <w:spacing w:line="560" w:lineRule="exact"/>
        <w:ind w:firstLineChars="200" w:firstLine="560"/>
        <w:rPr>
          <w:rFonts w:ascii="宋体" w:hAnsi="宋体"/>
          <w:sz w:val="28"/>
          <w:szCs w:val="28"/>
        </w:rPr>
      </w:pPr>
    </w:p>
    <w:p w14:paraId="0B8DD0CA" w14:textId="77777777" w:rsidR="00F82303" w:rsidRDefault="00F82303">
      <w:pPr>
        <w:tabs>
          <w:tab w:val="left" w:pos="1260"/>
        </w:tabs>
        <w:spacing w:line="560" w:lineRule="exact"/>
        <w:ind w:firstLineChars="200" w:firstLine="560"/>
        <w:rPr>
          <w:rFonts w:ascii="宋体" w:hAnsi="宋体"/>
          <w:sz w:val="28"/>
          <w:szCs w:val="28"/>
        </w:rPr>
      </w:pPr>
    </w:p>
    <w:p w14:paraId="5A8F7A3F" w14:textId="77777777" w:rsidR="00F82303" w:rsidRDefault="00F82303">
      <w:pPr>
        <w:tabs>
          <w:tab w:val="left" w:pos="1260"/>
        </w:tabs>
        <w:spacing w:line="560" w:lineRule="exact"/>
        <w:ind w:firstLineChars="200" w:firstLine="560"/>
        <w:rPr>
          <w:rFonts w:ascii="宋体" w:hAnsi="宋体"/>
          <w:sz w:val="28"/>
          <w:szCs w:val="28"/>
        </w:rPr>
      </w:pPr>
    </w:p>
    <w:p w14:paraId="4D51AAD0" w14:textId="77777777" w:rsidR="00F82303" w:rsidRDefault="00F82303">
      <w:pPr>
        <w:pStyle w:val="ab"/>
      </w:pPr>
    </w:p>
    <w:p w14:paraId="5112C4EE" w14:textId="77777777" w:rsidR="00F82303" w:rsidRDefault="00F82303">
      <w:pPr>
        <w:pStyle w:val="ab"/>
      </w:pPr>
    </w:p>
    <w:p w14:paraId="5819B05B" w14:textId="77777777" w:rsidR="00F82303" w:rsidRDefault="00F82303">
      <w:pPr>
        <w:pStyle w:val="ab"/>
      </w:pPr>
    </w:p>
    <w:p w14:paraId="6C8F815A" w14:textId="77777777" w:rsidR="00F82303" w:rsidRDefault="00F82303">
      <w:pPr>
        <w:pStyle w:val="ab"/>
      </w:pPr>
    </w:p>
    <w:p w14:paraId="586241EB" w14:textId="77777777" w:rsidR="00F82303" w:rsidRDefault="00F82303">
      <w:pPr>
        <w:pStyle w:val="ab"/>
      </w:pPr>
    </w:p>
    <w:p w14:paraId="4C87C7AF" w14:textId="77777777" w:rsidR="00F82303" w:rsidRDefault="00F82303">
      <w:pPr>
        <w:pStyle w:val="ab"/>
      </w:pPr>
    </w:p>
    <w:p w14:paraId="10047352" w14:textId="77777777" w:rsidR="00F82303" w:rsidRDefault="00F82303">
      <w:pPr>
        <w:pStyle w:val="ab"/>
      </w:pPr>
    </w:p>
    <w:p w14:paraId="15C8D61A" w14:textId="77777777" w:rsidR="00F82303" w:rsidRDefault="00F82303">
      <w:pPr>
        <w:pStyle w:val="ab"/>
      </w:pPr>
    </w:p>
    <w:p w14:paraId="54CA5798" w14:textId="77777777" w:rsidR="00F82303" w:rsidRDefault="00F82303">
      <w:pPr>
        <w:pStyle w:val="ab"/>
      </w:pPr>
    </w:p>
    <w:p w14:paraId="718F4C3D" w14:textId="77777777" w:rsidR="00F82303" w:rsidRDefault="00F82303">
      <w:pPr>
        <w:pStyle w:val="ab"/>
      </w:pPr>
    </w:p>
    <w:p w14:paraId="216CC130" w14:textId="77777777" w:rsidR="00F82303" w:rsidRDefault="00F82303">
      <w:pPr>
        <w:pStyle w:val="ab"/>
      </w:pPr>
    </w:p>
    <w:p w14:paraId="643C202F" w14:textId="77777777" w:rsidR="00F82303" w:rsidRDefault="00F82303">
      <w:pPr>
        <w:pStyle w:val="ab"/>
      </w:pPr>
    </w:p>
    <w:p w14:paraId="71AB8B6E" w14:textId="77777777" w:rsidR="00F82303" w:rsidRDefault="00F82303">
      <w:pPr>
        <w:pStyle w:val="ab"/>
      </w:pPr>
    </w:p>
    <w:p w14:paraId="6E5FD61C" w14:textId="77777777" w:rsidR="00F82303" w:rsidRDefault="001B33BA">
      <w:pPr>
        <w:widowControl/>
        <w:jc w:val="left"/>
        <w:rPr>
          <w:rFonts w:ascii="宋体" w:hAnsi="宋体" w:cs="宋体"/>
          <w:b/>
          <w:bCs/>
          <w:kern w:val="0"/>
          <w:sz w:val="28"/>
          <w:szCs w:val="28"/>
        </w:rPr>
      </w:pPr>
      <w:r>
        <w:br w:type="page"/>
      </w:r>
    </w:p>
    <w:p w14:paraId="6DA5DACB" w14:textId="77777777" w:rsidR="00F82303" w:rsidRDefault="001B33BA">
      <w:pPr>
        <w:pStyle w:val="3"/>
        <w:numPr>
          <w:ilvl w:val="2"/>
          <w:numId w:val="5"/>
        </w:numPr>
        <w:spacing w:after="200" w:line="240" w:lineRule="auto"/>
        <w:ind w:left="851"/>
      </w:pPr>
      <w:r>
        <w:rPr>
          <w:rFonts w:hint="eastAsia"/>
        </w:rPr>
        <w:lastRenderedPageBreak/>
        <w:t>投标人应提交的相关资格证明材料</w:t>
      </w:r>
    </w:p>
    <w:p w14:paraId="1800E7B0" w14:textId="10AED55A" w:rsidR="00F82303" w:rsidRDefault="001B33BA" w:rsidP="00602DEF">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投标人按招标文件要求，应提供以下相关资格证明材料：</w:t>
      </w:r>
    </w:p>
    <w:p w14:paraId="75C4FCD6" w14:textId="77777777" w:rsidR="00F82303" w:rsidRDefault="001B33BA">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 xml:space="preserve">一、营业执照复印件（正本或副本）或法人证书复印件（正本或副本）或其他能够证明供应商具有独立承担民事责任能力的相关证明材料复印件； </w:t>
      </w:r>
    </w:p>
    <w:p w14:paraId="21249CE6" w14:textId="77777777" w:rsidR="00F82303" w:rsidRDefault="001B33BA">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二、采购人对投标人履行合同所必须的设备和专业技术能力无其他特殊要求，投标人可不提供证明材料；</w:t>
      </w:r>
    </w:p>
    <w:p w14:paraId="14A3E079" w14:textId="77777777" w:rsidR="00F82303" w:rsidRDefault="001B33BA">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三、采购人对法律、行政法规规定的其他条件无其他特殊要求，投标人可不提供证明材料。</w:t>
      </w:r>
    </w:p>
    <w:p w14:paraId="6DE74F48" w14:textId="77777777" w:rsidR="00F82303" w:rsidRDefault="00F82303"/>
    <w:p w14:paraId="5DD96861" w14:textId="77777777" w:rsidR="00F82303" w:rsidRDefault="00F82303">
      <w:pPr>
        <w:pStyle w:val="ab"/>
      </w:pPr>
    </w:p>
    <w:p w14:paraId="78862860" w14:textId="77777777" w:rsidR="00F82303" w:rsidRDefault="00F82303">
      <w:pPr>
        <w:pStyle w:val="ab"/>
      </w:pPr>
    </w:p>
    <w:p w14:paraId="4DC7F498" w14:textId="77777777" w:rsidR="00F82303" w:rsidRDefault="00F82303">
      <w:pPr>
        <w:spacing w:line="360" w:lineRule="auto"/>
        <w:ind w:firstLineChars="200" w:firstLine="560"/>
        <w:rPr>
          <w:sz w:val="28"/>
          <w:szCs w:val="28"/>
        </w:rPr>
      </w:pPr>
    </w:p>
    <w:p w14:paraId="0AFF3FAB" w14:textId="77777777" w:rsidR="00F82303" w:rsidRDefault="00F82303">
      <w:pPr>
        <w:tabs>
          <w:tab w:val="left" w:pos="3969"/>
        </w:tabs>
        <w:spacing w:line="588" w:lineRule="exact"/>
        <w:ind w:right="-58"/>
        <w:rPr>
          <w:rFonts w:ascii="宋体" w:hAnsi="宋体"/>
          <w:bCs/>
          <w:sz w:val="28"/>
          <w:u w:val="single"/>
        </w:rPr>
      </w:pPr>
    </w:p>
    <w:p w14:paraId="7D3A2B6E" w14:textId="77777777" w:rsidR="00F82303" w:rsidRDefault="001B33BA">
      <w:pPr>
        <w:widowControl/>
        <w:jc w:val="left"/>
        <w:rPr>
          <w:rFonts w:ascii="宋体" w:hAnsi="宋体"/>
          <w:b/>
          <w:bCs/>
          <w:sz w:val="28"/>
          <w:szCs w:val="28"/>
        </w:rPr>
      </w:pPr>
      <w:r>
        <w:rPr>
          <w:rFonts w:ascii="宋体" w:hAnsi="宋体"/>
          <w:b/>
          <w:bCs/>
          <w:sz w:val="28"/>
          <w:szCs w:val="28"/>
        </w:rPr>
        <w:br w:type="page"/>
      </w:r>
    </w:p>
    <w:p w14:paraId="3BA11086" w14:textId="77777777" w:rsidR="00F82303" w:rsidRDefault="001B33BA">
      <w:pPr>
        <w:keepNext/>
        <w:keepLines/>
        <w:numPr>
          <w:ilvl w:val="1"/>
          <w:numId w:val="5"/>
        </w:numPr>
        <w:spacing w:line="360" w:lineRule="auto"/>
        <w:jc w:val="left"/>
        <w:outlineLvl w:val="1"/>
        <w:rPr>
          <w:rFonts w:ascii="宋体" w:hAnsi="宋体"/>
          <w:b/>
          <w:bCs/>
          <w:sz w:val="28"/>
          <w:szCs w:val="28"/>
        </w:rPr>
      </w:pPr>
      <w:bookmarkStart w:id="128" w:name="_Toc92977138"/>
      <w:r>
        <w:rPr>
          <w:rFonts w:ascii="宋体" w:hAnsi="宋体" w:hint="eastAsia"/>
          <w:b/>
          <w:bCs/>
          <w:sz w:val="28"/>
          <w:szCs w:val="28"/>
        </w:rPr>
        <w:lastRenderedPageBreak/>
        <w:t>商务技术响应文件</w:t>
      </w:r>
      <w:bookmarkEnd w:id="128"/>
    </w:p>
    <w:p w14:paraId="2D03BE5F" w14:textId="77777777" w:rsidR="00F82303" w:rsidRDefault="001B33BA">
      <w:pPr>
        <w:keepNext/>
        <w:keepLines/>
        <w:numPr>
          <w:ilvl w:val="2"/>
          <w:numId w:val="5"/>
        </w:numPr>
        <w:spacing w:line="360" w:lineRule="auto"/>
        <w:ind w:left="569" w:hanging="569"/>
        <w:outlineLvl w:val="2"/>
        <w:rPr>
          <w:rFonts w:ascii="宋体" w:hAnsi="宋体"/>
          <w:b/>
          <w:bCs/>
          <w:sz w:val="28"/>
          <w:szCs w:val="28"/>
        </w:rPr>
      </w:pPr>
      <w:r>
        <w:rPr>
          <w:rFonts w:ascii="宋体" w:hAnsi="宋体" w:hint="eastAsia"/>
          <w:b/>
          <w:bCs/>
          <w:sz w:val="28"/>
          <w:szCs w:val="28"/>
        </w:rPr>
        <w:t>投标函</w:t>
      </w:r>
    </w:p>
    <w:p w14:paraId="03AB0640" w14:textId="77777777" w:rsidR="00F82303" w:rsidRDefault="001B33BA">
      <w:pPr>
        <w:spacing w:line="560" w:lineRule="exact"/>
        <w:rPr>
          <w:rFonts w:ascii="宋体" w:hAnsi="宋体"/>
          <w:bCs/>
          <w:sz w:val="28"/>
          <w:szCs w:val="28"/>
        </w:rPr>
      </w:pPr>
      <w:r>
        <w:rPr>
          <w:rFonts w:ascii="宋体" w:hAnsi="宋体" w:hint="eastAsia"/>
          <w:bCs/>
          <w:sz w:val="28"/>
          <w:szCs w:val="28"/>
        </w:rPr>
        <w:t>大邑县公共资源交易服务中心：</w:t>
      </w:r>
    </w:p>
    <w:p w14:paraId="531B8084" w14:textId="3401945B" w:rsidR="00F82303" w:rsidRDefault="001B33BA">
      <w:pPr>
        <w:spacing w:line="560" w:lineRule="exact"/>
        <w:ind w:firstLineChars="202" w:firstLine="566"/>
        <w:rPr>
          <w:rFonts w:ascii="宋体" w:hAnsi="宋体"/>
          <w:bCs/>
          <w:sz w:val="28"/>
          <w:szCs w:val="28"/>
        </w:rPr>
      </w:pPr>
      <w:r>
        <w:rPr>
          <w:rFonts w:ascii="宋体" w:hAnsi="宋体" w:hint="eastAsia"/>
          <w:bCs/>
          <w:sz w:val="28"/>
          <w:szCs w:val="28"/>
        </w:rPr>
        <w:t>我方全面研究了“</w:t>
      </w:r>
      <w:r w:rsidR="002E279C">
        <w:rPr>
          <w:rFonts w:ascii="宋体" w:hAnsi="宋体" w:hint="eastAsia"/>
          <w:b/>
          <w:sz w:val="28"/>
          <w:szCs w:val="28"/>
          <w:u w:val="single"/>
        </w:rPr>
        <w:t>大邑县行政服务中心物业管理服务项目</w:t>
      </w:r>
      <w:r>
        <w:rPr>
          <w:rFonts w:ascii="宋体" w:hAnsi="宋体" w:hint="eastAsia"/>
          <w:b/>
          <w:bCs/>
          <w:sz w:val="28"/>
          <w:szCs w:val="28"/>
          <w:u w:val="single"/>
        </w:rPr>
        <w:t>”（项目编号：大邑县政采（2022）A0002号）</w:t>
      </w:r>
      <w:r>
        <w:rPr>
          <w:rFonts w:ascii="宋体" w:hAnsi="宋体" w:hint="eastAsia"/>
          <w:bCs/>
          <w:sz w:val="28"/>
          <w:szCs w:val="28"/>
        </w:rPr>
        <w:t>招标文件，决定参加贵单位组织的本项目投标。</w:t>
      </w:r>
    </w:p>
    <w:p w14:paraId="611E3BCA" w14:textId="77777777" w:rsidR="00F82303" w:rsidRDefault="001B33BA">
      <w:pPr>
        <w:numPr>
          <w:ilvl w:val="1"/>
          <w:numId w:val="29"/>
        </w:numPr>
        <w:tabs>
          <w:tab w:val="left" w:pos="1134"/>
        </w:tabs>
        <w:spacing w:line="560" w:lineRule="exact"/>
        <w:ind w:left="0" w:firstLine="567"/>
        <w:rPr>
          <w:rFonts w:ascii="宋体" w:hAnsi="宋体"/>
          <w:sz w:val="28"/>
          <w:szCs w:val="28"/>
        </w:rPr>
      </w:pPr>
      <w:r>
        <w:rPr>
          <w:rFonts w:ascii="宋体" w:hAnsi="宋体" w:hint="eastAsia"/>
          <w:sz w:val="28"/>
          <w:szCs w:val="28"/>
        </w:rPr>
        <w:t>我方自愿按照招标文件规定的各项要求向采购人提供所需货物及服务，</w:t>
      </w:r>
      <w:r>
        <w:rPr>
          <w:rFonts w:ascii="宋体" w:hAnsi="宋体" w:hint="eastAsia"/>
          <w:b/>
          <w:sz w:val="28"/>
          <w:szCs w:val="28"/>
        </w:rPr>
        <w:t>投标报价以《开标一览表》为准</w:t>
      </w:r>
      <w:r>
        <w:rPr>
          <w:rFonts w:ascii="宋体" w:hAnsi="宋体" w:hint="eastAsia"/>
          <w:sz w:val="28"/>
          <w:szCs w:val="28"/>
        </w:rPr>
        <w:t>。</w:t>
      </w:r>
    </w:p>
    <w:p w14:paraId="5FE8AD8A" w14:textId="77777777" w:rsidR="00F82303" w:rsidRDefault="001B33BA">
      <w:pPr>
        <w:numPr>
          <w:ilvl w:val="1"/>
          <w:numId w:val="29"/>
        </w:numPr>
        <w:tabs>
          <w:tab w:val="left" w:pos="1134"/>
        </w:tabs>
        <w:spacing w:line="560" w:lineRule="exact"/>
        <w:ind w:left="0" w:firstLine="567"/>
        <w:rPr>
          <w:rFonts w:ascii="宋体" w:hAnsi="宋体"/>
          <w:sz w:val="28"/>
          <w:szCs w:val="28"/>
        </w:rPr>
      </w:pPr>
      <w:r>
        <w:rPr>
          <w:rFonts w:ascii="宋体" w:hAnsi="宋体" w:hint="eastAsia"/>
          <w:sz w:val="28"/>
          <w:szCs w:val="28"/>
        </w:rPr>
        <w:t>如果我方中标，我方将严格履行合同规定的责任和义务，否则将承担由此产生的一切责任。</w:t>
      </w:r>
    </w:p>
    <w:p w14:paraId="7C567C51" w14:textId="77777777" w:rsidR="00F82303" w:rsidRDefault="001B33BA">
      <w:pPr>
        <w:numPr>
          <w:ilvl w:val="1"/>
          <w:numId w:val="29"/>
        </w:numPr>
        <w:tabs>
          <w:tab w:val="left" w:pos="1134"/>
        </w:tabs>
        <w:spacing w:line="560" w:lineRule="exact"/>
        <w:ind w:left="0" w:firstLine="567"/>
        <w:rPr>
          <w:rFonts w:ascii="宋体" w:hAnsi="宋体"/>
          <w:sz w:val="28"/>
          <w:szCs w:val="28"/>
        </w:rPr>
      </w:pPr>
      <w:r>
        <w:rPr>
          <w:rFonts w:ascii="宋体" w:hAnsi="宋体" w:hint="eastAsia"/>
          <w:sz w:val="28"/>
          <w:szCs w:val="28"/>
        </w:rPr>
        <w:t>我方已知晓全部招标文件的内容，包括修改文件（如有）以及全部相关资料和有关附件，并对上述文件均无异议。</w:t>
      </w:r>
    </w:p>
    <w:p w14:paraId="1CEC32ED" w14:textId="77777777" w:rsidR="00F82303" w:rsidRDefault="001B33BA">
      <w:pPr>
        <w:numPr>
          <w:ilvl w:val="1"/>
          <w:numId w:val="29"/>
        </w:numPr>
        <w:tabs>
          <w:tab w:val="left" w:pos="1134"/>
        </w:tabs>
        <w:spacing w:line="560" w:lineRule="exact"/>
        <w:ind w:left="0" w:firstLine="567"/>
        <w:rPr>
          <w:rFonts w:ascii="宋体" w:hAnsi="宋体"/>
          <w:sz w:val="28"/>
          <w:szCs w:val="28"/>
        </w:rPr>
      </w:pPr>
      <w:r>
        <w:rPr>
          <w:rFonts w:ascii="宋体" w:hAnsi="宋体" w:hint="eastAsia"/>
          <w:sz w:val="28"/>
          <w:szCs w:val="28"/>
        </w:rPr>
        <w:t>投标有效期为从投标截止之日起120天。</w:t>
      </w:r>
    </w:p>
    <w:p w14:paraId="2C6A7F8C" w14:textId="77777777" w:rsidR="00F82303" w:rsidRDefault="001B33BA">
      <w:pPr>
        <w:numPr>
          <w:ilvl w:val="1"/>
          <w:numId w:val="29"/>
        </w:numPr>
        <w:tabs>
          <w:tab w:val="left" w:pos="1134"/>
        </w:tabs>
        <w:spacing w:line="560" w:lineRule="exact"/>
        <w:ind w:left="0" w:firstLine="567"/>
        <w:rPr>
          <w:rFonts w:ascii="宋体" w:hAnsi="宋体"/>
          <w:sz w:val="28"/>
          <w:szCs w:val="28"/>
        </w:rPr>
      </w:pPr>
      <w:r>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0CABE259" w14:textId="77777777" w:rsidR="00F82303" w:rsidRDefault="001B33BA">
      <w:pPr>
        <w:numPr>
          <w:ilvl w:val="1"/>
          <w:numId w:val="29"/>
        </w:numPr>
        <w:tabs>
          <w:tab w:val="left" w:pos="1134"/>
        </w:tabs>
        <w:spacing w:line="360" w:lineRule="auto"/>
        <w:ind w:left="0" w:firstLine="567"/>
        <w:rPr>
          <w:rFonts w:ascii="宋体" w:hAnsi="宋体"/>
          <w:sz w:val="28"/>
          <w:szCs w:val="28"/>
        </w:rPr>
      </w:pPr>
      <w:r>
        <w:rPr>
          <w:rFonts w:ascii="宋体" w:hAnsi="宋体" w:hint="eastAsia"/>
          <w:sz w:val="28"/>
          <w:szCs w:val="28"/>
        </w:rPr>
        <w:t>我单位联系方式：</w:t>
      </w:r>
      <w:r>
        <w:rPr>
          <w:rFonts w:ascii="宋体" w:hAnsi="宋体" w:hint="eastAsia"/>
          <w:sz w:val="28"/>
          <w:szCs w:val="28"/>
          <w:u w:val="single"/>
        </w:rPr>
        <w:t>XXXX</w:t>
      </w:r>
    </w:p>
    <w:p w14:paraId="3917248F" w14:textId="77777777" w:rsidR="00F82303" w:rsidRDefault="001B33BA">
      <w:pPr>
        <w:spacing w:line="360" w:lineRule="auto"/>
        <w:ind w:left="420" w:firstLineChars="202" w:firstLine="566"/>
        <w:rPr>
          <w:rFonts w:ascii="宋体" w:hAnsi="宋体"/>
          <w:sz w:val="28"/>
          <w:szCs w:val="28"/>
          <w:u w:val="single"/>
        </w:rPr>
      </w:pPr>
      <w:r>
        <w:rPr>
          <w:rFonts w:ascii="宋体" w:hAnsi="宋体" w:hint="eastAsia"/>
          <w:sz w:val="28"/>
          <w:szCs w:val="28"/>
        </w:rPr>
        <w:t>地    址：</w:t>
      </w:r>
      <w:r>
        <w:rPr>
          <w:rFonts w:ascii="宋体" w:hAnsi="宋体" w:hint="eastAsia"/>
          <w:sz w:val="28"/>
          <w:szCs w:val="28"/>
          <w:u w:val="single"/>
        </w:rPr>
        <w:t>XXXX</w:t>
      </w:r>
    </w:p>
    <w:p w14:paraId="47E24C94" w14:textId="77777777" w:rsidR="00F82303" w:rsidRDefault="001B33BA">
      <w:pPr>
        <w:spacing w:line="360" w:lineRule="auto"/>
        <w:ind w:left="420" w:firstLineChars="202" w:firstLine="566"/>
        <w:rPr>
          <w:rFonts w:ascii="宋体" w:hAnsi="宋体"/>
          <w:sz w:val="28"/>
          <w:szCs w:val="28"/>
          <w:u w:val="single"/>
        </w:rPr>
      </w:pPr>
      <w:r>
        <w:rPr>
          <w:rFonts w:ascii="宋体" w:hAnsi="宋体" w:hint="eastAsia"/>
          <w:sz w:val="28"/>
          <w:szCs w:val="28"/>
        </w:rPr>
        <w:t>传    真：</w:t>
      </w:r>
      <w:r>
        <w:rPr>
          <w:rFonts w:ascii="宋体" w:hAnsi="宋体" w:hint="eastAsia"/>
          <w:sz w:val="28"/>
          <w:szCs w:val="28"/>
          <w:u w:val="single"/>
        </w:rPr>
        <w:t>XXXX</w:t>
      </w:r>
    </w:p>
    <w:p w14:paraId="4FA0A04F" w14:textId="77777777" w:rsidR="00F82303" w:rsidRDefault="001B33BA">
      <w:pPr>
        <w:spacing w:line="360" w:lineRule="auto"/>
        <w:ind w:left="420" w:firstLineChars="202" w:firstLine="566"/>
        <w:rPr>
          <w:rFonts w:ascii="宋体" w:hAnsi="宋体"/>
          <w:sz w:val="28"/>
          <w:szCs w:val="28"/>
          <w:u w:val="single"/>
        </w:rPr>
      </w:pPr>
      <w:r>
        <w:rPr>
          <w:rFonts w:ascii="宋体" w:hAnsi="宋体" w:hint="eastAsia"/>
          <w:sz w:val="28"/>
          <w:szCs w:val="28"/>
        </w:rPr>
        <w:t>邮政编码：</w:t>
      </w:r>
      <w:r>
        <w:rPr>
          <w:rFonts w:ascii="宋体" w:hAnsi="宋体" w:hint="eastAsia"/>
          <w:sz w:val="28"/>
          <w:szCs w:val="28"/>
          <w:u w:val="single"/>
        </w:rPr>
        <w:t>XXXX</w:t>
      </w:r>
    </w:p>
    <w:p w14:paraId="6032C8AB" w14:textId="77777777" w:rsidR="00F82303" w:rsidRDefault="001B33BA">
      <w:pPr>
        <w:spacing w:after="120" w:line="360" w:lineRule="auto"/>
        <w:ind w:leftChars="200" w:left="420" w:firstLineChars="200" w:firstLine="56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14:paraId="17493D63" w14:textId="77777777" w:rsidR="00F82303" w:rsidRDefault="001B33BA">
      <w:pPr>
        <w:spacing w:line="360" w:lineRule="auto"/>
        <w:ind w:leftChars="135" w:left="283" w:firstLineChars="250" w:firstLine="700"/>
        <w:rPr>
          <w:rFonts w:ascii="宋体" w:hAnsi="宋体"/>
          <w:bCs/>
          <w:sz w:val="28"/>
          <w:u w:val="single"/>
        </w:rPr>
      </w:pPr>
      <w:r>
        <w:rPr>
          <w:rFonts w:ascii="宋体" w:hAnsi="宋体" w:hint="eastAsia"/>
          <w:bCs/>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14:paraId="6FC4BCB4" w14:textId="77777777" w:rsidR="00F82303" w:rsidRDefault="00F82303">
      <w:pPr>
        <w:spacing w:line="360" w:lineRule="auto"/>
        <w:ind w:leftChars="135" w:left="283" w:firstLineChars="250" w:firstLine="700"/>
        <w:rPr>
          <w:rFonts w:ascii="宋体" w:hAnsi="宋体"/>
          <w:sz w:val="28"/>
          <w:szCs w:val="28"/>
          <w:u w:val="single"/>
        </w:rPr>
      </w:pPr>
    </w:p>
    <w:p w14:paraId="69883901" w14:textId="77777777" w:rsidR="00F82303" w:rsidRDefault="00F82303">
      <w:pPr>
        <w:tabs>
          <w:tab w:val="left" w:pos="630"/>
          <w:tab w:val="left" w:pos="7560"/>
        </w:tabs>
        <w:spacing w:line="360" w:lineRule="auto"/>
        <w:rPr>
          <w:rFonts w:ascii="宋体" w:hAnsi="宋体"/>
          <w:sz w:val="28"/>
          <w:szCs w:val="28"/>
        </w:rPr>
      </w:pPr>
      <w:bookmarkStart w:id="129" w:name="_Toc240367172"/>
      <w:bookmarkStart w:id="130" w:name="_Toc239849853"/>
      <w:bookmarkStart w:id="131" w:name="_Toc265494342"/>
      <w:bookmarkStart w:id="132" w:name="_Toc231030275"/>
      <w:bookmarkStart w:id="133" w:name="_Toc314574804"/>
      <w:bookmarkStart w:id="134" w:name="_Toc237145395"/>
      <w:bookmarkStart w:id="135" w:name="_Toc240865266"/>
      <w:bookmarkStart w:id="136" w:name="_Toc239846734"/>
      <w:bookmarkStart w:id="137" w:name="_Toc229802674"/>
    </w:p>
    <w:p w14:paraId="29FFBFB2" w14:textId="77777777" w:rsidR="00F82303" w:rsidRDefault="00F82303">
      <w:pPr>
        <w:pStyle w:val="ab"/>
      </w:pPr>
    </w:p>
    <w:p w14:paraId="5369CB75" w14:textId="77777777" w:rsidR="00F82303" w:rsidRDefault="001B33BA">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法定代表人或主要负责人身份证明书</w:t>
      </w:r>
    </w:p>
    <w:p w14:paraId="1CAF1F66" w14:textId="77777777" w:rsidR="00F82303" w:rsidRDefault="00F82303">
      <w:pPr>
        <w:tabs>
          <w:tab w:val="left" w:pos="6300"/>
        </w:tabs>
        <w:spacing w:line="360" w:lineRule="auto"/>
        <w:ind w:firstLine="573"/>
        <w:rPr>
          <w:rFonts w:ascii="宋体" w:hAnsi="宋体"/>
          <w:sz w:val="28"/>
          <w:u w:val="single"/>
          <w:lang w:val="zh-CN"/>
        </w:rPr>
      </w:pPr>
    </w:p>
    <w:p w14:paraId="05544202" w14:textId="77777777" w:rsidR="00F82303" w:rsidRDefault="001B33BA">
      <w:pPr>
        <w:tabs>
          <w:tab w:val="left" w:pos="6300"/>
        </w:tabs>
        <w:spacing w:line="360" w:lineRule="auto"/>
        <w:ind w:firstLine="573"/>
        <w:rPr>
          <w:rFonts w:ascii="宋体" w:hAnsi="宋体"/>
          <w:sz w:val="28"/>
          <w:lang w:val="zh-CN"/>
        </w:rPr>
      </w:pPr>
      <w:r>
        <w:rPr>
          <w:rFonts w:ascii="宋体" w:hAnsi="宋体" w:hint="eastAsia"/>
          <w:sz w:val="28"/>
          <w:u w:val="single"/>
          <w:lang w:val="zh-CN"/>
        </w:rPr>
        <w:t>XXXX（法定代表人</w:t>
      </w:r>
      <w:r>
        <w:rPr>
          <w:rFonts w:ascii="宋体" w:hAnsi="宋体" w:hint="eastAsia"/>
          <w:sz w:val="28"/>
          <w:szCs w:val="28"/>
          <w:u w:val="single"/>
        </w:rPr>
        <w:t>或</w:t>
      </w:r>
      <w:r>
        <w:rPr>
          <w:rFonts w:ascii="宋体" w:hAnsi="宋体"/>
          <w:sz w:val="28"/>
          <w:szCs w:val="28"/>
          <w:u w:val="single"/>
        </w:rPr>
        <w:t>主要负责人</w:t>
      </w:r>
      <w:r>
        <w:rPr>
          <w:rFonts w:ascii="宋体" w:hAnsi="宋体" w:hint="eastAsia"/>
          <w:sz w:val="28"/>
          <w:u w:val="single"/>
          <w:lang w:val="zh-CN"/>
        </w:rPr>
        <w:t>姓名）</w:t>
      </w:r>
      <w:r>
        <w:rPr>
          <w:rFonts w:ascii="宋体" w:hAnsi="宋体" w:hint="eastAsia"/>
          <w:sz w:val="28"/>
          <w:lang w:val="zh-CN"/>
        </w:rPr>
        <w:t>在</w:t>
      </w:r>
      <w:r>
        <w:rPr>
          <w:rFonts w:ascii="宋体" w:hAnsi="宋体" w:hint="eastAsia"/>
          <w:sz w:val="28"/>
          <w:u w:val="single"/>
          <w:lang w:val="zh-CN"/>
        </w:rPr>
        <w:t>XXXX（投标人名称）</w:t>
      </w:r>
      <w:r>
        <w:rPr>
          <w:rFonts w:ascii="宋体" w:hAnsi="宋体" w:hint="eastAsia"/>
          <w:sz w:val="28"/>
          <w:lang w:val="zh-CN"/>
        </w:rPr>
        <w:t>处 任</w:t>
      </w:r>
      <w:r>
        <w:rPr>
          <w:rFonts w:ascii="宋体" w:hAnsi="宋体" w:hint="eastAsia"/>
          <w:sz w:val="28"/>
          <w:u w:val="single"/>
          <w:lang w:val="zh-CN"/>
        </w:rPr>
        <w:t>XXXX（职务名称）</w:t>
      </w:r>
      <w:r>
        <w:rPr>
          <w:rFonts w:ascii="宋体" w:hAnsi="宋体" w:hint="eastAsia"/>
          <w:sz w:val="28"/>
          <w:lang w:val="zh-CN"/>
        </w:rPr>
        <w:t>职务，是</w:t>
      </w:r>
      <w:r>
        <w:rPr>
          <w:rFonts w:ascii="宋体" w:hAnsi="宋体" w:hint="eastAsia"/>
          <w:sz w:val="28"/>
          <w:u w:val="single"/>
          <w:lang w:val="zh-CN"/>
        </w:rPr>
        <w:t>XXXX（投标人名称）</w:t>
      </w:r>
      <w:r>
        <w:rPr>
          <w:rFonts w:ascii="宋体" w:hAnsi="宋体" w:hint="eastAsia"/>
          <w:sz w:val="28"/>
          <w:lang w:val="zh-CN"/>
        </w:rPr>
        <w:t>的法定代表人</w:t>
      </w:r>
      <w:r>
        <w:rPr>
          <w:rFonts w:ascii="宋体" w:hAnsi="宋体" w:hint="eastAsia"/>
          <w:sz w:val="28"/>
          <w:szCs w:val="28"/>
          <w:u w:val="single"/>
        </w:rPr>
        <w:t>或</w:t>
      </w:r>
      <w:r>
        <w:rPr>
          <w:rFonts w:ascii="宋体" w:hAnsi="宋体"/>
          <w:sz w:val="28"/>
          <w:szCs w:val="28"/>
          <w:u w:val="single"/>
        </w:rPr>
        <w:t>主要负责人</w:t>
      </w:r>
      <w:r>
        <w:rPr>
          <w:rFonts w:ascii="宋体" w:hAnsi="宋体" w:hint="eastAsia"/>
          <w:sz w:val="28"/>
          <w:lang w:val="zh-CN"/>
        </w:rPr>
        <w:t>。</w:t>
      </w:r>
    </w:p>
    <w:p w14:paraId="0C74F1D0" w14:textId="77777777" w:rsidR="00F82303" w:rsidRDefault="001B33BA">
      <w:pPr>
        <w:tabs>
          <w:tab w:val="left" w:pos="6300"/>
        </w:tabs>
        <w:spacing w:line="360" w:lineRule="auto"/>
        <w:ind w:firstLine="573"/>
        <w:rPr>
          <w:rFonts w:ascii="宋体" w:hAnsi="宋体"/>
          <w:sz w:val="28"/>
          <w:lang w:val="zh-CN"/>
        </w:rPr>
      </w:pPr>
      <w:bookmarkStart w:id="138" w:name="_Toc263768866"/>
      <w:r>
        <w:rPr>
          <w:rFonts w:ascii="宋体" w:hAnsi="宋体" w:hint="eastAsia"/>
          <w:sz w:val="28"/>
          <w:lang w:val="zh-CN"/>
        </w:rPr>
        <w:t>特此证明。</w:t>
      </w:r>
      <w:bookmarkEnd w:id="138"/>
    </w:p>
    <w:p w14:paraId="7D6D7D0B" w14:textId="77777777" w:rsidR="00F82303" w:rsidRDefault="00F82303">
      <w:pPr>
        <w:tabs>
          <w:tab w:val="left" w:pos="6300"/>
        </w:tabs>
        <w:spacing w:line="360" w:lineRule="auto"/>
        <w:rPr>
          <w:rFonts w:ascii="宋体" w:hAnsi="宋体"/>
          <w:sz w:val="28"/>
          <w:lang w:val="zh-CN"/>
        </w:rPr>
      </w:pPr>
    </w:p>
    <w:p w14:paraId="6C630FF2" w14:textId="77777777" w:rsidR="00F82303" w:rsidRDefault="00F82303">
      <w:pPr>
        <w:tabs>
          <w:tab w:val="left" w:pos="6300"/>
        </w:tabs>
        <w:spacing w:line="360" w:lineRule="auto"/>
        <w:rPr>
          <w:rFonts w:ascii="宋体" w:hAnsi="宋体"/>
          <w:sz w:val="28"/>
          <w:lang w:val="zh-CN"/>
        </w:rPr>
      </w:pPr>
    </w:p>
    <w:p w14:paraId="2F67A7FB" w14:textId="77777777" w:rsidR="00F82303" w:rsidRDefault="00F82303">
      <w:pPr>
        <w:tabs>
          <w:tab w:val="left" w:pos="6300"/>
        </w:tabs>
        <w:spacing w:line="360" w:lineRule="auto"/>
        <w:rPr>
          <w:rFonts w:ascii="宋体" w:hAnsi="宋体"/>
          <w:sz w:val="28"/>
          <w:lang w:val="zh-CN"/>
        </w:rPr>
      </w:pPr>
    </w:p>
    <w:p w14:paraId="36A425C5" w14:textId="77777777" w:rsidR="00F82303" w:rsidRDefault="00F82303">
      <w:pPr>
        <w:tabs>
          <w:tab w:val="left" w:pos="6300"/>
        </w:tabs>
        <w:spacing w:line="360" w:lineRule="auto"/>
        <w:rPr>
          <w:rFonts w:ascii="宋体" w:hAnsi="宋体"/>
          <w:sz w:val="28"/>
          <w:lang w:val="zh-CN"/>
        </w:rPr>
      </w:pPr>
    </w:p>
    <w:p w14:paraId="5249CB62" w14:textId="77777777" w:rsidR="00F82303" w:rsidRDefault="00F82303">
      <w:pPr>
        <w:pStyle w:val="ab"/>
        <w:rPr>
          <w:lang w:val="zh-CN"/>
        </w:rPr>
      </w:pPr>
    </w:p>
    <w:p w14:paraId="740C601D" w14:textId="77777777" w:rsidR="00F82303" w:rsidRDefault="00F82303">
      <w:pPr>
        <w:pStyle w:val="ab"/>
        <w:rPr>
          <w:lang w:val="zh-CN"/>
        </w:rPr>
      </w:pPr>
    </w:p>
    <w:p w14:paraId="19D03FDC" w14:textId="77777777" w:rsidR="00F82303" w:rsidRDefault="00F82303">
      <w:pPr>
        <w:pStyle w:val="ab"/>
        <w:rPr>
          <w:lang w:val="zh-CN"/>
        </w:rPr>
      </w:pPr>
    </w:p>
    <w:p w14:paraId="652E9032" w14:textId="77777777" w:rsidR="00F82303" w:rsidRDefault="00F82303">
      <w:pPr>
        <w:pStyle w:val="ab"/>
        <w:rPr>
          <w:lang w:val="zh-CN"/>
        </w:rPr>
      </w:pPr>
    </w:p>
    <w:p w14:paraId="465EAD9F" w14:textId="77777777" w:rsidR="00F82303" w:rsidRDefault="00F82303">
      <w:pPr>
        <w:pStyle w:val="ab"/>
        <w:rPr>
          <w:lang w:val="zh-CN"/>
        </w:rPr>
      </w:pPr>
    </w:p>
    <w:p w14:paraId="39379656" w14:textId="77777777" w:rsidR="00F82303" w:rsidRDefault="00F82303">
      <w:pPr>
        <w:pStyle w:val="ab"/>
        <w:rPr>
          <w:lang w:val="zh-CN"/>
        </w:rPr>
      </w:pPr>
    </w:p>
    <w:p w14:paraId="248F3876" w14:textId="77777777" w:rsidR="00F82303" w:rsidRDefault="00F82303">
      <w:pPr>
        <w:tabs>
          <w:tab w:val="left" w:pos="6300"/>
        </w:tabs>
        <w:spacing w:line="360" w:lineRule="auto"/>
        <w:rPr>
          <w:rFonts w:ascii="宋体" w:hAnsi="宋体"/>
          <w:sz w:val="28"/>
          <w:lang w:val="zh-CN"/>
        </w:rPr>
      </w:pPr>
    </w:p>
    <w:p w14:paraId="2575CAD4" w14:textId="77777777" w:rsidR="00F82303" w:rsidRDefault="00F82303">
      <w:pPr>
        <w:tabs>
          <w:tab w:val="left" w:pos="6300"/>
        </w:tabs>
        <w:spacing w:line="360" w:lineRule="auto"/>
        <w:rPr>
          <w:rFonts w:ascii="宋体" w:hAnsi="宋体"/>
          <w:sz w:val="28"/>
          <w:lang w:val="zh-CN"/>
        </w:rPr>
      </w:pPr>
    </w:p>
    <w:p w14:paraId="32F2F731" w14:textId="77777777" w:rsidR="00F82303" w:rsidRDefault="001B33BA">
      <w:pPr>
        <w:spacing w:line="360" w:lineRule="auto"/>
        <w:rPr>
          <w:rFonts w:ascii="宋体" w:hAnsi="宋体"/>
          <w:sz w:val="28"/>
          <w:lang w:val="zh-CN"/>
        </w:rPr>
      </w:pPr>
      <w:r>
        <w:rPr>
          <w:rFonts w:ascii="宋体" w:hAnsi="宋体" w:hint="eastAsia"/>
          <w:sz w:val="28"/>
          <w:lang w:val="zh-CN"/>
        </w:rPr>
        <w:t>投标人名称：</w:t>
      </w:r>
      <w:r>
        <w:rPr>
          <w:rFonts w:ascii="宋体" w:hAnsi="宋体" w:hint="eastAsia"/>
          <w:sz w:val="28"/>
          <w:u w:val="single"/>
          <w:lang w:val="zh-CN"/>
        </w:rPr>
        <w:t>XXXX</w:t>
      </w:r>
    </w:p>
    <w:p w14:paraId="2E01D3EA" w14:textId="77777777" w:rsidR="00F82303" w:rsidRDefault="001B33BA">
      <w:pPr>
        <w:spacing w:line="360" w:lineRule="auto"/>
        <w:rPr>
          <w:rFonts w:ascii="宋体" w:hAnsi="宋体"/>
          <w:b/>
          <w:sz w:val="28"/>
          <w:u w:val="single"/>
          <w:lang w:val="zh-CN"/>
        </w:rPr>
      </w:pPr>
      <w:r>
        <w:rPr>
          <w:rFonts w:ascii="宋体" w:hAnsi="宋体" w:hint="eastAsia"/>
          <w:sz w:val="28"/>
        </w:rPr>
        <w:t>日期：</w:t>
      </w:r>
      <w:r>
        <w:rPr>
          <w:rFonts w:ascii="宋体" w:hAnsi="宋体" w:hint="eastAsia"/>
          <w:bCs/>
          <w:sz w:val="28"/>
        </w:rPr>
        <w:t>20</w:t>
      </w:r>
      <w:r>
        <w:rPr>
          <w:rFonts w:ascii="宋体" w:hAnsi="宋体" w:hint="eastAsia"/>
          <w:sz w:val="28"/>
          <w:lang w:val="zh-CN"/>
        </w:rPr>
        <w:t>2</w:t>
      </w:r>
      <w:r>
        <w:rPr>
          <w:rFonts w:ascii="宋体" w:hAnsi="宋体" w:hint="eastAsia"/>
          <w:sz w:val="28"/>
          <w:u w:val="single"/>
          <w:lang w:val="zh-CN"/>
        </w:rPr>
        <w:t>X</w:t>
      </w:r>
      <w:r>
        <w:rPr>
          <w:rFonts w:ascii="宋体" w:hAnsi="宋体" w:hint="eastAsia"/>
          <w:bCs/>
          <w:sz w:val="28"/>
        </w:rPr>
        <w:t>年</w:t>
      </w:r>
      <w:r>
        <w:rPr>
          <w:rFonts w:ascii="宋体" w:hAnsi="宋体" w:hint="eastAsia"/>
          <w:sz w:val="28"/>
          <w:u w:val="single"/>
          <w:lang w:val="zh-CN"/>
        </w:rPr>
        <w:t>XX</w:t>
      </w:r>
      <w:r>
        <w:rPr>
          <w:rFonts w:ascii="宋体" w:hAnsi="宋体" w:hint="eastAsia"/>
          <w:bCs/>
          <w:sz w:val="28"/>
        </w:rPr>
        <w:t>月</w:t>
      </w:r>
      <w:r>
        <w:rPr>
          <w:rFonts w:ascii="宋体" w:hAnsi="宋体" w:hint="eastAsia"/>
          <w:sz w:val="28"/>
          <w:u w:val="single"/>
          <w:lang w:val="zh-CN"/>
        </w:rPr>
        <w:t>XX</w:t>
      </w:r>
      <w:r>
        <w:rPr>
          <w:rFonts w:ascii="宋体" w:hAnsi="宋体" w:hint="eastAsia"/>
          <w:bCs/>
          <w:sz w:val="28"/>
        </w:rPr>
        <w:t>日</w:t>
      </w:r>
    </w:p>
    <w:p w14:paraId="172B8BEE" w14:textId="77777777" w:rsidR="00F82303" w:rsidRDefault="00F82303">
      <w:pPr>
        <w:spacing w:after="180" w:line="360" w:lineRule="auto"/>
        <w:ind w:firstLineChars="202" w:firstLine="568"/>
        <w:rPr>
          <w:rFonts w:ascii="宋体" w:hAnsi="宋体"/>
          <w:b/>
          <w:sz w:val="28"/>
          <w:szCs w:val="28"/>
        </w:rPr>
      </w:pPr>
    </w:p>
    <w:p w14:paraId="7CA3EDB8" w14:textId="77777777" w:rsidR="00F82303" w:rsidRDefault="001B33BA">
      <w:pPr>
        <w:spacing w:after="180" w:line="360" w:lineRule="auto"/>
        <w:ind w:firstLineChars="202" w:firstLine="568"/>
        <w:rPr>
          <w:rFonts w:ascii="宋体" w:hAnsi="宋体"/>
          <w:b/>
          <w:sz w:val="28"/>
          <w:szCs w:val="28"/>
        </w:rPr>
      </w:pPr>
      <w:r>
        <w:rPr>
          <w:rFonts w:ascii="宋体" w:hAnsi="宋体" w:hint="eastAsia"/>
          <w:b/>
          <w:sz w:val="28"/>
          <w:szCs w:val="28"/>
        </w:rPr>
        <w:t>说明：（1）上述证明文件在投标文件中附有法定代表人</w:t>
      </w:r>
      <w:r>
        <w:rPr>
          <w:rFonts w:ascii="宋体" w:hAnsi="宋体" w:hint="eastAsia"/>
          <w:sz w:val="28"/>
          <w:szCs w:val="28"/>
          <w:u w:val="single"/>
        </w:rPr>
        <w:t>或</w:t>
      </w:r>
      <w:r>
        <w:rPr>
          <w:rFonts w:ascii="宋体" w:hAnsi="宋体"/>
          <w:sz w:val="28"/>
          <w:szCs w:val="28"/>
          <w:u w:val="single"/>
        </w:rPr>
        <w:t>主要负责人</w:t>
      </w:r>
      <w:r>
        <w:rPr>
          <w:rFonts w:ascii="宋体" w:hAnsi="宋体" w:hint="eastAsia"/>
          <w:b/>
          <w:sz w:val="28"/>
          <w:szCs w:val="28"/>
        </w:rPr>
        <w:t>身份证复印件（身份证两面均应复印）或护照复印件（投标人的法定代表人</w:t>
      </w:r>
      <w:r>
        <w:rPr>
          <w:rFonts w:ascii="宋体" w:hAnsi="宋体" w:hint="eastAsia"/>
          <w:b/>
          <w:sz w:val="28"/>
          <w:szCs w:val="28"/>
          <w:u w:val="single"/>
        </w:rPr>
        <w:t>或</w:t>
      </w:r>
      <w:r>
        <w:rPr>
          <w:rFonts w:ascii="宋体" w:hAnsi="宋体"/>
          <w:b/>
          <w:sz w:val="28"/>
          <w:szCs w:val="28"/>
          <w:u w:val="single"/>
        </w:rPr>
        <w:t>主要负责人</w:t>
      </w:r>
      <w:r>
        <w:rPr>
          <w:rFonts w:ascii="宋体" w:hAnsi="宋体" w:hint="eastAsia"/>
          <w:b/>
          <w:sz w:val="28"/>
          <w:szCs w:val="28"/>
        </w:rPr>
        <w:t>为外籍人士的，则提供护照复印件）时才能生效。</w:t>
      </w:r>
      <w:r>
        <w:rPr>
          <w:rFonts w:ascii="宋体" w:hAnsi="宋体" w:hint="eastAsia"/>
          <w:b/>
          <w:sz w:val="28"/>
          <w:szCs w:val="28"/>
          <w:lang w:val="zh-CN"/>
        </w:rPr>
        <w:t>（</w:t>
      </w:r>
      <w:r>
        <w:rPr>
          <w:rFonts w:ascii="宋体" w:hAnsi="宋体"/>
          <w:b/>
          <w:sz w:val="28"/>
          <w:szCs w:val="28"/>
          <w:lang w:val="zh-CN"/>
        </w:rPr>
        <w:t>2）主要负责人为</w:t>
      </w:r>
      <w:r>
        <w:rPr>
          <w:rFonts w:ascii="宋体" w:hAnsi="宋体" w:hint="eastAsia"/>
          <w:b/>
          <w:sz w:val="28"/>
          <w:szCs w:val="28"/>
          <w:lang w:val="zh-CN"/>
        </w:rPr>
        <w:t>投标人</w:t>
      </w:r>
      <w:r>
        <w:rPr>
          <w:rFonts w:ascii="宋体" w:hAnsi="宋体"/>
          <w:b/>
          <w:sz w:val="28"/>
          <w:szCs w:val="28"/>
          <w:lang w:val="zh-CN"/>
        </w:rPr>
        <w:t>提供的其</w:t>
      </w:r>
      <w:r>
        <w:rPr>
          <w:rFonts w:ascii="宋体" w:hAnsi="宋体" w:hint="eastAsia"/>
          <w:b/>
          <w:sz w:val="28"/>
          <w:szCs w:val="28"/>
          <w:lang w:val="zh-CN"/>
        </w:rPr>
        <w:t>具有独立承担民事责任能力的</w:t>
      </w:r>
      <w:r>
        <w:rPr>
          <w:rFonts w:ascii="宋体" w:hAnsi="宋体"/>
          <w:b/>
          <w:sz w:val="28"/>
          <w:szCs w:val="28"/>
          <w:lang w:val="zh-CN"/>
        </w:rPr>
        <w:t>证明材料中</w:t>
      </w:r>
      <w:r>
        <w:rPr>
          <w:rFonts w:ascii="宋体" w:hAnsi="宋体" w:hint="eastAsia"/>
          <w:b/>
          <w:sz w:val="28"/>
          <w:szCs w:val="28"/>
          <w:lang w:val="zh-CN"/>
        </w:rPr>
        <w:t>的</w:t>
      </w:r>
      <w:r>
        <w:rPr>
          <w:rFonts w:ascii="宋体" w:hAnsi="宋体"/>
          <w:b/>
          <w:sz w:val="28"/>
          <w:szCs w:val="28"/>
          <w:lang w:val="zh-CN"/>
        </w:rPr>
        <w:t>主要</w:t>
      </w:r>
      <w:r>
        <w:rPr>
          <w:rFonts w:ascii="宋体" w:hAnsi="宋体" w:hint="eastAsia"/>
          <w:b/>
          <w:sz w:val="28"/>
          <w:szCs w:val="28"/>
          <w:lang w:val="zh-CN"/>
        </w:rPr>
        <w:t>负责</w:t>
      </w:r>
      <w:r>
        <w:rPr>
          <w:rFonts w:ascii="宋体" w:hAnsi="宋体"/>
          <w:b/>
          <w:sz w:val="28"/>
          <w:szCs w:val="28"/>
          <w:lang w:val="zh-CN"/>
        </w:rPr>
        <w:t>人员。</w:t>
      </w:r>
    </w:p>
    <w:p w14:paraId="37E397E4" w14:textId="77777777" w:rsidR="00F82303" w:rsidRDefault="00F82303">
      <w:pPr>
        <w:spacing w:after="180" w:line="300" w:lineRule="auto"/>
        <w:rPr>
          <w:rFonts w:ascii="宋体" w:hAnsi="宋体"/>
          <w:b/>
          <w:sz w:val="28"/>
          <w:szCs w:val="28"/>
        </w:rPr>
      </w:pPr>
    </w:p>
    <w:p w14:paraId="3146DCF9" w14:textId="77777777" w:rsidR="00F82303" w:rsidRDefault="001B33BA">
      <w:pPr>
        <w:pStyle w:val="3"/>
        <w:numPr>
          <w:ilvl w:val="2"/>
          <w:numId w:val="5"/>
        </w:numPr>
        <w:spacing w:after="200" w:line="240" w:lineRule="auto"/>
        <w:ind w:left="851"/>
        <w:rPr>
          <w:color w:val="auto"/>
        </w:rPr>
      </w:pPr>
      <w:r>
        <w:rPr>
          <w:rFonts w:hint="eastAsia"/>
          <w:color w:val="auto"/>
        </w:rPr>
        <w:lastRenderedPageBreak/>
        <w:t>中小企业声明函</w:t>
      </w:r>
    </w:p>
    <w:p w14:paraId="0697F974" w14:textId="77777777" w:rsidR="00F82303" w:rsidRDefault="001B33BA">
      <w:pPr>
        <w:spacing w:line="500" w:lineRule="exact"/>
        <w:jc w:val="center"/>
        <w:rPr>
          <w:rFonts w:ascii="宋体" w:hAnsi="宋体"/>
          <w:b/>
          <w:spacing w:val="6"/>
          <w:sz w:val="28"/>
          <w:szCs w:val="28"/>
        </w:rPr>
      </w:pPr>
      <w:r>
        <w:rPr>
          <w:rFonts w:ascii="宋体" w:hAnsi="宋体" w:hint="eastAsia"/>
          <w:b/>
          <w:spacing w:val="6"/>
          <w:sz w:val="28"/>
          <w:szCs w:val="28"/>
        </w:rPr>
        <w:t>中小企业声明函</w:t>
      </w:r>
    </w:p>
    <w:p w14:paraId="0F498513" w14:textId="4A4DB08B" w:rsidR="00F82303" w:rsidRDefault="001B33BA">
      <w:pPr>
        <w:spacing w:line="500" w:lineRule="exact"/>
        <w:ind w:firstLineChars="200" w:firstLine="584"/>
        <w:rPr>
          <w:rFonts w:ascii="宋体" w:hAnsi="宋体"/>
          <w:spacing w:val="6"/>
          <w:sz w:val="28"/>
          <w:szCs w:val="28"/>
        </w:rPr>
      </w:pPr>
      <w:r>
        <w:rPr>
          <w:rFonts w:ascii="宋体" w:hAnsi="宋体" w:hint="eastAsia"/>
          <w:spacing w:val="6"/>
          <w:sz w:val="28"/>
          <w:szCs w:val="28"/>
        </w:rPr>
        <w:t>本公司郑重声明，根据《政府采购促进中小企业发展管理办法》（财库〔</w:t>
      </w:r>
      <w:r>
        <w:rPr>
          <w:rFonts w:ascii="宋体" w:hAnsi="宋体"/>
          <w:spacing w:val="6"/>
          <w:sz w:val="28"/>
          <w:szCs w:val="28"/>
        </w:rPr>
        <w:t>2020〕46号）的规定，本公司参加</w:t>
      </w:r>
      <w:r>
        <w:rPr>
          <w:rFonts w:ascii="宋体" w:hAnsi="宋体" w:hint="eastAsia"/>
          <w:b/>
          <w:sz w:val="28"/>
          <w:szCs w:val="28"/>
          <w:u w:val="single"/>
        </w:rPr>
        <w:t>大邑县机关事务中心</w:t>
      </w:r>
      <w:r>
        <w:rPr>
          <w:rFonts w:ascii="宋体" w:hAnsi="宋体" w:hint="eastAsia"/>
          <w:spacing w:val="6"/>
          <w:sz w:val="28"/>
          <w:szCs w:val="28"/>
        </w:rPr>
        <w:t>的</w:t>
      </w:r>
      <w:r w:rsidR="002E279C">
        <w:rPr>
          <w:rFonts w:ascii="宋体" w:hAnsi="宋体" w:hint="eastAsia"/>
          <w:b/>
          <w:sz w:val="28"/>
          <w:szCs w:val="28"/>
          <w:u w:val="single"/>
        </w:rPr>
        <w:t>大邑县行政服务中心物业管理服务项目</w:t>
      </w:r>
      <w:r>
        <w:rPr>
          <w:rFonts w:ascii="宋体" w:hAnsi="宋体" w:hint="eastAsia"/>
          <w:b/>
          <w:sz w:val="28"/>
          <w:szCs w:val="28"/>
          <w:u w:val="single"/>
        </w:rPr>
        <w:t>（</w:t>
      </w:r>
      <w:r>
        <w:rPr>
          <w:rFonts w:ascii="宋体" w:hAnsi="宋体" w:cs="宋体" w:hint="eastAsia"/>
          <w:b/>
          <w:kern w:val="0"/>
          <w:sz w:val="28"/>
          <w:szCs w:val="28"/>
          <w:u w:val="single"/>
        </w:rPr>
        <w:t>大邑县政采（2022）A0002号</w:t>
      </w:r>
      <w:r>
        <w:rPr>
          <w:rFonts w:ascii="宋体" w:hAnsi="宋体" w:hint="eastAsia"/>
          <w:b/>
          <w:sz w:val="28"/>
          <w:szCs w:val="28"/>
          <w:u w:val="single"/>
        </w:rPr>
        <w:t>）</w:t>
      </w:r>
      <w:r>
        <w:rPr>
          <w:rFonts w:ascii="宋体" w:hAnsi="宋体" w:hint="eastAsia"/>
          <w:spacing w:val="6"/>
          <w:sz w:val="28"/>
          <w:szCs w:val="28"/>
        </w:rPr>
        <w:t>采购活动，服务全部由符合政策要求的中小企业承接。相关企业的具体情况如下：</w:t>
      </w:r>
    </w:p>
    <w:p w14:paraId="1282EAA5" w14:textId="77777777" w:rsidR="00F82303" w:rsidRDefault="001B33BA">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u w:val="single"/>
        </w:rPr>
        <w:t>物业管理</w:t>
      </w:r>
      <w:r>
        <w:rPr>
          <w:rFonts w:ascii="宋体" w:hAnsi="宋体"/>
          <w:spacing w:val="6"/>
          <w:sz w:val="28"/>
          <w:szCs w:val="28"/>
          <w:u w:val="single"/>
        </w:rPr>
        <w:t>服务</w:t>
      </w:r>
      <w:r>
        <w:rPr>
          <w:rFonts w:ascii="宋体" w:hAnsi="宋体" w:hint="eastAsia"/>
          <w:spacing w:val="6"/>
          <w:sz w:val="28"/>
          <w:szCs w:val="28"/>
          <w:u w:val="single"/>
        </w:rPr>
        <w:t>（标的名称）</w:t>
      </w:r>
      <w:r>
        <w:rPr>
          <w:rFonts w:ascii="宋体" w:hAnsi="宋体" w:hint="eastAsia"/>
          <w:spacing w:val="6"/>
          <w:sz w:val="28"/>
          <w:szCs w:val="28"/>
        </w:rPr>
        <w:t>，属于</w:t>
      </w:r>
      <w:r>
        <w:rPr>
          <w:rFonts w:ascii="宋体" w:hAnsi="宋体" w:hint="eastAsia"/>
          <w:spacing w:val="6"/>
          <w:sz w:val="28"/>
          <w:szCs w:val="28"/>
          <w:u w:val="single"/>
        </w:rPr>
        <w:t>物业管理（采购文件中明确的所属行业）</w:t>
      </w:r>
      <w:r>
        <w:rPr>
          <w:rFonts w:ascii="宋体" w:hAnsi="宋体" w:hint="eastAsia"/>
          <w:spacing w:val="6"/>
          <w:sz w:val="28"/>
          <w:szCs w:val="28"/>
        </w:rPr>
        <w:t>；承接企业为</w:t>
      </w:r>
      <w:r>
        <w:rPr>
          <w:rFonts w:ascii="宋体" w:hAnsi="宋体"/>
          <w:spacing w:val="6"/>
          <w:sz w:val="28"/>
          <w:szCs w:val="28"/>
          <w:u w:val="single"/>
        </w:rPr>
        <w:t>XXX</w:t>
      </w:r>
      <w:r>
        <w:rPr>
          <w:rFonts w:ascii="宋体" w:hAnsi="宋体" w:hint="eastAsia"/>
          <w:spacing w:val="6"/>
          <w:sz w:val="28"/>
          <w:szCs w:val="28"/>
          <w:u w:val="single"/>
        </w:rPr>
        <w:t>X</w:t>
      </w:r>
      <w:r>
        <w:rPr>
          <w:rFonts w:ascii="宋体" w:hAnsi="宋体"/>
          <w:spacing w:val="6"/>
          <w:sz w:val="28"/>
          <w:szCs w:val="28"/>
          <w:u w:val="single"/>
        </w:rPr>
        <w:t>（企业名称）</w:t>
      </w:r>
      <w:r>
        <w:rPr>
          <w:rFonts w:ascii="宋体" w:hAnsi="宋体" w:hint="eastAsia"/>
          <w:spacing w:val="6"/>
          <w:sz w:val="28"/>
          <w:szCs w:val="28"/>
        </w:rPr>
        <w:t>，从业人员</w:t>
      </w:r>
      <w:r>
        <w:rPr>
          <w:rFonts w:ascii="宋体" w:hAnsi="宋体"/>
          <w:spacing w:val="6"/>
          <w:sz w:val="28"/>
          <w:szCs w:val="28"/>
          <w:u w:val="single"/>
        </w:rPr>
        <w:t>XX</w:t>
      </w:r>
      <w:r>
        <w:rPr>
          <w:rFonts w:ascii="宋体" w:hAnsi="宋体" w:hint="eastAsia"/>
          <w:spacing w:val="6"/>
          <w:sz w:val="28"/>
          <w:szCs w:val="28"/>
        </w:rPr>
        <w:t>人，营业收入为</w:t>
      </w:r>
      <w:r>
        <w:rPr>
          <w:rFonts w:ascii="宋体" w:hAnsi="宋体"/>
          <w:spacing w:val="6"/>
          <w:sz w:val="28"/>
          <w:szCs w:val="28"/>
          <w:u w:val="single"/>
        </w:rPr>
        <w:t>XX</w:t>
      </w:r>
      <w:r>
        <w:rPr>
          <w:rFonts w:ascii="宋体" w:hAnsi="宋体" w:hint="eastAsia"/>
          <w:spacing w:val="6"/>
          <w:sz w:val="28"/>
          <w:szCs w:val="28"/>
        </w:rPr>
        <w:t>万元，资产总额为</w:t>
      </w:r>
      <w:r>
        <w:rPr>
          <w:rFonts w:ascii="宋体" w:hAnsi="宋体"/>
          <w:spacing w:val="6"/>
          <w:sz w:val="28"/>
          <w:szCs w:val="28"/>
          <w:u w:val="single"/>
        </w:rPr>
        <w:t>XX</w:t>
      </w:r>
      <w:r>
        <w:rPr>
          <w:rFonts w:ascii="宋体" w:hAnsi="宋体" w:hint="eastAsia"/>
          <w:spacing w:val="6"/>
          <w:sz w:val="28"/>
          <w:szCs w:val="28"/>
        </w:rPr>
        <w:t>万元，属于</w:t>
      </w:r>
      <w:r>
        <w:rPr>
          <w:rFonts w:ascii="宋体" w:hAnsi="宋体"/>
          <w:spacing w:val="6"/>
          <w:sz w:val="28"/>
          <w:szCs w:val="28"/>
          <w:u w:val="single"/>
        </w:rPr>
        <w:t>XXXX（中型企业、小型企业、微型企业）</w:t>
      </w:r>
      <w:r>
        <w:rPr>
          <w:rFonts w:ascii="宋体" w:hAnsi="宋体" w:hint="eastAsia"/>
          <w:spacing w:val="6"/>
          <w:sz w:val="28"/>
          <w:szCs w:val="28"/>
        </w:rPr>
        <w:t>。</w:t>
      </w:r>
    </w:p>
    <w:p w14:paraId="43706D05" w14:textId="77777777" w:rsidR="00F82303" w:rsidRDefault="001B33BA">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以上企业，不属于大企业的分支机构，不存在控股股东为大企业的情形，也不存在与大企业的负责人为同一人的情形。</w:t>
      </w:r>
    </w:p>
    <w:p w14:paraId="4B1331AE" w14:textId="77777777" w:rsidR="00F82303" w:rsidRDefault="001B33BA">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本企业对上述声明内容的真实性负责。如有虚假，将依法承担相应责任。</w:t>
      </w:r>
    </w:p>
    <w:p w14:paraId="3A65CA63" w14:textId="77777777" w:rsidR="00F82303" w:rsidRDefault="00F82303">
      <w:pPr>
        <w:spacing w:line="500" w:lineRule="exact"/>
        <w:ind w:firstLineChars="200" w:firstLine="586"/>
        <w:rPr>
          <w:rFonts w:ascii="宋体" w:hAnsi="宋体"/>
          <w:b/>
          <w:spacing w:val="6"/>
          <w:sz w:val="28"/>
          <w:szCs w:val="28"/>
        </w:rPr>
      </w:pPr>
    </w:p>
    <w:p w14:paraId="6E11FA33" w14:textId="77777777" w:rsidR="00F82303" w:rsidRDefault="00F82303">
      <w:pPr>
        <w:spacing w:line="500" w:lineRule="exact"/>
        <w:ind w:firstLineChars="200" w:firstLine="586"/>
        <w:rPr>
          <w:rFonts w:ascii="宋体" w:hAnsi="宋体"/>
          <w:b/>
          <w:spacing w:val="6"/>
          <w:sz w:val="28"/>
          <w:szCs w:val="28"/>
        </w:rPr>
      </w:pPr>
    </w:p>
    <w:p w14:paraId="42B8663F" w14:textId="77777777" w:rsidR="00F82303" w:rsidRDefault="00F82303">
      <w:pPr>
        <w:spacing w:line="500" w:lineRule="exact"/>
        <w:ind w:firstLineChars="200" w:firstLine="586"/>
        <w:rPr>
          <w:rFonts w:ascii="宋体" w:hAnsi="宋体"/>
          <w:b/>
          <w:spacing w:val="6"/>
          <w:sz w:val="28"/>
          <w:szCs w:val="28"/>
        </w:rPr>
      </w:pPr>
    </w:p>
    <w:p w14:paraId="37375222" w14:textId="77777777" w:rsidR="00F82303" w:rsidRDefault="00F82303">
      <w:pPr>
        <w:spacing w:line="500" w:lineRule="exact"/>
        <w:ind w:firstLineChars="200" w:firstLine="586"/>
        <w:rPr>
          <w:rFonts w:ascii="宋体" w:hAnsi="宋体"/>
          <w:b/>
          <w:spacing w:val="6"/>
          <w:sz w:val="28"/>
          <w:szCs w:val="28"/>
        </w:rPr>
      </w:pPr>
    </w:p>
    <w:p w14:paraId="6056B49F" w14:textId="77777777" w:rsidR="00F82303" w:rsidRDefault="00F82303">
      <w:pPr>
        <w:spacing w:line="500" w:lineRule="exact"/>
        <w:ind w:firstLineChars="200" w:firstLine="586"/>
        <w:rPr>
          <w:rFonts w:ascii="宋体" w:hAnsi="宋体"/>
          <w:b/>
          <w:spacing w:val="6"/>
          <w:sz w:val="28"/>
          <w:szCs w:val="28"/>
        </w:rPr>
      </w:pPr>
    </w:p>
    <w:p w14:paraId="795C2288" w14:textId="77777777" w:rsidR="00F82303" w:rsidRDefault="001B33BA">
      <w:pPr>
        <w:tabs>
          <w:tab w:val="left" w:pos="3969"/>
        </w:tabs>
        <w:spacing w:line="500" w:lineRule="exact"/>
        <w:ind w:right="-58" w:firstLineChars="200" w:firstLine="584"/>
        <w:jc w:val="left"/>
        <w:rPr>
          <w:rFonts w:ascii="宋体" w:hAnsi="宋体"/>
          <w:spacing w:val="6"/>
          <w:sz w:val="28"/>
          <w:szCs w:val="28"/>
        </w:rPr>
      </w:pPr>
      <w:r>
        <w:rPr>
          <w:rFonts w:ascii="宋体" w:hAnsi="宋体" w:hint="eastAsia"/>
          <w:spacing w:val="6"/>
          <w:sz w:val="28"/>
          <w:szCs w:val="28"/>
        </w:rPr>
        <w:t>企业名称：</w:t>
      </w:r>
      <w:r>
        <w:rPr>
          <w:rFonts w:ascii="宋体" w:hAnsi="宋体"/>
          <w:sz w:val="28"/>
          <w:szCs w:val="28"/>
          <w:u w:val="single"/>
        </w:rPr>
        <w:t>XXXX</w:t>
      </w:r>
      <w:r>
        <w:rPr>
          <w:rFonts w:ascii="宋体" w:hAnsi="宋体"/>
          <w:spacing w:val="6"/>
          <w:sz w:val="28"/>
          <w:szCs w:val="28"/>
        </w:rPr>
        <w:t xml:space="preserve"> </w:t>
      </w:r>
    </w:p>
    <w:p w14:paraId="5EA5B563" w14:textId="77777777" w:rsidR="00F82303" w:rsidRDefault="001B33BA">
      <w:pPr>
        <w:tabs>
          <w:tab w:val="left" w:pos="3969"/>
        </w:tabs>
        <w:spacing w:line="500" w:lineRule="exact"/>
        <w:ind w:right="-58" w:firstLineChars="200" w:firstLine="584"/>
        <w:jc w:val="left"/>
        <w:rPr>
          <w:sz w:val="28"/>
          <w:szCs w:val="28"/>
        </w:rPr>
      </w:pPr>
      <w:r>
        <w:rPr>
          <w:rFonts w:ascii="宋体" w:hAnsi="宋体" w:hint="eastAsia"/>
          <w:spacing w:val="6"/>
          <w:sz w:val="28"/>
          <w:szCs w:val="28"/>
        </w:rPr>
        <w:t>日</w:t>
      </w:r>
      <w:r>
        <w:rPr>
          <w:rFonts w:ascii="宋体" w:hAnsi="宋体"/>
          <w:spacing w:val="6"/>
          <w:sz w:val="28"/>
          <w:szCs w:val="28"/>
        </w:rPr>
        <w:t xml:space="preserve">  </w:t>
      </w:r>
      <w:r>
        <w:rPr>
          <w:rFonts w:ascii="宋体" w:hAnsi="宋体" w:hint="eastAsia"/>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14:paraId="162C8C15" w14:textId="77777777" w:rsidR="00F82303" w:rsidRDefault="001B33BA">
      <w:pPr>
        <w:pStyle w:val="affb"/>
        <w:tabs>
          <w:tab w:val="left" w:pos="567"/>
          <w:tab w:val="left" w:pos="709"/>
          <w:tab w:val="left" w:pos="851"/>
        </w:tabs>
        <w:spacing w:before="60" w:line="360" w:lineRule="auto"/>
        <w:ind w:firstLine="562"/>
        <w:rPr>
          <w:rFonts w:ascii="宋体" w:hAnsi="宋体"/>
          <w:b/>
          <w:sz w:val="28"/>
          <w:szCs w:val="28"/>
        </w:rPr>
      </w:pPr>
      <w:r>
        <w:rPr>
          <w:rFonts w:ascii="宋体" w:hAnsi="宋体" w:hint="eastAsia"/>
          <w:b/>
          <w:kern w:val="0"/>
          <w:sz w:val="28"/>
          <w:szCs w:val="28"/>
        </w:rPr>
        <w:t>说明：</w:t>
      </w:r>
      <w:r>
        <w:rPr>
          <w:rFonts w:ascii="宋体" w:hAnsi="宋体"/>
          <w:b/>
          <w:sz w:val="28"/>
          <w:szCs w:val="28"/>
        </w:rPr>
        <w:t xml:space="preserve"> </w:t>
      </w:r>
      <w:r>
        <w:rPr>
          <w:rFonts w:ascii="宋体" w:hAnsi="宋体" w:hint="eastAsia"/>
          <w:b/>
          <w:sz w:val="28"/>
          <w:szCs w:val="28"/>
        </w:rPr>
        <w:t>从业人员、营业收入、资产总额填报上一年度数据，无上</w:t>
      </w:r>
      <w:proofErr w:type="gramStart"/>
      <w:r>
        <w:rPr>
          <w:rFonts w:ascii="宋体" w:hAnsi="宋体" w:hint="eastAsia"/>
          <w:b/>
          <w:sz w:val="28"/>
          <w:szCs w:val="28"/>
        </w:rPr>
        <w:t>一</w:t>
      </w:r>
      <w:proofErr w:type="gramEnd"/>
      <w:r>
        <w:rPr>
          <w:rFonts w:ascii="宋体" w:hAnsi="宋体" w:hint="eastAsia"/>
          <w:b/>
          <w:sz w:val="28"/>
          <w:szCs w:val="28"/>
        </w:rPr>
        <w:t>年度数据的新成立企业可不填报。</w:t>
      </w:r>
    </w:p>
    <w:p w14:paraId="4606B16F" w14:textId="77777777" w:rsidR="00F82303" w:rsidRDefault="00F82303">
      <w:pPr>
        <w:pStyle w:val="ab"/>
      </w:pPr>
    </w:p>
    <w:p w14:paraId="09D1C4D2" w14:textId="77777777" w:rsidR="00F82303" w:rsidRDefault="00F82303">
      <w:pPr>
        <w:pStyle w:val="ab"/>
      </w:pPr>
    </w:p>
    <w:p w14:paraId="4F78696E" w14:textId="77777777" w:rsidR="00F82303" w:rsidRDefault="00F82303">
      <w:pPr>
        <w:pStyle w:val="ab"/>
      </w:pPr>
    </w:p>
    <w:p w14:paraId="59718331" w14:textId="77777777" w:rsidR="00F82303" w:rsidRDefault="00F82303">
      <w:pPr>
        <w:pStyle w:val="ab"/>
      </w:pPr>
    </w:p>
    <w:p w14:paraId="72C2CDA8" w14:textId="77777777" w:rsidR="00F82303" w:rsidRDefault="001B33BA">
      <w:pPr>
        <w:pStyle w:val="3"/>
        <w:numPr>
          <w:ilvl w:val="2"/>
          <w:numId w:val="5"/>
        </w:numPr>
        <w:spacing w:after="200" w:line="240" w:lineRule="auto"/>
        <w:ind w:left="851"/>
        <w:rPr>
          <w:color w:val="auto"/>
        </w:rPr>
      </w:pPr>
      <w:r>
        <w:rPr>
          <w:rFonts w:hint="eastAsia"/>
          <w:color w:val="auto"/>
        </w:rPr>
        <w:lastRenderedPageBreak/>
        <w:t>残疾人福利性单位声明函</w:t>
      </w:r>
    </w:p>
    <w:p w14:paraId="3658A496" w14:textId="77777777" w:rsidR="00F82303" w:rsidRDefault="001B33BA">
      <w:pPr>
        <w:spacing w:line="500" w:lineRule="exact"/>
        <w:jc w:val="center"/>
        <w:rPr>
          <w:rFonts w:ascii="宋体" w:hAnsi="宋体"/>
          <w:b/>
          <w:spacing w:val="6"/>
          <w:sz w:val="28"/>
          <w:szCs w:val="28"/>
        </w:rPr>
      </w:pPr>
      <w:r>
        <w:rPr>
          <w:rFonts w:ascii="宋体" w:hAnsi="宋体" w:hint="eastAsia"/>
          <w:b/>
          <w:spacing w:val="6"/>
          <w:sz w:val="28"/>
          <w:szCs w:val="28"/>
        </w:rPr>
        <w:t>残疾人福利性单位声明函</w:t>
      </w:r>
    </w:p>
    <w:p w14:paraId="01AEE065" w14:textId="77777777" w:rsidR="00F82303" w:rsidRDefault="00F82303">
      <w:pPr>
        <w:spacing w:line="440" w:lineRule="exact"/>
        <w:rPr>
          <w:rFonts w:ascii="仿宋_GB2312" w:eastAsia="仿宋_GB2312"/>
          <w:b/>
          <w:spacing w:val="6"/>
          <w:sz w:val="30"/>
          <w:szCs w:val="30"/>
        </w:rPr>
      </w:pPr>
    </w:p>
    <w:p w14:paraId="2CE32443" w14:textId="77777777" w:rsidR="00F82303" w:rsidRDefault="001B33BA">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ascii="宋体" w:hAnsi="宋体" w:hint="eastAsia"/>
          <w:spacing w:val="6"/>
          <w:sz w:val="28"/>
          <w:szCs w:val="28"/>
          <w:u w:val="single"/>
        </w:rPr>
        <w:t>XXXX</w:t>
      </w:r>
      <w:r>
        <w:rPr>
          <w:rFonts w:ascii="宋体" w:hAnsi="宋体" w:hint="eastAsia"/>
          <w:spacing w:val="6"/>
          <w:sz w:val="28"/>
          <w:szCs w:val="28"/>
        </w:rPr>
        <w:t>单位的</w:t>
      </w:r>
      <w:r>
        <w:rPr>
          <w:rFonts w:ascii="宋体" w:hAnsi="宋体" w:hint="eastAsia"/>
          <w:spacing w:val="6"/>
          <w:sz w:val="28"/>
          <w:szCs w:val="28"/>
          <w:u w:val="single"/>
        </w:rPr>
        <w:t>XXXX</w:t>
      </w:r>
      <w:r>
        <w:rPr>
          <w:rFonts w:ascii="宋体" w:hAnsi="宋体" w:hint="eastAsia"/>
          <w:spacing w:val="6"/>
          <w:sz w:val="28"/>
          <w:szCs w:val="28"/>
        </w:rPr>
        <w:t>项目采购活动由本单位提供服务。</w:t>
      </w:r>
    </w:p>
    <w:p w14:paraId="20F2E035" w14:textId="77777777" w:rsidR="00F82303" w:rsidRDefault="001B33BA">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本单位对上述声明的真实性负责。如有虚假，将依法承担相应责任。</w:t>
      </w:r>
    </w:p>
    <w:p w14:paraId="20900EC6" w14:textId="77777777" w:rsidR="00F82303" w:rsidRDefault="00F82303">
      <w:pPr>
        <w:overflowPunct w:val="0"/>
        <w:spacing w:line="520" w:lineRule="exact"/>
        <w:ind w:firstLineChars="200" w:firstLine="560"/>
        <w:rPr>
          <w:rFonts w:ascii="Times New Roman" w:eastAsia="仿宋_GB2312" w:hAnsi="Times New Roman"/>
          <w:bCs/>
          <w:sz w:val="28"/>
          <w:szCs w:val="28"/>
        </w:rPr>
      </w:pPr>
    </w:p>
    <w:p w14:paraId="51937A46" w14:textId="77777777" w:rsidR="00F82303" w:rsidRDefault="00F82303">
      <w:pPr>
        <w:overflowPunct w:val="0"/>
        <w:spacing w:line="546" w:lineRule="exact"/>
        <w:ind w:firstLineChars="200" w:firstLine="560"/>
        <w:rPr>
          <w:rFonts w:ascii="Times New Roman" w:eastAsia="仿宋_GB2312" w:hAnsi="Times New Roman"/>
          <w:bCs/>
          <w:sz w:val="28"/>
          <w:szCs w:val="28"/>
        </w:rPr>
      </w:pPr>
    </w:p>
    <w:p w14:paraId="21C6C00D" w14:textId="77777777" w:rsidR="00F82303" w:rsidRDefault="00F82303">
      <w:pPr>
        <w:overflowPunct w:val="0"/>
        <w:spacing w:line="546" w:lineRule="exact"/>
        <w:ind w:firstLineChars="200" w:firstLine="560"/>
        <w:rPr>
          <w:rFonts w:ascii="Times New Roman" w:eastAsia="仿宋_GB2312" w:hAnsi="Times New Roman"/>
          <w:bCs/>
          <w:sz w:val="28"/>
          <w:szCs w:val="28"/>
        </w:rPr>
      </w:pPr>
    </w:p>
    <w:p w14:paraId="60C2666C" w14:textId="77777777" w:rsidR="00F82303" w:rsidRDefault="00F82303">
      <w:pPr>
        <w:overflowPunct w:val="0"/>
        <w:spacing w:line="546" w:lineRule="exact"/>
        <w:ind w:firstLineChars="200" w:firstLine="560"/>
        <w:rPr>
          <w:rFonts w:ascii="Times New Roman" w:eastAsia="仿宋_GB2312" w:hAnsi="Times New Roman"/>
          <w:bCs/>
          <w:sz w:val="28"/>
          <w:szCs w:val="28"/>
        </w:rPr>
      </w:pPr>
    </w:p>
    <w:p w14:paraId="1CE023D0" w14:textId="77777777" w:rsidR="00F82303" w:rsidRDefault="00F82303">
      <w:pPr>
        <w:overflowPunct w:val="0"/>
        <w:spacing w:line="546" w:lineRule="exact"/>
        <w:ind w:firstLineChars="200" w:firstLine="560"/>
        <w:rPr>
          <w:rFonts w:ascii="Times New Roman" w:eastAsia="仿宋_GB2312" w:hAnsi="Times New Roman"/>
          <w:bCs/>
          <w:sz w:val="28"/>
          <w:szCs w:val="28"/>
        </w:rPr>
      </w:pPr>
    </w:p>
    <w:p w14:paraId="5DCAAF96" w14:textId="77777777" w:rsidR="00F82303" w:rsidRDefault="00F82303">
      <w:pPr>
        <w:overflowPunct w:val="0"/>
        <w:spacing w:line="546" w:lineRule="exact"/>
        <w:ind w:firstLineChars="200" w:firstLine="560"/>
        <w:rPr>
          <w:rFonts w:ascii="Times New Roman" w:eastAsia="仿宋_GB2312" w:hAnsi="Times New Roman"/>
          <w:bCs/>
          <w:sz w:val="28"/>
          <w:szCs w:val="28"/>
        </w:rPr>
      </w:pPr>
    </w:p>
    <w:p w14:paraId="43BF0334" w14:textId="77777777" w:rsidR="00F82303" w:rsidRDefault="00F82303">
      <w:pPr>
        <w:overflowPunct w:val="0"/>
        <w:spacing w:line="546" w:lineRule="exact"/>
        <w:ind w:firstLineChars="200" w:firstLine="560"/>
        <w:rPr>
          <w:rFonts w:ascii="Times New Roman" w:eastAsia="仿宋_GB2312" w:hAnsi="Times New Roman"/>
          <w:bCs/>
          <w:sz w:val="28"/>
          <w:szCs w:val="28"/>
        </w:rPr>
      </w:pPr>
    </w:p>
    <w:p w14:paraId="11EAC972" w14:textId="77777777" w:rsidR="00F82303" w:rsidRDefault="00F82303">
      <w:pPr>
        <w:overflowPunct w:val="0"/>
        <w:spacing w:line="546" w:lineRule="exact"/>
        <w:ind w:firstLineChars="200" w:firstLine="560"/>
        <w:rPr>
          <w:rFonts w:ascii="Times New Roman" w:eastAsia="仿宋_GB2312" w:hAnsi="Times New Roman"/>
          <w:bCs/>
          <w:sz w:val="28"/>
          <w:szCs w:val="28"/>
        </w:rPr>
      </w:pPr>
    </w:p>
    <w:p w14:paraId="773ECEF0" w14:textId="77777777" w:rsidR="00F82303" w:rsidRDefault="001B33BA">
      <w:pPr>
        <w:tabs>
          <w:tab w:val="left" w:pos="3969"/>
        </w:tabs>
        <w:spacing w:line="500" w:lineRule="exact"/>
        <w:ind w:right="-58" w:firstLineChars="200" w:firstLine="584"/>
        <w:jc w:val="left"/>
        <w:rPr>
          <w:rFonts w:ascii="宋体" w:hAnsi="宋体"/>
          <w:spacing w:val="6"/>
          <w:sz w:val="28"/>
          <w:szCs w:val="28"/>
        </w:rPr>
      </w:pPr>
      <w:r>
        <w:rPr>
          <w:rFonts w:ascii="宋体" w:hAnsi="宋体" w:hint="eastAsia"/>
          <w:spacing w:val="6"/>
          <w:sz w:val="28"/>
          <w:szCs w:val="28"/>
        </w:rPr>
        <w:t>单位名称：</w:t>
      </w:r>
      <w:r>
        <w:rPr>
          <w:rFonts w:ascii="宋体" w:hAnsi="宋体"/>
          <w:sz w:val="28"/>
          <w:szCs w:val="28"/>
          <w:u w:val="single"/>
        </w:rPr>
        <w:t>XXXX</w:t>
      </w:r>
      <w:r>
        <w:rPr>
          <w:rFonts w:ascii="宋体" w:hAnsi="宋体"/>
          <w:spacing w:val="6"/>
          <w:sz w:val="28"/>
          <w:szCs w:val="28"/>
        </w:rPr>
        <w:t xml:space="preserve"> </w:t>
      </w:r>
    </w:p>
    <w:p w14:paraId="3F95B3B1" w14:textId="77777777" w:rsidR="00F82303" w:rsidRDefault="001B33BA">
      <w:pPr>
        <w:tabs>
          <w:tab w:val="left" w:pos="3969"/>
        </w:tabs>
        <w:spacing w:line="500" w:lineRule="exact"/>
        <w:ind w:right="-58" w:firstLineChars="200" w:firstLine="584"/>
        <w:jc w:val="left"/>
        <w:rPr>
          <w:sz w:val="28"/>
          <w:szCs w:val="28"/>
        </w:rPr>
      </w:pPr>
      <w:r>
        <w:rPr>
          <w:rFonts w:ascii="宋体" w:hAnsi="宋体" w:hint="eastAsia"/>
          <w:spacing w:val="6"/>
          <w:sz w:val="28"/>
          <w:szCs w:val="28"/>
        </w:rPr>
        <w:t>日</w:t>
      </w:r>
      <w:r>
        <w:rPr>
          <w:rFonts w:ascii="宋体" w:hAnsi="宋体"/>
          <w:spacing w:val="6"/>
          <w:sz w:val="28"/>
          <w:szCs w:val="28"/>
        </w:rPr>
        <w:t xml:space="preserve">  </w:t>
      </w:r>
      <w:r>
        <w:rPr>
          <w:rFonts w:ascii="宋体" w:hAnsi="宋体" w:hint="eastAsia"/>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14:paraId="6D1B535B" w14:textId="77777777" w:rsidR="00F82303" w:rsidRDefault="00F82303">
      <w:pPr>
        <w:pStyle w:val="ab"/>
      </w:pPr>
    </w:p>
    <w:p w14:paraId="4C59C3E4" w14:textId="77777777" w:rsidR="00F82303" w:rsidRDefault="00F82303">
      <w:pPr>
        <w:spacing w:after="180" w:line="300" w:lineRule="auto"/>
        <w:rPr>
          <w:rFonts w:ascii="宋体" w:hAnsi="宋体"/>
          <w:b/>
          <w:sz w:val="28"/>
          <w:szCs w:val="28"/>
        </w:rPr>
      </w:pPr>
    </w:p>
    <w:p w14:paraId="2ABCE928" w14:textId="77777777" w:rsidR="00F82303" w:rsidRDefault="00F82303">
      <w:pPr>
        <w:pStyle w:val="ab"/>
      </w:pPr>
    </w:p>
    <w:p w14:paraId="2C496984" w14:textId="77777777" w:rsidR="00F82303" w:rsidRDefault="00F82303">
      <w:pPr>
        <w:pStyle w:val="ab"/>
      </w:pPr>
    </w:p>
    <w:p w14:paraId="1761B975" w14:textId="77777777" w:rsidR="00F82303" w:rsidRDefault="00F82303">
      <w:pPr>
        <w:pStyle w:val="ab"/>
      </w:pPr>
    </w:p>
    <w:p w14:paraId="1B148271" w14:textId="77777777" w:rsidR="00F82303" w:rsidRDefault="00F82303">
      <w:pPr>
        <w:pStyle w:val="ab"/>
      </w:pPr>
    </w:p>
    <w:p w14:paraId="7CDCE0B8" w14:textId="77777777" w:rsidR="00F82303" w:rsidRDefault="00F82303">
      <w:pPr>
        <w:pStyle w:val="ab"/>
      </w:pPr>
    </w:p>
    <w:p w14:paraId="40A5F179" w14:textId="77777777" w:rsidR="00F82303" w:rsidRDefault="00F82303">
      <w:pPr>
        <w:pStyle w:val="ab"/>
      </w:pPr>
    </w:p>
    <w:p w14:paraId="392D87E6" w14:textId="77777777" w:rsidR="00F82303" w:rsidRDefault="00F82303">
      <w:pPr>
        <w:pStyle w:val="ab"/>
      </w:pPr>
    </w:p>
    <w:p w14:paraId="22C34D56" w14:textId="77777777" w:rsidR="00F82303" w:rsidRDefault="00F82303">
      <w:pPr>
        <w:pStyle w:val="ab"/>
      </w:pPr>
    </w:p>
    <w:p w14:paraId="397A9A5C" w14:textId="77777777" w:rsidR="00F82303" w:rsidRPr="005650CC" w:rsidRDefault="001B33BA">
      <w:pPr>
        <w:pStyle w:val="3"/>
        <w:numPr>
          <w:ilvl w:val="2"/>
          <w:numId w:val="5"/>
        </w:numPr>
        <w:spacing w:after="200" w:line="240" w:lineRule="auto"/>
        <w:ind w:left="851"/>
        <w:rPr>
          <w:color w:val="auto"/>
          <w:sz w:val="32"/>
          <w:szCs w:val="32"/>
        </w:rPr>
      </w:pPr>
      <w:bookmarkStart w:id="139" w:name="_Toc315871054"/>
      <w:bookmarkStart w:id="140" w:name="_Toc316475719"/>
      <w:bookmarkEnd w:id="129"/>
      <w:bookmarkEnd w:id="130"/>
      <w:bookmarkEnd w:id="131"/>
      <w:bookmarkEnd w:id="132"/>
      <w:bookmarkEnd w:id="133"/>
      <w:bookmarkEnd w:id="134"/>
      <w:bookmarkEnd w:id="135"/>
      <w:bookmarkEnd w:id="136"/>
      <w:bookmarkEnd w:id="137"/>
      <w:bookmarkEnd w:id="139"/>
      <w:r w:rsidRPr="005650CC">
        <w:rPr>
          <w:rFonts w:hint="eastAsia"/>
          <w:color w:val="auto"/>
          <w:sz w:val="32"/>
          <w:szCs w:val="32"/>
        </w:rPr>
        <w:lastRenderedPageBreak/>
        <w:t>服务方案及服务承诺</w:t>
      </w:r>
    </w:p>
    <w:p w14:paraId="2F808527" w14:textId="760DF273" w:rsidR="00F82303" w:rsidRDefault="001B33BA">
      <w:pPr>
        <w:snapToGrid w:val="0"/>
        <w:spacing w:line="360" w:lineRule="auto"/>
        <w:rPr>
          <w:rFonts w:ascii="宋体" w:hAnsi="宋体"/>
          <w:b/>
          <w:sz w:val="28"/>
          <w:szCs w:val="28"/>
        </w:rPr>
      </w:pPr>
      <w:r>
        <w:rPr>
          <w:rFonts w:ascii="宋体" w:hAnsi="宋体" w:hint="eastAsia"/>
          <w:b/>
          <w:sz w:val="28"/>
          <w:szCs w:val="28"/>
        </w:rPr>
        <w:t>项目名称：</w:t>
      </w:r>
      <w:r w:rsidR="002E279C">
        <w:rPr>
          <w:rFonts w:ascii="宋体" w:hAnsi="宋体" w:hint="eastAsia"/>
          <w:b/>
          <w:sz w:val="28"/>
          <w:szCs w:val="28"/>
          <w:u w:val="single"/>
        </w:rPr>
        <w:t>大邑县行政服务中心物业管理服务项目</w:t>
      </w:r>
    </w:p>
    <w:p w14:paraId="7080F8D0" w14:textId="77777777" w:rsidR="00F82303" w:rsidRDefault="001B33BA">
      <w:pPr>
        <w:snapToGrid w:val="0"/>
        <w:spacing w:line="360" w:lineRule="auto"/>
        <w:rPr>
          <w:rFonts w:ascii="宋体" w:hAnsi="宋体"/>
          <w:b/>
          <w:sz w:val="28"/>
          <w:szCs w:val="28"/>
        </w:rPr>
      </w:pPr>
      <w:r>
        <w:rPr>
          <w:rFonts w:ascii="宋体" w:hAnsi="宋体" w:hint="eastAsia"/>
          <w:b/>
          <w:sz w:val="28"/>
          <w:szCs w:val="28"/>
        </w:rPr>
        <w:t>项目编号：</w:t>
      </w:r>
      <w:r>
        <w:rPr>
          <w:rFonts w:ascii="宋体" w:hAnsi="宋体" w:hint="eastAsia"/>
          <w:b/>
          <w:sz w:val="28"/>
          <w:szCs w:val="28"/>
          <w:u w:val="single"/>
        </w:rPr>
        <w:t>大邑县政采（2022）A0002号</w:t>
      </w:r>
    </w:p>
    <w:p w14:paraId="1ED646FD" w14:textId="77777777" w:rsidR="00F82303" w:rsidRDefault="00F82303">
      <w:pPr>
        <w:snapToGrid w:val="0"/>
        <w:spacing w:line="360" w:lineRule="auto"/>
        <w:rPr>
          <w:rFonts w:ascii="宋体" w:hAnsi="宋体"/>
          <w:b/>
          <w:sz w:val="28"/>
          <w:szCs w:val="28"/>
        </w:rPr>
      </w:pPr>
    </w:p>
    <w:p w14:paraId="1D6E2277" w14:textId="77777777" w:rsidR="00F82303" w:rsidRDefault="00F82303">
      <w:pPr>
        <w:snapToGrid w:val="0"/>
        <w:spacing w:line="360" w:lineRule="auto"/>
        <w:rPr>
          <w:rFonts w:ascii="宋体" w:hAnsi="宋体"/>
          <w:b/>
          <w:sz w:val="28"/>
          <w:szCs w:val="28"/>
        </w:rPr>
      </w:pPr>
    </w:p>
    <w:p w14:paraId="252CFECE" w14:textId="77777777" w:rsidR="00F82303" w:rsidRDefault="00F82303">
      <w:pPr>
        <w:snapToGrid w:val="0"/>
        <w:spacing w:line="360" w:lineRule="auto"/>
        <w:rPr>
          <w:rFonts w:ascii="宋体" w:hAnsi="宋体"/>
          <w:b/>
          <w:sz w:val="28"/>
          <w:szCs w:val="28"/>
        </w:rPr>
      </w:pPr>
    </w:p>
    <w:p w14:paraId="4A37FAEE" w14:textId="77777777" w:rsidR="00F82303" w:rsidRDefault="00F82303">
      <w:pPr>
        <w:snapToGrid w:val="0"/>
        <w:spacing w:line="360" w:lineRule="auto"/>
        <w:rPr>
          <w:rFonts w:ascii="宋体" w:hAnsi="宋体"/>
          <w:b/>
          <w:sz w:val="28"/>
          <w:szCs w:val="28"/>
        </w:rPr>
      </w:pPr>
    </w:p>
    <w:p w14:paraId="60A24AFC" w14:textId="77777777" w:rsidR="00F82303" w:rsidRDefault="00F82303">
      <w:pPr>
        <w:snapToGrid w:val="0"/>
        <w:spacing w:line="360" w:lineRule="auto"/>
        <w:rPr>
          <w:rFonts w:ascii="宋体" w:hAnsi="宋体"/>
          <w:b/>
          <w:sz w:val="28"/>
          <w:szCs w:val="28"/>
        </w:rPr>
      </w:pPr>
    </w:p>
    <w:p w14:paraId="4D238D2C" w14:textId="77777777" w:rsidR="00F82303" w:rsidRDefault="00F82303">
      <w:pPr>
        <w:snapToGrid w:val="0"/>
        <w:spacing w:line="360" w:lineRule="auto"/>
        <w:rPr>
          <w:rFonts w:ascii="宋体" w:hAnsi="宋体"/>
          <w:b/>
          <w:sz w:val="28"/>
          <w:szCs w:val="28"/>
        </w:rPr>
      </w:pPr>
    </w:p>
    <w:p w14:paraId="67EBB2D7" w14:textId="77777777" w:rsidR="00F82303" w:rsidRDefault="00F82303">
      <w:pPr>
        <w:snapToGrid w:val="0"/>
        <w:spacing w:line="360" w:lineRule="auto"/>
        <w:rPr>
          <w:rFonts w:ascii="宋体" w:hAnsi="宋体"/>
          <w:b/>
          <w:sz w:val="28"/>
          <w:szCs w:val="28"/>
        </w:rPr>
      </w:pPr>
    </w:p>
    <w:p w14:paraId="5838C47C" w14:textId="77777777" w:rsidR="00F82303" w:rsidRDefault="00F82303">
      <w:pPr>
        <w:snapToGrid w:val="0"/>
        <w:spacing w:line="360" w:lineRule="auto"/>
        <w:rPr>
          <w:rFonts w:ascii="宋体" w:hAnsi="宋体"/>
          <w:b/>
          <w:sz w:val="28"/>
          <w:szCs w:val="28"/>
        </w:rPr>
      </w:pPr>
    </w:p>
    <w:p w14:paraId="14D6B5D9" w14:textId="77777777" w:rsidR="00F82303" w:rsidRDefault="00F82303">
      <w:pPr>
        <w:snapToGrid w:val="0"/>
        <w:spacing w:line="360" w:lineRule="auto"/>
        <w:rPr>
          <w:rFonts w:ascii="宋体" w:hAnsi="宋体"/>
          <w:b/>
          <w:sz w:val="28"/>
          <w:szCs w:val="28"/>
        </w:rPr>
      </w:pPr>
    </w:p>
    <w:p w14:paraId="0C0AEF6C" w14:textId="77777777" w:rsidR="00F82303" w:rsidRDefault="00F82303">
      <w:pPr>
        <w:snapToGrid w:val="0"/>
        <w:spacing w:line="360" w:lineRule="auto"/>
        <w:rPr>
          <w:rFonts w:ascii="宋体" w:hAnsi="宋体"/>
          <w:b/>
          <w:sz w:val="28"/>
          <w:szCs w:val="28"/>
        </w:rPr>
      </w:pPr>
    </w:p>
    <w:p w14:paraId="1A8FAE72" w14:textId="77777777" w:rsidR="00F82303" w:rsidRDefault="00F82303">
      <w:pPr>
        <w:snapToGrid w:val="0"/>
        <w:spacing w:line="360" w:lineRule="auto"/>
        <w:rPr>
          <w:rFonts w:ascii="宋体" w:hAnsi="宋体"/>
          <w:b/>
          <w:sz w:val="28"/>
          <w:szCs w:val="28"/>
        </w:rPr>
      </w:pPr>
    </w:p>
    <w:p w14:paraId="15240556" w14:textId="77777777" w:rsidR="00F82303" w:rsidRDefault="00F82303">
      <w:pPr>
        <w:snapToGrid w:val="0"/>
        <w:spacing w:line="360" w:lineRule="auto"/>
        <w:rPr>
          <w:rFonts w:ascii="宋体" w:hAnsi="宋体"/>
          <w:b/>
          <w:sz w:val="28"/>
          <w:szCs w:val="28"/>
        </w:rPr>
      </w:pPr>
    </w:p>
    <w:p w14:paraId="21ED7761" w14:textId="77777777" w:rsidR="00F82303" w:rsidRDefault="001B33BA">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14:paraId="2E09947D" w14:textId="77777777" w:rsidR="00F82303" w:rsidRDefault="001B33BA">
      <w:pPr>
        <w:adjustRightInd w:val="0"/>
        <w:spacing w:line="400" w:lineRule="exact"/>
        <w:ind w:firstLineChars="150" w:firstLine="420"/>
        <w:rPr>
          <w:rFonts w:ascii="宋体" w:hAnsi="宋体"/>
          <w:bCs/>
          <w:sz w:val="28"/>
          <w:u w:val="single"/>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14:paraId="4092477E" w14:textId="77777777" w:rsidR="00F82303" w:rsidRDefault="00F82303">
      <w:pPr>
        <w:widowControl/>
        <w:spacing w:line="360" w:lineRule="auto"/>
        <w:jc w:val="left"/>
        <w:rPr>
          <w:rFonts w:ascii="宋体" w:hAnsi="宋体"/>
          <w:kern w:val="0"/>
          <w:sz w:val="28"/>
        </w:rPr>
        <w:sectPr w:rsidR="00F82303">
          <w:footerReference w:type="default" r:id="rId11"/>
          <w:pgSz w:w="11906" w:h="16838"/>
          <w:pgMar w:top="1440" w:right="1800" w:bottom="1440" w:left="1800" w:header="851" w:footer="992" w:gutter="0"/>
          <w:cols w:space="720"/>
        </w:sectPr>
      </w:pPr>
    </w:p>
    <w:p w14:paraId="46CD7C92" w14:textId="77777777" w:rsidR="00F82303" w:rsidRDefault="001B33BA">
      <w:pPr>
        <w:keepNext/>
        <w:keepLines/>
        <w:numPr>
          <w:ilvl w:val="2"/>
          <w:numId w:val="5"/>
        </w:numPr>
        <w:spacing w:line="360" w:lineRule="auto"/>
        <w:ind w:hanging="1844"/>
        <w:outlineLvl w:val="2"/>
        <w:rPr>
          <w:rFonts w:ascii="宋体" w:hAnsi="宋体"/>
          <w:b/>
          <w:sz w:val="28"/>
          <w:szCs w:val="28"/>
        </w:rPr>
      </w:pPr>
      <w:r>
        <w:rPr>
          <w:rFonts w:ascii="宋体" w:hAnsi="宋体" w:hint="eastAsia"/>
          <w:b/>
          <w:sz w:val="28"/>
          <w:szCs w:val="28"/>
        </w:rPr>
        <w:lastRenderedPageBreak/>
        <w:t>承诺函</w:t>
      </w:r>
    </w:p>
    <w:p w14:paraId="5430D809" w14:textId="79E67E73" w:rsidR="00F82303" w:rsidRDefault="001B33BA">
      <w:pPr>
        <w:snapToGrid w:val="0"/>
        <w:spacing w:line="360" w:lineRule="auto"/>
        <w:rPr>
          <w:rFonts w:ascii="宋体" w:hAnsi="宋体"/>
          <w:b/>
          <w:sz w:val="24"/>
          <w:szCs w:val="24"/>
        </w:rPr>
      </w:pPr>
      <w:r>
        <w:rPr>
          <w:rFonts w:ascii="宋体" w:hAnsi="宋体" w:hint="eastAsia"/>
          <w:b/>
          <w:sz w:val="28"/>
          <w:szCs w:val="28"/>
        </w:rPr>
        <w:t>项目名称：</w:t>
      </w:r>
      <w:r w:rsidR="002E279C">
        <w:rPr>
          <w:rFonts w:ascii="宋体" w:hAnsi="宋体" w:hint="eastAsia"/>
          <w:b/>
          <w:sz w:val="24"/>
          <w:szCs w:val="24"/>
          <w:u w:val="single"/>
        </w:rPr>
        <w:t>大邑县行政服务中心物业管理服务项目</w:t>
      </w:r>
    </w:p>
    <w:p w14:paraId="70DCB9CB" w14:textId="77777777" w:rsidR="00F82303" w:rsidRDefault="001B33BA">
      <w:pPr>
        <w:snapToGrid w:val="0"/>
        <w:spacing w:line="360" w:lineRule="auto"/>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rPr>
        <w:t>大邑县政采（2022）A0002号</w:t>
      </w:r>
    </w:p>
    <w:p w14:paraId="5ED0897F" w14:textId="77777777" w:rsidR="00F82303" w:rsidRDefault="001B33BA">
      <w:pPr>
        <w:snapToGrid w:val="0"/>
        <w:spacing w:line="240" w:lineRule="atLeast"/>
        <w:ind w:firstLineChars="300" w:firstLine="840"/>
        <w:rPr>
          <w:rFonts w:ascii="宋体" w:hAnsi="宋体" w:cstheme="minorBidi"/>
          <w:sz w:val="28"/>
          <w:szCs w:val="28"/>
        </w:rPr>
      </w:pPr>
      <w:r>
        <w:rPr>
          <w:rFonts w:ascii="宋体" w:hAnsi="宋体" w:cstheme="minorBidi" w:hint="eastAsia"/>
          <w:sz w:val="28"/>
          <w:szCs w:val="28"/>
        </w:rPr>
        <w:t>我单位作为参加本项目的投标人，在此郑重承诺：</w:t>
      </w:r>
    </w:p>
    <w:p w14:paraId="0137A495" w14:textId="77777777" w:rsidR="00F82303" w:rsidRDefault="001B33BA">
      <w:pPr>
        <w:spacing w:line="240" w:lineRule="atLeast"/>
        <w:ind w:firstLineChars="200" w:firstLine="560"/>
        <w:rPr>
          <w:rFonts w:ascii="宋体" w:hAnsi="宋体" w:cstheme="minorBidi"/>
          <w:sz w:val="28"/>
          <w:szCs w:val="28"/>
        </w:rPr>
      </w:pPr>
      <w:r>
        <w:rPr>
          <w:rFonts w:ascii="宋体" w:hAnsi="宋体" w:cstheme="minorBidi" w:hint="eastAsia"/>
          <w:sz w:val="28"/>
          <w:szCs w:val="28"/>
        </w:rPr>
        <w:t>一、供应商为本项目提供的所有服务符合现行的国家相关强制性标准、行业标准。</w:t>
      </w:r>
    </w:p>
    <w:p w14:paraId="4EB19AA1" w14:textId="77777777" w:rsidR="00F82303" w:rsidRDefault="001B33BA">
      <w:pPr>
        <w:spacing w:line="240" w:lineRule="atLeast"/>
        <w:ind w:firstLineChars="200" w:firstLine="560"/>
        <w:rPr>
          <w:rFonts w:ascii="宋体" w:hAnsi="宋体" w:cstheme="minorBidi"/>
          <w:sz w:val="28"/>
          <w:szCs w:val="28"/>
        </w:rPr>
      </w:pPr>
      <w:r>
        <w:rPr>
          <w:rFonts w:ascii="宋体" w:hAnsi="宋体" w:cstheme="minorBidi" w:hint="eastAsia"/>
          <w:sz w:val="28"/>
          <w:szCs w:val="28"/>
        </w:rPr>
        <w:t>二、本项目涉及产品采购且属于政府强制采购节能产品清单中的产品，投标人提供的该产品须具有国家确定的认证机构出具的节能产品认证证书。</w:t>
      </w:r>
    </w:p>
    <w:p w14:paraId="0E85FCAB" w14:textId="790F239B" w:rsidR="00F82303" w:rsidRDefault="001B33BA">
      <w:pPr>
        <w:spacing w:line="240" w:lineRule="atLeast"/>
        <w:ind w:firstLineChars="200" w:firstLine="560"/>
        <w:rPr>
          <w:rFonts w:ascii="宋体" w:hAnsi="宋体" w:cstheme="minorBidi"/>
          <w:sz w:val="28"/>
          <w:szCs w:val="28"/>
        </w:rPr>
      </w:pPr>
      <w:r>
        <w:rPr>
          <w:rFonts w:ascii="宋体" w:hAnsi="宋体" w:cstheme="minorBidi" w:hint="eastAsia"/>
          <w:sz w:val="28"/>
          <w:szCs w:val="28"/>
        </w:rPr>
        <w:t>三、参加本次采购活动，我方完全同意招标文件第二章关于 “参加投标</w:t>
      </w:r>
      <w:r>
        <w:rPr>
          <w:rFonts w:ascii="宋体" w:hAnsi="宋体" w:cstheme="minorBidi"/>
          <w:sz w:val="28"/>
          <w:szCs w:val="28"/>
        </w:rPr>
        <w:t>费用</w:t>
      </w:r>
      <w:r>
        <w:rPr>
          <w:rFonts w:ascii="宋体" w:hAnsi="宋体" w:cstheme="minorBidi" w:hint="eastAsia"/>
          <w:sz w:val="28"/>
          <w:szCs w:val="28"/>
        </w:rPr>
        <w:t>”“知识产权”“合同分包和</w:t>
      </w:r>
      <w:r>
        <w:rPr>
          <w:rFonts w:ascii="宋体" w:hAnsi="宋体" w:cstheme="minorBidi"/>
          <w:sz w:val="28"/>
          <w:szCs w:val="28"/>
        </w:rPr>
        <w:t>转包</w:t>
      </w:r>
      <w:r>
        <w:rPr>
          <w:rFonts w:ascii="宋体" w:hAnsi="宋体" w:cstheme="minorBidi" w:hint="eastAsia"/>
          <w:sz w:val="28"/>
          <w:szCs w:val="28"/>
        </w:rPr>
        <w:t>”“履约保证金”等实质性要求，并承诺严格按照招标文件要求履行。</w:t>
      </w:r>
    </w:p>
    <w:p w14:paraId="453AD375" w14:textId="77777777" w:rsidR="00F82303" w:rsidRDefault="001B33BA">
      <w:pPr>
        <w:pStyle w:val="ab"/>
        <w:spacing w:line="240" w:lineRule="atLeast"/>
        <w:ind w:firstLineChars="200" w:firstLine="560"/>
        <w:rPr>
          <w:rFonts w:ascii="宋体" w:hAnsi="宋体" w:cstheme="minorBidi"/>
          <w:sz w:val="28"/>
          <w:szCs w:val="28"/>
        </w:rPr>
      </w:pPr>
      <w:r>
        <w:rPr>
          <w:rFonts w:ascii="宋体" w:hAnsi="宋体" w:cstheme="minorBidi" w:hint="eastAsia"/>
          <w:sz w:val="28"/>
          <w:szCs w:val="28"/>
        </w:rPr>
        <w:t>四、我方承诺为本项目配备的工作人员薪资不得低于成都市最低薪</w:t>
      </w:r>
      <w:proofErr w:type="gramStart"/>
      <w:r>
        <w:rPr>
          <w:rFonts w:ascii="宋体" w:hAnsi="宋体" w:cstheme="minorBidi" w:hint="eastAsia"/>
          <w:sz w:val="28"/>
          <w:szCs w:val="28"/>
        </w:rPr>
        <w:t>酬</w:t>
      </w:r>
      <w:proofErr w:type="gramEnd"/>
      <w:r>
        <w:rPr>
          <w:rFonts w:ascii="宋体" w:hAnsi="宋体" w:cstheme="minorBidi" w:hint="eastAsia"/>
          <w:sz w:val="28"/>
          <w:szCs w:val="28"/>
        </w:rPr>
        <w:t>标准，在职期间为其购买劳动法规定的各项保险，其人员工资标准、劳保、福利等应执行国家和地方政府的相关法律、法规和部门规章。</w:t>
      </w:r>
    </w:p>
    <w:p w14:paraId="7CCF1734" w14:textId="77777777" w:rsidR="00F82303" w:rsidRDefault="001B33BA">
      <w:pPr>
        <w:pStyle w:val="ab"/>
        <w:spacing w:line="240" w:lineRule="atLeast"/>
        <w:ind w:firstLineChars="200" w:firstLine="560"/>
        <w:rPr>
          <w:rFonts w:ascii="宋体" w:hAnsi="宋体" w:cstheme="minorBidi"/>
          <w:sz w:val="28"/>
          <w:szCs w:val="28"/>
        </w:rPr>
      </w:pPr>
      <w:r>
        <w:rPr>
          <w:rFonts w:ascii="宋体" w:hAnsi="宋体" w:cstheme="minorBidi" w:hint="eastAsia"/>
          <w:sz w:val="28"/>
          <w:szCs w:val="28"/>
        </w:rPr>
        <w:t>我方对上述承诺的内容事项真实性负责。如经查实上述承诺的内容事项存在虚假，我方愿意接受以提供虚假材料谋取成交的法律责任。</w:t>
      </w:r>
    </w:p>
    <w:p w14:paraId="2FBA0EB7" w14:textId="77777777" w:rsidR="00F82303" w:rsidRDefault="001B33BA">
      <w:pPr>
        <w:pStyle w:val="ab"/>
        <w:spacing w:line="240" w:lineRule="atLeast"/>
        <w:ind w:firstLineChars="200" w:firstLine="560"/>
        <w:rPr>
          <w:rFonts w:ascii="宋体" w:hAnsi="宋体" w:cstheme="minorBidi"/>
          <w:sz w:val="28"/>
          <w:szCs w:val="28"/>
        </w:rPr>
      </w:pPr>
      <w:r>
        <w:rPr>
          <w:rFonts w:ascii="宋体" w:hAnsi="宋体" w:cstheme="minorBidi" w:hint="eastAsia"/>
          <w:sz w:val="28"/>
          <w:szCs w:val="28"/>
        </w:rPr>
        <w:t>特此承诺。</w:t>
      </w:r>
    </w:p>
    <w:p w14:paraId="0FD360D2" w14:textId="77777777" w:rsidR="00F82303" w:rsidRDefault="001B33BA">
      <w:pPr>
        <w:pStyle w:val="ab"/>
        <w:spacing w:line="240" w:lineRule="atLeast"/>
        <w:ind w:firstLineChars="200" w:firstLine="560"/>
        <w:rPr>
          <w:rFonts w:ascii="宋体" w:hAnsi="宋体" w:cstheme="minorBidi"/>
          <w:sz w:val="28"/>
          <w:szCs w:val="28"/>
        </w:rPr>
      </w:pPr>
      <w:r>
        <w:rPr>
          <w:rFonts w:ascii="宋体" w:hAnsi="宋体" w:cstheme="minorBidi" w:hint="eastAsia"/>
          <w:sz w:val="28"/>
          <w:szCs w:val="28"/>
        </w:rPr>
        <w:t>投标人名称：XXXX</w:t>
      </w:r>
    </w:p>
    <w:p w14:paraId="3B35FFB4" w14:textId="77777777" w:rsidR="00F82303" w:rsidRDefault="001B33BA">
      <w:pPr>
        <w:pStyle w:val="ab"/>
        <w:spacing w:line="240" w:lineRule="atLeast"/>
        <w:ind w:firstLineChars="200" w:firstLine="560"/>
        <w:rPr>
          <w:rFonts w:ascii="宋体" w:hAnsi="宋体"/>
          <w:sz w:val="28"/>
        </w:rPr>
      </w:pPr>
      <w:r>
        <w:rPr>
          <w:rFonts w:ascii="宋体" w:hAnsi="宋体" w:cstheme="minorBidi" w:hint="eastAsia"/>
          <w:sz w:val="28"/>
          <w:szCs w:val="28"/>
        </w:rPr>
        <w:t>日期：202X年XX月XX日</w:t>
      </w:r>
    </w:p>
    <w:p w14:paraId="219F64B3" w14:textId="77777777" w:rsidR="00F82303" w:rsidRDefault="001B33BA">
      <w:pPr>
        <w:keepNext/>
        <w:keepLines/>
        <w:numPr>
          <w:ilvl w:val="1"/>
          <w:numId w:val="5"/>
        </w:numPr>
        <w:spacing w:before="260" w:after="260" w:line="360" w:lineRule="auto"/>
        <w:jc w:val="left"/>
        <w:outlineLvl w:val="1"/>
        <w:rPr>
          <w:rFonts w:ascii="宋体" w:hAnsi="宋体"/>
          <w:b/>
          <w:sz w:val="28"/>
        </w:rPr>
      </w:pPr>
      <w:bookmarkStart w:id="141" w:name="_Toc92977139"/>
      <w:r>
        <w:rPr>
          <w:rFonts w:ascii="宋体" w:hAnsi="宋体" w:hint="eastAsia"/>
          <w:b/>
          <w:sz w:val="28"/>
        </w:rPr>
        <w:lastRenderedPageBreak/>
        <w:t>报价</w:t>
      </w:r>
      <w:r>
        <w:rPr>
          <w:rFonts w:ascii="宋体" w:hAnsi="宋体" w:hint="eastAsia"/>
          <w:b/>
          <w:bCs/>
          <w:sz w:val="28"/>
          <w:szCs w:val="28"/>
        </w:rPr>
        <w:t>要求</w:t>
      </w:r>
      <w:r>
        <w:rPr>
          <w:rFonts w:ascii="宋体" w:hAnsi="宋体" w:hint="eastAsia"/>
          <w:b/>
          <w:sz w:val="28"/>
        </w:rPr>
        <w:t>响应文件</w:t>
      </w:r>
      <w:bookmarkEnd w:id="141"/>
    </w:p>
    <w:p w14:paraId="7AE6E55D" w14:textId="77777777" w:rsidR="00F82303" w:rsidRDefault="001B33BA">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kern w:val="0"/>
          <w:sz w:val="28"/>
          <w:szCs w:val="28"/>
        </w:rPr>
        <w:t>开标一览表</w:t>
      </w:r>
    </w:p>
    <w:p w14:paraId="06FA25C9" w14:textId="77777777" w:rsidR="00F82303" w:rsidRDefault="001B33BA">
      <w:pPr>
        <w:tabs>
          <w:tab w:val="left" w:pos="1134"/>
        </w:tabs>
        <w:spacing w:line="560" w:lineRule="exact"/>
        <w:ind w:firstLineChars="152" w:firstLine="427"/>
        <w:rPr>
          <w:rFonts w:ascii="宋体" w:hAnsi="宋体"/>
          <w:b/>
          <w:bCs/>
          <w:sz w:val="28"/>
          <w:szCs w:val="28"/>
        </w:rPr>
      </w:pPr>
      <w:proofErr w:type="gramStart"/>
      <w:r>
        <w:rPr>
          <w:rFonts w:ascii="宋体" w:hAnsi="宋体" w:hint="eastAsia"/>
          <w:b/>
          <w:bCs/>
          <w:sz w:val="28"/>
          <w:szCs w:val="28"/>
        </w:rPr>
        <w:t>标项</w:t>
      </w:r>
      <w:proofErr w:type="gramEnd"/>
      <w:r>
        <w:rPr>
          <w:rFonts w:ascii="宋体" w:hAnsi="宋体" w:hint="eastAsia"/>
          <w:b/>
          <w:bCs/>
          <w:sz w:val="28"/>
          <w:szCs w:val="28"/>
        </w:rPr>
        <w:t xml:space="preserve">1： </w:t>
      </w:r>
    </w:p>
    <w:tbl>
      <w:tblPr>
        <w:tblStyle w:val="aff3"/>
        <w:tblW w:w="6662" w:type="dxa"/>
        <w:tblInd w:w="534" w:type="dxa"/>
        <w:tblLayout w:type="fixed"/>
        <w:tblLook w:val="04A0" w:firstRow="1" w:lastRow="0" w:firstColumn="1" w:lastColumn="0" w:noHBand="0" w:noVBand="1"/>
      </w:tblPr>
      <w:tblGrid>
        <w:gridCol w:w="6662"/>
      </w:tblGrid>
      <w:tr w:rsidR="00F82303" w14:paraId="19F39565" w14:textId="77777777">
        <w:tc>
          <w:tcPr>
            <w:tcW w:w="6662" w:type="dxa"/>
            <w:tcBorders>
              <w:top w:val="single" w:sz="4" w:space="0" w:color="auto"/>
              <w:left w:val="single" w:sz="4" w:space="0" w:color="auto"/>
              <w:bottom w:val="single" w:sz="4" w:space="0" w:color="auto"/>
              <w:right w:val="single" w:sz="4" w:space="0" w:color="auto"/>
            </w:tcBorders>
          </w:tcPr>
          <w:p w14:paraId="45885361" w14:textId="77777777" w:rsidR="00F82303" w:rsidRDefault="001B33BA">
            <w:pPr>
              <w:tabs>
                <w:tab w:val="left" w:pos="1134"/>
              </w:tabs>
              <w:spacing w:line="560" w:lineRule="exact"/>
              <w:jc w:val="center"/>
              <w:rPr>
                <w:rFonts w:ascii="宋体" w:hAnsi="宋体"/>
                <w:kern w:val="0"/>
                <w:sz w:val="28"/>
                <w:szCs w:val="28"/>
              </w:rPr>
            </w:pPr>
            <w:r>
              <w:rPr>
                <w:rFonts w:ascii="宋体" w:hAnsi="宋体" w:hint="eastAsia"/>
                <w:kern w:val="0"/>
                <w:sz w:val="28"/>
                <w:szCs w:val="28"/>
              </w:rPr>
              <w:t>投标报价（元/年）</w:t>
            </w:r>
          </w:p>
        </w:tc>
      </w:tr>
      <w:tr w:rsidR="00F82303" w14:paraId="77713010" w14:textId="77777777">
        <w:tc>
          <w:tcPr>
            <w:tcW w:w="6662" w:type="dxa"/>
            <w:tcBorders>
              <w:top w:val="single" w:sz="4" w:space="0" w:color="auto"/>
              <w:left w:val="single" w:sz="4" w:space="0" w:color="auto"/>
              <w:bottom w:val="single" w:sz="4" w:space="0" w:color="auto"/>
              <w:right w:val="single" w:sz="4" w:space="0" w:color="auto"/>
            </w:tcBorders>
          </w:tcPr>
          <w:p w14:paraId="30B6FF69" w14:textId="77777777" w:rsidR="00F82303" w:rsidRDefault="00F82303">
            <w:pPr>
              <w:tabs>
                <w:tab w:val="left" w:pos="1134"/>
              </w:tabs>
              <w:spacing w:line="560" w:lineRule="exact"/>
              <w:rPr>
                <w:rFonts w:ascii="宋体" w:hAnsi="宋体"/>
                <w:kern w:val="0"/>
                <w:sz w:val="28"/>
                <w:szCs w:val="28"/>
              </w:rPr>
            </w:pPr>
          </w:p>
        </w:tc>
      </w:tr>
    </w:tbl>
    <w:p w14:paraId="4C4DDC9C" w14:textId="77777777" w:rsidR="00F82303" w:rsidRDefault="001B33BA" w:rsidP="00785572">
      <w:pPr>
        <w:tabs>
          <w:tab w:val="left" w:pos="1134"/>
        </w:tabs>
        <w:spacing w:line="560" w:lineRule="exact"/>
        <w:rPr>
          <w:rFonts w:ascii="宋体" w:hAnsi="宋体"/>
          <w:b/>
          <w:sz w:val="28"/>
          <w:szCs w:val="28"/>
        </w:rPr>
      </w:pPr>
      <w:r>
        <w:rPr>
          <w:rFonts w:ascii="宋体" w:hAnsi="宋体" w:hint="eastAsia"/>
          <w:b/>
          <w:sz w:val="28"/>
          <w:szCs w:val="28"/>
        </w:rPr>
        <w:t>投标报价以投标人在政府采购云平台开标一览表中填写的报价为准。</w:t>
      </w:r>
    </w:p>
    <w:p w14:paraId="62151DD1" w14:textId="77777777" w:rsidR="00F82303" w:rsidRDefault="00F82303">
      <w:pPr>
        <w:pStyle w:val="ab"/>
      </w:pPr>
    </w:p>
    <w:p w14:paraId="5F25D043" w14:textId="77777777" w:rsidR="00F82303" w:rsidRDefault="00F82303">
      <w:pPr>
        <w:pStyle w:val="ab"/>
      </w:pPr>
    </w:p>
    <w:p w14:paraId="48B3856A" w14:textId="77777777" w:rsidR="00F82303" w:rsidRDefault="00F82303">
      <w:pPr>
        <w:pStyle w:val="ab"/>
      </w:pPr>
    </w:p>
    <w:p w14:paraId="2A11FCA4" w14:textId="77777777" w:rsidR="00F82303" w:rsidRDefault="00F82303">
      <w:pPr>
        <w:pStyle w:val="ab"/>
      </w:pPr>
    </w:p>
    <w:p w14:paraId="0F15DDD9" w14:textId="77777777" w:rsidR="00F82303" w:rsidRDefault="00F82303">
      <w:pPr>
        <w:pStyle w:val="ab"/>
      </w:pPr>
    </w:p>
    <w:p w14:paraId="54EC7F22" w14:textId="77777777" w:rsidR="00F82303" w:rsidRDefault="00F82303">
      <w:pPr>
        <w:pStyle w:val="ab"/>
      </w:pPr>
    </w:p>
    <w:p w14:paraId="0FD62920" w14:textId="77777777" w:rsidR="00F82303" w:rsidRDefault="00F82303">
      <w:pPr>
        <w:pStyle w:val="ab"/>
      </w:pPr>
    </w:p>
    <w:p w14:paraId="25F46813" w14:textId="77777777" w:rsidR="00F82303" w:rsidRDefault="00F82303">
      <w:pPr>
        <w:pStyle w:val="ab"/>
      </w:pPr>
    </w:p>
    <w:p w14:paraId="2C496444" w14:textId="77777777" w:rsidR="00F82303" w:rsidRDefault="00F82303">
      <w:pPr>
        <w:pStyle w:val="ab"/>
      </w:pPr>
    </w:p>
    <w:p w14:paraId="1698437F" w14:textId="77777777" w:rsidR="00F82303" w:rsidRDefault="00F82303">
      <w:pPr>
        <w:pStyle w:val="ab"/>
      </w:pPr>
    </w:p>
    <w:p w14:paraId="6A621ADA" w14:textId="77777777" w:rsidR="00F82303" w:rsidRDefault="00F82303">
      <w:pPr>
        <w:pStyle w:val="ab"/>
      </w:pPr>
    </w:p>
    <w:p w14:paraId="50AD147B" w14:textId="77777777" w:rsidR="00F82303" w:rsidRDefault="00F82303">
      <w:pPr>
        <w:pStyle w:val="ab"/>
      </w:pPr>
    </w:p>
    <w:p w14:paraId="1AF7931E" w14:textId="77777777" w:rsidR="00F82303" w:rsidRDefault="00F82303">
      <w:pPr>
        <w:pStyle w:val="ab"/>
      </w:pPr>
    </w:p>
    <w:p w14:paraId="26D3B6F9" w14:textId="77777777" w:rsidR="00F82303" w:rsidRDefault="00F82303">
      <w:pPr>
        <w:pStyle w:val="ab"/>
      </w:pPr>
    </w:p>
    <w:p w14:paraId="231F3677" w14:textId="77777777" w:rsidR="00F82303" w:rsidRDefault="00F82303">
      <w:pPr>
        <w:pStyle w:val="ab"/>
      </w:pPr>
    </w:p>
    <w:p w14:paraId="7F793C0F" w14:textId="77777777" w:rsidR="00F82303" w:rsidRDefault="00F82303">
      <w:pPr>
        <w:pStyle w:val="ab"/>
      </w:pPr>
    </w:p>
    <w:p w14:paraId="6901FA91" w14:textId="77777777" w:rsidR="00F82303" w:rsidRDefault="00F82303">
      <w:pPr>
        <w:pStyle w:val="ab"/>
      </w:pPr>
    </w:p>
    <w:p w14:paraId="0BF674E8" w14:textId="77777777" w:rsidR="00F82303" w:rsidRDefault="00F82303">
      <w:pPr>
        <w:pStyle w:val="ab"/>
      </w:pPr>
    </w:p>
    <w:p w14:paraId="08EF8ECC" w14:textId="77777777" w:rsidR="00F82303" w:rsidRDefault="00F82303">
      <w:pPr>
        <w:pStyle w:val="ab"/>
      </w:pPr>
    </w:p>
    <w:p w14:paraId="6945E985" w14:textId="4E1BA2E4" w:rsidR="00F82303" w:rsidRDefault="00F82303">
      <w:pPr>
        <w:pStyle w:val="ab"/>
      </w:pPr>
    </w:p>
    <w:p w14:paraId="1544E0D8" w14:textId="0E72740C" w:rsidR="00785572" w:rsidRDefault="00785572">
      <w:pPr>
        <w:pStyle w:val="ab"/>
      </w:pPr>
    </w:p>
    <w:p w14:paraId="57DA9EF7" w14:textId="77777777" w:rsidR="00785572" w:rsidRDefault="00785572">
      <w:pPr>
        <w:pStyle w:val="ab"/>
      </w:pPr>
    </w:p>
    <w:p w14:paraId="3A1C831C" w14:textId="77777777" w:rsidR="00F82303" w:rsidRDefault="001B33BA">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分项报价明细表</w:t>
      </w:r>
    </w:p>
    <w:p w14:paraId="72DEA34F" w14:textId="522E8BB0" w:rsidR="00F82303" w:rsidRDefault="001B33BA">
      <w:pPr>
        <w:snapToGrid w:val="0"/>
        <w:spacing w:line="440" w:lineRule="exact"/>
        <w:ind w:rightChars="-297" w:right="-624"/>
        <w:rPr>
          <w:rFonts w:ascii="宋体" w:hAnsi="宋体"/>
          <w:b/>
          <w:sz w:val="28"/>
        </w:rPr>
      </w:pPr>
      <w:r>
        <w:rPr>
          <w:rFonts w:ascii="宋体" w:hAnsi="宋体" w:hint="eastAsia"/>
          <w:b/>
          <w:sz w:val="28"/>
        </w:rPr>
        <w:t>项目名称：</w:t>
      </w:r>
      <w:r w:rsidR="002E279C">
        <w:rPr>
          <w:rFonts w:ascii="宋体" w:hAnsi="宋体" w:hint="eastAsia"/>
          <w:b/>
          <w:sz w:val="28"/>
          <w:szCs w:val="28"/>
          <w:u w:val="single"/>
        </w:rPr>
        <w:t>大邑县行政服务中心物业管理服务项目</w:t>
      </w:r>
    </w:p>
    <w:p w14:paraId="622BFB3E" w14:textId="77777777" w:rsidR="00F82303" w:rsidRDefault="001B33BA">
      <w:pPr>
        <w:tabs>
          <w:tab w:val="left" w:pos="7560"/>
        </w:tabs>
        <w:spacing w:after="180" w:line="440" w:lineRule="exact"/>
        <w:rPr>
          <w:rFonts w:ascii="宋体" w:hAnsi="宋体"/>
          <w:b/>
          <w:sz w:val="28"/>
          <w:szCs w:val="20"/>
        </w:rPr>
      </w:pPr>
      <w:r>
        <w:rPr>
          <w:rFonts w:ascii="宋体" w:hAnsi="宋体" w:hint="eastAsia"/>
          <w:b/>
          <w:sz w:val="28"/>
          <w:szCs w:val="20"/>
        </w:rPr>
        <w:t>项目编号：</w:t>
      </w:r>
      <w:r>
        <w:rPr>
          <w:rFonts w:ascii="宋体" w:hAnsi="宋体" w:hint="eastAsia"/>
          <w:b/>
          <w:sz w:val="28"/>
          <w:szCs w:val="20"/>
          <w:u w:val="single"/>
        </w:rPr>
        <w:t>大邑县政采（2022）A0002号</w:t>
      </w:r>
    </w:p>
    <w:p w14:paraId="4C5268F1" w14:textId="77777777" w:rsidR="00F82303" w:rsidRDefault="001B33BA">
      <w:pPr>
        <w:ind w:firstLineChars="250" w:firstLine="700"/>
        <w:rPr>
          <w:rFonts w:ascii="宋体" w:hAnsi="宋体"/>
          <w:sz w:val="28"/>
          <w:lang w:val="zh-CN"/>
        </w:rPr>
      </w:pPr>
      <w:r>
        <w:rPr>
          <w:rFonts w:ascii="宋体" w:hAnsi="宋体" w:hint="eastAsia"/>
          <w:sz w:val="28"/>
          <w:lang w:val="zh-CN"/>
        </w:rPr>
        <w:t>XXXX。</w:t>
      </w:r>
    </w:p>
    <w:p w14:paraId="1090C337" w14:textId="77777777" w:rsidR="00F82303" w:rsidRDefault="001B33BA">
      <w:pPr>
        <w:ind w:firstLineChars="250" w:firstLine="700"/>
        <w:rPr>
          <w:rFonts w:ascii="宋体" w:hAnsi="宋体"/>
          <w:sz w:val="28"/>
          <w:lang w:val="zh-CN"/>
        </w:rPr>
      </w:pPr>
      <w:r>
        <w:rPr>
          <w:rFonts w:ascii="宋体" w:hAnsi="宋体" w:hint="eastAsia"/>
          <w:sz w:val="28"/>
          <w:lang w:val="zh-CN"/>
        </w:rPr>
        <w:t>投标人名称：XXXX</w:t>
      </w:r>
    </w:p>
    <w:p w14:paraId="1C9DCA68" w14:textId="77777777" w:rsidR="00F82303" w:rsidRDefault="001B33BA">
      <w:pPr>
        <w:ind w:firstLineChars="250" w:firstLine="700"/>
        <w:rPr>
          <w:rFonts w:ascii="宋体" w:hAnsi="宋体"/>
          <w:bCs/>
          <w:sz w:val="28"/>
        </w:rPr>
      </w:pPr>
      <w:r>
        <w:rPr>
          <w:rFonts w:ascii="宋体" w:hAnsi="宋体" w:hint="eastAsia"/>
          <w:sz w:val="28"/>
        </w:rPr>
        <w:t>日期：</w:t>
      </w:r>
      <w:r>
        <w:rPr>
          <w:rFonts w:ascii="宋体" w:hAnsi="宋体" w:hint="eastAsia"/>
          <w:bCs/>
          <w:sz w:val="28"/>
        </w:rPr>
        <w:t>20XX年XX月XX日</w:t>
      </w:r>
    </w:p>
    <w:p w14:paraId="6C6ABED0" w14:textId="77777777" w:rsidR="00F82303" w:rsidRDefault="00F82303">
      <w:pPr>
        <w:pStyle w:val="ab"/>
      </w:pPr>
    </w:p>
    <w:p w14:paraId="562712E5" w14:textId="77777777" w:rsidR="00F82303" w:rsidRDefault="00F82303">
      <w:pPr>
        <w:pStyle w:val="ab"/>
      </w:pPr>
    </w:p>
    <w:p w14:paraId="340CB33C" w14:textId="77777777" w:rsidR="00F82303" w:rsidRDefault="00F82303">
      <w:pPr>
        <w:pStyle w:val="ab"/>
      </w:pPr>
    </w:p>
    <w:p w14:paraId="6644C8AE" w14:textId="77777777" w:rsidR="00F82303" w:rsidRDefault="00F82303">
      <w:pPr>
        <w:pStyle w:val="ab"/>
      </w:pPr>
    </w:p>
    <w:p w14:paraId="77D3AAC7" w14:textId="77777777" w:rsidR="00F82303" w:rsidRDefault="00F82303">
      <w:pPr>
        <w:pStyle w:val="ab"/>
      </w:pPr>
    </w:p>
    <w:p w14:paraId="0E4B7FE5" w14:textId="77777777" w:rsidR="00F82303" w:rsidRDefault="00F82303">
      <w:pPr>
        <w:pStyle w:val="ab"/>
      </w:pPr>
    </w:p>
    <w:p w14:paraId="01762161" w14:textId="77777777" w:rsidR="00F82303" w:rsidRDefault="001B33BA">
      <w:pPr>
        <w:pStyle w:val="a4"/>
        <w:spacing w:after="0" w:line="240" w:lineRule="auto"/>
        <w:ind w:firstLine="0"/>
        <w:rPr>
          <w:rFonts w:ascii="宋体" w:hAnsi="宋体"/>
          <w:b/>
          <w:sz w:val="28"/>
        </w:rPr>
      </w:pPr>
      <w:r>
        <w:rPr>
          <w:rFonts w:ascii="宋体" w:hAnsi="宋体" w:hint="eastAsia"/>
          <w:b/>
          <w:sz w:val="28"/>
        </w:rPr>
        <w:t>说明：投标人应根据其投标报价的构成提供详细的分项报价明细表，分项报价明细</w:t>
      </w:r>
      <w:proofErr w:type="gramStart"/>
      <w:r>
        <w:rPr>
          <w:rFonts w:ascii="宋体" w:hAnsi="宋体" w:hint="eastAsia"/>
          <w:b/>
          <w:sz w:val="28"/>
        </w:rPr>
        <w:t>表格式由</w:t>
      </w:r>
      <w:proofErr w:type="gramEnd"/>
      <w:r>
        <w:rPr>
          <w:rFonts w:ascii="宋体" w:hAnsi="宋体" w:hint="eastAsia"/>
          <w:b/>
          <w:sz w:val="28"/>
        </w:rPr>
        <w:t>投标人自行制表填写。</w:t>
      </w:r>
    </w:p>
    <w:p w14:paraId="2BEB27A8" w14:textId="77777777" w:rsidR="00F82303" w:rsidRDefault="00F82303">
      <w:pPr>
        <w:pStyle w:val="a4"/>
        <w:spacing w:after="0" w:line="240" w:lineRule="auto"/>
        <w:ind w:firstLine="0"/>
        <w:rPr>
          <w:rFonts w:ascii="宋体" w:hAnsi="宋体"/>
          <w:b/>
          <w:sz w:val="28"/>
        </w:rPr>
      </w:pPr>
    </w:p>
    <w:p w14:paraId="775D3251" w14:textId="77777777" w:rsidR="00F82303" w:rsidRDefault="00F82303">
      <w:pPr>
        <w:pStyle w:val="a4"/>
        <w:spacing w:after="0" w:line="240" w:lineRule="auto"/>
        <w:ind w:firstLine="0"/>
        <w:rPr>
          <w:rFonts w:ascii="宋体" w:hAnsi="宋体"/>
          <w:b/>
          <w:sz w:val="28"/>
        </w:rPr>
      </w:pPr>
    </w:p>
    <w:p w14:paraId="4D605469" w14:textId="77777777" w:rsidR="00F82303" w:rsidRDefault="00F82303">
      <w:pPr>
        <w:pStyle w:val="a4"/>
        <w:spacing w:after="0" w:line="240" w:lineRule="auto"/>
        <w:ind w:firstLine="0"/>
        <w:rPr>
          <w:rFonts w:ascii="宋体" w:hAnsi="宋体"/>
          <w:b/>
          <w:sz w:val="28"/>
        </w:rPr>
      </w:pPr>
    </w:p>
    <w:p w14:paraId="03930F7F" w14:textId="77777777" w:rsidR="00F82303" w:rsidRDefault="00F82303">
      <w:pPr>
        <w:pStyle w:val="a4"/>
        <w:spacing w:after="0" w:line="240" w:lineRule="auto"/>
        <w:ind w:firstLine="0"/>
        <w:rPr>
          <w:rFonts w:ascii="宋体" w:hAnsi="宋体"/>
          <w:b/>
          <w:sz w:val="28"/>
        </w:rPr>
      </w:pPr>
    </w:p>
    <w:p w14:paraId="3BC63C53" w14:textId="77777777" w:rsidR="00F82303" w:rsidRDefault="00F82303">
      <w:pPr>
        <w:pStyle w:val="a4"/>
        <w:spacing w:after="0" w:line="240" w:lineRule="auto"/>
        <w:ind w:firstLine="0"/>
        <w:rPr>
          <w:rFonts w:ascii="宋体" w:hAnsi="宋体"/>
          <w:b/>
          <w:sz w:val="28"/>
        </w:rPr>
      </w:pPr>
    </w:p>
    <w:p w14:paraId="3F05170A" w14:textId="77777777" w:rsidR="00F82303" w:rsidRDefault="00F82303">
      <w:pPr>
        <w:pStyle w:val="a4"/>
        <w:spacing w:after="0" w:line="240" w:lineRule="auto"/>
        <w:ind w:firstLine="0"/>
        <w:rPr>
          <w:rFonts w:ascii="宋体" w:hAnsi="宋体"/>
          <w:b/>
          <w:sz w:val="28"/>
        </w:rPr>
      </w:pPr>
    </w:p>
    <w:p w14:paraId="4151C123" w14:textId="77777777" w:rsidR="00F82303" w:rsidRDefault="00F82303">
      <w:pPr>
        <w:pStyle w:val="a4"/>
        <w:spacing w:after="0" w:line="240" w:lineRule="auto"/>
        <w:ind w:firstLine="0"/>
        <w:rPr>
          <w:rFonts w:ascii="宋体" w:hAnsi="宋体"/>
          <w:b/>
          <w:sz w:val="28"/>
        </w:rPr>
      </w:pPr>
    </w:p>
    <w:p w14:paraId="786B21C5" w14:textId="77777777" w:rsidR="00F82303" w:rsidRDefault="00F82303">
      <w:pPr>
        <w:pStyle w:val="a4"/>
        <w:spacing w:after="0" w:line="240" w:lineRule="auto"/>
        <w:ind w:firstLine="0"/>
        <w:rPr>
          <w:rFonts w:ascii="宋体" w:hAnsi="宋体"/>
          <w:b/>
          <w:sz w:val="28"/>
        </w:rPr>
      </w:pPr>
    </w:p>
    <w:p w14:paraId="40FB7C66" w14:textId="77777777" w:rsidR="00F82303" w:rsidRDefault="00F82303">
      <w:pPr>
        <w:pStyle w:val="a4"/>
        <w:spacing w:after="0" w:line="240" w:lineRule="auto"/>
        <w:ind w:firstLine="0"/>
        <w:rPr>
          <w:rFonts w:ascii="宋体" w:hAnsi="宋体"/>
          <w:b/>
          <w:sz w:val="28"/>
        </w:rPr>
      </w:pPr>
    </w:p>
    <w:p w14:paraId="0AE03C62" w14:textId="77777777" w:rsidR="00F82303" w:rsidRDefault="00F82303">
      <w:pPr>
        <w:pStyle w:val="a4"/>
        <w:spacing w:after="0" w:line="240" w:lineRule="auto"/>
        <w:ind w:firstLine="0"/>
        <w:rPr>
          <w:rFonts w:ascii="宋体" w:hAnsi="宋体"/>
          <w:b/>
          <w:sz w:val="28"/>
        </w:rPr>
      </w:pPr>
    </w:p>
    <w:p w14:paraId="57794195" w14:textId="77777777" w:rsidR="00F82303" w:rsidRDefault="001B33BA">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42" w:name="_Toc217446093"/>
      <w:bookmarkStart w:id="143" w:name="_Toc92977140"/>
      <w:bookmarkStart w:id="144" w:name="_Toc321382057"/>
      <w:bookmarkStart w:id="145" w:name="_Toc316292231"/>
      <w:bookmarkEnd w:id="140"/>
      <w:r>
        <w:rPr>
          <w:rFonts w:ascii="宋体" w:hAnsi="宋体" w:hint="eastAsia"/>
          <w:b/>
          <w:bCs/>
          <w:spacing w:val="-20"/>
          <w:kern w:val="44"/>
          <w:sz w:val="32"/>
          <w:szCs w:val="32"/>
        </w:rPr>
        <w:lastRenderedPageBreak/>
        <w:t>招标项目技术、服务、商务及其他要求</w:t>
      </w:r>
      <w:bookmarkEnd w:id="142"/>
      <w:bookmarkEnd w:id="143"/>
    </w:p>
    <w:p w14:paraId="61D5E3FE" w14:textId="3F00E2B0" w:rsidR="00F82303" w:rsidRPr="00DE5986" w:rsidRDefault="001B33BA" w:rsidP="00DE5986">
      <w:pPr>
        <w:pStyle w:val="2"/>
        <w:rPr>
          <w:rFonts w:asciiTheme="minorEastAsia" w:eastAsiaTheme="minorEastAsia" w:hAnsiTheme="minorEastAsia" w:cstheme="minorEastAsia"/>
          <w:sz w:val="24"/>
          <w:szCs w:val="24"/>
        </w:rPr>
      </w:pPr>
      <w:bookmarkStart w:id="146" w:name="_Toc92977141"/>
      <w:bookmarkStart w:id="147" w:name="_Toc513796936"/>
      <w:bookmarkStart w:id="148" w:name="_Toc533672602"/>
      <w:bookmarkStart w:id="149" w:name="_Toc529173741"/>
      <w:r w:rsidRPr="00DE5986">
        <w:rPr>
          <w:rFonts w:asciiTheme="minorEastAsia" w:eastAsiaTheme="minorEastAsia" w:hAnsiTheme="minorEastAsia" w:cstheme="minorEastAsia" w:hint="eastAsia"/>
          <w:sz w:val="24"/>
          <w:szCs w:val="24"/>
        </w:rPr>
        <w:t>项目基本情况</w:t>
      </w:r>
      <w:bookmarkEnd w:id="146"/>
    </w:p>
    <w:p w14:paraId="65987292" w14:textId="301F620A" w:rsidR="00F82303" w:rsidRPr="00DE5986" w:rsidRDefault="001B33BA" w:rsidP="00DE5986">
      <w:pPr>
        <w:pStyle w:val="3"/>
        <w:ind w:left="567"/>
        <w:rPr>
          <w:rFonts w:asciiTheme="minorEastAsia" w:eastAsiaTheme="minorEastAsia" w:hAnsiTheme="minorEastAsia" w:cstheme="minorEastAsia"/>
          <w:sz w:val="24"/>
          <w:szCs w:val="24"/>
        </w:rPr>
      </w:pPr>
      <w:r w:rsidRPr="00DE5986">
        <w:rPr>
          <w:rFonts w:asciiTheme="minorEastAsia" w:eastAsiaTheme="minorEastAsia" w:hAnsiTheme="minorEastAsia" w:cstheme="minorEastAsia" w:hint="eastAsia"/>
          <w:sz w:val="24"/>
          <w:szCs w:val="24"/>
        </w:rPr>
        <w:t>项目概况：</w:t>
      </w:r>
    </w:p>
    <w:p w14:paraId="24702913" w14:textId="77777777" w:rsidR="00F82303" w:rsidRPr="00DE5986" w:rsidRDefault="001B33BA" w:rsidP="00DE5986">
      <w:pPr>
        <w:spacing w:line="360" w:lineRule="auto"/>
        <w:jc w:val="left"/>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本次采购为大邑县行政服务中心物业服务采购项目，共包括三部分内容：</w:t>
      </w:r>
    </w:p>
    <w:p w14:paraId="7DE4962A" w14:textId="77777777" w:rsidR="00F82303" w:rsidRPr="00DE5986" w:rsidRDefault="001B33BA" w:rsidP="00DE5986">
      <w:pPr>
        <w:spacing w:line="360" w:lineRule="auto"/>
        <w:jc w:val="left"/>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 xml:space="preserve">1、大邑县行政服务中心整个区域内的秩序维护服务、环境保洁维护、园区绿化维护服务、设施设备和房屋构筑物维护保养服务、客服、接待、会议等综合服务；    </w:t>
      </w:r>
    </w:p>
    <w:p w14:paraId="4561C869" w14:textId="77777777" w:rsidR="00F82303" w:rsidRPr="00DE5986" w:rsidRDefault="001B33BA" w:rsidP="00DE5986">
      <w:pPr>
        <w:spacing w:line="360" w:lineRule="auto"/>
        <w:jc w:val="left"/>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2、大邑县行政服务中心餐饮管理服务；</w:t>
      </w:r>
    </w:p>
    <w:p w14:paraId="5352476C" w14:textId="77777777" w:rsidR="00F82303" w:rsidRPr="00DE5986" w:rsidRDefault="001B33BA" w:rsidP="00DE5986">
      <w:pPr>
        <w:spacing w:line="360" w:lineRule="auto"/>
        <w:jc w:val="left"/>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3、大邑县政务服务中心B区餐饮管理服务。</w:t>
      </w:r>
    </w:p>
    <w:p w14:paraId="168AEDED" w14:textId="629C1FDE" w:rsidR="00F82303" w:rsidRPr="00DE5986" w:rsidRDefault="001B33BA" w:rsidP="00DE5986">
      <w:pPr>
        <w:spacing w:line="360" w:lineRule="auto"/>
        <w:jc w:val="left"/>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服务期限为三年，合同一年一签。</w:t>
      </w:r>
      <w:r w:rsidR="00D3282E" w:rsidRPr="004919DD">
        <w:rPr>
          <w:rFonts w:hint="eastAsia"/>
          <w:sz w:val="24"/>
          <w:szCs w:val="24"/>
        </w:rPr>
        <w:t>经年度考核（综合考评达到</w:t>
      </w:r>
      <w:r w:rsidR="00D3282E" w:rsidRPr="004919DD">
        <w:rPr>
          <w:rFonts w:hint="eastAsia"/>
          <w:sz w:val="24"/>
          <w:szCs w:val="24"/>
        </w:rPr>
        <w:t>85</w:t>
      </w:r>
      <w:r w:rsidR="00D3282E" w:rsidRPr="004919DD">
        <w:rPr>
          <w:rFonts w:hint="eastAsia"/>
          <w:sz w:val="24"/>
          <w:szCs w:val="24"/>
        </w:rPr>
        <w:t>分以上），可续签下一年度合同。连续三个月考核不合格，视为年度考核不合格，</w:t>
      </w:r>
      <w:r w:rsidR="00952DF2">
        <w:rPr>
          <w:rFonts w:hint="eastAsia"/>
          <w:sz w:val="24"/>
          <w:szCs w:val="24"/>
        </w:rPr>
        <w:t>采购人</w:t>
      </w:r>
      <w:r w:rsidR="00D3282E" w:rsidRPr="004919DD">
        <w:rPr>
          <w:rFonts w:hint="eastAsia"/>
          <w:sz w:val="24"/>
          <w:szCs w:val="24"/>
        </w:rPr>
        <w:t>方有权单方面终止合同。</w:t>
      </w:r>
    </w:p>
    <w:p w14:paraId="6AD661F4" w14:textId="2005579A" w:rsidR="00F82303" w:rsidRPr="00DE5986" w:rsidRDefault="001B33BA" w:rsidP="00DE5986">
      <w:pPr>
        <w:pStyle w:val="3"/>
        <w:ind w:left="567"/>
        <w:rPr>
          <w:rFonts w:asciiTheme="minorEastAsia" w:eastAsiaTheme="minorEastAsia" w:hAnsiTheme="minorEastAsia" w:cstheme="minorEastAsia"/>
          <w:sz w:val="24"/>
          <w:szCs w:val="24"/>
        </w:rPr>
      </w:pPr>
      <w:r w:rsidRPr="00DE5986">
        <w:rPr>
          <w:rFonts w:asciiTheme="minorEastAsia" w:eastAsiaTheme="minorEastAsia" w:hAnsiTheme="minorEastAsia" w:cstheme="minorEastAsia" w:hint="eastAsia"/>
          <w:sz w:val="24"/>
          <w:szCs w:val="24"/>
        </w:rPr>
        <w:t>项目预算和项目服务支出费用</w:t>
      </w:r>
    </w:p>
    <w:p w14:paraId="3D78CB12" w14:textId="11D3B657" w:rsidR="00F82303" w:rsidRPr="00DE5986" w:rsidRDefault="001B33BA" w:rsidP="006E0C72">
      <w:pPr>
        <w:spacing w:line="360" w:lineRule="auto"/>
        <w:ind w:firstLineChars="100" w:firstLine="240"/>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 xml:space="preserve">1.本项目采购预算为850万元/年。资金来源为财政性资金，已落实。 </w:t>
      </w:r>
    </w:p>
    <w:p w14:paraId="5E134E13" w14:textId="77777777" w:rsidR="00F82303" w:rsidRPr="00DE5986" w:rsidRDefault="001B33BA" w:rsidP="006E0C72">
      <w:pPr>
        <w:spacing w:line="360" w:lineRule="auto"/>
        <w:ind w:firstLineChars="100" w:firstLine="240"/>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项目服务支出费用（报价）包含人员工资、社保、奖金福利等人力成本；服装费；办公耗材、秩序维护耗材、环境的低值易耗品和绿化维护器材耗材等费用；设施设备的维护保养费用；弱电系统维护及检测费用；二次供水生活水箱清洗及检测费用；特约环境维护服务费用；便民理发服务；以及大邑行政服务中心餐厅和政务服务中心餐厅区域的四害消杀；企业管理费、利润、法定税金。</w:t>
      </w:r>
    </w:p>
    <w:p w14:paraId="25A71542" w14:textId="288E9340"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3.采购人承担费用（据实支付不属于本次采购服务）包含水、电、气等公共能耗；设备、设施大修或购买，经</w:t>
      </w:r>
      <w:r w:rsidR="00952DF2">
        <w:rPr>
          <w:rFonts w:asciiTheme="minorEastAsia" w:eastAsiaTheme="minorEastAsia" w:hAnsiTheme="minorEastAsia" w:cstheme="minorEastAsia" w:hint="eastAsia"/>
          <w:sz w:val="24"/>
          <w:szCs w:val="24"/>
        </w:rPr>
        <w:t>采购人</w:t>
      </w:r>
      <w:r w:rsidRPr="00DE5986">
        <w:rPr>
          <w:rFonts w:asciiTheme="minorEastAsia" w:eastAsiaTheme="minorEastAsia" w:hAnsiTheme="minorEastAsia" w:cstheme="minorEastAsia" w:hint="eastAsia"/>
          <w:sz w:val="24"/>
          <w:szCs w:val="24"/>
        </w:rPr>
        <w:t>方同意后办理；维修耗材、卫生间耗材、餐厅耗材、植物租摆等，设施设备的中修、大修维修基金由</w:t>
      </w:r>
      <w:r w:rsidR="00952DF2">
        <w:rPr>
          <w:rFonts w:asciiTheme="minorEastAsia" w:eastAsiaTheme="minorEastAsia" w:hAnsiTheme="minorEastAsia" w:cstheme="minorEastAsia" w:hint="eastAsia"/>
          <w:sz w:val="24"/>
          <w:szCs w:val="24"/>
        </w:rPr>
        <w:t>采购人</w:t>
      </w:r>
      <w:r w:rsidRPr="00DE5986">
        <w:rPr>
          <w:rFonts w:asciiTheme="minorEastAsia" w:eastAsiaTheme="minorEastAsia" w:hAnsiTheme="minorEastAsia" w:cstheme="minorEastAsia" w:hint="eastAsia"/>
          <w:sz w:val="24"/>
          <w:szCs w:val="24"/>
        </w:rPr>
        <w:t>方建立；洗手间耗材（领用）</w:t>
      </w:r>
    </w:p>
    <w:p w14:paraId="15E73D1A" w14:textId="0A78CD66" w:rsidR="00F82303" w:rsidRPr="00DE5986" w:rsidRDefault="001B33BA" w:rsidP="00DE5986">
      <w:pPr>
        <w:pStyle w:val="3"/>
        <w:ind w:left="567"/>
        <w:rPr>
          <w:rFonts w:asciiTheme="minorEastAsia" w:eastAsiaTheme="minorEastAsia" w:hAnsiTheme="minorEastAsia" w:cstheme="minorEastAsia"/>
          <w:sz w:val="24"/>
          <w:szCs w:val="24"/>
        </w:rPr>
      </w:pPr>
      <w:r w:rsidRPr="00DE5986">
        <w:rPr>
          <w:rFonts w:asciiTheme="minorEastAsia" w:eastAsiaTheme="minorEastAsia" w:hAnsiTheme="minorEastAsia" w:cstheme="minorEastAsia" w:hint="eastAsia"/>
          <w:sz w:val="24"/>
          <w:szCs w:val="24"/>
        </w:rPr>
        <w:t>项目地点</w:t>
      </w:r>
    </w:p>
    <w:p w14:paraId="631FC3CB"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1、大邑县行政服务中心地点：大邑县晋原镇桃源大道66号</w:t>
      </w:r>
    </w:p>
    <w:p w14:paraId="54A7292C"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2、大邑县政务服务中心B区地点：大邑大道192号（大邑县农业农村局底楼）</w:t>
      </w:r>
    </w:p>
    <w:p w14:paraId="2BE36270" w14:textId="576C6AD1" w:rsidR="00F82303" w:rsidRPr="00DE5986" w:rsidRDefault="001B33BA" w:rsidP="00DE5986">
      <w:pPr>
        <w:pStyle w:val="3"/>
        <w:ind w:left="567"/>
        <w:rPr>
          <w:rFonts w:asciiTheme="minorEastAsia" w:eastAsiaTheme="minorEastAsia" w:hAnsiTheme="minorEastAsia" w:cstheme="minorEastAsia"/>
          <w:sz w:val="24"/>
          <w:szCs w:val="24"/>
        </w:rPr>
      </w:pPr>
      <w:r w:rsidRPr="00DE5986">
        <w:rPr>
          <w:rFonts w:asciiTheme="minorEastAsia" w:eastAsiaTheme="minorEastAsia" w:hAnsiTheme="minorEastAsia" w:cstheme="minorEastAsia" w:hint="eastAsia"/>
          <w:sz w:val="24"/>
          <w:szCs w:val="24"/>
        </w:rPr>
        <w:lastRenderedPageBreak/>
        <w:t>采购项目介绍</w:t>
      </w:r>
    </w:p>
    <w:p w14:paraId="4D443A47"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1、大邑县行政服务中心物业</w:t>
      </w:r>
    </w:p>
    <w:p w14:paraId="4D7C9C98"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（1）物业类型：综合性行政办公楼。</w:t>
      </w:r>
    </w:p>
    <w:p w14:paraId="40905526"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（2）建筑结构：框架结构。</w:t>
      </w:r>
    </w:p>
    <w:p w14:paraId="7C1F7C27" w14:textId="2039A22D" w:rsidR="00F82303" w:rsidRPr="00DE5986" w:rsidRDefault="001B33BA" w:rsidP="006E0C72">
      <w:pPr>
        <w:spacing w:line="360" w:lineRule="auto"/>
        <w:ind w:firstLineChars="100" w:firstLine="240"/>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大邑县行政服务中心总用地面积43795㎡，总建筑面积72816㎡。其中地上51010㎡（行政主楼38170㎡、会议中心7362㎡、便民服务中心5478㎡）；地下21806㎡。分为主楼和两个附楼（会议中心、便民服务中心），主楼共18层，主楼两侧的附楼各3层；外墙面积主楼：19188.36㎡；便民中心：1527.2㎡；会议中心：3541.2㎡；绿化面积26000㎡；停车位755个（地面94个，地下661个）； 实际总建筑面积为93829.09㎡(规划建筑面积92384.37㎡)，其中地上建筑面积63875.92㎡，地下建筑面积为29953.17㎡。绿地面积3200㎡；</w:t>
      </w:r>
      <w:r w:rsidR="00A143C1">
        <w:t>值班用房约</w:t>
      </w:r>
      <w:r w:rsidR="00A143C1">
        <w:t>2000</w:t>
      </w:r>
      <w:r w:rsidR="00A143C1">
        <w:t>㎡，共计</w:t>
      </w:r>
      <w:r w:rsidR="00A143C1">
        <w:t>25</w:t>
      </w:r>
      <w:r w:rsidR="00A143C1">
        <w:t>套</w:t>
      </w:r>
      <w:r w:rsidRPr="00DE5986">
        <w:rPr>
          <w:rFonts w:asciiTheme="minorEastAsia" w:eastAsiaTheme="minorEastAsia" w:hAnsiTheme="minorEastAsia" w:cstheme="minorEastAsia" w:hint="eastAsia"/>
          <w:sz w:val="24"/>
          <w:szCs w:val="24"/>
        </w:rPr>
        <w:t>；会议室地毯360㎡（羊毛80㎡，化纤280㎡）。</w:t>
      </w:r>
    </w:p>
    <w:p w14:paraId="5EEACCD7"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2、食堂</w:t>
      </w:r>
    </w:p>
    <w:p w14:paraId="70C14ADD"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（1）大邑县行政服务中心食堂午餐提供1400人就餐服务需求，</w:t>
      </w:r>
    </w:p>
    <w:p w14:paraId="4261FCAB" w14:textId="694E8456"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（2）大邑县行政服务中心食堂晚餐，就餐人数</w:t>
      </w:r>
      <w:r w:rsidR="00677DAD">
        <w:rPr>
          <w:rFonts w:asciiTheme="minorEastAsia" w:eastAsiaTheme="minorEastAsia" w:hAnsiTheme="minorEastAsia" w:cstheme="minorEastAsia" w:hint="eastAsia"/>
          <w:sz w:val="24"/>
          <w:szCs w:val="24"/>
        </w:rPr>
        <w:t>以</w:t>
      </w:r>
      <w:r w:rsidRPr="00DE5986">
        <w:rPr>
          <w:rFonts w:asciiTheme="minorEastAsia" w:eastAsiaTheme="minorEastAsia" w:hAnsiTheme="minorEastAsia" w:cstheme="minorEastAsia" w:hint="eastAsia"/>
          <w:sz w:val="24"/>
          <w:szCs w:val="24"/>
        </w:rPr>
        <w:t>实际刷卡人数结算。</w:t>
      </w:r>
    </w:p>
    <w:p w14:paraId="4426F3AD"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（2）大邑县政务服务中心B区食堂可提供约600人就餐服务需求。</w:t>
      </w:r>
    </w:p>
    <w:p w14:paraId="255F1F99"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采购人提供餐饮场所、配置厨具,目前，餐饮场所水电气通，采购人已配备厨房排烟系统、冰库、灶具、厨具等设施设备和用具（如锅碗瓢盆、刀具、菜墩）等。</w:t>
      </w:r>
    </w:p>
    <w:p w14:paraId="4D4BEBB3"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3、行政服务中心设备</w:t>
      </w:r>
    </w:p>
    <w:p w14:paraId="749E17ED"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（1）供配电系统：有高低压配电室3间，1000KVA的变压器4台，配电柜6面，800kw的柴油发电机组1台。</w:t>
      </w:r>
    </w:p>
    <w:p w14:paraId="7008E07F"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（2）给排水系统：二次供水水泵2台，水箱1个，化粪池1座，隔油池2座，雨污水井75个。</w:t>
      </w:r>
    </w:p>
    <w:p w14:paraId="1F995CA7"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（3）电梯系统：电梯10台，6台载重量1250ｋg/台， 3台载重800ｋg/台，速度2m/s,一台载重量300ｋg/台，速度0.4m/s。</w:t>
      </w:r>
    </w:p>
    <w:p w14:paraId="59843787"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（4）消防系统：消防总控制系统1套，消防自动控制系统5套，喷淋探头9869个，烟感探头3140个，消火栓413个。</w:t>
      </w:r>
    </w:p>
    <w:p w14:paraId="40530D1C"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（5）中央空调：室外中央空调主机9台，系水冷机组，制冷4台（总功率1480kw，单台功率370kw），制热5台（总功率2360kw,1台700kw，4台415kw/台）。</w:t>
      </w:r>
    </w:p>
    <w:p w14:paraId="4D2AC78F"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lastRenderedPageBreak/>
        <w:t>（6）弱电系统：弱电系统共计12个子系统，其中：由电信部门维护的3个；有线电视60个，门禁137套，综合布点2778个；监控系统2套，探头193只。</w:t>
      </w:r>
    </w:p>
    <w:p w14:paraId="7D36915C" w14:textId="4BE5164A" w:rsidR="00F82303" w:rsidRPr="00DE5986" w:rsidRDefault="001B33BA" w:rsidP="00DE5986">
      <w:pPr>
        <w:pStyle w:val="2"/>
        <w:rPr>
          <w:rFonts w:asciiTheme="minorEastAsia" w:eastAsiaTheme="minorEastAsia" w:hAnsiTheme="minorEastAsia" w:cstheme="minorEastAsia"/>
          <w:sz w:val="24"/>
          <w:szCs w:val="24"/>
        </w:rPr>
      </w:pPr>
      <w:bookmarkStart w:id="150" w:name="_Toc92977142"/>
      <w:r w:rsidRPr="00DE5986">
        <w:rPr>
          <w:rFonts w:asciiTheme="minorEastAsia" w:eastAsiaTheme="minorEastAsia" w:hAnsiTheme="minorEastAsia" w:cstheme="minorEastAsia" w:hint="eastAsia"/>
          <w:sz w:val="24"/>
          <w:szCs w:val="24"/>
        </w:rPr>
        <w:t>服务内容及要求</w:t>
      </w:r>
      <w:bookmarkEnd w:id="150"/>
    </w:p>
    <w:p w14:paraId="31738383" w14:textId="2E94FA69" w:rsidR="00F82303" w:rsidRPr="00DE5986" w:rsidRDefault="001B33BA" w:rsidP="00DE5986">
      <w:pPr>
        <w:pStyle w:val="3"/>
        <w:ind w:left="624"/>
        <w:rPr>
          <w:rFonts w:asciiTheme="minorEastAsia" w:eastAsiaTheme="minorEastAsia" w:hAnsiTheme="minorEastAsia" w:cstheme="minorEastAsia"/>
          <w:sz w:val="24"/>
          <w:szCs w:val="24"/>
        </w:rPr>
      </w:pPr>
      <w:r w:rsidRPr="00DE5986">
        <w:rPr>
          <w:rFonts w:asciiTheme="minorEastAsia" w:eastAsiaTheme="minorEastAsia" w:hAnsiTheme="minorEastAsia" w:cstheme="minorEastAsia" w:hint="eastAsia"/>
          <w:sz w:val="24"/>
          <w:szCs w:val="24"/>
        </w:rPr>
        <w:t>服务内容</w:t>
      </w:r>
    </w:p>
    <w:p w14:paraId="378913A1"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1、房屋维护管理服务</w:t>
      </w:r>
    </w:p>
    <w:p w14:paraId="20C2D591"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（1）对房屋及附属设施进行日常管理和维修养护，保证使用功能正常，检修和保养记录齐全。</w:t>
      </w:r>
    </w:p>
    <w:p w14:paraId="6D87D97D"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房屋及附属设施需要维修时，是指中标人作为提供物业服务管理主体，在其专业能力范围内，为本物业所涉房屋及附属设施正常运转、美观、舒适、使用便利等日常管理目的。房屋及附属设施包括:室内外墙、柱、屋面、吊顶，不足一平方的补灰、补腻子、补乳胶漆;窗把手、锁具、实木门锁维修及更换;楼梯、围墙护栏小面积补防锈漆;灯管、灯泡、开关插座维修及更换;室内生活用水给水、水龙头、阀门、卫生间感应器维修及更换、下水管道简易疏通;</w:t>
      </w:r>
      <w:proofErr w:type="gramStart"/>
      <w:r w:rsidRPr="00DE5986">
        <w:rPr>
          <w:rFonts w:asciiTheme="minorEastAsia" w:eastAsiaTheme="minorEastAsia" w:hAnsiTheme="minorEastAsia" w:cstheme="minorEastAsia" w:hint="eastAsia"/>
          <w:sz w:val="24"/>
          <w:szCs w:val="24"/>
        </w:rPr>
        <w:t>总坪雨</w:t>
      </w:r>
      <w:proofErr w:type="gramEnd"/>
      <w:r w:rsidRPr="00DE5986">
        <w:rPr>
          <w:rFonts w:asciiTheme="minorEastAsia" w:eastAsiaTheme="minorEastAsia" w:hAnsiTheme="minorEastAsia" w:cstheme="minorEastAsia" w:hint="eastAsia"/>
          <w:sz w:val="24"/>
          <w:szCs w:val="24"/>
        </w:rPr>
        <w:t>水井盖维修及更换。以上属于日常维修范围(维修材料300元以下)的，报经采购人审批后及时组织修复，维修材料由采购人负责提供;属于中、大修范围(维修材料300元以上)或专业维修范围的，应及时向采购人提出维修建议并书面报告，根据采购人的决定，接受采购人委托组织专项维修或由采购人直接委托专业公司(人员)维修，所需费用由采购人负责。</w:t>
      </w:r>
    </w:p>
    <w:p w14:paraId="0FAF8AFF"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3）根据房屋实际使用年限，每年定期对房屋进行一次全面的安全状况检查，并做好日常的巡检工作，建立健全检查记录。发现问题应及时报告，并受委托安排专项修理。遇紧急情况时，应及时采取必要的应急措施。</w:t>
      </w:r>
    </w:p>
    <w:p w14:paraId="5C741268"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（4）保证房屋及附属设施完好率98%以上。</w:t>
      </w:r>
    </w:p>
    <w:p w14:paraId="6BF2FB57"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2、设施、设备的运行管理服务</w:t>
      </w:r>
    </w:p>
    <w:p w14:paraId="63A13775"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对共用设施设备进行日常管理，包括：中央空调、消防、电梯、高低压配电系统、发电机系统，给排水系统、照明系统运行管理及日常零修、小修，安全监控、门禁系统的运行管理，保障设施设备顺畅运行，降低设施设备运行维护费用，实现</w:t>
      </w:r>
      <w:proofErr w:type="gramStart"/>
      <w:r w:rsidRPr="00DE5986">
        <w:rPr>
          <w:rFonts w:asciiTheme="minorEastAsia" w:eastAsiaTheme="minorEastAsia" w:hAnsiTheme="minorEastAsia" w:cstheme="minorEastAsia" w:hint="eastAsia"/>
          <w:sz w:val="24"/>
          <w:szCs w:val="24"/>
        </w:rPr>
        <w:t>运行低碳化</w:t>
      </w:r>
      <w:proofErr w:type="gramEnd"/>
      <w:r w:rsidRPr="00DE5986">
        <w:rPr>
          <w:rFonts w:asciiTheme="minorEastAsia" w:eastAsiaTheme="minorEastAsia" w:hAnsiTheme="minorEastAsia" w:cstheme="minorEastAsia" w:hint="eastAsia"/>
          <w:sz w:val="24"/>
          <w:szCs w:val="24"/>
        </w:rPr>
        <w:t>。</w:t>
      </w:r>
    </w:p>
    <w:p w14:paraId="3AD97146" w14:textId="20CFF995"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（2）负责办公楼空调、电梯、消防、监控、门禁、楼宇、高低压配电系统等专</w:t>
      </w:r>
      <w:r w:rsidRPr="00DE5986">
        <w:rPr>
          <w:rFonts w:asciiTheme="minorEastAsia" w:eastAsiaTheme="minorEastAsia" w:hAnsiTheme="minorEastAsia" w:cstheme="minorEastAsia" w:hint="eastAsia"/>
          <w:sz w:val="24"/>
          <w:szCs w:val="24"/>
        </w:rPr>
        <w:lastRenderedPageBreak/>
        <w:t>业设备的维护保养及按规定进行检测，以及对专业设备维护单位的监督管理，对维护工作不到位、不达标的及时向</w:t>
      </w:r>
      <w:r w:rsidR="00952DF2">
        <w:rPr>
          <w:rFonts w:asciiTheme="minorEastAsia" w:eastAsiaTheme="minorEastAsia" w:hAnsiTheme="minorEastAsia" w:cstheme="minorEastAsia" w:hint="eastAsia"/>
          <w:sz w:val="24"/>
          <w:szCs w:val="24"/>
        </w:rPr>
        <w:t>采购人</w:t>
      </w:r>
      <w:r w:rsidRPr="00DE5986">
        <w:rPr>
          <w:rFonts w:asciiTheme="minorEastAsia" w:eastAsiaTheme="minorEastAsia" w:hAnsiTheme="minorEastAsia" w:cstheme="minorEastAsia" w:hint="eastAsia"/>
          <w:sz w:val="24"/>
          <w:szCs w:val="24"/>
        </w:rPr>
        <w:t>物</w:t>
      </w:r>
      <w:r w:rsidR="00952DF2">
        <w:rPr>
          <w:rFonts w:asciiTheme="minorEastAsia" w:eastAsiaTheme="minorEastAsia" w:hAnsiTheme="minorEastAsia" w:cstheme="minorEastAsia" w:hint="eastAsia"/>
          <w:sz w:val="24"/>
          <w:szCs w:val="24"/>
        </w:rPr>
        <w:t>采购人</w:t>
      </w:r>
      <w:r w:rsidRPr="00DE5986">
        <w:rPr>
          <w:rFonts w:asciiTheme="minorEastAsia" w:eastAsiaTheme="minorEastAsia" w:hAnsiTheme="minorEastAsia" w:cstheme="minorEastAsia" w:hint="eastAsia"/>
          <w:sz w:val="24"/>
          <w:szCs w:val="24"/>
        </w:rPr>
        <w:t>管部门报告。</w:t>
      </w:r>
    </w:p>
    <w:p w14:paraId="42DB683D"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（3）建立共用设施设备档案（设备台帐），设施设备的运行、检查、维修、保养等记录齐全。</w:t>
      </w:r>
    </w:p>
    <w:p w14:paraId="763AD5E2"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（4）设施设备标志齐全、规范，责任明确；操作维护人员严格执行设施设备操作规程及保养规范；设施设备运行正常。</w:t>
      </w:r>
    </w:p>
    <w:p w14:paraId="4A2C2441"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（5）消防设施设备完好，可随时启用；消防通道畅通。</w:t>
      </w:r>
    </w:p>
    <w:p w14:paraId="1A77B3D9"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（6）设备房保持整洁、通风，无滴、漏和鼠害现象。</w:t>
      </w:r>
    </w:p>
    <w:p w14:paraId="7D3B4453"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（7）管理区域内道路平整，主要道路及停车场交通标志齐全、规范。</w:t>
      </w:r>
    </w:p>
    <w:p w14:paraId="65B922B4"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（8）容易危及人身安全的设施设备有明显警示标志和防范措施；对可能发生的各种突发设备故障有应急方案。</w:t>
      </w:r>
    </w:p>
    <w:p w14:paraId="0A754BA7"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（9）负责对供水、供电、电信网络、智能化设施等的日常运行管理，以及对专业设备维护单位的监督管理，当专业维护单位在物业管理区域内对相关管线、设施进行维修、养护时，应给予必要的协调和配合。</w:t>
      </w:r>
    </w:p>
    <w:p w14:paraId="50E40D99"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（10）负责防雷检测。</w:t>
      </w:r>
    </w:p>
    <w:p w14:paraId="57EA8ECE" w14:textId="40E44283"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注：高压配电系统的检测及工程类维修耗材由</w:t>
      </w:r>
      <w:r w:rsidR="00952DF2">
        <w:rPr>
          <w:rFonts w:asciiTheme="minorEastAsia" w:eastAsiaTheme="minorEastAsia" w:hAnsiTheme="minorEastAsia" w:cstheme="minorEastAsia" w:hint="eastAsia"/>
          <w:sz w:val="24"/>
          <w:szCs w:val="24"/>
        </w:rPr>
        <w:t>采购</w:t>
      </w:r>
      <w:proofErr w:type="gramStart"/>
      <w:r w:rsidR="00952DF2">
        <w:rPr>
          <w:rFonts w:asciiTheme="minorEastAsia" w:eastAsiaTheme="minorEastAsia" w:hAnsiTheme="minorEastAsia" w:cstheme="minorEastAsia" w:hint="eastAsia"/>
          <w:sz w:val="24"/>
          <w:szCs w:val="24"/>
        </w:rPr>
        <w:t>人</w:t>
      </w:r>
      <w:r w:rsidRPr="00DE5986">
        <w:rPr>
          <w:rFonts w:asciiTheme="minorEastAsia" w:eastAsiaTheme="minorEastAsia" w:hAnsiTheme="minorEastAsia" w:cstheme="minorEastAsia" w:hint="eastAsia"/>
          <w:sz w:val="24"/>
          <w:szCs w:val="24"/>
        </w:rPr>
        <w:t>方承但</w:t>
      </w:r>
      <w:proofErr w:type="gramEnd"/>
      <w:r w:rsidRPr="00DE5986">
        <w:rPr>
          <w:rFonts w:asciiTheme="minorEastAsia" w:eastAsiaTheme="minorEastAsia" w:hAnsiTheme="minorEastAsia" w:cstheme="minorEastAsia" w:hint="eastAsia"/>
          <w:sz w:val="24"/>
          <w:szCs w:val="24"/>
        </w:rPr>
        <w:t>。</w:t>
      </w:r>
    </w:p>
    <w:p w14:paraId="5C756813"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3、秩序维护服务</w:t>
      </w:r>
    </w:p>
    <w:p w14:paraId="1F2688AE"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安全管理目标：在县机关事务中心安保科的统一协调下，与公安、消防、信访、应急灯等相关部门紧密配合，建立大邑县行政服务中心的安全防范体系。业务上接受县机关事务管理中心和相关职能部门的指导、检查、监督。</w:t>
      </w:r>
    </w:p>
    <w:p w14:paraId="245644A5"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A.确保安保责任区域内不发生刑事案件、火灾事故、交通事故等各类安全责任事故。</w:t>
      </w:r>
    </w:p>
    <w:p w14:paraId="1C9421B8"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B.日常办公秩序井然有序；有效维护安保责任区域内正常的工作、生活秩序。</w:t>
      </w:r>
    </w:p>
    <w:p w14:paraId="79DE5706" w14:textId="59174F59"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C.保证县行政服务中心的各项安全管理制度得到有效落实，严格控制无证闲杂人员、</w:t>
      </w:r>
      <w:r w:rsidR="0054262B">
        <w:rPr>
          <w:rFonts w:asciiTheme="minorEastAsia" w:eastAsiaTheme="minorEastAsia" w:hAnsiTheme="minorEastAsia" w:cstheme="minorEastAsia" w:hint="eastAsia"/>
          <w:sz w:val="24"/>
          <w:szCs w:val="24"/>
        </w:rPr>
        <w:t>来访</w:t>
      </w:r>
      <w:r w:rsidRPr="00DE5986">
        <w:rPr>
          <w:rFonts w:asciiTheme="minorEastAsia" w:eastAsiaTheme="minorEastAsia" w:hAnsiTheme="minorEastAsia" w:cstheme="minorEastAsia" w:hint="eastAsia"/>
          <w:sz w:val="24"/>
          <w:szCs w:val="24"/>
        </w:rPr>
        <w:t>人员或其他身份不明人员及各种违章（无证）车辆进入院内。</w:t>
      </w:r>
    </w:p>
    <w:p w14:paraId="61BD7072"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D.安保责任区域内治安秩序良好，治安防范措施严密有效，治安隐患发现、处置及时，违反治安管理规定的行为得到有效制止和处理，防止偷盗案件的发生。抓好对物业公司从业人员安全教育培训工作，提出并落实教育培训计划。</w:t>
      </w:r>
    </w:p>
    <w:p w14:paraId="3B8FBB94"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E.行政服务中心内消防安全管理的规定得到有效落实，安保责任区域内消防管理</w:t>
      </w:r>
      <w:r w:rsidRPr="00DE5986">
        <w:rPr>
          <w:rFonts w:asciiTheme="minorEastAsia" w:eastAsiaTheme="minorEastAsia" w:hAnsiTheme="minorEastAsia" w:cstheme="minorEastAsia" w:hint="eastAsia"/>
          <w:sz w:val="24"/>
          <w:szCs w:val="24"/>
        </w:rPr>
        <w:lastRenderedPageBreak/>
        <w:t>严格规范，各种消防隐患发现、处置及时，发生火警，处置果断、规范、及时。</w:t>
      </w:r>
    </w:p>
    <w:p w14:paraId="141BE167"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F.行政服务中心内交通安全管理的规定得到有效落实，安保责任区域内的交通秩序良好，机动车行驶、停放规范有序，违反交通安全管理规定的行为得到有效整治，各消防通道畅通无阻，交通纠纷（事故）的现场处置及时、规范、有效。</w:t>
      </w:r>
    </w:p>
    <w:p w14:paraId="0CA2EE95" w14:textId="746771D6"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G.接受县机关事务中心安保科和晋原派出所的业务指导、检查与监督，配合、协助安保科和晋原派出所对有关事件的调查处理，制定各类突发事件及应急救援预案，发生紧急突发事件（非正常</w:t>
      </w:r>
      <w:r w:rsidR="0054262B">
        <w:rPr>
          <w:rFonts w:asciiTheme="minorEastAsia" w:eastAsiaTheme="minorEastAsia" w:hAnsiTheme="minorEastAsia" w:cstheme="minorEastAsia" w:hint="eastAsia"/>
          <w:sz w:val="24"/>
          <w:szCs w:val="24"/>
        </w:rPr>
        <w:t>来访</w:t>
      </w:r>
      <w:r w:rsidRPr="00DE5986">
        <w:rPr>
          <w:rFonts w:asciiTheme="minorEastAsia" w:eastAsiaTheme="minorEastAsia" w:hAnsiTheme="minorEastAsia" w:cstheme="minorEastAsia" w:hint="eastAsia"/>
          <w:sz w:val="24"/>
          <w:szCs w:val="24"/>
        </w:rPr>
        <w:t>等），服从安保科和相关部门的统一指挥和调度，突发事件得到迅速解决，并确保完成各项任务。</w:t>
      </w:r>
    </w:p>
    <w:p w14:paraId="61A78C83"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H.杜绝在院内和四周围墙上，乱写、乱张贴广告、标语等影响外观的行为出现，院内禁止燃放烟花、鞭炮，禁止携带猫、狗等宠物进入行政服务中心。</w:t>
      </w:r>
    </w:p>
    <w:p w14:paraId="73C67B3E" w14:textId="22C543BF"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I.保障重大活动顺利进行，接待外宾、</w:t>
      </w:r>
      <w:r w:rsidR="008037D5">
        <w:rPr>
          <w:rFonts w:asciiTheme="minorEastAsia" w:eastAsiaTheme="minorEastAsia" w:hAnsiTheme="minorEastAsia" w:cstheme="minorEastAsia" w:hint="eastAsia"/>
          <w:sz w:val="24"/>
          <w:szCs w:val="24"/>
        </w:rPr>
        <w:t>公务人员</w:t>
      </w:r>
      <w:r w:rsidRPr="00DE5986">
        <w:rPr>
          <w:rFonts w:asciiTheme="minorEastAsia" w:eastAsiaTheme="minorEastAsia" w:hAnsiTheme="minorEastAsia" w:cstheme="minorEastAsia" w:hint="eastAsia"/>
          <w:sz w:val="24"/>
          <w:szCs w:val="24"/>
        </w:rPr>
        <w:t>或举行大型会议等重要公务活动时，保安人员礼仪接待，协助配合安保科及相关部门做好安全防范、车辆停放安排和外围秩序维持等工作。</w:t>
      </w:r>
    </w:p>
    <w:p w14:paraId="2072EAD1"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J.保障行政服务中心工作人员的人身安全不受侵犯，财产不受损失，各种机密得到保护。</w:t>
      </w:r>
    </w:p>
    <w:p w14:paraId="73A71FFA"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K.对危及人身安全处，应设置明显标志和防范措施。</w:t>
      </w:r>
    </w:p>
    <w:p w14:paraId="6D82A1AB"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L.行政服务中心内各单位和机关干部、职工对安全保卫工作的满意率应达95%以上（以问卷调查及综合考评为准）。</w:t>
      </w:r>
    </w:p>
    <w:p w14:paraId="47811408"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（2）安全管理范围</w:t>
      </w:r>
    </w:p>
    <w:p w14:paraId="3DEA5AF0"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行政服务中心主楼、会议中心、便民服务中心内部和外围及公用设施的保安，包括治安、消防、交通管理和防范巡逻执勤。</w:t>
      </w:r>
    </w:p>
    <w:p w14:paraId="62AF6F78"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行政服务中心门岗、主楼、便民服务中心的值班、执勤。</w:t>
      </w:r>
    </w:p>
    <w:p w14:paraId="7F5436F7"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（3）安全管理具体要求</w:t>
      </w:r>
    </w:p>
    <w:p w14:paraId="5CCDA2E8"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按照预防为主、打防结合的原则，严格落实县行政服务中心安全管理各项规定，创建一流的保安队伍，提供优质高效的安保服务，采用各种现代化管理手段，实施科学规范的日常管理，确保县行政服务中心的安全与稳定。</w:t>
      </w:r>
    </w:p>
    <w:p w14:paraId="57EF7DD0"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A.门卫管理。县行政服务中心主入口、副入口设固定岗哨，主楼2楼大厅、13-18</w:t>
      </w:r>
      <w:proofErr w:type="gramStart"/>
      <w:r w:rsidRPr="00DE5986">
        <w:rPr>
          <w:rFonts w:asciiTheme="minorEastAsia" w:eastAsiaTheme="minorEastAsia" w:hAnsiTheme="minorEastAsia" w:cstheme="minorEastAsia" w:hint="eastAsia"/>
          <w:sz w:val="24"/>
          <w:szCs w:val="24"/>
        </w:rPr>
        <w:t>楼应设立</w:t>
      </w:r>
      <w:proofErr w:type="gramEnd"/>
      <w:r w:rsidRPr="00DE5986">
        <w:rPr>
          <w:rFonts w:asciiTheme="minorEastAsia" w:eastAsiaTheme="minorEastAsia" w:hAnsiTheme="minorEastAsia" w:cstheme="minorEastAsia" w:hint="eastAsia"/>
          <w:sz w:val="24"/>
          <w:szCs w:val="24"/>
        </w:rPr>
        <w:t>问询、传达岗位，对公务往来人员，有礼貌地询问，执行验证工作，与被访问人及时联系确认并办理有关手续后方可入内；对不熟悉的办事人员要及时</w:t>
      </w:r>
      <w:r w:rsidRPr="00DE5986">
        <w:rPr>
          <w:rFonts w:asciiTheme="minorEastAsia" w:eastAsiaTheme="minorEastAsia" w:hAnsiTheme="minorEastAsia" w:cstheme="minorEastAsia" w:hint="eastAsia"/>
          <w:sz w:val="24"/>
          <w:szCs w:val="24"/>
        </w:rPr>
        <w:lastRenderedPageBreak/>
        <w:t>引导。</w:t>
      </w:r>
    </w:p>
    <w:p w14:paraId="19BA851C"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B.交通秩序的管理。维持院内交通秩序，指挥和疏导各类车辆，并按规定停放，引导要及时，手势要规范，态度要热情。</w:t>
      </w:r>
    </w:p>
    <w:p w14:paraId="23912FE8"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（4）停车场管理。</w:t>
      </w:r>
    </w:p>
    <w:p w14:paraId="13E79B9E"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A.进行安全服务，停车合理，指挥规范，车辆停放整齐。</w:t>
      </w:r>
    </w:p>
    <w:p w14:paraId="3749C90D"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B.</w:t>
      </w:r>
      <w:proofErr w:type="gramStart"/>
      <w:r w:rsidRPr="00DE5986">
        <w:rPr>
          <w:rFonts w:asciiTheme="minorEastAsia" w:eastAsiaTheme="minorEastAsia" w:hAnsiTheme="minorEastAsia" w:cstheme="minorEastAsia" w:hint="eastAsia"/>
          <w:sz w:val="24"/>
          <w:szCs w:val="24"/>
        </w:rPr>
        <w:t>关注己停车辆</w:t>
      </w:r>
      <w:proofErr w:type="gramEnd"/>
      <w:r w:rsidRPr="00DE5986">
        <w:rPr>
          <w:rFonts w:asciiTheme="minorEastAsia" w:eastAsiaTheme="minorEastAsia" w:hAnsiTheme="minorEastAsia" w:cstheme="minorEastAsia" w:hint="eastAsia"/>
          <w:sz w:val="24"/>
          <w:szCs w:val="24"/>
        </w:rPr>
        <w:t>，防止用户粗心而造成损失，发现车辆报警立即赶赴现场进行处理。</w:t>
      </w:r>
    </w:p>
    <w:p w14:paraId="24B2CA98"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C.有重大活动安排时，应根据需要事先预留车位，并摆放醒目标志，防止车辆堵塞现象发生。</w:t>
      </w:r>
    </w:p>
    <w:p w14:paraId="7A12FF02"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D.制定完善的停车场管理制度，确保各单位公务车辆和工作人员私人车辆、外来办事车辆停放有序。</w:t>
      </w:r>
    </w:p>
    <w:p w14:paraId="45CDEF1B"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E.做好各种安全标识和安全设施的维护管理（如道闸、限速器、转弯凸镜、限高牌、限速牌、道路指示牌、区域指示牌等），保证行车安全。</w:t>
      </w:r>
    </w:p>
    <w:p w14:paraId="085AB08F"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F.车辆按规定道路、方向行驶，安全有序。</w:t>
      </w:r>
    </w:p>
    <w:p w14:paraId="1A3417F2"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G.指挥车辆动作规范，热情礼貌，服务周到。</w:t>
      </w:r>
    </w:p>
    <w:p w14:paraId="5B876904"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H.室外及地下停车场实行24小时值班巡逻制度，查看车辆有无损坏、漏油、漏水情况和车辆防护状况是否完好，是否有可疑人员在停车场滞留等。</w:t>
      </w:r>
    </w:p>
    <w:p w14:paraId="74D4B0F1"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I.严格执行停车场管理制度，以标准的交通指挥动作指挥疏导车辆，按规定停泊车辆，防止交通事故的发生。</w:t>
      </w:r>
    </w:p>
    <w:p w14:paraId="1E94FC5F"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J.发生交通事故时，迅速保护和控制现场，及时报警并抢救伤员，防止车辆堵塞现象发生。</w:t>
      </w:r>
    </w:p>
    <w:p w14:paraId="54A294DD" w14:textId="0BFF72F1"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K.对外来货车视情</w:t>
      </w:r>
      <w:r w:rsidR="00083396">
        <w:rPr>
          <w:rFonts w:asciiTheme="minorEastAsia" w:eastAsiaTheme="minorEastAsia" w:hAnsiTheme="minorEastAsia" w:cstheme="minorEastAsia" w:hint="eastAsia"/>
          <w:sz w:val="24"/>
          <w:szCs w:val="24"/>
        </w:rPr>
        <w:t>况</w:t>
      </w:r>
      <w:r w:rsidRPr="00DE5986">
        <w:rPr>
          <w:rFonts w:asciiTheme="minorEastAsia" w:eastAsiaTheme="minorEastAsia" w:hAnsiTheme="minorEastAsia" w:cstheme="minorEastAsia" w:hint="eastAsia"/>
          <w:sz w:val="24"/>
          <w:szCs w:val="24"/>
        </w:rPr>
        <w:t>进行开箱检查。</w:t>
      </w:r>
    </w:p>
    <w:p w14:paraId="7C35BFA4"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L.如因保安人员失职导致车辆被盗、被损坏情况，则由物业管理公司负责赔偿损失。</w:t>
      </w:r>
    </w:p>
    <w:p w14:paraId="35060338"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（5）安防系统、消防系统管理。</w:t>
      </w:r>
    </w:p>
    <w:p w14:paraId="42B652EF"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A.消防员应24小时对消防系统进行监控，发现报警立刻通知相关岗位人员到现场查看确认，防止超标准使用报警，确属安警、火警则按安警、火警处理程序立即进行处理，属误报的，查明原因，消除故障，恢复系统，做好处理记录。</w:t>
      </w:r>
    </w:p>
    <w:p w14:paraId="679881A0"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B.发生火警或误报使电梯迫降时，立即通知电梯内乘客保持镇静，并通知相关人</w:t>
      </w:r>
      <w:r w:rsidRPr="00DE5986">
        <w:rPr>
          <w:rFonts w:asciiTheme="minorEastAsia" w:eastAsiaTheme="minorEastAsia" w:hAnsiTheme="minorEastAsia" w:cstheme="minorEastAsia" w:hint="eastAsia"/>
          <w:sz w:val="24"/>
          <w:szCs w:val="24"/>
        </w:rPr>
        <w:lastRenderedPageBreak/>
        <w:t>员做好解救工作。</w:t>
      </w:r>
    </w:p>
    <w:p w14:paraId="60B1B90E"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C.定期对消防系统进行巡视检查、检测和保养，发现问题及时排除，保证系统的正常可靠运行。</w:t>
      </w:r>
    </w:p>
    <w:p w14:paraId="1D153770"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D.严格执行交接班制度，加强消防管理。</w:t>
      </w:r>
    </w:p>
    <w:p w14:paraId="51FC8600"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E.做好安防、消防系统检查工作，并做好记录。</w:t>
      </w:r>
    </w:p>
    <w:p w14:paraId="5FAD7E52"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F.安防监控应24小时进行值守，发现问题立刻通知相关岗位人员到现场查看确认，做好记录。</w:t>
      </w:r>
    </w:p>
    <w:p w14:paraId="1DD40534"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（6）注意事项。</w:t>
      </w:r>
    </w:p>
    <w:p w14:paraId="69D86791"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A.不得</w:t>
      </w:r>
      <w:proofErr w:type="gramStart"/>
      <w:r w:rsidRPr="00DE5986">
        <w:rPr>
          <w:rFonts w:asciiTheme="minorEastAsia" w:eastAsiaTheme="minorEastAsia" w:hAnsiTheme="minorEastAsia" w:cstheme="minorEastAsia" w:hint="eastAsia"/>
          <w:sz w:val="24"/>
          <w:szCs w:val="24"/>
        </w:rPr>
        <w:t>泄露县</w:t>
      </w:r>
      <w:proofErr w:type="gramEnd"/>
      <w:r w:rsidRPr="00DE5986">
        <w:rPr>
          <w:rFonts w:asciiTheme="minorEastAsia" w:eastAsiaTheme="minorEastAsia" w:hAnsiTheme="minorEastAsia" w:cstheme="minorEastAsia" w:hint="eastAsia"/>
          <w:sz w:val="24"/>
          <w:szCs w:val="24"/>
        </w:rPr>
        <w:t>行政服务中心内部工作人员的私人电话、工作时间及生活规律。</w:t>
      </w:r>
    </w:p>
    <w:p w14:paraId="2E0A110D"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B.未经县行政服务中心后勤主管部门批准，一律不允许参观人员入内</w:t>
      </w:r>
      <w:proofErr w:type="gramStart"/>
      <w:r w:rsidRPr="00DE5986">
        <w:rPr>
          <w:rFonts w:asciiTheme="minorEastAsia" w:eastAsiaTheme="minorEastAsia" w:hAnsiTheme="minorEastAsia" w:cstheme="minorEastAsia" w:hint="eastAsia"/>
          <w:sz w:val="24"/>
          <w:szCs w:val="24"/>
        </w:rPr>
        <w:t>参观大楼</w:t>
      </w:r>
      <w:proofErr w:type="gramEnd"/>
      <w:r w:rsidRPr="00DE5986">
        <w:rPr>
          <w:rFonts w:asciiTheme="minorEastAsia" w:eastAsiaTheme="minorEastAsia" w:hAnsiTheme="minorEastAsia" w:cstheme="minorEastAsia" w:hint="eastAsia"/>
          <w:sz w:val="24"/>
          <w:szCs w:val="24"/>
        </w:rPr>
        <w:t>要害部位和核心设备。</w:t>
      </w:r>
    </w:p>
    <w:p w14:paraId="533CDE5D"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C.对施工现场进行检查监督。</w:t>
      </w:r>
    </w:p>
    <w:p w14:paraId="612B69EE"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D.物业管理档案资料按保密等级分类存放和使用。</w:t>
      </w:r>
    </w:p>
    <w:p w14:paraId="598BA8A0"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4、环境卫生服务</w:t>
      </w:r>
    </w:p>
    <w:p w14:paraId="5DD0E1CF"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（1）各楼层设置相应的垃圾桶，垃圾袋装化，保持垃圾桶清洁、无异味，每日至少清运2次；</w:t>
      </w:r>
    </w:p>
    <w:p w14:paraId="31739A51"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（2）本项目所有公共区域、办公办案区域及附属设施和场所，应做到全天候保洁，由专人负责管理，做到场所、物件整洁，窗明几净，地面无灰尘、无纸屑、无油污和积水等；</w:t>
      </w:r>
    </w:p>
    <w:p w14:paraId="3AF3E048"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（3）卫生间每日冲洗，由专人负责管理，定期药物消洒；做到无蝇、无臭味、无堵塞；洗手台无水迹，镜面、墙面干净；地面无积水和泥土，厕所周围无垃圾、杂物；</w:t>
      </w:r>
    </w:p>
    <w:p w14:paraId="38EFEF3E"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（4）各会议室地面干净，桌椅、茶几、沙发等摆放整齐保持洁净，门窗、工作间无污渍、无灰尘；水杯无茶垢、无口红；</w:t>
      </w:r>
    </w:p>
    <w:p w14:paraId="67B9E321" w14:textId="04C4AB38"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（5）负责做好值班用房的卫生服务工作；</w:t>
      </w:r>
    </w:p>
    <w:p w14:paraId="614B5F60"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（6）负责专属会议室、接待室地毯清洗工作，每季度一次；</w:t>
      </w:r>
    </w:p>
    <w:p w14:paraId="2396BF6B" w14:textId="07E929A3"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（7）负责会议室、接待室窗帘清洗工作，一年一次；办公室、值班用房、餐厅的窗帘清洗工作，半年一次；</w:t>
      </w:r>
    </w:p>
    <w:p w14:paraId="693A21AB"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（8）负责值班用房床上用品（床单、床套、枕套）的清洗工作，半月一次；</w:t>
      </w:r>
    </w:p>
    <w:p w14:paraId="762A86FE"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lastRenderedPageBreak/>
        <w:t>（9）外墙清洗两年一次；负责化粪池、隔油池、雨污水井、管道的清淘和疏通；负责二次供水水箱清洗和水质检测，一季度一次。</w:t>
      </w:r>
    </w:p>
    <w:p w14:paraId="5889B15D"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（10）根据实际情况定期进行消毒和灭虫除害；</w:t>
      </w:r>
    </w:p>
    <w:p w14:paraId="356616A0"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（11）负责每日收集办公楼垃圾，将垃圾清运至项目指定放置点。</w:t>
      </w:r>
    </w:p>
    <w:p w14:paraId="287EC9CC"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5. 公共绿化（不含植物租摆）养护服务</w:t>
      </w:r>
    </w:p>
    <w:p w14:paraId="23107080"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（1）及时修剪和补栽补种绿化区域草坪树木，林木草坪内做到无杂草、杂物，生长良好，养护到位，绿化、美化效果良好。</w:t>
      </w:r>
    </w:p>
    <w:p w14:paraId="48B8ACBA"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（2）定期组织浇灌、施肥和松土，搞好对旱、涝、冻等自然灾害有效防护。</w:t>
      </w:r>
    </w:p>
    <w:p w14:paraId="6FC72752"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（3）定期喷洒药物，预防病虫害。</w:t>
      </w:r>
    </w:p>
    <w:p w14:paraId="463C6721"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注：绿化所需工具和管理维修及绿化维护</w:t>
      </w:r>
      <w:proofErr w:type="gramStart"/>
      <w:r w:rsidRPr="00DE5986">
        <w:rPr>
          <w:rFonts w:asciiTheme="minorEastAsia" w:eastAsiaTheme="minorEastAsia" w:hAnsiTheme="minorEastAsia" w:cstheme="minorEastAsia" w:hint="eastAsia"/>
          <w:sz w:val="24"/>
          <w:szCs w:val="24"/>
        </w:rPr>
        <w:t>耗材均</w:t>
      </w:r>
      <w:proofErr w:type="gramEnd"/>
      <w:r w:rsidRPr="00DE5986">
        <w:rPr>
          <w:rFonts w:asciiTheme="minorEastAsia" w:eastAsiaTheme="minorEastAsia" w:hAnsiTheme="minorEastAsia" w:cstheme="minorEastAsia" w:hint="eastAsia"/>
          <w:sz w:val="24"/>
          <w:szCs w:val="24"/>
        </w:rPr>
        <w:t>由中标人提供；</w:t>
      </w:r>
    </w:p>
    <w:p w14:paraId="164D3E06"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6.客户服务</w:t>
      </w:r>
    </w:p>
    <w:p w14:paraId="2C512846"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（1）负责来访人员及办事人员的接待和服务工作；</w:t>
      </w:r>
    </w:p>
    <w:p w14:paraId="4082D2D5"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（2）负责报事报修及投诉的处理工作；</w:t>
      </w:r>
    </w:p>
    <w:p w14:paraId="75DF0134"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（3）负责日常回访及走访工作；</w:t>
      </w:r>
    </w:p>
    <w:p w14:paraId="073E2134"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（4）负责报刊、邮件的分发工作。</w:t>
      </w:r>
    </w:p>
    <w:p w14:paraId="758C7E5C" w14:textId="71BA974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（5）负责办公楼重要区域的接待和服务工作。</w:t>
      </w:r>
    </w:p>
    <w:p w14:paraId="29D891A6"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7.会议服务</w:t>
      </w:r>
    </w:p>
    <w:p w14:paraId="74585B74"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负责会议中心的各项会务服务工作，提供会议服务，服务应做到热情、周到、细致。</w:t>
      </w:r>
    </w:p>
    <w:p w14:paraId="7CB95C49"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（1）根据会议要求进行会场布置；</w:t>
      </w:r>
    </w:p>
    <w:p w14:paraId="6E165321"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（2）提供高质量的各项会议会务服务；</w:t>
      </w:r>
    </w:p>
    <w:p w14:paraId="69800781"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（3）提供专业的会议系统设备维护和操作服务（维修及更换费用不包含在内）；</w:t>
      </w:r>
    </w:p>
    <w:p w14:paraId="6FACDD11"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（4）按照会议的规格配置相应的物品（物品采购费用不包含在内）；</w:t>
      </w:r>
    </w:p>
    <w:p w14:paraId="55A9C305"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具体包括根据会议主办方要求做好会标定制、会场布置、文件分装、席卡制作、投影、音响设备调节、空调调节、茶水、毛巾等服务。</w:t>
      </w:r>
    </w:p>
    <w:p w14:paraId="6CAB7BBE"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8. 厨房、餐厅管理服务</w:t>
      </w:r>
    </w:p>
    <w:p w14:paraId="09B71B91"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（1）按成本价提供大邑县行政服务中心1400左右工作人员正常工作时间段的早、中、晚三餐的就餐服务及行政服务中心席桌服务，日常就餐</w:t>
      </w:r>
      <w:proofErr w:type="gramStart"/>
      <w:r w:rsidRPr="00DE5986">
        <w:rPr>
          <w:rFonts w:asciiTheme="minorEastAsia" w:eastAsiaTheme="minorEastAsia" w:hAnsiTheme="minorEastAsia" w:cstheme="minorEastAsia" w:hint="eastAsia"/>
          <w:sz w:val="24"/>
          <w:szCs w:val="24"/>
        </w:rPr>
        <w:t>采用选餐形式</w:t>
      </w:r>
      <w:proofErr w:type="gramEnd"/>
      <w:r w:rsidRPr="00DE5986">
        <w:rPr>
          <w:rFonts w:asciiTheme="minorEastAsia" w:eastAsiaTheme="minorEastAsia" w:hAnsiTheme="minorEastAsia" w:cstheme="minorEastAsia" w:hint="eastAsia"/>
          <w:sz w:val="24"/>
          <w:szCs w:val="24"/>
        </w:rPr>
        <w:t>；</w:t>
      </w:r>
    </w:p>
    <w:p w14:paraId="50A940BF"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（2）提供行政服务中心办公楼值班人员节假日早、中、晚三餐的就餐服务，</w:t>
      </w:r>
      <w:proofErr w:type="gramStart"/>
      <w:r w:rsidRPr="00DE5986">
        <w:rPr>
          <w:rFonts w:asciiTheme="minorEastAsia" w:eastAsiaTheme="minorEastAsia" w:hAnsiTheme="minorEastAsia" w:cstheme="minorEastAsia" w:hint="eastAsia"/>
          <w:sz w:val="24"/>
          <w:szCs w:val="24"/>
        </w:rPr>
        <w:t>采</w:t>
      </w:r>
      <w:r w:rsidRPr="00DE5986">
        <w:rPr>
          <w:rFonts w:asciiTheme="minorEastAsia" w:eastAsiaTheme="minorEastAsia" w:hAnsiTheme="minorEastAsia" w:cstheme="minorEastAsia" w:hint="eastAsia"/>
          <w:sz w:val="24"/>
          <w:szCs w:val="24"/>
        </w:rPr>
        <w:lastRenderedPageBreak/>
        <w:t>用选餐形式</w:t>
      </w:r>
      <w:proofErr w:type="gramEnd"/>
      <w:r w:rsidRPr="00DE5986">
        <w:rPr>
          <w:rFonts w:asciiTheme="minorEastAsia" w:eastAsiaTheme="minorEastAsia" w:hAnsiTheme="minorEastAsia" w:cstheme="minorEastAsia" w:hint="eastAsia"/>
          <w:sz w:val="24"/>
          <w:szCs w:val="24"/>
        </w:rPr>
        <w:t>。</w:t>
      </w:r>
    </w:p>
    <w:p w14:paraId="0825CCA3"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（3）按成本价提供大邑县政务服务中心B区约600人左右正常工作时间段以及周六延时服务值班人员的早、中两餐餐点制作与就餐服务。</w:t>
      </w:r>
    </w:p>
    <w:p w14:paraId="2D283640"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（4）供餐要求：供应商应保证每个工作日的早餐、午餐正常开餐，不得以外送的形式供应食品。</w:t>
      </w:r>
    </w:p>
    <w:p w14:paraId="7AB5EF17"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（5）大邑县行政服务中心大食堂和政务服务中心B区食堂的食材、辅材、</w:t>
      </w:r>
      <w:proofErr w:type="gramStart"/>
      <w:r w:rsidRPr="00DE5986">
        <w:rPr>
          <w:rFonts w:asciiTheme="minorEastAsia" w:eastAsiaTheme="minorEastAsia" w:hAnsiTheme="minorEastAsia" w:cstheme="minorEastAsia" w:hint="eastAsia"/>
          <w:sz w:val="24"/>
          <w:szCs w:val="24"/>
        </w:rPr>
        <w:t>耗材均</w:t>
      </w:r>
      <w:proofErr w:type="gramEnd"/>
      <w:r w:rsidRPr="00DE5986">
        <w:rPr>
          <w:rFonts w:asciiTheme="minorEastAsia" w:eastAsiaTheme="minorEastAsia" w:hAnsiTheme="minorEastAsia" w:cstheme="minorEastAsia" w:hint="eastAsia"/>
          <w:sz w:val="24"/>
          <w:szCs w:val="24"/>
        </w:rPr>
        <w:t>由供应商负责采购，费用以采购人所属员工实际消费金额按月另行结算。</w:t>
      </w:r>
    </w:p>
    <w:p w14:paraId="30A24E40"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（6）采购人将按月对用餐成本情况进行监督检查，杜绝盈利行为。</w:t>
      </w:r>
    </w:p>
    <w:p w14:paraId="5DA0C1B1"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（7）负责餐厅的四害消杀工作。</w:t>
      </w:r>
    </w:p>
    <w:p w14:paraId="7B339856"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（8）负责抽油烟机的清洗。</w:t>
      </w:r>
    </w:p>
    <w:p w14:paraId="056810CF"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9.其它服务事项</w:t>
      </w:r>
    </w:p>
    <w:p w14:paraId="04598887" w14:textId="6C2D875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（1）根据甲方业务工作和开展各项活动的特殊需要，提供相应的服务和工作上的配合。</w:t>
      </w:r>
      <w:r w:rsidR="004F4C22">
        <w:rPr>
          <w:rFonts w:asciiTheme="minorEastAsia" w:eastAsiaTheme="minorEastAsia" w:hAnsiTheme="minorEastAsia" w:cstheme="minorEastAsia" w:hint="eastAsia"/>
          <w:sz w:val="24"/>
          <w:szCs w:val="24"/>
        </w:rPr>
        <w:t>（</w:t>
      </w:r>
      <w:r w:rsidR="004F4C22">
        <w:rPr>
          <w:rFonts w:ascii="宋体" w:hAnsi="宋体" w:cs="宋体" w:hint="eastAsia"/>
          <w:szCs w:val="21"/>
        </w:rPr>
        <w:t>重大灾害</w:t>
      </w:r>
      <w:bookmarkStart w:id="151" w:name="_Hlk93305642"/>
      <w:r w:rsidR="004F4C22">
        <w:rPr>
          <w:rFonts w:ascii="宋体" w:hAnsi="宋体" w:cs="宋体" w:hint="eastAsia"/>
          <w:szCs w:val="21"/>
        </w:rPr>
        <w:t>期间</w:t>
      </w:r>
      <w:bookmarkEnd w:id="151"/>
      <w:r w:rsidR="004F4C22">
        <w:rPr>
          <w:rFonts w:ascii="宋体" w:hAnsi="宋体" w:cs="宋体" w:hint="eastAsia"/>
          <w:szCs w:val="21"/>
        </w:rPr>
        <w:t>或疫情防控期间）</w:t>
      </w:r>
    </w:p>
    <w:p w14:paraId="79D766C6" w14:textId="3AA8870C"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（2）建立健全本物业项目管理的各种档案，接受</w:t>
      </w:r>
      <w:r w:rsidR="00952DF2">
        <w:rPr>
          <w:rFonts w:asciiTheme="minorEastAsia" w:eastAsiaTheme="minorEastAsia" w:hAnsiTheme="minorEastAsia" w:cstheme="minorEastAsia" w:hint="eastAsia"/>
          <w:sz w:val="24"/>
          <w:szCs w:val="24"/>
        </w:rPr>
        <w:t>采购人</w:t>
      </w:r>
      <w:r w:rsidRPr="00DE5986">
        <w:rPr>
          <w:rFonts w:asciiTheme="minorEastAsia" w:eastAsiaTheme="minorEastAsia" w:hAnsiTheme="minorEastAsia" w:cstheme="minorEastAsia" w:hint="eastAsia"/>
          <w:sz w:val="24"/>
          <w:szCs w:val="24"/>
        </w:rPr>
        <w:t>方管理人员的调阅和检查，合同期满后该物业的所有档案完整无缺地移交给</w:t>
      </w:r>
      <w:r w:rsidR="00952DF2">
        <w:rPr>
          <w:rFonts w:asciiTheme="minorEastAsia" w:eastAsiaTheme="minorEastAsia" w:hAnsiTheme="minorEastAsia" w:cstheme="minorEastAsia" w:hint="eastAsia"/>
          <w:sz w:val="24"/>
          <w:szCs w:val="24"/>
        </w:rPr>
        <w:t>采购人</w:t>
      </w:r>
      <w:r w:rsidRPr="00DE5986">
        <w:rPr>
          <w:rFonts w:asciiTheme="minorEastAsia" w:eastAsiaTheme="minorEastAsia" w:hAnsiTheme="minorEastAsia" w:cstheme="minorEastAsia" w:hint="eastAsia"/>
          <w:sz w:val="24"/>
          <w:szCs w:val="24"/>
        </w:rPr>
        <w:t>方。</w:t>
      </w:r>
    </w:p>
    <w:p w14:paraId="578EC1EC" w14:textId="4BFCC63F"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（3）完成</w:t>
      </w:r>
      <w:r w:rsidR="00952DF2">
        <w:rPr>
          <w:rFonts w:asciiTheme="minorEastAsia" w:eastAsiaTheme="minorEastAsia" w:hAnsiTheme="minorEastAsia" w:cstheme="minorEastAsia" w:hint="eastAsia"/>
          <w:sz w:val="24"/>
          <w:szCs w:val="24"/>
        </w:rPr>
        <w:t>采购人</w:t>
      </w:r>
      <w:r w:rsidRPr="00DE5986">
        <w:rPr>
          <w:rFonts w:asciiTheme="minorEastAsia" w:eastAsiaTheme="minorEastAsia" w:hAnsiTheme="minorEastAsia" w:cstheme="minorEastAsia" w:hint="eastAsia"/>
          <w:sz w:val="24"/>
          <w:szCs w:val="24"/>
        </w:rPr>
        <w:t>方临时安排的一般性物业服务项目。</w:t>
      </w:r>
    </w:p>
    <w:p w14:paraId="1AB26EA7" w14:textId="3643ED9F"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（4）对行政服务中心提供便民理发服务。（承诺</w:t>
      </w:r>
      <w:r w:rsidR="003D0D6C">
        <w:rPr>
          <w:rFonts w:asciiTheme="minorEastAsia" w:eastAsiaTheme="minorEastAsia" w:hAnsiTheme="minorEastAsia" w:cstheme="minorEastAsia" w:hint="eastAsia"/>
          <w:sz w:val="24"/>
          <w:szCs w:val="24"/>
        </w:rPr>
        <w:t>提供</w:t>
      </w:r>
      <w:r w:rsidRPr="00DE5986">
        <w:rPr>
          <w:rFonts w:asciiTheme="minorEastAsia" w:eastAsiaTheme="minorEastAsia" w:hAnsiTheme="minorEastAsia" w:cstheme="minorEastAsia" w:hint="eastAsia"/>
          <w:sz w:val="24"/>
          <w:szCs w:val="24"/>
        </w:rPr>
        <w:t>便民理发</w:t>
      </w:r>
      <w:r w:rsidR="003D0D6C">
        <w:rPr>
          <w:rFonts w:asciiTheme="minorEastAsia" w:eastAsiaTheme="minorEastAsia" w:hAnsiTheme="minorEastAsia" w:cstheme="minorEastAsia" w:hint="eastAsia"/>
          <w:sz w:val="24"/>
          <w:szCs w:val="24"/>
        </w:rPr>
        <w:t>服务且</w:t>
      </w:r>
      <w:r w:rsidR="003D0D6C" w:rsidRPr="003D0D6C">
        <w:rPr>
          <w:rFonts w:asciiTheme="minorEastAsia" w:eastAsiaTheme="minorEastAsia" w:hAnsiTheme="minorEastAsia" w:cstheme="minorEastAsia" w:hint="eastAsia"/>
          <w:sz w:val="24"/>
          <w:szCs w:val="24"/>
        </w:rPr>
        <w:t>每</w:t>
      </w:r>
      <w:r w:rsidR="003D0D6C">
        <w:rPr>
          <w:rFonts w:asciiTheme="minorEastAsia" w:eastAsiaTheme="minorEastAsia" w:hAnsiTheme="minorEastAsia" w:cstheme="minorEastAsia" w:hint="eastAsia"/>
          <w:sz w:val="24"/>
          <w:szCs w:val="24"/>
        </w:rPr>
        <w:t>年</w:t>
      </w:r>
      <w:r w:rsidRPr="00DE5986">
        <w:rPr>
          <w:rFonts w:asciiTheme="minorEastAsia" w:eastAsiaTheme="minorEastAsia" w:hAnsiTheme="minorEastAsia" w:cstheme="minorEastAsia" w:hint="eastAsia"/>
          <w:sz w:val="24"/>
          <w:szCs w:val="24"/>
        </w:rPr>
        <w:t>服务费用不低于10万元）</w:t>
      </w:r>
    </w:p>
    <w:p w14:paraId="4A4BB012" w14:textId="48F21812" w:rsidR="00F82303" w:rsidRPr="00DE5986" w:rsidRDefault="001B33BA" w:rsidP="00DE5986">
      <w:pPr>
        <w:pStyle w:val="3"/>
        <w:ind w:left="567"/>
        <w:rPr>
          <w:rFonts w:asciiTheme="minorEastAsia" w:eastAsiaTheme="minorEastAsia" w:hAnsiTheme="minorEastAsia" w:cstheme="minorEastAsia"/>
          <w:sz w:val="24"/>
          <w:szCs w:val="24"/>
        </w:rPr>
      </w:pPr>
      <w:r w:rsidRPr="00DE5986">
        <w:rPr>
          <w:rFonts w:asciiTheme="minorEastAsia" w:eastAsiaTheme="minorEastAsia" w:hAnsiTheme="minorEastAsia" w:cstheme="minorEastAsia" w:hint="eastAsia"/>
          <w:sz w:val="24"/>
          <w:szCs w:val="24"/>
        </w:rPr>
        <w:t>物管服务基本要求</w:t>
      </w:r>
    </w:p>
    <w:p w14:paraId="42A1C109" w14:textId="00A3BB15" w:rsidR="00F82303" w:rsidRPr="00DE5986" w:rsidRDefault="002D151E" w:rsidP="00DE5986">
      <w:pPr>
        <w:spacing w:line="360" w:lineRule="auto"/>
        <w:rPr>
          <w:rFonts w:asciiTheme="minorEastAsia" w:eastAsiaTheme="minorEastAsia" w:hAnsiTheme="minorEastAsia" w:cstheme="minorEastAsia"/>
          <w:b/>
          <w:bCs/>
          <w:sz w:val="24"/>
          <w:szCs w:val="24"/>
        </w:rPr>
      </w:pPr>
      <w:r>
        <w:rPr>
          <w:rFonts w:asciiTheme="minorEastAsia" w:eastAsiaTheme="minorEastAsia" w:hAnsiTheme="minorEastAsia" w:cstheme="minorEastAsia"/>
          <w:sz w:val="24"/>
          <w:szCs w:val="24"/>
        </w:rPr>
        <w:t>1</w:t>
      </w:r>
      <w:r w:rsidR="001B33BA" w:rsidRPr="00DE5986">
        <w:rPr>
          <w:rFonts w:asciiTheme="minorEastAsia" w:eastAsiaTheme="minorEastAsia" w:hAnsiTheme="minorEastAsia" w:cstheme="minorEastAsia" w:hint="eastAsia"/>
          <w:sz w:val="24"/>
          <w:szCs w:val="24"/>
        </w:rPr>
        <w:t>、有规范而完善的为该项目量身定做的物业管理服务方案及相关管理制度。</w:t>
      </w:r>
    </w:p>
    <w:p w14:paraId="5277441F" w14:textId="7A9BC5B9" w:rsidR="00F82303" w:rsidRPr="00DE5986" w:rsidRDefault="002D151E" w:rsidP="00DE5986">
      <w:pPr>
        <w:spacing w:line="360" w:lineRule="auto"/>
        <w:rPr>
          <w:rFonts w:asciiTheme="minorEastAsia" w:eastAsiaTheme="minorEastAsia" w:hAnsiTheme="minorEastAsia" w:cstheme="minorEastAsia"/>
          <w:b/>
          <w:bCs/>
          <w:sz w:val="24"/>
          <w:szCs w:val="24"/>
        </w:rPr>
      </w:pPr>
      <w:r>
        <w:rPr>
          <w:rFonts w:asciiTheme="minorEastAsia" w:eastAsiaTheme="minorEastAsia" w:hAnsiTheme="minorEastAsia" w:cstheme="minorEastAsia"/>
          <w:sz w:val="24"/>
          <w:szCs w:val="24"/>
        </w:rPr>
        <w:t>2</w:t>
      </w:r>
      <w:r w:rsidR="001B33BA" w:rsidRPr="00DE5986">
        <w:rPr>
          <w:rFonts w:asciiTheme="minorEastAsia" w:eastAsiaTheme="minorEastAsia" w:hAnsiTheme="minorEastAsia" w:cstheme="minorEastAsia" w:hint="eastAsia"/>
          <w:sz w:val="24"/>
          <w:szCs w:val="24"/>
        </w:rPr>
        <w:t>、服务人员定点定位定责定编准确合理。该物管项目服务人员总定编为160人（其中行政服务中心服务人员144人，政务服务中心餐饮服务人员16人）。本采购项目物管项目服务人员结构分配如下：</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804"/>
        <w:gridCol w:w="1236"/>
        <w:gridCol w:w="958"/>
        <w:gridCol w:w="1185"/>
        <w:gridCol w:w="1113"/>
        <w:gridCol w:w="1405"/>
        <w:gridCol w:w="1385"/>
        <w:gridCol w:w="902"/>
      </w:tblGrid>
      <w:tr w:rsidR="00F82303" w:rsidRPr="00DE5986" w14:paraId="3DED7FFE" w14:textId="77777777">
        <w:trPr>
          <w:trHeight w:val="340"/>
          <w:jc w:val="center"/>
        </w:trPr>
        <w:tc>
          <w:tcPr>
            <w:tcW w:w="933" w:type="dxa"/>
            <w:vAlign w:val="center"/>
          </w:tcPr>
          <w:p w14:paraId="447D2889"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人员</w:t>
            </w:r>
          </w:p>
          <w:p w14:paraId="1088F05B"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配置</w:t>
            </w:r>
          </w:p>
        </w:tc>
        <w:tc>
          <w:tcPr>
            <w:tcW w:w="804" w:type="dxa"/>
            <w:vAlign w:val="center"/>
          </w:tcPr>
          <w:p w14:paraId="70798BB4"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管理</w:t>
            </w:r>
          </w:p>
          <w:p w14:paraId="01F15E86"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人员</w:t>
            </w:r>
          </w:p>
        </w:tc>
        <w:tc>
          <w:tcPr>
            <w:tcW w:w="1236" w:type="dxa"/>
            <w:vAlign w:val="center"/>
          </w:tcPr>
          <w:p w14:paraId="23C3DDF9"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设施设备维护人员</w:t>
            </w:r>
          </w:p>
        </w:tc>
        <w:tc>
          <w:tcPr>
            <w:tcW w:w="958" w:type="dxa"/>
            <w:vAlign w:val="center"/>
          </w:tcPr>
          <w:p w14:paraId="2C276224"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秩序维护人员</w:t>
            </w:r>
          </w:p>
        </w:tc>
        <w:tc>
          <w:tcPr>
            <w:tcW w:w="1185" w:type="dxa"/>
            <w:vAlign w:val="center"/>
          </w:tcPr>
          <w:p w14:paraId="7DECD0E5"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环境绿化维护人员</w:t>
            </w:r>
          </w:p>
        </w:tc>
        <w:tc>
          <w:tcPr>
            <w:tcW w:w="1113" w:type="dxa"/>
            <w:vAlign w:val="center"/>
          </w:tcPr>
          <w:p w14:paraId="0116EEE3"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客服会务人员</w:t>
            </w:r>
          </w:p>
        </w:tc>
        <w:tc>
          <w:tcPr>
            <w:tcW w:w="1405" w:type="dxa"/>
            <w:vAlign w:val="center"/>
          </w:tcPr>
          <w:p w14:paraId="67D71A28"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行政服务中心餐饮人员</w:t>
            </w:r>
          </w:p>
        </w:tc>
        <w:tc>
          <w:tcPr>
            <w:tcW w:w="1385" w:type="dxa"/>
            <w:vAlign w:val="center"/>
          </w:tcPr>
          <w:p w14:paraId="42136A5E"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政务服务中心餐饮人员</w:t>
            </w:r>
          </w:p>
        </w:tc>
        <w:tc>
          <w:tcPr>
            <w:tcW w:w="902" w:type="dxa"/>
            <w:vAlign w:val="center"/>
          </w:tcPr>
          <w:p w14:paraId="7DE4646C"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合计</w:t>
            </w:r>
          </w:p>
        </w:tc>
      </w:tr>
      <w:tr w:rsidR="00F82303" w:rsidRPr="00DE5986" w14:paraId="369F3ED2" w14:textId="77777777">
        <w:trPr>
          <w:trHeight w:val="340"/>
          <w:jc w:val="center"/>
        </w:trPr>
        <w:tc>
          <w:tcPr>
            <w:tcW w:w="933" w:type="dxa"/>
            <w:vAlign w:val="center"/>
          </w:tcPr>
          <w:p w14:paraId="5B53F762"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指导</w:t>
            </w:r>
          </w:p>
          <w:p w14:paraId="3F4648B6"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配置</w:t>
            </w:r>
          </w:p>
        </w:tc>
        <w:tc>
          <w:tcPr>
            <w:tcW w:w="804" w:type="dxa"/>
            <w:vAlign w:val="center"/>
          </w:tcPr>
          <w:p w14:paraId="06604D5B"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6</w:t>
            </w:r>
          </w:p>
        </w:tc>
        <w:tc>
          <w:tcPr>
            <w:tcW w:w="1236" w:type="dxa"/>
            <w:vAlign w:val="center"/>
          </w:tcPr>
          <w:p w14:paraId="37844A5D"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9</w:t>
            </w:r>
          </w:p>
        </w:tc>
        <w:tc>
          <w:tcPr>
            <w:tcW w:w="958" w:type="dxa"/>
            <w:vAlign w:val="center"/>
          </w:tcPr>
          <w:p w14:paraId="6925B55D"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40</w:t>
            </w:r>
          </w:p>
        </w:tc>
        <w:tc>
          <w:tcPr>
            <w:tcW w:w="1185" w:type="dxa"/>
            <w:vAlign w:val="center"/>
          </w:tcPr>
          <w:p w14:paraId="66AB99FC"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29</w:t>
            </w:r>
          </w:p>
        </w:tc>
        <w:tc>
          <w:tcPr>
            <w:tcW w:w="1113" w:type="dxa"/>
            <w:vAlign w:val="center"/>
          </w:tcPr>
          <w:p w14:paraId="603F3349"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18</w:t>
            </w:r>
          </w:p>
        </w:tc>
        <w:tc>
          <w:tcPr>
            <w:tcW w:w="1405" w:type="dxa"/>
            <w:vAlign w:val="center"/>
          </w:tcPr>
          <w:p w14:paraId="739F5015"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42</w:t>
            </w:r>
          </w:p>
        </w:tc>
        <w:tc>
          <w:tcPr>
            <w:tcW w:w="1385" w:type="dxa"/>
            <w:vAlign w:val="center"/>
          </w:tcPr>
          <w:p w14:paraId="41D02A4B"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16</w:t>
            </w:r>
          </w:p>
        </w:tc>
        <w:tc>
          <w:tcPr>
            <w:tcW w:w="902" w:type="dxa"/>
            <w:vAlign w:val="center"/>
          </w:tcPr>
          <w:p w14:paraId="69F3520A" w14:textId="77777777" w:rsidR="00F82303" w:rsidRPr="00DE5986" w:rsidRDefault="001B33BA" w:rsidP="00DE5986">
            <w:pPr>
              <w:spacing w:line="360" w:lineRule="auto"/>
              <w:jc w:val="center"/>
              <w:rPr>
                <w:rFonts w:asciiTheme="minorEastAsia" w:eastAsiaTheme="minorEastAsia" w:hAnsiTheme="minorEastAsia"/>
                <w:b/>
                <w:sz w:val="24"/>
                <w:szCs w:val="24"/>
              </w:rPr>
            </w:pPr>
            <w:r w:rsidRPr="00DE5986">
              <w:rPr>
                <w:rFonts w:asciiTheme="minorEastAsia" w:eastAsiaTheme="minorEastAsia" w:hAnsiTheme="minorEastAsia" w:hint="eastAsia"/>
                <w:b/>
                <w:sz w:val="24"/>
                <w:szCs w:val="24"/>
              </w:rPr>
              <w:t>160</w:t>
            </w:r>
          </w:p>
        </w:tc>
      </w:tr>
    </w:tbl>
    <w:p w14:paraId="1639DB6E" w14:textId="3AE74120" w:rsidR="00F82303" w:rsidRPr="00DE5986" w:rsidRDefault="002D151E" w:rsidP="00DE5986">
      <w:pPr>
        <w:spacing w:line="360" w:lineRule="auto"/>
        <w:rPr>
          <w:rFonts w:asciiTheme="minorEastAsia" w:eastAsiaTheme="minorEastAsia" w:hAnsiTheme="minorEastAsia" w:cstheme="minorEastAsia"/>
          <w:b/>
          <w:bCs/>
          <w:sz w:val="24"/>
          <w:szCs w:val="24"/>
        </w:rPr>
      </w:pPr>
      <w:r>
        <w:rPr>
          <w:rFonts w:asciiTheme="minorEastAsia" w:eastAsiaTheme="minorEastAsia" w:hAnsiTheme="minorEastAsia" w:cstheme="minorEastAsia"/>
          <w:sz w:val="24"/>
          <w:szCs w:val="24"/>
        </w:rPr>
        <w:t>3</w:t>
      </w:r>
      <w:r w:rsidR="001B33BA" w:rsidRPr="00DE5986">
        <w:rPr>
          <w:rFonts w:asciiTheme="minorEastAsia" w:eastAsiaTheme="minorEastAsia" w:hAnsiTheme="minorEastAsia" w:cstheme="minorEastAsia" w:hint="eastAsia"/>
          <w:sz w:val="24"/>
          <w:szCs w:val="24"/>
        </w:rPr>
        <w:t>、人员配置要求：</w:t>
      </w:r>
    </w:p>
    <w:p w14:paraId="44A3B5F8" w14:textId="77777777"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lastRenderedPageBreak/>
        <w:t>（1）项目经理，要求具有本科及以上学历，取得物业项目经理证书，有丰富的机关物业管理经验。设施设备维护主管、客户会务主管、环境维护主管、秩序维护主管，要求具有大专及以上学历，取得相应资格证书及管理经验。餐饮部厨师长应取得相应证书及具有餐饮服务经验。</w:t>
      </w:r>
    </w:p>
    <w:p w14:paraId="5788CEF9" w14:textId="343811C3" w:rsidR="00F82303" w:rsidRPr="00DE5986" w:rsidRDefault="001B33BA" w:rsidP="00DE5986">
      <w:pPr>
        <w:spacing w:line="360" w:lineRule="auto"/>
        <w:rPr>
          <w:rFonts w:asciiTheme="minorEastAsia" w:eastAsiaTheme="minorEastAsia" w:hAnsiTheme="minorEastAsia" w:cstheme="minorEastAsia"/>
          <w:b/>
          <w:bCs/>
          <w:sz w:val="24"/>
          <w:szCs w:val="24"/>
        </w:rPr>
      </w:pPr>
      <w:r w:rsidRPr="00DE5986">
        <w:rPr>
          <w:rFonts w:asciiTheme="minorEastAsia" w:eastAsiaTheme="minorEastAsia" w:hAnsiTheme="minorEastAsia" w:cstheme="minorEastAsia" w:hint="eastAsia"/>
          <w:sz w:val="24"/>
          <w:szCs w:val="24"/>
        </w:rPr>
        <w:t>（2）特殊工种技术人员(非后厨团队)持有专业上岗证，能正确使用和维护相关设施设备；餐厅工作人员持有健康证。(注：</w:t>
      </w:r>
      <w:r w:rsidR="00B411E6">
        <w:rPr>
          <w:rFonts w:asciiTheme="minorEastAsia" w:eastAsiaTheme="minorEastAsia" w:hAnsiTheme="minorEastAsia" w:cstheme="minorEastAsia" w:hint="eastAsia"/>
          <w:sz w:val="24"/>
          <w:szCs w:val="24"/>
        </w:rPr>
        <w:t>由</w:t>
      </w:r>
      <w:r w:rsidRPr="00DE5986">
        <w:rPr>
          <w:rFonts w:asciiTheme="minorEastAsia" w:eastAsiaTheme="minorEastAsia" w:hAnsiTheme="minorEastAsia" w:cstheme="minorEastAsia" w:hint="eastAsia"/>
          <w:sz w:val="24"/>
          <w:szCs w:val="24"/>
        </w:rPr>
        <w:t>投标人承诺，若中标，须在人员入场时提供相关证件原件供采购人检查，并提供复印件备案)</w:t>
      </w:r>
    </w:p>
    <w:p w14:paraId="3679052B" w14:textId="065A0A9D" w:rsidR="00F82303" w:rsidRPr="00DE5986" w:rsidRDefault="002D151E" w:rsidP="00DE5986">
      <w:pPr>
        <w:spacing w:line="360" w:lineRule="auto"/>
        <w:rPr>
          <w:rFonts w:asciiTheme="minorEastAsia" w:eastAsiaTheme="minorEastAsia" w:hAnsiTheme="minorEastAsia" w:cstheme="minorEastAsia"/>
          <w:b/>
          <w:bCs/>
          <w:sz w:val="24"/>
          <w:szCs w:val="24"/>
        </w:rPr>
      </w:pPr>
      <w:r>
        <w:rPr>
          <w:rFonts w:asciiTheme="minorEastAsia" w:eastAsiaTheme="minorEastAsia" w:hAnsiTheme="minorEastAsia" w:cstheme="minorEastAsia"/>
          <w:sz w:val="24"/>
          <w:szCs w:val="24"/>
        </w:rPr>
        <w:t>4</w:t>
      </w:r>
      <w:r w:rsidR="001B33BA" w:rsidRPr="00DE5986">
        <w:rPr>
          <w:rFonts w:asciiTheme="minorEastAsia" w:eastAsiaTheme="minorEastAsia" w:hAnsiTheme="minorEastAsia" w:cstheme="minorEastAsia" w:hint="eastAsia"/>
          <w:sz w:val="24"/>
          <w:szCs w:val="24"/>
        </w:rPr>
        <w:t>、公示24小时服务电话；故障急修15分钟内、其它报修30分钟内到达现场，有完整的报修、维修和回访记录。</w:t>
      </w:r>
    </w:p>
    <w:p w14:paraId="5BC80CE0" w14:textId="16EEFEBA" w:rsidR="00F82303" w:rsidRPr="00DE5986" w:rsidRDefault="002D151E" w:rsidP="00DE5986">
      <w:pPr>
        <w:spacing w:line="360" w:lineRule="auto"/>
        <w:rPr>
          <w:rFonts w:asciiTheme="minorEastAsia" w:eastAsiaTheme="minorEastAsia" w:hAnsiTheme="minorEastAsia" w:cstheme="minorEastAsia"/>
          <w:b/>
          <w:bCs/>
          <w:sz w:val="24"/>
          <w:szCs w:val="24"/>
        </w:rPr>
      </w:pPr>
      <w:r>
        <w:rPr>
          <w:rFonts w:asciiTheme="minorEastAsia" w:eastAsiaTheme="minorEastAsia" w:hAnsiTheme="minorEastAsia" w:cstheme="minorEastAsia"/>
          <w:sz w:val="24"/>
          <w:szCs w:val="24"/>
        </w:rPr>
        <w:t>5</w:t>
      </w:r>
      <w:r w:rsidR="001B33BA" w:rsidRPr="00DE5986">
        <w:rPr>
          <w:rFonts w:asciiTheme="minorEastAsia" w:eastAsiaTheme="minorEastAsia" w:hAnsiTheme="minorEastAsia" w:cstheme="minorEastAsia" w:hint="eastAsia"/>
          <w:sz w:val="24"/>
          <w:szCs w:val="24"/>
        </w:rPr>
        <w:t>、保密措施到位，对管理服务中接触到的案件机密、秘密以及机关、个人机密、秘密，做好保密工作。</w:t>
      </w:r>
    </w:p>
    <w:p w14:paraId="24A2C771" w14:textId="43788284" w:rsidR="00F82303" w:rsidRPr="00DE5986" w:rsidRDefault="002D151E" w:rsidP="00DE5986">
      <w:pPr>
        <w:spacing w:line="360" w:lineRule="auto"/>
        <w:rPr>
          <w:rFonts w:asciiTheme="minorEastAsia" w:eastAsiaTheme="minorEastAsia" w:hAnsiTheme="minorEastAsia" w:cstheme="minorEastAsia"/>
          <w:b/>
          <w:bCs/>
          <w:sz w:val="24"/>
          <w:szCs w:val="24"/>
        </w:rPr>
      </w:pPr>
      <w:r>
        <w:rPr>
          <w:rFonts w:asciiTheme="minorEastAsia" w:eastAsiaTheme="minorEastAsia" w:hAnsiTheme="minorEastAsia" w:cstheme="minorEastAsia"/>
          <w:sz w:val="24"/>
          <w:szCs w:val="24"/>
        </w:rPr>
        <w:t>6</w:t>
      </w:r>
      <w:r w:rsidR="001B33BA" w:rsidRPr="00DE5986">
        <w:rPr>
          <w:rFonts w:asciiTheme="minorEastAsia" w:eastAsiaTheme="minorEastAsia" w:hAnsiTheme="minorEastAsia" w:cstheme="minorEastAsia" w:hint="eastAsia"/>
          <w:sz w:val="24"/>
          <w:szCs w:val="24"/>
        </w:rPr>
        <w:t>、根据</w:t>
      </w:r>
      <w:r w:rsidR="00952DF2">
        <w:rPr>
          <w:rFonts w:asciiTheme="minorEastAsia" w:eastAsiaTheme="minorEastAsia" w:hAnsiTheme="minorEastAsia" w:cstheme="minorEastAsia" w:hint="eastAsia"/>
          <w:sz w:val="24"/>
          <w:szCs w:val="24"/>
        </w:rPr>
        <w:t>采购人</w:t>
      </w:r>
      <w:r w:rsidR="001B33BA" w:rsidRPr="00DE5986">
        <w:rPr>
          <w:rFonts w:asciiTheme="minorEastAsia" w:eastAsiaTheme="minorEastAsia" w:hAnsiTheme="minorEastAsia" w:cstheme="minorEastAsia" w:hint="eastAsia"/>
          <w:sz w:val="24"/>
          <w:szCs w:val="24"/>
        </w:rPr>
        <w:t>业务工作需求，按要求提供物业服务合同之外的特约服务和代办服务（费用</w:t>
      </w:r>
      <w:r w:rsidR="00083396">
        <w:rPr>
          <w:rFonts w:asciiTheme="minorEastAsia" w:eastAsiaTheme="minorEastAsia" w:hAnsiTheme="minorEastAsia" w:cstheme="minorEastAsia" w:hint="eastAsia"/>
          <w:sz w:val="24"/>
          <w:szCs w:val="24"/>
        </w:rPr>
        <w:t>按约定</w:t>
      </w:r>
      <w:r w:rsidR="001B33BA" w:rsidRPr="00DE5986">
        <w:rPr>
          <w:rFonts w:asciiTheme="minorEastAsia" w:eastAsiaTheme="minorEastAsia" w:hAnsiTheme="minorEastAsia" w:cstheme="minorEastAsia" w:hint="eastAsia"/>
          <w:sz w:val="24"/>
          <w:szCs w:val="24"/>
        </w:rPr>
        <w:t>另计）。</w:t>
      </w:r>
    </w:p>
    <w:p w14:paraId="56BF805C" w14:textId="7B2AC178" w:rsidR="002D151E" w:rsidRPr="002D151E" w:rsidRDefault="002D151E" w:rsidP="0015573B">
      <w:pPr>
        <w:pStyle w:val="3"/>
        <w:ind w:left="567"/>
      </w:pPr>
      <w:bookmarkStart w:id="152" w:name="_Toc92977143"/>
      <w:r w:rsidRPr="002D151E">
        <w:rPr>
          <w:rFonts w:hint="eastAsia"/>
        </w:rPr>
        <w:t>实质性要求</w:t>
      </w:r>
      <w:bookmarkEnd w:id="152"/>
    </w:p>
    <w:p w14:paraId="0BAC3D57" w14:textId="77777777" w:rsidR="002D151E" w:rsidRPr="002D151E" w:rsidRDefault="002D151E" w:rsidP="002D151E">
      <w:pPr>
        <w:spacing w:line="360" w:lineRule="auto"/>
        <w:rPr>
          <w:rFonts w:asciiTheme="minorEastAsia" w:eastAsiaTheme="minorEastAsia" w:hAnsiTheme="minorEastAsia"/>
          <w:sz w:val="24"/>
          <w:szCs w:val="24"/>
        </w:rPr>
      </w:pPr>
      <w:r w:rsidRPr="002D151E">
        <w:rPr>
          <w:rFonts w:asciiTheme="minorEastAsia" w:eastAsiaTheme="minorEastAsia" w:hAnsiTheme="minorEastAsia" w:hint="eastAsia"/>
          <w:sz w:val="24"/>
          <w:szCs w:val="24"/>
        </w:rPr>
        <w:t>★一、供应商为本项目提供的所有服务符合现行的国家相关强制性标准、行业标准。（说明：按招标文件3.3.6承诺</w:t>
      </w:r>
      <w:proofErr w:type="gramStart"/>
      <w:r w:rsidRPr="002D151E">
        <w:rPr>
          <w:rFonts w:asciiTheme="minorEastAsia" w:eastAsiaTheme="minorEastAsia" w:hAnsiTheme="minorEastAsia" w:hint="eastAsia"/>
          <w:sz w:val="24"/>
          <w:szCs w:val="24"/>
        </w:rPr>
        <w:t>函内容</w:t>
      </w:r>
      <w:proofErr w:type="gramEnd"/>
      <w:r w:rsidRPr="002D151E">
        <w:rPr>
          <w:rFonts w:asciiTheme="minorEastAsia" w:eastAsiaTheme="minorEastAsia" w:hAnsiTheme="minorEastAsia" w:hint="eastAsia"/>
          <w:sz w:val="24"/>
          <w:szCs w:val="24"/>
        </w:rPr>
        <w:t>进行承诺）</w:t>
      </w:r>
    </w:p>
    <w:p w14:paraId="69B9E601" w14:textId="77777777" w:rsidR="002D151E" w:rsidRPr="002D151E" w:rsidRDefault="002D151E" w:rsidP="002D151E">
      <w:pPr>
        <w:spacing w:line="360" w:lineRule="auto"/>
        <w:rPr>
          <w:rFonts w:asciiTheme="minorEastAsia" w:eastAsiaTheme="minorEastAsia" w:hAnsiTheme="minorEastAsia"/>
          <w:sz w:val="24"/>
          <w:szCs w:val="24"/>
        </w:rPr>
      </w:pPr>
      <w:r w:rsidRPr="002D151E">
        <w:rPr>
          <w:rFonts w:asciiTheme="minorEastAsia" w:eastAsiaTheme="minorEastAsia" w:hAnsiTheme="minorEastAsia" w:hint="eastAsia"/>
          <w:sz w:val="24"/>
          <w:szCs w:val="24"/>
        </w:rPr>
        <w:t>★二、本项目涉及产品采购且属于政府强制采购节能产品清单中的产品，投标人提供的该产品须具有国家确定的认证机构出具的节能产品认证证书。（说明：按招标文件3.3.6承诺</w:t>
      </w:r>
      <w:proofErr w:type="gramStart"/>
      <w:r w:rsidRPr="002D151E">
        <w:rPr>
          <w:rFonts w:asciiTheme="minorEastAsia" w:eastAsiaTheme="minorEastAsia" w:hAnsiTheme="minorEastAsia" w:hint="eastAsia"/>
          <w:sz w:val="24"/>
          <w:szCs w:val="24"/>
        </w:rPr>
        <w:t>函内容</w:t>
      </w:r>
      <w:proofErr w:type="gramEnd"/>
      <w:r w:rsidRPr="002D151E">
        <w:rPr>
          <w:rFonts w:asciiTheme="minorEastAsia" w:eastAsiaTheme="minorEastAsia" w:hAnsiTheme="minorEastAsia" w:hint="eastAsia"/>
          <w:sz w:val="24"/>
          <w:szCs w:val="24"/>
        </w:rPr>
        <w:t>进行承诺）</w:t>
      </w:r>
    </w:p>
    <w:p w14:paraId="06C9EAFC" w14:textId="1BB9A56F" w:rsidR="00F82303" w:rsidRPr="00DE5986" w:rsidRDefault="002D151E" w:rsidP="002D151E">
      <w:pPr>
        <w:spacing w:line="360" w:lineRule="auto"/>
        <w:rPr>
          <w:rFonts w:asciiTheme="minorEastAsia" w:eastAsiaTheme="minorEastAsia" w:hAnsiTheme="minorEastAsia"/>
          <w:sz w:val="24"/>
          <w:szCs w:val="24"/>
        </w:rPr>
      </w:pPr>
      <w:r w:rsidRPr="002D151E">
        <w:rPr>
          <w:rFonts w:asciiTheme="minorEastAsia" w:eastAsiaTheme="minorEastAsia" w:hAnsiTheme="minorEastAsia" w:hint="eastAsia"/>
          <w:sz w:val="24"/>
          <w:szCs w:val="24"/>
        </w:rPr>
        <w:t>★三、投标人须承诺为本项目配备的工作人员薪资不得低于成都市最低薪</w:t>
      </w:r>
      <w:proofErr w:type="gramStart"/>
      <w:r w:rsidRPr="002D151E">
        <w:rPr>
          <w:rFonts w:asciiTheme="minorEastAsia" w:eastAsiaTheme="minorEastAsia" w:hAnsiTheme="minorEastAsia" w:hint="eastAsia"/>
          <w:sz w:val="24"/>
          <w:szCs w:val="24"/>
        </w:rPr>
        <w:t>酬</w:t>
      </w:r>
      <w:proofErr w:type="gramEnd"/>
      <w:r w:rsidRPr="002D151E">
        <w:rPr>
          <w:rFonts w:asciiTheme="minorEastAsia" w:eastAsiaTheme="minorEastAsia" w:hAnsiTheme="minorEastAsia" w:hint="eastAsia"/>
          <w:sz w:val="24"/>
          <w:szCs w:val="24"/>
        </w:rPr>
        <w:t>标准，在职期间为其购买劳动法规定的各项保险，其人员工资标准、劳保、福利等应执行国家和地方政府的相关法律、法规和部门规章。（说明：按招标文件3.3.6承诺</w:t>
      </w:r>
      <w:proofErr w:type="gramStart"/>
      <w:r w:rsidRPr="002D151E">
        <w:rPr>
          <w:rFonts w:asciiTheme="minorEastAsia" w:eastAsiaTheme="minorEastAsia" w:hAnsiTheme="minorEastAsia" w:hint="eastAsia"/>
          <w:sz w:val="24"/>
          <w:szCs w:val="24"/>
        </w:rPr>
        <w:t>函内容</w:t>
      </w:r>
      <w:proofErr w:type="gramEnd"/>
      <w:r w:rsidRPr="002D151E">
        <w:rPr>
          <w:rFonts w:asciiTheme="minorEastAsia" w:eastAsiaTheme="minorEastAsia" w:hAnsiTheme="minorEastAsia" w:hint="eastAsia"/>
          <w:sz w:val="24"/>
          <w:szCs w:val="24"/>
        </w:rPr>
        <w:t>进行承诺）</w:t>
      </w:r>
    </w:p>
    <w:p w14:paraId="76085852" w14:textId="77777777" w:rsidR="00DE5986" w:rsidRPr="00654E49" w:rsidRDefault="001B33BA" w:rsidP="00DE5986">
      <w:pPr>
        <w:pStyle w:val="2"/>
        <w:rPr>
          <w:rFonts w:asciiTheme="minorEastAsia" w:eastAsiaTheme="minorEastAsia" w:hAnsiTheme="minorEastAsia"/>
        </w:rPr>
      </w:pPr>
      <w:bookmarkStart w:id="153" w:name="_Toc92977144"/>
      <w:r w:rsidRPr="00654E49">
        <w:rPr>
          <w:rFonts w:asciiTheme="minorEastAsia" w:eastAsiaTheme="minorEastAsia" w:hAnsiTheme="minorEastAsia" w:hint="eastAsia"/>
        </w:rPr>
        <w:t>商务要求</w:t>
      </w:r>
      <w:bookmarkEnd w:id="153"/>
    </w:p>
    <w:p w14:paraId="79AF2250" w14:textId="77777777" w:rsidR="00914735" w:rsidRDefault="00914735" w:rsidP="00955DA4">
      <w:pPr>
        <w:pStyle w:val="3"/>
        <w:ind w:left="624"/>
      </w:pPr>
      <w:r>
        <w:rPr>
          <w:rFonts w:hint="eastAsia"/>
        </w:rPr>
        <w:t>基本要求：</w:t>
      </w:r>
    </w:p>
    <w:p w14:paraId="3DDD0E87" w14:textId="3FD3F1C7" w:rsidR="00F82303" w:rsidRPr="004919DD" w:rsidRDefault="001B33BA" w:rsidP="004919DD">
      <w:pPr>
        <w:spacing w:line="360" w:lineRule="auto"/>
        <w:rPr>
          <w:sz w:val="24"/>
          <w:szCs w:val="24"/>
        </w:rPr>
      </w:pPr>
      <w:r w:rsidRPr="004919DD">
        <w:rPr>
          <w:rFonts w:hint="eastAsia"/>
          <w:sz w:val="24"/>
          <w:szCs w:val="24"/>
        </w:rPr>
        <w:t>本项目物业服务期限为三年。本项目合同一年一签</w:t>
      </w:r>
      <w:bookmarkStart w:id="154" w:name="_Hlk93391375"/>
      <w:r w:rsidRPr="004919DD">
        <w:rPr>
          <w:rFonts w:hint="eastAsia"/>
          <w:sz w:val="24"/>
          <w:szCs w:val="24"/>
        </w:rPr>
        <w:t>，</w:t>
      </w:r>
      <w:bookmarkStart w:id="155" w:name="_Hlk93391493"/>
      <w:r w:rsidRPr="004919DD">
        <w:rPr>
          <w:rFonts w:hint="eastAsia"/>
          <w:sz w:val="24"/>
          <w:szCs w:val="24"/>
        </w:rPr>
        <w:t>经年度考核（综合考评达到</w:t>
      </w:r>
      <w:r w:rsidRPr="004919DD">
        <w:rPr>
          <w:rFonts w:hint="eastAsia"/>
          <w:sz w:val="24"/>
          <w:szCs w:val="24"/>
        </w:rPr>
        <w:t>85</w:t>
      </w:r>
      <w:r w:rsidRPr="004919DD">
        <w:rPr>
          <w:rFonts w:hint="eastAsia"/>
          <w:sz w:val="24"/>
          <w:szCs w:val="24"/>
        </w:rPr>
        <w:t>分以上）</w:t>
      </w:r>
      <w:bookmarkEnd w:id="154"/>
      <w:r w:rsidRPr="004919DD">
        <w:rPr>
          <w:rFonts w:hint="eastAsia"/>
          <w:sz w:val="24"/>
          <w:szCs w:val="24"/>
        </w:rPr>
        <w:t>，可续签下一年度合同。连续三个月考核不合格，视为年度考核不</w:t>
      </w:r>
      <w:r w:rsidRPr="004919DD">
        <w:rPr>
          <w:rFonts w:hint="eastAsia"/>
          <w:sz w:val="24"/>
          <w:szCs w:val="24"/>
        </w:rPr>
        <w:lastRenderedPageBreak/>
        <w:t>合格，</w:t>
      </w:r>
      <w:r w:rsidR="00952DF2">
        <w:rPr>
          <w:rFonts w:hint="eastAsia"/>
          <w:sz w:val="24"/>
          <w:szCs w:val="24"/>
        </w:rPr>
        <w:t>采购人</w:t>
      </w:r>
      <w:r w:rsidRPr="004919DD">
        <w:rPr>
          <w:rFonts w:hint="eastAsia"/>
          <w:sz w:val="24"/>
          <w:szCs w:val="24"/>
        </w:rPr>
        <w:t>方有权单方面终止合同。</w:t>
      </w:r>
      <w:bookmarkEnd w:id="155"/>
    </w:p>
    <w:p w14:paraId="6D1A7BCF" w14:textId="35BBD045" w:rsidR="002D151E" w:rsidRPr="002D151E" w:rsidRDefault="002D151E" w:rsidP="00955DA4">
      <w:pPr>
        <w:pStyle w:val="3"/>
        <w:ind w:left="850"/>
      </w:pPr>
      <w:r w:rsidRPr="002D151E">
        <w:rPr>
          <w:rFonts w:hint="eastAsia"/>
        </w:rPr>
        <w:t>付款进度和支付方式</w:t>
      </w:r>
      <w:r w:rsidR="00BD6CF0">
        <w:rPr>
          <w:rFonts w:hint="eastAsia"/>
        </w:rPr>
        <w:t>：</w:t>
      </w:r>
    </w:p>
    <w:p w14:paraId="64831B72" w14:textId="762F905C" w:rsidR="00F82303" w:rsidRPr="0066558C" w:rsidRDefault="001B33BA" w:rsidP="004919DD">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本项目物业管理费用按月支付，</w:t>
      </w:r>
      <w:r w:rsidR="00952DF2">
        <w:rPr>
          <w:rFonts w:asciiTheme="minorEastAsia" w:eastAsiaTheme="minorEastAsia" w:hAnsiTheme="minorEastAsia" w:hint="eastAsia"/>
          <w:sz w:val="24"/>
          <w:szCs w:val="24"/>
        </w:rPr>
        <w:t>采购人</w:t>
      </w:r>
      <w:r w:rsidRPr="00DE5986">
        <w:rPr>
          <w:rFonts w:asciiTheme="minorEastAsia" w:eastAsiaTheme="minorEastAsia" w:hAnsiTheme="minorEastAsia" w:hint="eastAsia"/>
          <w:sz w:val="24"/>
          <w:szCs w:val="24"/>
        </w:rPr>
        <w:t>方在物业合同期内每月对物业管理工作进行考核, 考核合格的次月第1至10个工作日支付上月物业管理服务费金额。如达不到要求，</w:t>
      </w:r>
      <w:r w:rsidR="00952DF2">
        <w:rPr>
          <w:rFonts w:asciiTheme="minorEastAsia" w:eastAsiaTheme="minorEastAsia" w:hAnsiTheme="minorEastAsia" w:hint="eastAsia"/>
          <w:sz w:val="24"/>
          <w:szCs w:val="24"/>
        </w:rPr>
        <w:t>采购人</w:t>
      </w:r>
      <w:r w:rsidRPr="00DE5986">
        <w:rPr>
          <w:rFonts w:asciiTheme="minorEastAsia" w:eastAsiaTheme="minorEastAsia" w:hAnsiTheme="minorEastAsia" w:hint="eastAsia"/>
          <w:sz w:val="24"/>
          <w:szCs w:val="24"/>
        </w:rPr>
        <w:t>方有权按照合同约定扣减物业费用。</w:t>
      </w:r>
    </w:p>
    <w:p w14:paraId="6BCB7743" w14:textId="77777777" w:rsidR="00E447F6" w:rsidRDefault="0066558C" w:rsidP="00955DA4">
      <w:pPr>
        <w:pStyle w:val="3"/>
        <w:ind w:left="850"/>
      </w:pPr>
      <w:r w:rsidRPr="00DE5986">
        <w:rPr>
          <w:rFonts w:hint="eastAsia"/>
        </w:rPr>
        <w:t>考评</w:t>
      </w:r>
      <w:r w:rsidR="00E447F6">
        <w:rPr>
          <w:rFonts w:hint="eastAsia"/>
        </w:rPr>
        <w:t>方法和</w:t>
      </w:r>
      <w:r w:rsidRPr="00DE5986">
        <w:rPr>
          <w:rFonts w:hint="eastAsia"/>
        </w:rPr>
        <w:t>标准：</w:t>
      </w:r>
    </w:p>
    <w:p w14:paraId="6DC0BCD0" w14:textId="77777777" w:rsidR="00DB13EB" w:rsidRDefault="00E447F6" w:rsidP="00955DA4">
      <w:pPr>
        <w:pStyle w:val="4"/>
        <w:ind w:left="1218"/>
      </w:pPr>
      <w:r w:rsidRPr="00E447F6">
        <w:rPr>
          <w:rFonts w:hint="eastAsia"/>
        </w:rPr>
        <w:t>考评方法</w:t>
      </w:r>
      <w:r>
        <w:rPr>
          <w:rFonts w:hint="eastAsia"/>
        </w:rPr>
        <w:t>：</w:t>
      </w:r>
    </w:p>
    <w:p w14:paraId="501B7D60" w14:textId="78D093E9" w:rsidR="0066558C" w:rsidRPr="004919DD" w:rsidRDefault="00D3282E" w:rsidP="00D3282E">
      <w:pPr>
        <w:spacing w:line="360" w:lineRule="auto"/>
        <w:ind w:firstLineChars="100" w:firstLine="240"/>
        <w:rPr>
          <w:sz w:val="24"/>
          <w:szCs w:val="24"/>
        </w:rPr>
      </w:pPr>
      <w:r w:rsidRPr="00DE5986">
        <w:rPr>
          <w:rFonts w:asciiTheme="minorEastAsia" w:eastAsiaTheme="minorEastAsia" w:hAnsiTheme="minorEastAsia" w:hint="eastAsia"/>
          <w:sz w:val="24"/>
          <w:szCs w:val="24"/>
        </w:rPr>
        <w:t>严格按照政府采购相关法律法规以及《财政部关于进一步加强政府采购需求和履约验收管理的指导意见》（财库〔2016〕205号）的要求进行验收。</w:t>
      </w:r>
      <w:r w:rsidR="00E447F6" w:rsidRPr="004919DD">
        <w:rPr>
          <w:rFonts w:hint="eastAsia"/>
          <w:sz w:val="24"/>
          <w:szCs w:val="24"/>
        </w:rPr>
        <w:t>接受</w:t>
      </w:r>
      <w:r w:rsidR="00952DF2">
        <w:rPr>
          <w:rFonts w:hint="eastAsia"/>
          <w:sz w:val="24"/>
          <w:szCs w:val="24"/>
        </w:rPr>
        <w:t>采购人</w:t>
      </w:r>
      <w:r w:rsidR="00E447F6" w:rsidRPr="004919DD">
        <w:rPr>
          <w:rFonts w:hint="eastAsia"/>
          <w:sz w:val="24"/>
          <w:szCs w:val="24"/>
        </w:rPr>
        <w:t>每月、每年度组织的对物业服务的综合性考评。大邑县行政服务中心物业管理考评、考核标准依据本项目物业管理要求，由采购</w:t>
      </w:r>
      <w:proofErr w:type="gramStart"/>
      <w:r w:rsidR="00E447F6" w:rsidRPr="004919DD">
        <w:rPr>
          <w:rFonts w:hint="eastAsia"/>
          <w:sz w:val="24"/>
          <w:szCs w:val="24"/>
        </w:rPr>
        <w:t>人制</w:t>
      </w:r>
      <w:proofErr w:type="gramEnd"/>
      <w:r w:rsidR="00E447F6" w:rsidRPr="004919DD">
        <w:rPr>
          <w:rFonts w:hint="eastAsia"/>
          <w:sz w:val="24"/>
          <w:szCs w:val="24"/>
        </w:rPr>
        <w:t>定具体实施办法，按百分制实行</w:t>
      </w:r>
      <w:r w:rsidR="004E31E9">
        <w:rPr>
          <w:rFonts w:hint="eastAsia"/>
          <w:sz w:val="24"/>
          <w:szCs w:val="24"/>
        </w:rPr>
        <w:t>月</w:t>
      </w:r>
      <w:r w:rsidR="00E447F6" w:rsidRPr="004919DD">
        <w:rPr>
          <w:rFonts w:hint="eastAsia"/>
          <w:sz w:val="24"/>
          <w:szCs w:val="24"/>
        </w:rPr>
        <w:t>度考评、年度考核，采购人根据工作实际对考评标准不断完善和细化。要求秩序维护有力，办公区秩序良好，杜绝各类安全责任事故；环境卫生清扫保洁及</w:t>
      </w:r>
      <w:proofErr w:type="gramStart"/>
      <w:r w:rsidR="00E447F6" w:rsidRPr="004919DD">
        <w:rPr>
          <w:rFonts w:hint="eastAsia"/>
          <w:sz w:val="24"/>
          <w:szCs w:val="24"/>
        </w:rPr>
        <w:t>绿化维养覆盖率</w:t>
      </w:r>
      <w:proofErr w:type="gramEnd"/>
      <w:r w:rsidR="00E447F6" w:rsidRPr="004919DD">
        <w:rPr>
          <w:rFonts w:hint="eastAsia"/>
          <w:sz w:val="24"/>
          <w:szCs w:val="24"/>
        </w:rPr>
        <w:t>达</w:t>
      </w:r>
      <w:r w:rsidR="00E447F6" w:rsidRPr="004919DD">
        <w:rPr>
          <w:rFonts w:hint="eastAsia"/>
          <w:sz w:val="24"/>
          <w:szCs w:val="24"/>
        </w:rPr>
        <w:t>100</w:t>
      </w:r>
      <w:r w:rsidR="00E447F6" w:rsidRPr="004919DD">
        <w:rPr>
          <w:rFonts w:hint="eastAsia"/>
          <w:sz w:val="24"/>
          <w:szCs w:val="24"/>
        </w:rPr>
        <w:t>％，合格率达</w:t>
      </w:r>
      <w:r w:rsidR="00E447F6" w:rsidRPr="004919DD">
        <w:rPr>
          <w:rFonts w:hint="eastAsia"/>
          <w:sz w:val="24"/>
          <w:szCs w:val="24"/>
        </w:rPr>
        <w:t>100</w:t>
      </w:r>
      <w:r w:rsidR="00E447F6" w:rsidRPr="004919DD">
        <w:rPr>
          <w:rFonts w:hint="eastAsia"/>
          <w:sz w:val="24"/>
          <w:szCs w:val="24"/>
        </w:rPr>
        <w:t>％；设施设备运行良好，完好率达</w:t>
      </w:r>
      <w:r w:rsidR="00E447F6" w:rsidRPr="004919DD">
        <w:rPr>
          <w:rFonts w:hint="eastAsia"/>
          <w:sz w:val="24"/>
          <w:szCs w:val="24"/>
        </w:rPr>
        <w:t>98</w:t>
      </w:r>
      <w:r w:rsidR="00E447F6" w:rsidRPr="004919DD">
        <w:rPr>
          <w:rFonts w:hint="eastAsia"/>
          <w:sz w:val="24"/>
          <w:szCs w:val="24"/>
        </w:rPr>
        <w:t>％以上；各项服务综合满意率达到</w:t>
      </w:r>
      <w:r w:rsidR="00E447F6" w:rsidRPr="004919DD">
        <w:rPr>
          <w:rFonts w:hint="eastAsia"/>
          <w:sz w:val="24"/>
          <w:szCs w:val="24"/>
        </w:rPr>
        <w:t>95</w:t>
      </w:r>
      <w:r w:rsidR="00E447F6" w:rsidRPr="004919DD">
        <w:rPr>
          <w:rFonts w:hint="eastAsia"/>
          <w:sz w:val="24"/>
          <w:szCs w:val="24"/>
        </w:rPr>
        <w:t>％以上。</w:t>
      </w:r>
      <w:proofErr w:type="gramStart"/>
      <w:r w:rsidR="00E447F6" w:rsidRPr="004919DD">
        <w:rPr>
          <w:rFonts w:hint="eastAsia"/>
          <w:sz w:val="24"/>
          <w:szCs w:val="24"/>
        </w:rPr>
        <w:t>月综合</w:t>
      </w:r>
      <w:proofErr w:type="gramEnd"/>
      <w:r w:rsidR="00E447F6" w:rsidRPr="004919DD">
        <w:rPr>
          <w:rFonts w:hint="eastAsia"/>
          <w:sz w:val="24"/>
          <w:szCs w:val="24"/>
        </w:rPr>
        <w:t>考评在</w:t>
      </w:r>
      <w:r w:rsidR="00E447F6" w:rsidRPr="004919DD">
        <w:rPr>
          <w:rFonts w:hint="eastAsia"/>
          <w:sz w:val="24"/>
          <w:szCs w:val="24"/>
        </w:rPr>
        <w:t>90</w:t>
      </w:r>
      <w:r w:rsidR="00E447F6" w:rsidRPr="004919DD">
        <w:rPr>
          <w:rFonts w:hint="eastAsia"/>
          <w:sz w:val="24"/>
          <w:szCs w:val="24"/>
        </w:rPr>
        <w:t>分以下时，</w:t>
      </w:r>
      <w:r w:rsidR="00952DF2">
        <w:rPr>
          <w:rFonts w:hint="eastAsia"/>
          <w:sz w:val="24"/>
          <w:szCs w:val="24"/>
        </w:rPr>
        <w:t>采购人</w:t>
      </w:r>
      <w:r w:rsidR="00E447F6" w:rsidRPr="004919DD">
        <w:rPr>
          <w:rFonts w:hint="eastAsia"/>
          <w:sz w:val="24"/>
          <w:szCs w:val="24"/>
        </w:rPr>
        <w:t>方按合同每月物业管理费金额的</w:t>
      </w:r>
      <w:r w:rsidR="00E447F6" w:rsidRPr="004919DD">
        <w:rPr>
          <w:rFonts w:hint="eastAsia"/>
          <w:sz w:val="24"/>
          <w:szCs w:val="24"/>
        </w:rPr>
        <w:t>5%</w:t>
      </w:r>
      <w:r w:rsidR="00E447F6" w:rsidRPr="004919DD">
        <w:rPr>
          <w:rFonts w:hint="eastAsia"/>
          <w:sz w:val="24"/>
          <w:szCs w:val="24"/>
        </w:rPr>
        <w:t>进行扣款，连续三个月考评在</w:t>
      </w:r>
      <w:r w:rsidR="00E447F6" w:rsidRPr="004919DD">
        <w:rPr>
          <w:rFonts w:hint="eastAsia"/>
          <w:sz w:val="24"/>
          <w:szCs w:val="24"/>
        </w:rPr>
        <w:t>90</w:t>
      </w:r>
      <w:r w:rsidR="00E447F6" w:rsidRPr="004919DD">
        <w:rPr>
          <w:rFonts w:hint="eastAsia"/>
          <w:sz w:val="24"/>
          <w:szCs w:val="24"/>
        </w:rPr>
        <w:t>分以下</w:t>
      </w:r>
      <w:r w:rsidR="00E447F6" w:rsidRPr="004919DD">
        <w:rPr>
          <w:rFonts w:hint="eastAsia"/>
          <w:sz w:val="24"/>
          <w:szCs w:val="24"/>
        </w:rPr>
        <w:t>,</w:t>
      </w:r>
      <w:r w:rsidR="00E447F6" w:rsidRPr="004919DD">
        <w:rPr>
          <w:rFonts w:hint="eastAsia"/>
          <w:sz w:val="24"/>
          <w:szCs w:val="24"/>
        </w:rPr>
        <w:t>取消供应</w:t>
      </w:r>
      <w:proofErr w:type="gramStart"/>
      <w:r w:rsidR="00E447F6" w:rsidRPr="004919DD">
        <w:rPr>
          <w:rFonts w:hint="eastAsia"/>
          <w:sz w:val="24"/>
          <w:szCs w:val="24"/>
        </w:rPr>
        <w:t>商服务</w:t>
      </w:r>
      <w:proofErr w:type="gramEnd"/>
      <w:r w:rsidR="00E447F6" w:rsidRPr="004919DD">
        <w:rPr>
          <w:rFonts w:hint="eastAsia"/>
          <w:sz w:val="24"/>
          <w:szCs w:val="24"/>
        </w:rPr>
        <w:t>资格。</w:t>
      </w:r>
      <w:proofErr w:type="gramStart"/>
      <w:r w:rsidR="00E447F6" w:rsidRPr="004919DD">
        <w:rPr>
          <w:rFonts w:hint="eastAsia"/>
          <w:sz w:val="24"/>
          <w:szCs w:val="24"/>
        </w:rPr>
        <w:t>一</w:t>
      </w:r>
      <w:proofErr w:type="gramEnd"/>
      <w:r w:rsidR="00E447F6" w:rsidRPr="004919DD">
        <w:rPr>
          <w:rFonts w:hint="eastAsia"/>
          <w:sz w:val="24"/>
          <w:szCs w:val="24"/>
        </w:rPr>
        <w:t>年度综合考评在</w:t>
      </w:r>
      <w:r w:rsidR="00E447F6" w:rsidRPr="004919DD">
        <w:rPr>
          <w:rFonts w:hint="eastAsia"/>
          <w:sz w:val="24"/>
          <w:szCs w:val="24"/>
        </w:rPr>
        <w:t>85</w:t>
      </w:r>
      <w:r w:rsidR="00E447F6" w:rsidRPr="004919DD">
        <w:rPr>
          <w:rFonts w:hint="eastAsia"/>
          <w:sz w:val="24"/>
          <w:szCs w:val="24"/>
        </w:rPr>
        <w:t>分（不含）以下时，</w:t>
      </w:r>
      <w:r w:rsidR="00952DF2">
        <w:rPr>
          <w:rFonts w:hint="eastAsia"/>
          <w:sz w:val="24"/>
          <w:szCs w:val="24"/>
        </w:rPr>
        <w:t>采购人</w:t>
      </w:r>
      <w:r w:rsidR="00E447F6" w:rsidRPr="004919DD">
        <w:rPr>
          <w:rFonts w:hint="eastAsia"/>
          <w:sz w:val="24"/>
          <w:szCs w:val="24"/>
        </w:rPr>
        <w:t>方不再与其续签合同。</w:t>
      </w:r>
    </w:p>
    <w:p w14:paraId="0D9C5517" w14:textId="6F9581E9" w:rsidR="00E447F6" w:rsidRPr="00DE5986" w:rsidRDefault="00E447F6" w:rsidP="00955DA4">
      <w:pPr>
        <w:pStyle w:val="4"/>
        <w:ind w:left="1275"/>
      </w:pPr>
      <w:r w:rsidRPr="00E447F6">
        <w:rPr>
          <w:rFonts w:hint="eastAsia"/>
        </w:rPr>
        <w:t>考评标准</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822"/>
        <w:gridCol w:w="3409"/>
        <w:gridCol w:w="852"/>
        <w:gridCol w:w="4008"/>
      </w:tblGrid>
      <w:tr w:rsidR="0066558C" w:rsidRPr="00DE5986" w14:paraId="526863D3" w14:textId="77777777" w:rsidTr="00C655B3">
        <w:trPr>
          <w:trHeight w:val="340"/>
          <w:jc w:val="center"/>
        </w:trPr>
        <w:tc>
          <w:tcPr>
            <w:tcW w:w="830" w:type="dxa"/>
            <w:vAlign w:val="center"/>
          </w:tcPr>
          <w:p w14:paraId="49A5B1D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项目</w:t>
            </w:r>
          </w:p>
        </w:tc>
        <w:tc>
          <w:tcPr>
            <w:tcW w:w="4231" w:type="dxa"/>
            <w:gridSpan w:val="2"/>
            <w:vAlign w:val="center"/>
          </w:tcPr>
          <w:p w14:paraId="74A4DA33"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服务质量标准</w:t>
            </w:r>
          </w:p>
        </w:tc>
        <w:tc>
          <w:tcPr>
            <w:tcW w:w="852" w:type="dxa"/>
            <w:vAlign w:val="center"/>
          </w:tcPr>
          <w:p w14:paraId="7353C6D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分值</w:t>
            </w:r>
          </w:p>
        </w:tc>
        <w:tc>
          <w:tcPr>
            <w:tcW w:w="4008" w:type="dxa"/>
            <w:vAlign w:val="center"/>
          </w:tcPr>
          <w:p w14:paraId="70003118"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监督考评标准</w:t>
            </w:r>
          </w:p>
        </w:tc>
      </w:tr>
      <w:tr w:rsidR="0066558C" w:rsidRPr="00DE5986" w14:paraId="6091FADF" w14:textId="77777777" w:rsidTr="00C655B3">
        <w:trPr>
          <w:trHeight w:val="340"/>
          <w:jc w:val="center"/>
        </w:trPr>
        <w:tc>
          <w:tcPr>
            <w:tcW w:w="830" w:type="dxa"/>
            <w:vMerge w:val="restart"/>
            <w:vAlign w:val="center"/>
          </w:tcPr>
          <w:p w14:paraId="09CA641B"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房屋管理</w:t>
            </w:r>
          </w:p>
          <w:p w14:paraId="346F1A1B"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5分</w:t>
            </w:r>
          </w:p>
        </w:tc>
        <w:tc>
          <w:tcPr>
            <w:tcW w:w="4231" w:type="dxa"/>
            <w:gridSpan w:val="2"/>
            <w:vAlign w:val="center"/>
          </w:tcPr>
          <w:p w14:paraId="25493D6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无违反规划乱搭乱建，无擅自</w:t>
            </w:r>
            <w:proofErr w:type="gramStart"/>
            <w:r w:rsidRPr="00DE5986">
              <w:rPr>
                <w:rFonts w:asciiTheme="minorEastAsia" w:eastAsiaTheme="minorEastAsia" w:hAnsiTheme="minorEastAsia" w:hint="eastAsia"/>
                <w:sz w:val="24"/>
                <w:szCs w:val="24"/>
              </w:rPr>
              <w:t>自</w:t>
            </w:r>
            <w:proofErr w:type="gramEnd"/>
            <w:r w:rsidRPr="00DE5986">
              <w:rPr>
                <w:rFonts w:asciiTheme="minorEastAsia" w:eastAsiaTheme="minorEastAsia" w:hAnsiTheme="minorEastAsia" w:hint="eastAsia"/>
                <w:sz w:val="24"/>
                <w:szCs w:val="24"/>
              </w:rPr>
              <w:t>改房屋用途</w:t>
            </w:r>
          </w:p>
        </w:tc>
        <w:tc>
          <w:tcPr>
            <w:tcW w:w="852" w:type="dxa"/>
            <w:vAlign w:val="center"/>
          </w:tcPr>
          <w:p w14:paraId="05C63A3F"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20B5267B"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发现一处乱搭乱建现象扣0.1，擅自改变该表房屋用途扣0.1分</w:t>
            </w:r>
          </w:p>
        </w:tc>
      </w:tr>
      <w:tr w:rsidR="0066558C" w:rsidRPr="00DE5986" w14:paraId="06D5A688" w14:textId="77777777" w:rsidTr="00C655B3">
        <w:trPr>
          <w:trHeight w:val="340"/>
          <w:jc w:val="center"/>
        </w:trPr>
        <w:tc>
          <w:tcPr>
            <w:tcW w:w="830" w:type="dxa"/>
            <w:vMerge/>
          </w:tcPr>
          <w:p w14:paraId="5B523412"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7BA4886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房屋外观完好整洁；外墙瓷片无脱落，无裂缝；玻璃幕墙清洁明亮，无破损，无明显污渍；无乱张贴和乱悬挂现象。</w:t>
            </w:r>
          </w:p>
        </w:tc>
        <w:tc>
          <w:tcPr>
            <w:tcW w:w="852" w:type="dxa"/>
            <w:vAlign w:val="center"/>
          </w:tcPr>
          <w:p w14:paraId="7212C16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54922D0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发现外墙有污渍一处扣0.1分；外墙有瓷片脱落或裂缝一处扣0.1分；玻璃幕墙破损一处或污渍扣0.1分；乱张贴一处扣0.1分。</w:t>
            </w:r>
          </w:p>
        </w:tc>
      </w:tr>
      <w:tr w:rsidR="0066558C" w:rsidRPr="00DE5986" w14:paraId="0FF77198" w14:textId="77777777" w:rsidTr="00C655B3">
        <w:trPr>
          <w:trHeight w:val="340"/>
          <w:jc w:val="center"/>
        </w:trPr>
        <w:tc>
          <w:tcPr>
            <w:tcW w:w="830" w:type="dxa"/>
            <w:vMerge/>
          </w:tcPr>
          <w:p w14:paraId="4D626C19"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53D9D9D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房屋共用场所内墙无破损，涂料无脱</w:t>
            </w:r>
            <w:r w:rsidRPr="00DE5986">
              <w:rPr>
                <w:rFonts w:asciiTheme="minorEastAsia" w:eastAsiaTheme="minorEastAsia" w:hAnsiTheme="minorEastAsia" w:hint="eastAsia"/>
                <w:sz w:val="24"/>
                <w:szCs w:val="24"/>
              </w:rPr>
              <w:lastRenderedPageBreak/>
              <w:t>落，无明显污渍，各楼层天花板无破损，无滴水印。</w:t>
            </w:r>
          </w:p>
        </w:tc>
        <w:tc>
          <w:tcPr>
            <w:tcW w:w="852" w:type="dxa"/>
            <w:vAlign w:val="center"/>
          </w:tcPr>
          <w:p w14:paraId="6787EAD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lastRenderedPageBreak/>
              <w:t>1分</w:t>
            </w:r>
          </w:p>
        </w:tc>
        <w:tc>
          <w:tcPr>
            <w:tcW w:w="4008" w:type="dxa"/>
            <w:vAlign w:val="center"/>
          </w:tcPr>
          <w:p w14:paraId="644A42F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一处有污渍或脱落破损扣除1分</w:t>
            </w:r>
          </w:p>
        </w:tc>
      </w:tr>
      <w:tr w:rsidR="0066558C" w:rsidRPr="00DE5986" w14:paraId="57B00B80" w14:textId="77777777" w:rsidTr="00C655B3">
        <w:trPr>
          <w:trHeight w:val="340"/>
          <w:jc w:val="center"/>
        </w:trPr>
        <w:tc>
          <w:tcPr>
            <w:tcW w:w="830" w:type="dxa"/>
            <w:vMerge/>
          </w:tcPr>
          <w:p w14:paraId="22CD9DBA"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4528A35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房屋主体共用设施整洁，共用楼梯、天台、通道等处无堆放杂物。</w:t>
            </w:r>
          </w:p>
        </w:tc>
        <w:tc>
          <w:tcPr>
            <w:tcW w:w="852" w:type="dxa"/>
            <w:vAlign w:val="center"/>
          </w:tcPr>
          <w:p w14:paraId="430E1D7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0F8E0DB1"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发现一处共用设施损坏扣0.1分，一处堆放杂物扣0.1分。</w:t>
            </w:r>
          </w:p>
        </w:tc>
      </w:tr>
      <w:tr w:rsidR="0066558C" w:rsidRPr="00DE5986" w14:paraId="1F9E1A5D" w14:textId="77777777" w:rsidTr="00C655B3">
        <w:trPr>
          <w:trHeight w:val="340"/>
          <w:jc w:val="center"/>
        </w:trPr>
        <w:tc>
          <w:tcPr>
            <w:tcW w:w="830" w:type="dxa"/>
            <w:vMerge/>
          </w:tcPr>
          <w:p w14:paraId="17B6234A"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4174960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各房顶和天台隔热层无破损雨水排水管通畅，无阻塞外溢现象。</w:t>
            </w:r>
          </w:p>
        </w:tc>
        <w:tc>
          <w:tcPr>
            <w:tcW w:w="852" w:type="dxa"/>
            <w:vAlign w:val="center"/>
          </w:tcPr>
          <w:p w14:paraId="30ACD467"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715D33E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一处有破损扣0.1分。一处有雨水排水管不通扣0.5分。</w:t>
            </w:r>
          </w:p>
        </w:tc>
      </w:tr>
      <w:tr w:rsidR="0066558C" w:rsidRPr="00DE5986" w14:paraId="0F20BD84" w14:textId="77777777" w:rsidTr="00C655B3">
        <w:trPr>
          <w:trHeight w:val="340"/>
          <w:jc w:val="center"/>
        </w:trPr>
        <w:tc>
          <w:tcPr>
            <w:tcW w:w="830" w:type="dxa"/>
            <w:vMerge w:val="restart"/>
            <w:vAlign w:val="center"/>
          </w:tcPr>
          <w:p w14:paraId="0F6620A7"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机电设备管理20分</w:t>
            </w:r>
          </w:p>
        </w:tc>
        <w:tc>
          <w:tcPr>
            <w:tcW w:w="822" w:type="dxa"/>
            <w:vMerge w:val="restart"/>
            <w:vAlign w:val="center"/>
          </w:tcPr>
          <w:p w14:paraId="5BFF695A"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（一）给排水泵设施</w:t>
            </w:r>
          </w:p>
          <w:p w14:paraId="707994DC"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4分</w:t>
            </w:r>
          </w:p>
          <w:p w14:paraId="03509CBC" w14:textId="77777777" w:rsidR="0066558C" w:rsidRPr="00DE5986" w:rsidRDefault="0066558C" w:rsidP="00C655B3">
            <w:pPr>
              <w:keepNext/>
              <w:keepLines/>
              <w:spacing w:before="260" w:after="260" w:line="360" w:lineRule="auto"/>
              <w:outlineLvl w:val="1"/>
              <w:rPr>
                <w:rFonts w:asciiTheme="minorEastAsia" w:eastAsiaTheme="minorEastAsia" w:hAnsiTheme="minorEastAsia"/>
                <w:b/>
                <w:sz w:val="24"/>
                <w:szCs w:val="24"/>
              </w:rPr>
            </w:pPr>
          </w:p>
        </w:tc>
        <w:tc>
          <w:tcPr>
            <w:tcW w:w="3409" w:type="dxa"/>
            <w:vAlign w:val="center"/>
          </w:tcPr>
          <w:p w14:paraId="46997F7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供水泵、阀门、水池及其球阀供水管道定期检查保养。</w:t>
            </w:r>
          </w:p>
        </w:tc>
        <w:tc>
          <w:tcPr>
            <w:tcW w:w="852" w:type="dxa"/>
            <w:vAlign w:val="center"/>
          </w:tcPr>
          <w:p w14:paraId="09BC91D1"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2232BA4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查记录，每月不少于一次，未达到扣0.1分。</w:t>
            </w:r>
          </w:p>
        </w:tc>
      </w:tr>
      <w:tr w:rsidR="0066558C" w:rsidRPr="00DE5986" w14:paraId="4C60D5FC" w14:textId="77777777" w:rsidTr="00C655B3">
        <w:trPr>
          <w:trHeight w:val="340"/>
          <w:jc w:val="center"/>
        </w:trPr>
        <w:tc>
          <w:tcPr>
            <w:tcW w:w="830" w:type="dxa"/>
            <w:vMerge/>
          </w:tcPr>
          <w:p w14:paraId="76131943"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55BD14E7"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51D7BB9B"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水池水无外溢，供水阀门、管道无渗漏。</w:t>
            </w:r>
          </w:p>
        </w:tc>
        <w:tc>
          <w:tcPr>
            <w:tcW w:w="852" w:type="dxa"/>
            <w:vAlign w:val="center"/>
          </w:tcPr>
          <w:p w14:paraId="5C45136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61065E69"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现场检查，发现一处渗漏扣0.1分。</w:t>
            </w:r>
          </w:p>
        </w:tc>
      </w:tr>
      <w:tr w:rsidR="0066558C" w:rsidRPr="00DE5986" w14:paraId="090E9975" w14:textId="77777777" w:rsidTr="00C655B3">
        <w:trPr>
          <w:trHeight w:val="340"/>
          <w:jc w:val="center"/>
        </w:trPr>
        <w:tc>
          <w:tcPr>
            <w:tcW w:w="830" w:type="dxa"/>
            <w:vMerge/>
          </w:tcPr>
          <w:p w14:paraId="39FDF758"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5F06B9CB"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20127DE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排水泵定期检查无堵塞，排水井定期清理，保证污水排放通畅。</w:t>
            </w:r>
          </w:p>
        </w:tc>
        <w:tc>
          <w:tcPr>
            <w:tcW w:w="852" w:type="dxa"/>
            <w:vAlign w:val="center"/>
          </w:tcPr>
          <w:p w14:paraId="0074187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00DBBDD7"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有记录，每月不少于一次，未达到扣0.1分。</w:t>
            </w:r>
          </w:p>
        </w:tc>
      </w:tr>
      <w:tr w:rsidR="0066558C" w:rsidRPr="00DE5986" w14:paraId="09C637A2" w14:textId="77777777" w:rsidTr="00C655B3">
        <w:trPr>
          <w:trHeight w:val="340"/>
          <w:jc w:val="center"/>
        </w:trPr>
        <w:tc>
          <w:tcPr>
            <w:tcW w:w="830" w:type="dxa"/>
            <w:vMerge/>
          </w:tcPr>
          <w:p w14:paraId="1021CCE6"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7BBE3EE8"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4C80499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排污管道无渗漏</w:t>
            </w:r>
          </w:p>
        </w:tc>
        <w:tc>
          <w:tcPr>
            <w:tcW w:w="852" w:type="dxa"/>
            <w:vAlign w:val="center"/>
          </w:tcPr>
          <w:p w14:paraId="7093CA5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0.5分</w:t>
            </w:r>
          </w:p>
        </w:tc>
        <w:tc>
          <w:tcPr>
            <w:tcW w:w="4008" w:type="dxa"/>
            <w:vAlign w:val="center"/>
          </w:tcPr>
          <w:p w14:paraId="70C67D6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现场检查，发现一处渗漏扣0.1分</w:t>
            </w:r>
          </w:p>
        </w:tc>
      </w:tr>
      <w:tr w:rsidR="0066558C" w:rsidRPr="00DE5986" w14:paraId="0BA732BF" w14:textId="77777777" w:rsidTr="00C655B3">
        <w:trPr>
          <w:trHeight w:val="340"/>
          <w:jc w:val="center"/>
        </w:trPr>
        <w:tc>
          <w:tcPr>
            <w:tcW w:w="830" w:type="dxa"/>
            <w:vMerge/>
          </w:tcPr>
          <w:p w14:paraId="1450F987"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018161F3"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5B9759B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设备房无积水，浸泡现象发生。</w:t>
            </w:r>
          </w:p>
        </w:tc>
        <w:tc>
          <w:tcPr>
            <w:tcW w:w="852" w:type="dxa"/>
            <w:vAlign w:val="center"/>
          </w:tcPr>
          <w:p w14:paraId="5859319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0.5分</w:t>
            </w:r>
          </w:p>
        </w:tc>
        <w:tc>
          <w:tcPr>
            <w:tcW w:w="4008" w:type="dxa"/>
            <w:vAlign w:val="center"/>
          </w:tcPr>
          <w:p w14:paraId="70D08C67"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发生一次扣0.1分</w:t>
            </w:r>
          </w:p>
        </w:tc>
      </w:tr>
      <w:tr w:rsidR="0066558C" w:rsidRPr="00DE5986" w14:paraId="16B0EC92" w14:textId="77777777" w:rsidTr="00C655B3">
        <w:trPr>
          <w:trHeight w:val="340"/>
          <w:jc w:val="center"/>
        </w:trPr>
        <w:tc>
          <w:tcPr>
            <w:tcW w:w="830" w:type="dxa"/>
            <w:vMerge/>
          </w:tcPr>
          <w:p w14:paraId="28528F72"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restart"/>
            <w:vAlign w:val="center"/>
          </w:tcPr>
          <w:p w14:paraId="0255DBE3"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（二）中央空调系统</w:t>
            </w:r>
          </w:p>
          <w:p w14:paraId="32E15447"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4分</w:t>
            </w:r>
          </w:p>
        </w:tc>
        <w:tc>
          <w:tcPr>
            <w:tcW w:w="3409" w:type="dxa"/>
            <w:vAlign w:val="center"/>
          </w:tcPr>
          <w:p w14:paraId="096B063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值班人员必须严格按照程序操作空调机组、水泵、控制装置等相关空调设备。</w:t>
            </w:r>
          </w:p>
        </w:tc>
        <w:tc>
          <w:tcPr>
            <w:tcW w:w="852" w:type="dxa"/>
            <w:vAlign w:val="center"/>
          </w:tcPr>
          <w:p w14:paraId="69D9E4A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672522B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不按操作规程操作，每次扣0.5分</w:t>
            </w:r>
          </w:p>
        </w:tc>
      </w:tr>
      <w:tr w:rsidR="0066558C" w:rsidRPr="00DE5986" w14:paraId="70939DB5" w14:textId="77777777" w:rsidTr="00C655B3">
        <w:trPr>
          <w:trHeight w:val="340"/>
          <w:jc w:val="center"/>
        </w:trPr>
        <w:tc>
          <w:tcPr>
            <w:tcW w:w="830" w:type="dxa"/>
            <w:vMerge/>
          </w:tcPr>
          <w:p w14:paraId="1C7051B7"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1BFBA78F"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2057D6C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定期对空调设备进行检修、维护及保养，必须如实做好记录。</w:t>
            </w:r>
          </w:p>
        </w:tc>
        <w:tc>
          <w:tcPr>
            <w:tcW w:w="852" w:type="dxa"/>
            <w:vAlign w:val="center"/>
          </w:tcPr>
          <w:p w14:paraId="64D6F16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24F89C5F"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超过规定期限未</w:t>
            </w:r>
            <w:proofErr w:type="gramStart"/>
            <w:r w:rsidRPr="00DE5986">
              <w:rPr>
                <w:rFonts w:asciiTheme="minorEastAsia" w:eastAsiaTheme="minorEastAsia" w:hAnsiTheme="minorEastAsia" w:hint="eastAsia"/>
                <w:sz w:val="24"/>
                <w:szCs w:val="24"/>
              </w:rPr>
              <w:t>做保</w:t>
            </w:r>
            <w:proofErr w:type="gramEnd"/>
            <w:r w:rsidRPr="00DE5986">
              <w:rPr>
                <w:rFonts w:asciiTheme="minorEastAsia" w:eastAsiaTheme="minorEastAsia" w:hAnsiTheme="minorEastAsia" w:hint="eastAsia"/>
                <w:sz w:val="24"/>
                <w:szCs w:val="24"/>
              </w:rPr>
              <w:t>养或记录有误扣0.1分</w:t>
            </w:r>
          </w:p>
        </w:tc>
      </w:tr>
      <w:tr w:rsidR="0066558C" w:rsidRPr="00DE5986" w14:paraId="54E9EEE0" w14:textId="77777777" w:rsidTr="00C655B3">
        <w:trPr>
          <w:trHeight w:val="340"/>
          <w:jc w:val="center"/>
        </w:trPr>
        <w:tc>
          <w:tcPr>
            <w:tcW w:w="830" w:type="dxa"/>
            <w:vMerge/>
          </w:tcPr>
          <w:p w14:paraId="6A16279B"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6EFA5313"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1452041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设备必须清洁，不漏油、不漏水、不漏气，保持机房的干净整洁。</w:t>
            </w:r>
          </w:p>
        </w:tc>
        <w:tc>
          <w:tcPr>
            <w:tcW w:w="852" w:type="dxa"/>
            <w:vAlign w:val="center"/>
          </w:tcPr>
          <w:p w14:paraId="297336A1"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0.5分</w:t>
            </w:r>
          </w:p>
        </w:tc>
        <w:tc>
          <w:tcPr>
            <w:tcW w:w="4008" w:type="dxa"/>
            <w:vAlign w:val="center"/>
          </w:tcPr>
          <w:p w14:paraId="44037D47"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如发现漏油、漏水、漏气每处扣0.1分。</w:t>
            </w:r>
          </w:p>
        </w:tc>
      </w:tr>
      <w:tr w:rsidR="0066558C" w:rsidRPr="00DE5986" w14:paraId="4F22BF0E" w14:textId="77777777" w:rsidTr="00C655B3">
        <w:trPr>
          <w:trHeight w:val="340"/>
          <w:jc w:val="center"/>
        </w:trPr>
        <w:tc>
          <w:tcPr>
            <w:tcW w:w="830" w:type="dxa"/>
            <w:vMerge/>
          </w:tcPr>
          <w:p w14:paraId="2D7DD84D"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4FDFBC0B"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553DC311"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冬夏两季对各公共区域空调新风机过滤网、风机盘管过滤网进行清洗。</w:t>
            </w:r>
          </w:p>
        </w:tc>
        <w:tc>
          <w:tcPr>
            <w:tcW w:w="852" w:type="dxa"/>
            <w:vAlign w:val="center"/>
          </w:tcPr>
          <w:p w14:paraId="3D71518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3F5230B1"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如未按规定进行清洗，每次扣0.1分。</w:t>
            </w:r>
          </w:p>
        </w:tc>
      </w:tr>
      <w:tr w:rsidR="0066558C" w:rsidRPr="00DE5986" w14:paraId="1046DEDF" w14:textId="77777777" w:rsidTr="00C655B3">
        <w:trPr>
          <w:trHeight w:val="340"/>
          <w:jc w:val="center"/>
        </w:trPr>
        <w:tc>
          <w:tcPr>
            <w:tcW w:w="830" w:type="dxa"/>
            <w:vMerge/>
          </w:tcPr>
          <w:p w14:paraId="0308643E"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73FA3E11"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622BFE1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值班室保持清洁、卫生、采光、通风、照明良好，必须带证上岗。</w:t>
            </w:r>
          </w:p>
        </w:tc>
        <w:tc>
          <w:tcPr>
            <w:tcW w:w="852" w:type="dxa"/>
            <w:vAlign w:val="center"/>
          </w:tcPr>
          <w:p w14:paraId="4CBEFF09"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0.5分</w:t>
            </w:r>
          </w:p>
        </w:tc>
        <w:tc>
          <w:tcPr>
            <w:tcW w:w="4008" w:type="dxa"/>
            <w:vAlign w:val="center"/>
          </w:tcPr>
          <w:p w14:paraId="564AD7D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达不到要求者扣0.1分。</w:t>
            </w:r>
          </w:p>
        </w:tc>
      </w:tr>
      <w:tr w:rsidR="0066558C" w:rsidRPr="00DE5986" w14:paraId="5BD7B162" w14:textId="77777777" w:rsidTr="00C655B3">
        <w:trPr>
          <w:trHeight w:val="340"/>
          <w:jc w:val="center"/>
        </w:trPr>
        <w:tc>
          <w:tcPr>
            <w:tcW w:w="830" w:type="dxa"/>
            <w:vMerge/>
          </w:tcPr>
          <w:p w14:paraId="09E0D859"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restart"/>
            <w:vAlign w:val="center"/>
          </w:tcPr>
          <w:p w14:paraId="11D87ED0"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（三）消防系统</w:t>
            </w:r>
          </w:p>
          <w:p w14:paraId="3985B90B"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4分</w:t>
            </w:r>
          </w:p>
        </w:tc>
        <w:tc>
          <w:tcPr>
            <w:tcW w:w="3409" w:type="dxa"/>
            <w:vAlign w:val="center"/>
          </w:tcPr>
          <w:p w14:paraId="5A18BFC6"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消防控制中心24小时值班，控制中心消防设备设施完好无损，可随时起动。</w:t>
            </w:r>
          </w:p>
        </w:tc>
        <w:tc>
          <w:tcPr>
            <w:tcW w:w="852" w:type="dxa"/>
            <w:vAlign w:val="center"/>
          </w:tcPr>
          <w:p w14:paraId="0281F489"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0.5分</w:t>
            </w:r>
          </w:p>
        </w:tc>
        <w:tc>
          <w:tcPr>
            <w:tcW w:w="4008" w:type="dxa"/>
            <w:vAlign w:val="center"/>
          </w:tcPr>
          <w:p w14:paraId="4E8EEAEF"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无24小时值班，每次扣0.2分；设备设施损坏不能起动，每次扣0.3分。</w:t>
            </w:r>
          </w:p>
        </w:tc>
      </w:tr>
      <w:tr w:rsidR="0066558C" w:rsidRPr="00DE5986" w14:paraId="1AD224D2" w14:textId="77777777" w:rsidTr="00C655B3">
        <w:trPr>
          <w:trHeight w:val="340"/>
          <w:jc w:val="center"/>
        </w:trPr>
        <w:tc>
          <w:tcPr>
            <w:tcW w:w="830" w:type="dxa"/>
            <w:vMerge/>
          </w:tcPr>
          <w:p w14:paraId="7CBCF648"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784127C2"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769F243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消防管理人员能熟练掌握消防设施设备的使用方法。</w:t>
            </w:r>
          </w:p>
        </w:tc>
        <w:tc>
          <w:tcPr>
            <w:tcW w:w="852" w:type="dxa"/>
            <w:vAlign w:val="center"/>
          </w:tcPr>
          <w:p w14:paraId="523CB9E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0.5分</w:t>
            </w:r>
          </w:p>
        </w:tc>
        <w:tc>
          <w:tcPr>
            <w:tcW w:w="4008" w:type="dxa"/>
            <w:vAlign w:val="center"/>
          </w:tcPr>
          <w:p w14:paraId="7EB5AD9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不会使用操作扣0.3分，不熟练扣0.2分</w:t>
            </w:r>
          </w:p>
        </w:tc>
      </w:tr>
      <w:tr w:rsidR="0066558C" w:rsidRPr="00DE5986" w14:paraId="21C64988" w14:textId="77777777" w:rsidTr="00C655B3">
        <w:trPr>
          <w:trHeight w:val="340"/>
          <w:jc w:val="center"/>
        </w:trPr>
        <w:tc>
          <w:tcPr>
            <w:tcW w:w="830" w:type="dxa"/>
            <w:vMerge/>
          </w:tcPr>
          <w:p w14:paraId="0ADB5C8A"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1C79E237"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0AE827C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消防管理人员能正确果断处理各种火险、火灾以及救护程序。</w:t>
            </w:r>
          </w:p>
        </w:tc>
        <w:tc>
          <w:tcPr>
            <w:tcW w:w="852" w:type="dxa"/>
            <w:vAlign w:val="center"/>
          </w:tcPr>
          <w:p w14:paraId="074AE84B"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0.5分</w:t>
            </w:r>
          </w:p>
        </w:tc>
        <w:tc>
          <w:tcPr>
            <w:tcW w:w="4008" w:type="dxa"/>
            <w:vAlign w:val="center"/>
          </w:tcPr>
          <w:p w14:paraId="5FBE476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不会扣0.2分</w:t>
            </w:r>
          </w:p>
        </w:tc>
      </w:tr>
      <w:tr w:rsidR="0066558C" w:rsidRPr="00DE5986" w14:paraId="5D8C5082" w14:textId="77777777" w:rsidTr="00C655B3">
        <w:trPr>
          <w:trHeight w:val="340"/>
          <w:jc w:val="center"/>
        </w:trPr>
        <w:tc>
          <w:tcPr>
            <w:tcW w:w="830" w:type="dxa"/>
            <w:vMerge/>
          </w:tcPr>
          <w:p w14:paraId="4EFFBDB2"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441D46F5"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3237F10F"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大楼内各种消防设施定期检查保养、维护，确保无缺损，保障正常运行。</w:t>
            </w:r>
          </w:p>
        </w:tc>
        <w:tc>
          <w:tcPr>
            <w:tcW w:w="852" w:type="dxa"/>
            <w:vAlign w:val="center"/>
          </w:tcPr>
          <w:p w14:paraId="27278DF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337D0096"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无保养扣0.1分，一处运行障碍扣0.1分，一处缺或损坏扣0.1分。</w:t>
            </w:r>
          </w:p>
        </w:tc>
      </w:tr>
      <w:tr w:rsidR="0066558C" w:rsidRPr="00DE5986" w14:paraId="4EF216F7" w14:textId="77777777" w:rsidTr="00C655B3">
        <w:trPr>
          <w:trHeight w:val="340"/>
          <w:jc w:val="center"/>
        </w:trPr>
        <w:tc>
          <w:tcPr>
            <w:tcW w:w="830" w:type="dxa"/>
            <w:vMerge/>
          </w:tcPr>
          <w:p w14:paraId="6AF97925"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7FA96C2F"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21A84F1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制定突发火灾应急方案，设立消防疏散图，应急照明灯路标完好，紧急疏散通道通畅，无堆放杂物堵塞。</w:t>
            </w:r>
          </w:p>
        </w:tc>
        <w:tc>
          <w:tcPr>
            <w:tcW w:w="852" w:type="dxa"/>
            <w:vAlign w:val="center"/>
          </w:tcPr>
          <w:p w14:paraId="50EE3317"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0.5分</w:t>
            </w:r>
          </w:p>
        </w:tc>
        <w:tc>
          <w:tcPr>
            <w:tcW w:w="4008" w:type="dxa"/>
            <w:vAlign w:val="center"/>
          </w:tcPr>
          <w:p w14:paraId="5D2AD31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一处不符合要求扣0.1分，一处杂物堵塞扣0.1分。</w:t>
            </w:r>
          </w:p>
        </w:tc>
      </w:tr>
      <w:tr w:rsidR="0066558C" w:rsidRPr="00DE5986" w14:paraId="05904197" w14:textId="77777777" w:rsidTr="00C655B3">
        <w:trPr>
          <w:trHeight w:val="340"/>
          <w:jc w:val="center"/>
        </w:trPr>
        <w:tc>
          <w:tcPr>
            <w:tcW w:w="830" w:type="dxa"/>
            <w:vMerge/>
          </w:tcPr>
          <w:p w14:paraId="3867DF3E"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03EC1B61"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13E30127"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严格消防管理制度，认真巡查火险隐患，确保无火灾事故发生。</w:t>
            </w:r>
          </w:p>
        </w:tc>
        <w:tc>
          <w:tcPr>
            <w:tcW w:w="852" w:type="dxa"/>
            <w:vAlign w:val="center"/>
          </w:tcPr>
          <w:p w14:paraId="06AFEF6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267F87F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检查一处有隐患扣0.5分，发生火灾事故1分，并追究责任。</w:t>
            </w:r>
          </w:p>
        </w:tc>
      </w:tr>
      <w:tr w:rsidR="0066558C" w:rsidRPr="00DE5986" w14:paraId="3741C808" w14:textId="77777777" w:rsidTr="00C655B3">
        <w:trPr>
          <w:trHeight w:val="340"/>
          <w:jc w:val="center"/>
        </w:trPr>
        <w:tc>
          <w:tcPr>
            <w:tcW w:w="830" w:type="dxa"/>
            <w:vMerge/>
          </w:tcPr>
          <w:p w14:paraId="0A30E113"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restart"/>
            <w:vAlign w:val="center"/>
          </w:tcPr>
          <w:p w14:paraId="1037579E"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（四）供配电系统</w:t>
            </w:r>
          </w:p>
          <w:p w14:paraId="36290757"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4分</w:t>
            </w:r>
          </w:p>
        </w:tc>
        <w:tc>
          <w:tcPr>
            <w:tcW w:w="3409" w:type="dxa"/>
            <w:vAlign w:val="center"/>
          </w:tcPr>
          <w:p w14:paraId="5F0B5E4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保持室内照明灯具、事故照明、各柜指示灯仪表良好。</w:t>
            </w:r>
          </w:p>
        </w:tc>
        <w:tc>
          <w:tcPr>
            <w:tcW w:w="852" w:type="dxa"/>
            <w:vAlign w:val="center"/>
          </w:tcPr>
          <w:p w14:paraId="522BF90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0.5分</w:t>
            </w:r>
          </w:p>
        </w:tc>
        <w:tc>
          <w:tcPr>
            <w:tcW w:w="4008" w:type="dxa"/>
            <w:vAlign w:val="center"/>
          </w:tcPr>
          <w:p w14:paraId="7BFD15FF"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抽查发现同时坏3盏以上者扣0.1分，以此类推。</w:t>
            </w:r>
          </w:p>
        </w:tc>
      </w:tr>
      <w:tr w:rsidR="0066558C" w:rsidRPr="00DE5986" w14:paraId="1BD10C0F" w14:textId="77777777" w:rsidTr="00C655B3">
        <w:trPr>
          <w:trHeight w:val="340"/>
          <w:jc w:val="center"/>
        </w:trPr>
        <w:tc>
          <w:tcPr>
            <w:tcW w:w="830" w:type="dxa"/>
            <w:vMerge/>
          </w:tcPr>
          <w:p w14:paraId="71A3A010"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2D4078C1"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1D65502B"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设备运行记录，交接班记录必须完整、准确、清晰。</w:t>
            </w:r>
          </w:p>
        </w:tc>
        <w:tc>
          <w:tcPr>
            <w:tcW w:w="852" w:type="dxa"/>
            <w:vAlign w:val="center"/>
          </w:tcPr>
          <w:p w14:paraId="52C1431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5B38599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如发现虚假、不符等，每次扣0.1分。</w:t>
            </w:r>
          </w:p>
        </w:tc>
      </w:tr>
      <w:tr w:rsidR="0066558C" w:rsidRPr="00DE5986" w14:paraId="46E71D57" w14:textId="77777777" w:rsidTr="00C655B3">
        <w:trPr>
          <w:trHeight w:val="340"/>
          <w:jc w:val="center"/>
        </w:trPr>
        <w:tc>
          <w:tcPr>
            <w:tcW w:w="830" w:type="dxa"/>
            <w:vMerge/>
          </w:tcPr>
          <w:p w14:paraId="3DC86302"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4B8B091C"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2FE958A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配电室内配电柜操作开关设明显标志，停电拉闸，检修拉闸，必须事先通知有关单位（特殊及紧急情况除外），并挂警示牌。</w:t>
            </w:r>
          </w:p>
        </w:tc>
        <w:tc>
          <w:tcPr>
            <w:tcW w:w="852" w:type="dxa"/>
            <w:vAlign w:val="center"/>
          </w:tcPr>
          <w:p w14:paraId="25FAE49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251F901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违者每次扣0.1分。</w:t>
            </w:r>
          </w:p>
        </w:tc>
      </w:tr>
      <w:tr w:rsidR="0066558C" w:rsidRPr="00DE5986" w14:paraId="4D1EE360" w14:textId="77777777" w:rsidTr="00C655B3">
        <w:trPr>
          <w:trHeight w:val="340"/>
          <w:jc w:val="center"/>
        </w:trPr>
        <w:tc>
          <w:tcPr>
            <w:tcW w:w="830" w:type="dxa"/>
            <w:vMerge/>
          </w:tcPr>
          <w:p w14:paraId="2B5D76C9"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3BA2D13D"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7041F14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发电机每次空载运行保养不低于15分钟运行时间，并详细填好运行记录。</w:t>
            </w:r>
          </w:p>
        </w:tc>
        <w:tc>
          <w:tcPr>
            <w:tcW w:w="852" w:type="dxa"/>
            <w:vAlign w:val="center"/>
          </w:tcPr>
          <w:p w14:paraId="2CD2A5CF"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282FCED7"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不合格者每项扣0.1分。</w:t>
            </w:r>
          </w:p>
        </w:tc>
      </w:tr>
      <w:tr w:rsidR="0066558C" w:rsidRPr="00DE5986" w14:paraId="55148575" w14:textId="77777777" w:rsidTr="00C655B3">
        <w:trPr>
          <w:trHeight w:val="340"/>
          <w:jc w:val="center"/>
        </w:trPr>
        <w:tc>
          <w:tcPr>
            <w:tcW w:w="830" w:type="dxa"/>
            <w:vMerge/>
          </w:tcPr>
          <w:p w14:paraId="3505A87A"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351D188D"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3843B6F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机房内整洁，无乱堆现象、无烟头；保持机身洁净仪表清晰。</w:t>
            </w:r>
          </w:p>
        </w:tc>
        <w:tc>
          <w:tcPr>
            <w:tcW w:w="852" w:type="dxa"/>
            <w:vAlign w:val="center"/>
          </w:tcPr>
          <w:p w14:paraId="18CEB7C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0.5分</w:t>
            </w:r>
          </w:p>
        </w:tc>
        <w:tc>
          <w:tcPr>
            <w:tcW w:w="4008" w:type="dxa"/>
            <w:vAlign w:val="center"/>
          </w:tcPr>
          <w:p w14:paraId="4D6C76C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抽查时发现不合格者每项扣0.1分。</w:t>
            </w:r>
          </w:p>
        </w:tc>
      </w:tr>
      <w:tr w:rsidR="0066558C" w:rsidRPr="00DE5986" w14:paraId="6B4E00B7" w14:textId="77777777" w:rsidTr="00C655B3">
        <w:trPr>
          <w:trHeight w:val="340"/>
          <w:jc w:val="center"/>
        </w:trPr>
        <w:tc>
          <w:tcPr>
            <w:tcW w:w="830" w:type="dxa"/>
            <w:vMerge/>
          </w:tcPr>
          <w:p w14:paraId="0F50ADF4"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restart"/>
            <w:vAlign w:val="center"/>
          </w:tcPr>
          <w:p w14:paraId="252E11F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（五）电梯管理</w:t>
            </w:r>
          </w:p>
          <w:p w14:paraId="73738CD6"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4分</w:t>
            </w:r>
          </w:p>
        </w:tc>
        <w:tc>
          <w:tcPr>
            <w:tcW w:w="3409" w:type="dxa"/>
            <w:vAlign w:val="center"/>
          </w:tcPr>
          <w:p w14:paraId="32EEEDB9" w14:textId="1C906FAF"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电梯轿厢运行平稳，无抖动，摆动或异响现象，出现该情况应及时进行维护并系按</w:t>
            </w:r>
            <w:r w:rsidR="00952DF2">
              <w:rPr>
                <w:rFonts w:asciiTheme="minorEastAsia" w:eastAsiaTheme="minorEastAsia" w:hAnsiTheme="minorEastAsia" w:hint="eastAsia"/>
                <w:sz w:val="24"/>
                <w:szCs w:val="24"/>
              </w:rPr>
              <w:t>采购人</w:t>
            </w:r>
            <w:r w:rsidRPr="00DE5986">
              <w:rPr>
                <w:rFonts w:asciiTheme="minorEastAsia" w:eastAsiaTheme="minorEastAsia" w:hAnsiTheme="minorEastAsia" w:hint="eastAsia"/>
                <w:sz w:val="24"/>
                <w:szCs w:val="24"/>
              </w:rPr>
              <w:t>单位报告。</w:t>
            </w:r>
          </w:p>
        </w:tc>
        <w:tc>
          <w:tcPr>
            <w:tcW w:w="852" w:type="dxa"/>
            <w:vAlign w:val="center"/>
          </w:tcPr>
          <w:p w14:paraId="13228EF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2FD3CC36"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出现一次未按要求处理的，扣0.1分。</w:t>
            </w:r>
          </w:p>
        </w:tc>
      </w:tr>
      <w:tr w:rsidR="0066558C" w:rsidRPr="00DE5986" w14:paraId="0F62CE6B" w14:textId="77777777" w:rsidTr="00C655B3">
        <w:trPr>
          <w:trHeight w:val="340"/>
          <w:jc w:val="center"/>
        </w:trPr>
        <w:tc>
          <w:tcPr>
            <w:tcW w:w="830" w:type="dxa"/>
            <w:vMerge/>
          </w:tcPr>
          <w:p w14:paraId="2A7E692A"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4E952D53"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4BF8A46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电梯轿厢电风扇，照明，各按键，楼层显示灯完好。</w:t>
            </w:r>
          </w:p>
        </w:tc>
        <w:tc>
          <w:tcPr>
            <w:tcW w:w="852" w:type="dxa"/>
            <w:vAlign w:val="center"/>
          </w:tcPr>
          <w:p w14:paraId="1CC8597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4D1DE83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抽查时坏三盏以上者扣0.1分，以此类推。</w:t>
            </w:r>
          </w:p>
        </w:tc>
      </w:tr>
      <w:tr w:rsidR="0066558C" w:rsidRPr="00DE5986" w14:paraId="5E06E7BB" w14:textId="77777777" w:rsidTr="00C655B3">
        <w:trPr>
          <w:trHeight w:val="340"/>
          <w:jc w:val="center"/>
        </w:trPr>
        <w:tc>
          <w:tcPr>
            <w:tcW w:w="830" w:type="dxa"/>
            <w:vMerge/>
          </w:tcPr>
          <w:p w14:paraId="5C958E13"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7078595F"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540995F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运行中电梯突发故障，管理人员须在10分钟内赶到现场处理故障。</w:t>
            </w:r>
          </w:p>
        </w:tc>
        <w:tc>
          <w:tcPr>
            <w:tcW w:w="852" w:type="dxa"/>
            <w:vAlign w:val="center"/>
          </w:tcPr>
          <w:p w14:paraId="0ECBC3C9"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3A22A45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超过5分钟扣0.5分。</w:t>
            </w:r>
          </w:p>
        </w:tc>
      </w:tr>
      <w:tr w:rsidR="0066558C" w:rsidRPr="00DE5986" w14:paraId="2C5CAA22" w14:textId="77777777" w:rsidTr="00C655B3">
        <w:trPr>
          <w:trHeight w:val="340"/>
          <w:jc w:val="center"/>
        </w:trPr>
        <w:tc>
          <w:tcPr>
            <w:tcW w:w="830" w:type="dxa"/>
            <w:vMerge/>
          </w:tcPr>
          <w:p w14:paraId="49F4DA22"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51612517"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16D8BBE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停、检修电梯须提前通知后勤中心认可后方可执行（紧急情况除外），并在电梯</w:t>
            </w:r>
            <w:proofErr w:type="gramStart"/>
            <w:r w:rsidRPr="00DE5986">
              <w:rPr>
                <w:rFonts w:asciiTheme="minorEastAsia" w:eastAsiaTheme="minorEastAsia" w:hAnsiTheme="minorEastAsia" w:hint="eastAsia"/>
                <w:sz w:val="24"/>
                <w:szCs w:val="24"/>
              </w:rPr>
              <w:t>最</w:t>
            </w:r>
            <w:proofErr w:type="gramEnd"/>
            <w:r w:rsidRPr="00DE5986">
              <w:rPr>
                <w:rFonts w:asciiTheme="minorEastAsia" w:eastAsiaTheme="minorEastAsia" w:hAnsiTheme="minorEastAsia" w:hint="eastAsia"/>
                <w:sz w:val="24"/>
                <w:szCs w:val="24"/>
              </w:rPr>
              <w:t>底层外门处设置警示牌。</w:t>
            </w:r>
          </w:p>
        </w:tc>
        <w:tc>
          <w:tcPr>
            <w:tcW w:w="852" w:type="dxa"/>
            <w:vAlign w:val="center"/>
          </w:tcPr>
          <w:p w14:paraId="13AE1B0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194FFAF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不符合者每项扣0.1分。</w:t>
            </w:r>
          </w:p>
        </w:tc>
      </w:tr>
      <w:tr w:rsidR="0066558C" w:rsidRPr="00DE5986" w14:paraId="50791832" w14:textId="77777777" w:rsidTr="00C655B3">
        <w:trPr>
          <w:trHeight w:val="340"/>
          <w:jc w:val="center"/>
        </w:trPr>
        <w:tc>
          <w:tcPr>
            <w:tcW w:w="830" w:type="dxa"/>
            <w:vMerge w:val="restart"/>
            <w:vAlign w:val="center"/>
          </w:tcPr>
          <w:p w14:paraId="79F7953E"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公共区域及其设施管理10分</w:t>
            </w:r>
          </w:p>
        </w:tc>
        <w:tc>
          <w:tcPr>
            <w:tcW w:w="4231" w:type="dxa"/>
            <w:gridSpan w:val="2"/>
            <w:vAlign w:val="center"/>
          </w:tcPr>
          <w:p w14:paraId="2A2562E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大门广场、路面平坦，无损坏，车位线和导向清楚。</w:t>
            </w:r>
          </w:p>
        </w:tc>
        <w:tc>
          <w:tcPr>
            <w:tcW w:w="852" w:type="dxa"/>
            <w:vAlign w:val="center"/>
          </w:tcPr>
          <w:p w14:paraId="774F5F9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3B1284B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一项不符合要求扣0.1分。</w:t>
            </w:r>
          </w:p>
        </w:tc>
      </w:tr>
      <w:tr w:rsidR="0066558C" w:rsidRPr="00DE5986" w14:paraId="0C603542" w14:textId="77777777" w:rsidTr="00C655B3">
        <w:trPr>
          <w:trHeight w:val="340"/>
          <w:jc w:val="center"/>
        </w:trPr>
        <w:tc>
          <w:tcPr>
            <w:tcW w:w="830" w:type="dxa"/>
            <w:vMerge/>
          </w:tcPr>
          <w:p w14:paraId="50A22236"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7707489B"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雨水井、污水盖完好无缺，井壁无损，井底无砂石，杂物堵塞。</w:t>
            </w:r>
          </w:p>
        </w:tc>
        <w:tc>
          <w:tcPr>
            <w:tcW w:w="852" w:type="dxa"/>
            <w:vAlign w:val="center"/>
          </w:tcPr>
          <w:p w14:paraId="6D795E16"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641B74E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一个井不符合要求扣0.1分。</w:t>
            </w:r>
          </w:p>
        </w:tc>
      </w:tr>
      <w:tr w:rsidR="0066558C" w:rsidRPr="00DE5986" w14:paraId="02951799" w14:textId="77777777" w:rsidTr="00C655B3">
        <w:trPr>
          <w:trHeight w:val="340"/>
          <w:jc w:val="center"/>
        </w:trPr>
        <w:tc>
          <w:tcPr>
            <w:tcW w:w="830" w:type="dxa"/>
            <w:vMerge/>
          </w:tcPr>
          <w:p w14:paraId="61E7E410"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182537C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雨水、污水管道无裂，无阻塞，无渗漏，水流畅通。</w:t>
            </w:r>
          </w:p>
        </w:tc>
        <w:tc>
          <w:tcPr>
            <w:tcW w:w="852" w:type="dxa"/>
            <w:vAlign w:val="center"/>
          </w:tcPr>
          <w:p w14:paraId="66D94101"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379FA54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一处不符合要求扣0.1分。</w:t>
            </w:r>
          </w:p>
        </w:tc>
      </w:tr>
      <w:tr w:rsidR="0066558C" w:rsidRPr="00DE5986" w14:paraId="1159AF71" w14:textId="77777777" w:rsidTr="00C655B3">
        <w:trPr>
          <w:trHeight w:val="340"/>
          <w:jc w:val="center"/>
        </w:trPr>
        <w:tc>
          <w:tcPr>
            <w:tcW w:w="830" w:type="dxa"/>
            <w:vMerge/>
          </w:tcPr>
          <w:p w14:paraId="2CB70AE5"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0529C38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电缆沟盖、各阀门盖无损坏，无积水。</w:t>
            </w:r>
          </w:p>
        </w:tc>
        <w:tc>
          <w:tcPr>
            <w:tcW w:w="852" w:type="dxa"/>
            <w:vAlign w:val="center"/>
          </w:tcPr>
          <w:p w14:paraId="2E3E850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2F816057"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一处不符合扣0.1分。</w:t>
            </w:r>
          </w:p>
        </w:tc>
      </w:tr>
      <w:tr w:rsidR="0066558C" w:rsidRPr="00DE5986" w14:paraId="1FD1D587" w14:textId="77777777" w:rsidTr="00C655B3">
        <w:trPr>
          <w:trHeight w:val="340"/>
          <w:jc w:val="center"/>
        </w:trPr>
        <w:tc>
          <w:tcPr>
            <w:tcW w:w="830" w:type="dxa"/>
            <w:vMerge/>
          </w:tcPr>
          <w:p w14:paraId="38AC409E"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4337BA9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单位内围墙及门无生锈，无裂断，无变形。</w:t>
            </w:r>
          </w:p>
        </w:tc>
        <w:tc>
          <w:tcPr>
            <w:tcW w:w="852" w:type="dxa"/>
            <w:vAlign w:val="center"/>
          </w:tcPr>
          <w:p w14:paraId="4BFD76B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55BF1D3F"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一处不符合扣0.1分。</w:t>
            </w:r>
          </w:p>
        </w:tc>
      </w:tr>
      <w:tr w:rsidR="0066558C" w:rsidRPr="00DE5986" w14:paraId="561BD607" w14:textId="77777777" w:rsidTr="00C655B3">
        <w:trPr>
          <w:trHeight w:val="340"/>
          <w:jc w:val="center"/>
        </w:trPr>
        <w:tc>
          <w:tcPr>
            <w:tcW w:w="830" w:type="dxa"/>
            <w:vMerge/>
          </w:tcPr>
          <w:p w14:paraId="4FF95523"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2B44094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路灯灯罩无破损，灯柱无歪斜、损坏。</w:t>
            </w:r>
          </w:p>
        </w:tc>
        <w:tc>
          <w:tcPr>
            <w:tcW w:w="852" w:type="dxa"/>
            <w:vAlign w:val="center"/>
          </w:tcPr>
          <w:p w14:paraId="6C253319"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6A263067"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一盏路灯不符合扣0.1分。</w:t>
            </w:r>
          </w:p>
        </w:tc>
      </w:tr>
      <w:tr w:rsidR="0066558C" w:rsidRPr="00DE5986" w14:paraId="37534B2E" w14:textId="77777777" w:rsidTr="00C655B3">
        <w:trPr>
          <w:trHeight w:val="340"/>
          <w:jc w:val="center"/>
        </w:trPr>
        <w:tc>
          <w:tcPr>
            <w:tcW w:w="830" w:type="dxa"/>
            <w:vMerge/>
          </w:tcPr>
          <w:p w14:paraId="04EEB8FE"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553B91B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公共场所、楼道照明灯、各类介绍栏、宣传栏照明灯完好，确保照明正常。各门窗配件完好无损。</w:t>
            </w:r>
          </w:p>
        </w:tc>
        <w:tc>
          <w:tcPr>
            <w:tcW w:w="852" w:type="dxa"/>
            <w:vAlign w:val="center"/>
          </w:tcPr>
          <w:p w14:paraId="6951B7C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7F03294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一处不符合扣0.1分。</w:t>
            </w:r>
          </w:p>
        </w:tc>
      </w:tr>
      <w:tr w:rsidR="0066558C" w:rsidRPr="00DE5986" w14:paraId="06531E02" w14:textId="77777777" w:rsidTr="00C655B3">
        <w:trPr>
          <w:trHeight w:val="340"/>
          <w:jc w:val="center"/>
        </w:trPr>
        <w:tc>
          <w:tcPr>
            <w:tcW w:w="830" w:type="dxa"/>
            <w:vMerge/>
          </w:tcPr>
          <w:p w14:paraId="1177FB28"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42EAE00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厕所无阻塞，确保排污通畅。厕所门、</w:t>
            </w:r>
            <w:r w:rsidRPr="00DE5986">
              <w:rPr>
                <w:rFonts w:asciiTheme="minorEastAsia" w:eastAsiaTheme="minorEastAsia" w:hAnsiTheme="minorEastAsia" w:hint="eastAsia"/>
                <w:sz w:val="24"/>
                <w:szCs w:val="24"/>
              </w:rPr>
              <w:lastRenderedPageBreak/>
              <w:t>隔断无损坏。</w:t>
            </w:r>
          </w:p>
        </w:tc>
        <w:tc>
          <w:tcPr>
            <w:tcW w:w="852" w:type="dxa"/>
            <w:vAlign w:val="center"/>
          </w:tcPr>
          <w:p w14:paraId="47A17D1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lastRenderedPageBreak/>
              <w:t>1分</w:t>
            </w:r>
          </w:p>
        </w:tc>
        <w:tc>
          <w:tcPr>
            <w:tcW w:w="4008" w:type="dxa"/>
            <w:vAlign w:val="center"/>
          </w:tcPr>
          <w:p w14:paraId="194850D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发生一处阻塞未及时疏通扣0.1分，</w:t>
            </w:r>
            <w:r w:rsidRPr="00DE5986">
              <w:rPr>
                <w:rFonts w:asciiTheme="minorEastAsia" w:eastAsiaTheme="minorEastAsia" w:hAnsiTheme="minorEastAsia" w:hint="eastAsia"/>
                <w:sz w:val="24"/>
                <w:szCs w:val="24"/>
              </w:rPr>
              <w:lastRenderedPageBreak/>
              <w:t>一个厕所门或隔断损坏未修复扣0.1分。</w:t>
            </w:r>
          </w:p>
        </w:tc>
      </w:tr>
      <w:tr w:rsidR="0066558C" w:rsidRPr="00DE5986" w14:paraId="6C964B4F" w14:textId="77777777" w:rsidTr="00C655B3">
        <w:trPr>
          <w:trHeight w:val="340"/>
          <w:jc w:val="center"/>
        </w:trPr>
        <w:tc>
          <w:tcPr>
            <w:tcW w:w="830" w:type="dxa"/>
            <w:vMerge/>
          </w:tcPr>
          <w:p w14:paraId="3DB2DF89"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1236561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对二次供水蓄水池按规定定期清洗消毒，并取得卫生许可证。</w:t>
            </w:r>
          </w:p>
        </w:tc>
        <w:tc>
          <w:tcPr>
            <w:tcW w:w="852" w:type="dxa"/>
            <w:vAlign w:val="center"/>
          </w:tcPr>
          <w:p w14:paraId="4990DF6F"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55D8789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未按时清洗或未取得合格证扣0.5分。</w:t>
            </w:r>
          </w:p>
        </w:tc>
      </w:tr>
      <w:tr w:rsidR="0066558C" w:rsidRPr="00DE5986" w14:paraId="3245D609" w14:textId="77777777" w:rsidTr="00C655B3">
        <w:trPr>
          <w:trHeight w:val="340"/>
          <w:jc w:val="center"/>
        </w:trPr>
        <w:tc>
          <w:tcPr>
            <w:tcW w:w="830" w:type="dxa"/>
            <w:vMerge/>
          </w:tcPr>
          <w:p w14:paraId="5CD40078"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4C22F5A7"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楼顶设施：①卫生天线；②供水池设施；③避雷设施，各项性能完好。</w:t>
            </w:r>
          </w:p>
        </w:tc>
        <w:tc>
          <w:tcPr>
            <w:tcW w:w="852" w:type="dxa"/>
            <w:vAlign w:val="center"/>
          </w:tcPr>
          <w:p w14:paraId="7436DD6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77D7F10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一项设施出故障未及时修复扣0.1分。</w:t>
            </w:r>
          </w:p>
        </w:tc>
      </w:tr>
      <w:tr w:rsidR="0066558C" w:rsidRPr="00DE5986" w14:paraId="58D3FFF4" w14:textId="77777777" w:rsidTr="00C655B3">
        <w:trPr>
          <w:trHeight w:val="340"/>
          <w:jc w:val="center"/>
        </w:trPr>
        <w:tc>
          <w:tcPr>
            <w:tcW w:w="830" w:type="dxa"/>
            <w:vMerge w:val="restart"/>
            <w:vAlign w:val="center"/>
          </w:tcPr>
          <w:p w14:paraId="3C30D7EF"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清洁卫生管理15分</w:t>
            </w:r>
          </w:p>
        </w:tc>
        <w:tc>
          <w:tcPr>
            <w:tcW w:w="822" w:type="dxa"/>
            <w:vMerge w:val="restart"/>
            <w:vAlign w:val="center"/>
          </w:tcPr>
          <w:p w14:paraId="38D8BC4C"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（一）公共区域卫生清洁保洁</w:t>
            </w:r>
          </w:p>
          <w:p w14:paraId="6DBC8C98"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9分</w:t>
            </w:r>
          </w:p>
        </w:tc>
        <w:tc>
          <w:tcPr>
            <w:tcW w:w="3409" w:type="dxa"/>
            <w:vAlign w:val="center"/>
          </w:tcPr>
          <w:p w14:paraId="756A8D0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清洁保洁责任划分到人，责任范围清洁达到标准化。清洁员着装统一，工作细致，形象良好。</w:t>
            </w:r>
          </w:p>
        </w:tc>
        <w:tc>
          <w:tcPr>
            <w:tcW w:w="852" w:type="dxa"/>
            <w:vAlign w:val="center"/>
          </w:tcPr>
          <w:p w14:paraId="13B0BE9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7E8BEB6F"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未明确责任到人，一处扣0.1分。一处未达到标准保洁扣0.1分。</w:t>
            </w:r>
          </w:p>
        </w:tc>
      </w:tr>
      <w:tr w:rsidR="0066558C" w:rsidRPr="00DE5986" w14:paraId="7100A0FF" w14:textId="77777777" w:rsidTr="00C655B3">
        <w:trPr>
          <w:trHeight w:val="340"/>
          <w:jc w:val="center"/>
        </w:trPr>
        <w:tc>
          <w:tcPr>
            <w:tcW w:w="830" w:type="dxa"/>
            <w:vMerge/>
          </w:tcPr>
          <w:p w14:paraId="580F0C94"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54627AE8"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6111FAC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各责任区域门窗干净明亮、清爽；地面无纸屑、果皮、灰尘、杂物和污渍；垃圾筒纸篓内的垃圾不能超过三分之二。</w:t>
            </w:r>
          </w:p>
        </w:tc>
        <w:tc>
          <w:tcPr>
            <w:tcW w:w="852" w:type="dxa"/>
            <w:vAlign w:val="center"/>
          </w:tcPr>
          <w:p w14:paraId="09CDD49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2分</w:t>
            </w:r>
          </w:p>
        </w:tc>
        <w:tc>
          <w:tcPr>
            <w:tcW w:w="4008" w:type="dxa"/>
            <w:vAlign w:val="center"/>
          </w:tcPr>
          <w:p w14:paraId="3860B4B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一个责任区域一项未做到扣0.5分</w:t>
            </w:r>
          </w:p>
        </w:tc>
      </w:tr>
      <w:tr w:rsidR="0066558C" w:rsidRPr="00DE5986" w14:paraId="74971EA2" w14:textId="77777777" w:rsidTr="00C655B3">
        <w:trPr>
          <w:trHeight w:val="340"/>
          <w:jc w:val="center"/>
        </w:trPr>
        <w:tc>
          <w:tcPr>
            <w:tcW w:w="830" w:type="dxa"/>
            <w:vMerge/>
          </w:tcPr>
          <w:p w14:paraId="402D4767"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2419227F"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734D211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各洗手间清洁明亮，无积水，无污渍，无异味。</w:t>
            </w:r>
          </w:p>
        </w:tc>
        <w:tc>
          <w:tcPr>
            <w:tcW w:w="852" w:type="dxa"/>
            <w:vAlign w:val="center"/>
          </w:tcPr>
          <w:p w14:paraId="70FAC5EB"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2分</w:t>
            </w:r>
          </w:p>
        </w:tc>
        <w:tc>
          <w:tcPr>
            <w:tcW w:w="4008" w:type="dxa"/>
            <w:vAlign w:val="center"/>
          </w:tcPr>
          <w:p w14:paraId="5F87B77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一个洗手间一项不符合扣0.5分。</w:t>
            </w:r>
          </w:p>
        </w:tc>
      </w:tr>
      <w:tr w:rsidR="0066558C" w:rsidRPr="00DE5986" w14:paraId="76691E8A" w14:textId="77777777" w:rsidTr="00C655B3">
        <w:trPr>
          <w:trHeight w:val="340"/>
          <w:jc w:val="center"/>
        </w:trPr>
        <w:tc>
          <w:tcPr>
            <w:tcW w:w="830" w:type="dxa"/>
            <w:vMerge/>
          </w:tcPr>
          <w:p w14:paraId="647F2017"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7BFEFA47"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7FD4738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各开水间，地面无垃圾、积水，热水器常擦拭，定期清理水垢，各水盆、</w:t>
            </w:r>
            <w:proofErr w:type="gramStart"/>
            <w:r w:rsidRPr="00DE5986">
              <w:rPr>
                <w:rFonts w:asciiTheme="minorEastAsia" w:eastAsiaTheme="minorEastAsia" w:hAnsiTheme="minorEastAsia" w:hint="eastAsia"/>
                <w:sz w:val="24"/>
                <w:szCs w:val="24"/>
              </w:rPr>
              <w:t>清洁池</w:t>
            </w:r>
            <w:proofErr w:type="gramEnd"/>
            <w:r w:rsidRPr="00DE5986">
              <w:rPr>
                <w:rFonts w:asciiTheme="minorEastAsia" w:eastAsiaTheme="minorEastAsia" w:hAnsiTheme="minorEastAsia" w:hint="eastAsia"/>
                <w:sz w:val="24"/>
                <w:szCs w:val="24"/>
              </w:rPr>
              <w:t>明亮无污渍。</w:t>
            </w:r>
          </w:p>
        </w:tc>
        <w:tc>
          <w:tcPr>
            <w:tcW w:w="852" w:type="dxa"/>
            <w:vAlign w:val="center"/>
          </w:tcPr>
          <w:p w14:paraId="1460ADBB"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5BF58E8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一个开水间一项不合符合扣0.1分。</w:t>
            </w:r>
          </w:p>
        </w:tc>
      </w:tr>
      <w:tr w:rsidR="0066558C" w:rsidRPr="00DE5986" w14:paraId="7A356563" w14:textId="77777777" w:rsidTr="00C655B3">
        <w:trPr>
          <w:trHeight w:val="340"/>
          <w:jc w:val="center"/>
        </w:trPr>
        <w:tc>
          <w:tcPr>
            <w:tcW w:w="830" w:type="dxa"/>
            <w:vMerge/>
          </w:tcPr>
          <w:p w14:paraId="39C58400"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6965D52E"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02B0361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地面保持干燥，尤其下雨天要加强管理，放置地滑警示牌，防止行人摔伤，确保安全。</w:t>
            </w:r>
          </w:p>
        </w:tc>
        <w:tc>
          <w:tcPr>
            <w:tcW w:w="852" w:type="dxa"/>
            <w:vAlign w:val="center"/>
          </w:tcPr>
          <w:p w14:paraId="3D186EF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6D65ECA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未设置警示牌，每次扣0.2分。因地面有水或其他果皮等致使人摔伤全扣，并且承担由此引发的责任。</w:t>
            </w:r>
          </w:p>
        </w:tc>
      </w:tr>
      <w:tr w:rsidR="0066558C" w:rsidRPr="00DE5986" w14:paraId="47ED365A" w14:textId="77777777" w:rsidTr="00C655B3">
        <w:trPr>
          <w:trHeight w:val="340"/>
          <w:jc w:val="center"/>
        </w:trPr>
        <w:tc>
          <w:tcPr>
            <w:tcW w:w="830" w:type="dxa"/>
            <w:vMerge/>
          </w:tcPr>
          <w:p w14:paraId="6D7F7E2C"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4F185DE3"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74D6A9B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垃圾站的垃圾做到日产日清，每三天至少清洗一次，外露面无垃圾附着。</w:t>
            </w:r>
          </w:p>
        </w:tc>
        <w:tc>
          <w:tcPr>
            <w:tcW w:w="852" w:type="dxa"/>
            <w:vAlign w:val="center"/>
          </w:tcPr>
          <w:p w14:paraId="6A3928D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2DE1BBC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一项未做到扣0.1分。</w:t>
            </w:r>
          </w:p>
        </w:tc>
      </w:tr>
      <w:tr w:rsidR="0066558C" w:rsidRPr="00DE5986" w14:paraId="48B74C75" w14:textId="77777777" w:rsidTr="00C655B3">
        <w:trPr>
          <w:trHeight w:val="340"/>
          <w:jc w:val="center"/>
        </w:trPr>
        <w:tc>
          <w:tcPr>
            <w:tcW w:w="830" w:type="dxa"/>
            <w:vMerge/>
          </w:tcPr>
          <w:p w14:paraId="724B06F7"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43571DA1"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0018728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确保无卫生死角。</w:t>
            </w:r>
          </w:p>
        </w:tc>
        <w:tc>
          <w:tcPr>
            <w:tcW w:w="852" w:type="dxa"/>
            <w:vAlign w:val="center"/>
          </w:tcPr>
          <w:p w14:paraId="44EF1C2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2418065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有一处卫生死角扣0.5分。</w:t>
            </w:r>
          </w:p>
        </w:tc>
      </w:tr>
      <w:tr w:rsidR="0066558C" w:rsidRPr="00DE5986" w14:paraId="4170F2EB" w14:textId="77777777" w:rsidTr="00C655B3">
        <w:trPr>
          <w:trHeight w:val="340"/>
          <w:jc w:val="center"/>
        </w:trPr>
        <w:tc>
          <w:tcPr>
            <w:tcW w:w="830" w:type="dxa"/>
            <w:vMerge/>
          </w:tcPr>
          <w:p w14:paraId="3AFD0816"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restart"/>
            <w:vAlign w:val="center"/>
          </w:tcPr>
          <w:p w14:paraId="182BF6D5"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（二）外围环境</w:t>
            </w:r>
            <w:r w:rsidRPr="00DE5986">
              <w:rPr>
                <w:rFonts w:asciiTheme="minorEastAsia" w:eastAsiaTheme="minorEastAsia" w:hAnsiTheme="minorEastAsia" w:hint="eastAsia"/>
                <w:sz w:val="24"/>
                <w:szCs w:val="24"/>
              </w:rPr>
              <w:lastRenderedPageBreak/>
              <w:t>保洁</w:t>
            </w:r>
          </w:p>
          <w:p w14:paraId="69A8FDC0"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6分</w:t>
            </w:r>
          </w:p>
        </w:tc>
        <w:tc>
          <w:tcPr>
            <w:tcW w:w="3409" w:type="dxa"/>
            <w:vAlign w:val="center"/>
          </w:tcPr>
          <w:p w14:paraId="131BADA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lastRenderedPageBreak/>
              <w:t>路面无明显泥沙、污垢，无1cm以上的石子，每100平方米烟头纸屑不超过3处。</w:t>
            </w:r>
          </w:p>
        </w:tc>
        <w:tc>
          <w:tcPr>
            <w:tcW w:w="852" w:type="dxa"/>
            <w:vAlign w:val="center"/>
          </w:tcPr>
          <w:p w14:paraId="27E2BA8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401A065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不符合扣0.5分。</w:t>
            </w:r>
          </w:p>
        </w:tc>
      </w:tr>
      <w:tr w:rsidR="0066558C" w:rsidRPr="00DE5986" w14:paraId="20670DBD" w14:textId="77777777" w:rsidTr="00C655B3">
        <w:trPr>
          <w:trHeight w:val="340"/>
          <w:jc w:val="center"/>
        </w:trPr>
        <w:tc>
          <w:tcPr>
            <w:tcW w:w="830" w:type="dxa"/>
            <w:vMerge/>
          </w:tcPr>
          <w:p w14:paraId="252402A1"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7185AB7C"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30109B7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大楼四周绿化丛中无烟盒、饮料瓶盒、塑料袋等垃圾。</w:t>
            </w:r>
          </w:p>
        </w:tc>
        <w:tc>
          <w:tcPr>
            <w:tcW w:w="852" w:type="dxa"/>
            <w:vAlign w:val="center"/>
          </w:tcPr>
          <w:p w14:paraId="082857B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0EBA6951"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发现一处扣0.1分。</w:t>
            </w:r>
          </w:p>
        </w:tc>
      </w:tr>
      <w:tr w:rsidR="0066558C" w:rsidRPr="00DE5986" w14:paraId="62DDD66F" w14:textId="77777777" w:rsidTr="00C655B3">
        <w:trPr>
          <w:trHeight w:val="340"/>
          <w:jc w:val="center"/>
        </w:trPr>
        <w:tc>
          <w:tcPr>
            <w:tcW w:w="830" w:type="dxa"/>
            <w:vMerge/>
          </w:tcPr>
          <w:p w14:paraId="2C86BFD0"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48795239"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71542F5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绿化草地无烟盒、饮料瓶盒、塑料袋等垃圾，烟头纸屑每100平方米不超过2处。</w:t>
            </w:r>
          </w:p>
        </w:tc>
        <w:tc>
          <w:tcPr>
            <w:tcW w:w="852" w:type="dxa"/>
            <w:vAlign w:val="center"/>
          </w:tcPr>
          <w:p w14:paraId="45AA211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2AC501AB"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发现一处扣0.1分。</w:t>
            </w:r>
          </w:p>
        </w:tc>
      </w:tr>
      <w:tr w:rsidR="0066558C" w:rsidRPr="00DE5986" w14:paraId="70FA4597" w14:textId="77777777" w:rsidTr="00C655B3">
        <w:trPr>
          <w:trHeight w:val="340"/>
          <w:jc w:val="center"/>
        </w:trPr>
        <w:tc>
          <w:tcPr>
            <w:tcW w:w="830" w:type="dxa"/>
            <w:vMerge/>
          </w:tcPr>
          <w:p w14:paraId="73784DF1"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69530CC9"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321E6D2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各平台、房顶无乱堆放杂物，目视无垃圾、无污渍、无青苔、无积水。</w:t>
            </w:r>
          </w:p>
        </w:tc>
        <w:tc>
          <w:tcPr>
            <w:tcW w:w="852" w:type="dxa"/>
            <w:vAlign w:val="center"/>
          </w:tcPr>
          <w:p w14:paraId="544DA3B1"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418D9E2F"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发现一处扣0.1分。</w:t>
            </w:r>
          </w:p>
        </w:tc>
      </w:tr>
      <w:tr w:rsidR="0066558C" w:rsidRPr="00DE5986" w14:paraId="58940580" w14:textId="77777777" w:rsidTr="00C655B3">
        <w:trPr>
          <w:trHeight w:val="340"/>
          <w:jc w:val="center"/>
        </w:trPr>
        <w:tc>
          <w:tcPr>
            <w:tcW w:w="830" w:type="dxa"/>
            <w:vMerge/>
          </w:tcPr>
          <w:p w14:paraId="4C4CADDD"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34B6C270"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624E23A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各明沟无垃圾、无青苔，畅通。</w:t>
            </w:r>
          </w:p>
        </w:tc>
        <w:tc>
          <w:tcPr>
            <w:tcW w:w="852" w:type="dxa"/>
            <w:vAlign w:val="center"/>
          </w:tcPr>
          <w:p w14:paraId="6ABA4C6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0812E97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一条沟不符合扣0.1分</w:t>
            </w:r>
          </w:p>
        </w:tc>
      </w:tr>
      <w:tr w:rsidR="0066558C" w:rsidRPr="00DE5986" w14:paraId="0BD04BC3" w14:textId="77777777" w:rsidTr="00C655B3">
        <w:trPr>
          <w:trHeight w:val="340"/>
          <w:jc w:val="center"/>
        </w:trPr>
        <w:tc>
          <w:tcPr>
            <w:tcW w:w="830" w:type="dxa"/>
            <w:vMerge/>
          </w:tcPr>
          <w:p w14:paraId="41A3D5F8"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45545619"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4F77D01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确保无卫生死角。</w:t>
            </w:r>
          </w:p>
        </w:tc>
        <w:tc>
          <w:tcPr>
            <w:tcW w:w="852" w:type="dxa"/>
            <w:vAlign w:val="center"/>
          </w:tcPr>
          <w:p w14:paraId="4277592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77A4E41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一处扣0.5分</w:t>
            </w:r>
          </w:p>
        </w:tc>
      </w:tr>
      <w:tr w:rsidR="0066558C" w:rsidRPr="00DE5986" w14:paraId="2F67369D" w14:textId="77777777" w:rsidTr="00C655B3">
        <w:trPr>
          <w:trHeight w:val="340"/>
          <w:jc w:val="center"/>
        </w:trPr>
        <w:tc>
          <w:tcPr>
            <w:tcW w:w="830" w:type="dxa"/>
            <w:vMerge w:val="restart"/>
            <w:vAlign w:val="center"/>
          </w:tcPr>
          <w:p w14:paraId="50F72ADE"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安全保卫管理20分</w:t>
            </w:r>
          </w:p>
        </w:tc>
        <w:tc>
          <w:tcPr>
            <w:tcW w:w="4231" w:type="dxa"/>
            <w:gridSpan w:val="2"/>
            <w:vAlign w:val="center"/>
          </w:tcPr>
          <w:p w14:paraId="353454E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所聘用的保安人员必须训练有素，有保安队全管理制度和职责，安全防患措施，确保安全稳定。</w:t>
            </w:r>
          </w:p>
        </w:tc>
        <w:tc>
          <w:tcPr>
            <w:tcW w:w="852" w:type="dxa"/>
            <w:vAlign w:val="center"/>
          </w:tcPr>
          <w:p w14:paraId="33A8E121"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2分</w:t>
            </w:r>
          </w:p>
        </w:tc>
        <w:tc>
          <w:tcPr>
            <w:tcW w:w="4008" w:type="dxa"/>
            <w:vAlign w:val="center"/>
          </w:tcPr>
          <w:p w14:paraId="70D17AF7"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管理制度、职责、措施不健全每项扣0.1分，发生安全事故一次扣1分，发生重大安全事故扣2分。</w:t>
            </w:r>
          </w:p>
        </w:tc>
      </w:tr>
      <w:tr w:rsidR="0066558C" w:rsidRPr="00DE5986" w14:paraId="0A3B9FBF" w14:textId="77777777" w:rsidTr="00C655B3">
        <w:trPr>
          <w:trHeight w:val="340"/>
          <w:jc w:val="center"/>
        </w:trPr>
        <w:tc>
          <w:tcPr>
            <w:tcW w:w="830" w:type="dxa"/>
            <w:vMerge/>
          </w:tcPr>
          <w:p w14:paraId="25A6F9A2"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11C3721A" w14:textId="7A1D2EDE"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保安队员必须熟悉物业环境，上班时按规定着装和佩戴装备，文明值勤，见到</w:t>
            </w:r>
            <w:r w:rsidR="008037D5">
              <w:rPr>
                <w:rFonts w:asciiTheme="minorEastAsia" w:eastAsiaTheme="minorEastAsia" w:hAnsiTheme="minorEastAsia" w:hint="eastAsia"/>
                <w:sz w:val="24"/>
                <w:szCs w:val="24"/>
              </w:rPr>
              <w:t>公务人员</w:t>
            </w:r>
            <w:r w:rsidRPr="00DE5986">
              <w:rPr>
                <w:rFonts w:asciiTheme="minorEastAsia" w:eastAsiaTheme="minorEastAsia" w:hAnsiTheme="minorEastAsia" w:hint="eastAsia"/>
                <w:sz w:val="24"/>
                <w:szCs w:val="24"/>
              </w:rPr>
              <w:t>应敬礼，不与职工、到访人员发生矛盾和冲突。</w:t>
            </w:r>
          </w:p>
        </w:tc>
        <w:tc>
          <w:tcPr>
            <w:tcW w:w="852" w:type="dxa"/>
            <w:vAlign w:val="center"/>
          </w:tcPr>
          <w:p w14:paraId="11FD166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355147C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发现一名队员着装不整齐扣0.1分，不礼貌扣0.1分，无理与他人发生冲突一次扣0.5分，发生两次建议辞退。</w:t>
            </w:r>
          </w:p>
        </w:tc>
      </w:tr>
      <w:tr w:rsidR="0066558C" w:rsidRPr="00DE5986" w14:paraId="6583DEC5" w14:textId="77777777" w:rsidTr="00C655B3">
        <w:trPr>
          <w:trHeight w:val="340"/>
          <w:jc w:val="center"/>
        </w:trPr>
        <w:tc>
          <w:tcPr>
            <w:tcW w:w="830" w:type="dxa"/>
            <w:vMerge/>
          </w:tcPr>
          <w:p w14:paraId="2C6C1EEE"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4AEB614F"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保安必须实行24小时值班巡逻，认真履行职责，机动灵活，加强重点区域和人少到的部位巡逻。</w:t>
            </w:r>
          </w:p>
        </w:tc>
        <w:tc>
          <w:tcPr>
            <w:tcW w:w="852" w:type="dxa"/>
            <w:vAlign w:val="center"/>
          </w:tcPr>
          <w:p w14:paraId="4300ED2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2分</w:t>
            </w:r>
          </w:p>
        </w:tc>
        <w:tc>
          <w:tcPr>
            <w:tcW w:w="4008" w:type="dxa"/>
            <w:vAlign w:val="center"/>
          </w:tcPr>
          <w:p w14:paraId="1597397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查值班巡逻日志，当值发生事件无记录扣0.5分，记录不规范扣0.1分，如反映巡逻不到位一次扣0.5分，巡逻乘座电梯一次扣0.1分。</w:t>
            </w:r>
          </w:p>
        </w:tc>
      </w:tr>
      <w:tr w:rsidR="0066558C" w:rsidRPr="00DE5986" w14:paraId="0A05BEFC" w14:textId="77777777" w:rsidTr="00C655B3">
        <w:trPr>
          <w:trHeight w:val="340"/>
          <w:jc w:val="center"/>
        </w:trPr>
        <w:tc>
          <w:tcPr>
            <w:tcW w:w="830" w:type="dxa"/>
            <w:vMerge/>
          </w:tcPr>
          <w:p w14:paraId="0F061E49"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78C48D8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做好重大活动会议的安全保卫工作，圆满完成交办的任务。</w:t>
            </w:r>
          </w:p>
        </w:tc>
        <w:tc>
          <w:tcPr>
            <w:tcW w:w="852" w:type="dxa"/>
            <w:vAlign w:val="center"/>
          </w:tcPr>
          <w:p w14:paraId="2775E73B"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2分</w:t>
            </w:r>
          </w:p>
        </w:tc>
        <w:tc>
          <w:tcPr>
            <w:tcW w:w="4008" w:type="dxa"/>
            <w:vAlign w:val="center"/>
          </w:tcPr>
          <w:p w14:paraId="71349A06"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因安全保卫工作失误，造成不良影响扣2分。</w:t>
            </w:r>
          </w:p>
        </w:tc>
      </w:tr>
      <w:tr w:rsidR="0066558C" w:rsidRPr="00DE5986" w14:paraId="04DEA674" w14:textId="77777777" w:rsidTr="00C655B3">
        <w:trPr>
          <w:trHeight w:val="340"/>
          <w:jc w:val="center"/>
        </w:trPr>
        <w:tc>
          <w:tcPr>
            <w:tcW w:w="830" w:type="dxa"/>
            <w:vMerge/>
          </w:tcPr>
          <w:p w14:paraId="197C851E"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590B92E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严格执行登记制度，凡进入机关办公楼的外来人员应询问来访目的，查验有关证件，并进行登记。</w:t>
            </w:r>
          </w:p>
        </w:tc>
        <w:tc>
          <w:tcPr>
            <w:tcW w:w="852" w:type="dxa"/>
            <w:vAlign w:val="center"/>
          </w:tcPr>
          <w:p w14:paraId="2C0ED0C7"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2分</w:t>
            </w:r>
          </w:p>
        </w:tc>
        <w:tc>
          <w:tcPr>
            <w:tcW w:w="4008" w:type="dxa"/>
            <w:vAlign w:val="center"/>
          </w:tcPr>
          <w:p w14:paraId="4F6C329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未登记每人扣0.1分，扣完为止。</w:t>
            </w:r>
          </w:p>
        </w:tc>
      </w:tr>
      <w:tr w:rsidR="0066558C" w:rsidRPr="00DE5986" w14:paraId="12E87DCA" w14:textId="77777777" w:rsidTr="00C655B3">
        <w:trPr>
          <w:trHeight w:val="340"/>
          <w:jc w:val="center"/>
        </w:trPr>
        <w:tc>
          <w:tcPr>
            <w:tcW w:w="830" w:type="dxa"/>
            <w:vMerge/>
          </w:tcPr>
          <w:p w14:paraId="6CA45574"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776F2E8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定期组织安全教育；</w:t>
            </w:r>
            <w:proofErr w:type="gramStart"/>
            <w:r w:rsidRPr="00DE5986">
              <w:rPr>
                <w:rFonts w:asciiTheme="minorEastAsia" w:eastAsiaTheme="minorEastAsia" w:hAnsiTheme="minorEastAsia" w:hint="eastAsia"/>
                <w:sz w:val="24"/>
                <w:szCs w:val="24"/>
              </w:rPr>
              <w:t>积时发现</w:t>
            </w:r>
            <w:proofErr w:type="gramEnd"/>
            <w:r w:rsidRPr="00DE5986">
              <w:rPr>
                <w:rFonts w:asciiTheme="minorEastAsia" w:eastAsiaTheme="minorEastAsia" w:hAnsiTheme="minorEastAsia" w:hint="eastAsia"/>
                <w:sz w:val="24"/>
                <w:szCs w:val="24"/>
              </w:rPr>
              <w:t>各类安全隐患，确保不发生物品被盗和各类案件及安全事故。</w:t>
            </w:r>
          </w:p>
        </w:tc>
        <w:tc>
          <w:tcPr>
            <w:tcW w:w="852" w:type="dxa"/>
            <w:vAlign w:val="center"/>
          </w:tcPr>
          <w:p w14:paraId="7F583CA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2分</w:t>
            </w:r>
          </w:p>
        </w:tc>
        <w:tc>
          <w:tcPr>
            <w:tcW w:w="4008" w:type="dxa"/>
            <w:vAlign w:val="center"/>
          </w:tcPr>
          <w:p w14:paraId="771C474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无安全教育（查记录）扣0.1分，发生手机钱包被盗事件一次扣0.1分。发生财产被盗案或保安员内部自盗</w:t>
            </w:r>
            <w:r w:rsidRPr="00DE5986">
              <w:rPr>
                <w:rFonts w:asciiTheme="minorEastAsia" w:eastAsiaTheme="minorEastAsia" w:hAnsiTheme="minorEastAsia" w:hint="eastAsia"/>
                <w:sz w:val="24"/>
                <w:szCs w:val="24"/>
              </w:rPr>
              <w:lastRenderedPageBreak/>
              <w:t>一次扣1分，并追究管理管理人员的责任。</w:t>
            </w:r>
          </w:p>
        </w:tc>
      </w:tr>
      <w:tr w:rsidR="0066558C" w:rsidRPr="00DE5986" w14:paraId="1DB85A7A" w14:textId="77777777" w:rsidTr="00C655B3">
        <w:trPr>
          <w:trHeight w:val="340"/>
          <w:jc w:val="center"/>
        </w:trPr>
        <w:tc>
          <w:tcPr>
            <w:tcW w:w="830" w:type="dxa"/>
            <w:vMerge/>
          </w:tcPr>
          <w:p w14:paraId="7C2E6AFF"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1BCBB6D2" w14:textId="3E5074F0"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做好</w:t>
            </w:r>
            <w:r w:rsidR="0054262B">
              <w:rPr>
                <w:rFonts w:asciiTheme="minorEastAsia" w:eastAsiaTheme="minorEastAsia" w:hAnsiTheme="minorEastAsia" w:hint="eastAsia"/>
                <w:sz w:val="24"/>
                <w:szCs w:val="24"/>
              </w:rPr>
              <w:t>来访</w:t>
            </w:r>
            <w:r w:rsidRPr="00DE5986">
              <w:rPr>
                <w:rFonts w:asciiTheme="minorEastAsia" w:eastAsiaTheme="minorEastAsia" w:hAnsiTheme="minorEastAsia" w:hint="eastAsia"/>
                <w:sz w:val="24"/>
                <w:szCs w:val="24"/>
              </w:rPr>
              <w:t>时的现场秩序维护工作，确保人身和财产安全，并配合好信访局、公安机关及相关部门进行疏导。</w:t>
            </w:r>
          </w:p>
        </w:tc>
        <w:tc>
          <w:tcPr>
            <w:tcW w:w="852" w:type="dxa"/>
            <w:vAlign w:val="center"/>
          </w:tcPr>
          <w:p w14:paraId="7131454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3分</w:t>
            </w:r>
          </w:p>
        </w:tc>
        <w:tc>
          <w:tcPr>
            <w:tcW w:w="4008" w:type="dxa"/>
            <w:vAlign w:val="center"/>
          </w:tcPr>
          <w:p w14:paraId="0A3B3DA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未及时维护秩序，每次扣0.5分；不主动配合信访局、公安及相关部门疏导，每次扣0.5分。</w:t>
            </w:r>
          </w:p>
        </w:tc>
      </w:tr>
      <w:tr w:rsidR="0066558C" w:rsidRPr="00DE5986" w14:paraId="17DEB4EA" w14:textId="77777777" w:rsidTr="00C655B3">
        <w:trPr>
          <w:trHeight w:val="340"/>
          <w:jc w:val="center"/>
        </w:trPr>
        <w:tc>
          <w:tcPr>
            <w:tcW w:w="830" w:type="dxa"/>
            <w:vMerge/>
          </w:tcPr>
          <w:p w14:paraId="4473C001"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2799BD5B"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协助搬运家具时，必须轻移轻放，无损坏家具和地板。</w:t>
            </w:r>
          </w:p>
        </w:tc>
        <w:tc>
          <w:tcPr>
            <w:tcW w:w="852" w:type="dxa"/>
            <w:vAlign w:val="center"/>
          </w:tcPr>
          <w:p w14:paraId="5002217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7CCB21D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造成家具或地板损坏扣0.1分，并承担10%维修费用。</w:t>
            </w:r>
          </w:p>
        </w:tc>
      </w:tr>
      <w:tr w:rsidR="0066558C" w:rsidRPr="00DE5986" w14:paraId="1D74178D" w14:textId="77777777" w:rsidTr="00C655B3">
        <w:trPr>
          <w:trHeight w:val="340"/>
          <w:jc w:val="center"/>
        </w:trPr>
        <w:tc>
          <w:tcPr>
            <w:tcW w:w="830" w:type="dxa"/>
            <w:vMerge/>
          </w:tcPr>
          <w:p w14:paraId="55CF2D47"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0808E67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做好停车场的管理，正确疏导进出各种车辆按位泊车，提醒车主关好车辆门窗，上好防盗锁，防止车辆碰撞、损坏、被盗等问题发生。</w:t>
            </w:r>
          </w:p>
        </w:tc>
        <w:tc>
          <w:tcPr>
            <w:tcW w:w="852" w:type="dxa"/>
            <w:vAlign w:val="center"/>
          </w:tcPr>
          <w:p w14:paraId="587D5B3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2分</w:t>
            </w:r>
          </w:p>
        </w:tc>
        <w:tc>
          <w:tcPr>
            <w:tcW w:w="4008" w:type="dxa"/>
            <w:vAlign w:val="center"/>
          </w:tcPr>
          <w:p w14:paraId="5C21F2FF"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发现乱停放车辆，一辆扣0.1分；发生车辆碰撞，损坏或被盗一次扣0.5分，并由管理公司承担相应责任。</w:t>
            </w:r>
          </w:p>
        </w:tc>
      </w:tr>
      <w:tr w:rsidR="0066558C" w:rsidRPr="00DE5986" w14:paraId="4195D7A6" w14:textId="77777777" w:rsidTr="00C655B3">
        <w:trPr>
          <w:trHeight w:val="340"/>
          <w:jc w:val="center"/>
        </w:trPr>
        <w:tc>
          <w:tcPr>
            <w:tcW w:w="830" w:type="dxa"/>
            <w:vMerge/>
          </w:tcPr>
          <w:p w14:paraId="09B839D1"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7B8EC63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引导非机动车辆集中停放，停放整齐，场地洁净，落实管理制度，确保安全，严防损坏与丢失。</w:t>
            </w:r>
          </w:p>
        </w:tc>
        <w:tc>
          <w:tcPr>
            <w:tcW w:w="852" w:type="dxa"/>
            <w:vAlign w:val="center"/>
          </w:tcPr>
          <w:p w14:paraId="2F57FEA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5DD14D7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一项不符合扣0.1分；发生损坏或丢失一次扣0.5分，并由管理公司承担相应责任。</w:t>
            </w:r>
          </w:p>
        </w:tc>
      </w:tr>
      <w:tr w:rsidR="0066558C" w:rsidRPr="00DE5986" w14:paraId="6039BB42" w14:textId="77777777" w:rsidTr="00C655B3">
        <w:trPr>
          <w:trHeight w:val="340"/>
          <w:jc w:val="center"/>
        </w:trPr>
        <w:tc>
          <w:tcPr>
            <w:tcW w:w="830" w:type="dxa"/>
            <w:vMerge/>
          </w:tcPr>
          <w:p w14:paraId="2C7EDA17"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1981759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门卫岗位，严格执勤，维护进出车辆秩序，不与车主发生冲突。</w:t>
            </w:r>
          </w:p>
        </w:tc>
        <w:tc>
          <w:tcPr>
            <w:tcW w:w="852" w:type="dxa"/>
            <w:vAlign w:val="center"/>
          </w:tcPr>
          <w:p w14:paraId="168884B6"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0E57FAB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发生一起扣0.1分</w:t>
            </w:r>
          </w:p>
        </w:tc>
      </w:tr>
      <w:tr w:rsidR="0066558C" w:rsidRPr="00DE5986" w14:paraId="369C1732" w14:textId="77777777" w:rsidTr="00C655B3">
        <w:trPr>
          <w:trHeight w:val="340"/>
          <w:jc w:val="center"/>
        </w:trPr>
        <w:tc>
          <w:tcPr>
            <w:tcW w:w="830" w:type="dxa"/>
            <w:vMerge/>
          </w:tcPr>
          <w:p w14:paraId="21D1B416"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04F6730F"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保安队员，年流动率不超过20%，治安案件发生率控制在2‰以内。</w:t>
            </w:r>
          </w:p>
        </w:tc>
        <w:tc>
          <w:tcPr>
            <w:tcW w:w="852" w:type="dxa"/>
            <w:vAlign w:val="center"/>
          </w:tcPr>
          <w:p w14:paraId="7DA8A95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4A76475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流动率每超过一个百分点扣0.1分，依此类推；每增加一个案件扣0.5分。</w:t>
            </w:r>
          </w:p>
        </w:tc>
      </w:tr>
      <w:tr w:rsidR="0066558C" w:rsidRPr="00DE5986" w14:paraId="1B4F0950" w14:textId="77777777" w:rsidTr="00C655B3">
        <w:trPr>
          <w:trHeight w:val="340"/>
          <w:jc w:val="center"/>
        </w:trPr>
        <w:tc>
          <w:tcPr>
            <w:tcW w:w="830" w:type="dxa"/>
            <w:vMerge w:val="restart"/>
            <w:vAlign w:val="center"/>
          </w:tcPr>
          <w:p w14:paraId="1D32A84A"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会务管理</w:t>
            </w:r>
          </w:p>
          <w:p w14:paraId="3B6EF188"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5分</w:t>
            </w:r>
          </w:p>
        </w:tc>
        <w:tc>
          <w:tcPr>
            <w:tcW w:w="4231" w:type="dxa"/>
            <w:gridSpan w:val="2"/>
            <w:vAlign w:val="center"/>
          </w:tcPr>
          <w:p w14:paraId="2A34AF4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做好会议室的保洁，整洁达到《会议服务工作标准》要求。</w:t>
            </w:r>
          </w:p>
        </w:tc>
        <w:tc>
          <w:tcPr>
            <w:tcW w:w="852" w:type="dxa"/>
            <w:vAlign w:val="center"/>
          </w:tcPr>
          <w:p w14:paraId="4235B5A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21858BC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一处不符合扣0.1分</w:t>
            </w:r>
          </w:p>
        </w:tc>
      </w:tr>
      <w:tr w:rsidR="0066558C" w:rsidRPr="00DE5986" w14:paraId="1041F15F" w14:textId="77777777" w:rsidTr="00C655B3">
        <w:trPr>
          <w:trHeight w:val="340"/>
          <w:jc w:val="center"/>
        </w:trPr>
        <w:tc>
          <w:tcPr>
            <w:tcW w:w="830" w:type="dxa"/>
            <w:vMerge/>
          </w:tcPr>
          <w:p w14:paraId="4224FD42"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2014937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根据会议主办单位的会议人数确认所需要的桌、椅数量，并摆成需要的形状。</w:t>
            </w:r>
          </w:p>
        </w:tc>
        <w:tc>
          <w:tcPr>
            <w:tcW w:w="852" w:type="dxa"/>
            <w:vAlign w:val="center"/>
          </w:tcPr>
          <w:p w14:paraId="506AD2F7"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2D2C1C2F"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一处不符合扣0.1分</w:t>
            </w:r>
          </w:p>
        </w:tc>
      </w:tr>
      <w:tr w:rsidR="0066558C" w:rsidRPr="00DE5986" w14:paraId="47D16E07" w14:textId="77777777" w:rsidTr="00C655B3">
        <w:trPr>
          <w:trHeight w:val="340"/>
          <w:jc w:val="center"/>
        </w:trPr>
        <w:tc>
          <w:tcPr>
            <w:tcW w:w="830" w:type="dxa"/>
            <w:vMerge/>
          </w:tcPr>
          <w:p w14:paraId="4CD58920"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36FA72A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按照会议要求准备合格的会议用品，提前准备好开水、茶叶、资料（具体视情况而定）并请会议主办单位确认。</w:t>
            </w:r>
          </w:p>
        </w:tc>
        <w:tc>
          <w:tcPr>
            <w:tcW w:w="852" w:type="dxa"/>
            <w:vAlign w:val="center"/>
          </w:tcPr>
          <w:p w14:paraId="410C7AC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16D0156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一处不符合扣0.1分</w:t>
            </w:r>
          </w:p>
        </w:tc>
      </w:tr>
      <w:tr w:rsidR="0066558C" w:rsidRPr="00DE5986" w14:paraId="1748F93B" w14:textId="77777777" w:rsidTr="00C655B3">
        <w:trPr>
          <w:trHeight w:val="340"/>
          <w:jc w:val="center"/>
        </w:trPr>
        <w:tc>
          <w:tcPr>
            <w:tcW w:w="830" w:type="dxa"/>
            <w:vMerge/>
          </w:tcPr>
          <w:p w14:paraId="4876CE12"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10CC65F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服务人员应在半小时前严格按要求着装上岗，及时开启、检查需要的会议设备，确保会议的可持续性。</w:t>
            </w:r>
          </w:p>
        </w:tc>
        <w:tc>
          <w:tcPr>
            <w:tcW w:w="852" w:type="dxa"/>
            <w:vAlign w:val="center"/>
          </w:tcPr>
          <w:p w14:paraId="0C70EEB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638242C9"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回访不合格一项扣0.1分</w:t>
            </w:r>
          </w:p>
        </w:tc>
      </w:tr>
      <w:tr w:rsidR="0066558C" w:rsidRPr="00DE5986" w14:paraId="75BA91B9" w14:textId="77777777" w:rsidTr="00C655B3">
        <w:trPr>
          <w:trHeight w:val="340"/>
          <w:jc w:val="center"/>
        </w:trPr>
        <w:tc>
          <w:tcPr>
            <w:tcW w:w="830" w:type="dxa"/>
            <w:vMerge/>
          </w:tcPr>
          <w:p w14:paraId="658E0899"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14ECD051"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会议结束。参会人员离开后，服务人员</w:t>
            </w:r>
            <w:r w:rsidRPr="00DE5986">
              <w:rPr>
                <w:rFonts w:asciiTheme="minorEastAsia" w:eastAsiaTheme="minorEastAsia" w:hAnsiTheme="minorEastAsia" w:hint="eastAsia"/>
                <w:sz w:val="24"/>
                <w:szCs w:val="24"/>
              </w:rPr>
              <w:lastRenderedPageBreak/>
              <w:t>着手清场工作，关闭设备及照明，查看有无遗留物品和会议资料，如发现需及时联系。</w:t>
            </w:r>
          </w:p>
        </w:tc>
        <w:tc>
          <w:tcPr>
            <w:tcW w:w="852" w:type="dxa"/>
            <w:vAlign w:val="center"/>
          </w:tcPr>
          <w:p w14:paraId="5C007B21"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lastRenderedPageBreak/>
              <w:t>1分</w:t>
            </w:r>
          </w:p>
        </w:tc>
        <w:tc>
          <w:tcPr>
            <w:tcW w:w="4008" w:type="dxa"/>
            <w:vAlign w:val="center"/>
          </w:tcPr>
          <w:p w14:paraId="19809AA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抽查不符合，每次扣0.1分</w:t>
            </w:r>
          </w:p>
        </w:tc>
      </w:tr>
      <w:tr w:rsidR="0066558C" w:rsidRPr="00DE5986" w14:paraId="4234E9A5" w14:textId="77777777" w:rsidTr="00C655B3">
        <w:trPr>
          <w:trHeight w:val="340"/>
          <w:jc w:val="center"/>
        </w:trPr>
        <w:tc>
          <w:tcPr>
            <w:tcW w:w="830" w:type="dxa"/>
            <w:vMerge w:val="restart"/>
            <w:tcBorders>
              <w:bottom w:val="single" w:sz="4" w:space="0" w:color="auto"/>
            </w:tcBorders>
            <w:vAlign w:val="center"/>
          </w:tcPr>
          <w:p w14:paraId="11754CDD"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绿化管理</w:t>
            </w:r>
          </w:p>
          <w:p w14:paraId="5C126811"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5分</w:t>
            </w:r>
          </w:p>
        </w:tc>
        <w:tc>
          <w:tcPr>
            <w:tcW w:w="822" w:type="dxa"/>
            <w:vMerge w:val="restart"/>
            <w:tcBorders>
              <w:bottom w:val="single" w:sz="4" w:space="0" w:color="auto"/>
            </w:tcBorders>
            <w:vAlign w:val="center"/>
          </w:tcPr>
          <w:p w14:paraId="492F2D57"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（一）室外绿化3分</w:t>
            </w:r>
          </w:p>
        </w:tc>
        <w:tc>
          <w:tcPr>
            <w:tcW w:w="3409" w:type="dxa"/>
            <w:tcBorders>
              <w:bottom w:val="single" w:sz="4" w:space="0" w:color="auto"/>
            </w:tcBorders>
            <w:vAlign w:val="center"/>
          </w:tcPr>
          <w:p w14:paraId="31EB424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乔灌树木、花卉长势良好，定期修剪。无枯枝死权、败叶、无病虫害。</w:t>
            </w:r>
          </w:p>
        </w:tc>
        <w:tc>
          <w:tcPr>
            <w:tcW w:w="852" w:type="dxa"/>
            <w:tcBorders>
              <w:bottom w:val="single" w:sz="4" w:space="0" w:color="auto"/>
            </w:tcBorders>
            <w:vAlign w:val="center"/>
          </w:tcPr>
          <w:p w14:paraId="295AE90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tcBorders>
              <w:bottom w:val="single" w:sz="4" w:space="0" w:color="auto"/>
            </w:tcBorders>
            <w:vAlign w:val="center"/>
          </w:tcPr>
          <w:p w14:paraId="1FA96FDB"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一处0.1分，树木枯死一株扣0.2分。</w:t>
            </w:r>
          </w:p>
        </w:tc>
      </w:tr>
      <w:tr w:rsidR="0066558C" w:rsidRPr="00DE5986" w14:paraId="35B0B1BA" w14:textId="77777777" w:rsidTr="00C655B3">
        <w:trPr>
          <w:trHeight w:val="340"/>
          <w:jc w:val="center"/>
        </w:trPr>
        <w:tc>
          <w:tcPr>
            <w:tcW w:w="830" w:type="dxa"/>
            <w:vMerge/>
          </w:tcPr>
          <w:p w14:paraId="02F4248E"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6B2B053E"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6C751B6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花卉定期修剪养护，使其整齐美观，无折损、无斑秃，无黄叶。</w:t>
            </w:r>
          </w:p>
        </w:tc>
        <w:tc>
          <w:tcPr>
            <w:tcW w:w="852" w:type="dxa"/>
            <w:vAlign w:val="center"/>
          </w:tcPr>
          <w:p w14:paraId="63AA17C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0F5E74B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一处不符合扣0.1分。</w:t>
            </w:r>
          </w:p>
        </w:tc>
      </w:tr>
      <w:tr w:rsidR="0066558C" w:rsidRPr="00DE5986" w14:paraId="05495D74" w14:textId="77777777" w:rsidTr="00C655B3">
        <w:trPr>
          <w:trHeight w:val="340"/>
          <w:jc w:val="center"/>
        </w:trPr>
        <w:tc>
          <w:tcPr>
            <w:tcW w:w="830" w:type="dxa"/>
            <w:vMerge/>
          </w:tcPr>
          <w:p w14:paraId="569F0236"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2D24C30F"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765BF06F"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草地长势良好，无杂草，修剪整齐美观，无明显践踏现象，无黄土裸露情况。</w:t>
            </w:r>
          </w:p>
        </w:tc>
        <w:tc>
          <w:tcPr>
            <w:tcW w:w="852" w:type="dxa"/>
            <w:vAlign w:val="center"/>
          </w:tcPr>
          <w:p w14:paraId="4023D84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3A2DACC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一处不符合扣0.1分。</w:t>
            </w:r>
          </w:p>
        </w:tc>
      </w:tr>
      <w:tr w:rsidR="0066558C" w:rsidRPr="00DE5986" w14:paraId="0DC5C934" w14:textId="77777777" w:rsidTr="00C655B3">
        <w:trPr>
          <w:trHeight w:val="340"/>
          <w:jc w:val="center"/>
        </w:trPr>
        <w:tc>
          <w:tcPr>
            <w:tcW w:w="830" w:type="dxa"/>
            <w:vMerge/>
          </w:tcPr>
          <w:p w14:paraId="6A92EFD9"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restart"/>
            <w:vAlign w:val="center"/>
          </w:tcPr>
          <w:p w14:paraId="2208475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（二）室内绿化</w:t>
            </w:r>
          </w:p>
          <w:p w14:paraId="32A51FC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2分</w:t>
            </w:r>
          </w:p>
        </w:tc>
        <w:tc>
          <w:tcPr>
            <w:tcW w:w="3409" w:type="dxa"/>
            <w:vAlign w:val="center"/>
          </w:tcPr>
          <w:p w14:paraId="03C1135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根据具体情况，安排好室内的绿化，美化工作环境，并根据不同季节和花卉长势情况及叶更换。</w:t>
            </w:r>
          </w:p>
        </w:tc>
        <w:tc>
          <w:tcPr>
            <w:tcW w:w="852" w:type="dxa"/>
            <w:vAlign w:val="center"/>
          </w:tcPr>
          <w:p w14:paraId="210F1E9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5C1431C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甲方提出一处未安排好扣0.1分。</w:t>
            </w:r>
          </w:p>
        </w:tc>
      </w:tr>
      <w:tr w:rsidR="0066558C" w:rsidRPr="00DE5986" w14:paraId="6E44621A" w14:textId="77777777" w:rsidTr="00C655B3">
        <w:trPr>
          <w:trHeight w:val="340"/>
          <w:jc w:val="center"/>
        </w:trPr>
        <w:tc>
          <w:tcPr>
            <w:tcW w:w="830" w:type="dxa"/>
            <w:vMerge/>
          </w:tcPr>
          <w:p w14:paraId="77C48EAD"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822" w:type="dxa"/>
            <w:vMerge/>
            <w:vAlign w:val="center"/>
          </w:tcPr>
          <w:p w14:paraId="4AA28B4B" w14:textId="77777777" w:rsidR="0066558C" w:rsidRPr="00DE5986" w:rsidRDefault="0066558C" w:rsidP="00C655B3">
            <w:pPr>
              <w:spacing w:line="360" w:lineRule="auto"/>
              <w:rPr>
                <w:rFonts w:asciiTheme="minorEastAsia" w:eastAsiaTheme="minorEastAsia" w:hAnsiTheme="minorEastAsia"/>
                <w:sz w:val="24"/>
                <w:szCs w:val="24"/>
              </w:rPr>
            </w:pPr>
          </w:p>
        </w:tc>
        <w:tc>
          <w:tcPr>
            <w:tcW w:w="3409" w:type="dxa"/>
            <w:vAlign w:val="center"/>
          </w:tcPr>
          <w:p w14:paraId="58C68D3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各种花卉盆栽长势良，无枯枝、黄叶、败叶、无虫害，叶枝上无明显积尘，盆内无垃圾、烟头、纸屑等杂物。</w:t>
            </w:r>
          </w:p>
        </w:tc>
        <w:tc>
          <w:tcPr>
            <w:tcW w:w="852" w:type="dxa"/>
            <w:vAlign w:val="center"/>
          </w:tcPr>
          <w:p w14:paraId="54256AE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3A83D30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一处花卉、盆栽不符合扣0.1分。</w:t>
            </w:r>
          </w:p>
        </w:tc>
      </w:tr>
      <w:tr w:rsidR="0066558C" w:rsidRPr="00DE5986" w14:paraId="58F8248F" w14:textId="77777777" w:rsidTr="00C655B3">
        <w:trPr>
          <w:trHeight w:val="340"/>
          <w:jc w:val="center"/>
        </w:trPr>
        <w:tc>
          <w:tcPr>
            <w:tcW w:w="830" w:type="dxa"/>
            <w:vMerge w:val="restart"/>
            <w:vAlign w:val="center"/>
          </w:tcPr>
          <w:p w14:paraId="50746B1E"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服务受理</w:t>
            </w:r>
          </w:p>
          <w:p w14:paraId="1D3E387D"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5分</w:t>
            </w:r>
          </w:p>
        </w:tc>
        <w:tc>
          <w:tcPr>
            <w:tcW w:w="4231" w:type="dxa"/>
            <w:gridSpan w:val="2"/>
            <w:vAlign w:val="center"/>
          </w:tcPr>
          <w:p w14:paraId="7709DE09"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负责物业管理的服务电话，应执行24小时值班，随时有人接听。</w:t>
            </w:r>
          </w:p>
        </w:tc>
        <w:tc>
          <w:tcPr>
            <w:tcW w:w="852" w:type="dxa"/>
            <w:vAlign w:val="center"/>
          </w:tcPr>
          <w:p w14:paraId="5097FC2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71B21C6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无24小时服务电话扣0.5分，无人接听电话一次扣0.1分。</w:t>
            </w:r>
          </w:p>
        </w:tc>
      </w:tr>
      <w:tr w:rsidR="0066558C" w:rsidRPr="00DE5986" w14:paraId="1D660F7B" w14:textId="77777777" w:rsidTr="00C655B3">
        <w:trPr>
          <w:trHeight w:val="340"/>
          <w:jc w:val="center"/>
        </w:trPr>
        <w:tc>
          <w:tcPr>
            <w:tcW w:w="830" w:type="dxa"/>
            <w:vMerge/>
          </w:tcPr>
          <w:p w14:paraId="429F6215"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77829B3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耐心礼貌受理各单位服务申请、报修、求助、建议、问询、投诉等各类信息并做好记录，及时分发处理的回访。</w:t>
            </w:r>
          </w:p>
        </w:tc>
        <w:tc>
          <w:tcPr>
            <w:tcW w:w="852" w:type="dxa"/>
            <w:vAlign w:val="center"/>
          </w:tcPr>
          <w:p w14:paraId="68887F4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578827A7"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不礼貌或不耐心一次扣0.1分；无记录一次扣0.1分；处理不及时或无回访，一次扣0.1分。无落实或无</w:t>
            </w:r>
            <w:proofErr w:type="gramStart"/>
            <w:r w:rsidRPr="00DE5986">
              <w:rPr>
                <w:rFonts w:asciiTheme="minorEastAsia" w:eastAsiaTheme="minorEastAsia" w:hAnsiTheme="minorEastAsia" w:hint="eastAsia"/>
                <w:sz w:val="24"/>
                <w:szCs w:val="24"/>
              </w:rPr>
              <w:t>馈</w:t>
            </w:r>
            <w:proofErr w:type="gramEnd"/>
            <w:r w:rsidRPr="00DE5986">
              <w:rPr>
                <w:rFonts w:asciiTheme="minorEastAsia" w:eastAsiaTheme="minorEastAsia" w:hAnsiTheme="minorEastAsia" w:hint="eastAsia"/>
                <w:sz w:val="24"/>
                <w:szCs w:val="24"/>
              </w:rPr>
              <w:t>，一次扣0.1分。</w:t>
            </w:r>
          </w:p>
        </w:tc>
      </w:tr>
      <w:tr w:rsidR="0066558C" w:rsidRPr="00DE5986" w14:paraId="335CC22E" w14:textId="77777777" w:rsidTr="00C655B3">
        <w:trPr>
          <w:trHeight w:val="340"/>
          <w:jc w:val="center"/>
        </w:trPr>
        <w:tc>
          <w:tcPr>
            <w:tcW w:w="830" w:type="dxa"/>
            <w:vMerge/>
          </w:tcPr>
          <w:p w14:paraId="6F6CA50B"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36047C26"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对安排的有关事务，要及时跟踪，落实和反馈。</w:t>
            </w:r>
          </w:p>
        </w:tc>
        <w:tc>
          <w:tcPr>
            <w:tcW w:w="852" w:type="dxa"/>
            <w:vAlign w:val="center"/>
          </w:tcPr>
          <w:p w14:paraId="651BA009"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6FD7582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在能力范围内未及时处理、反馈，一次扣0.1分。</w:t>
            </w:r>
          </w:p>
        </w:tc>
      </w:tr>
      <w:tr w:rsidR="0066558C" w:rsidRPr="00DE5986" w14:paraId="45FEE791" w14:textId="77777777" w:rsidTr="00C655B3">
        <w:trPr>
          <w:trHeight w:val="340"/>
          <w:jc w:val="center"/>
        </w:trPr>
        <w:tc>
          <w:tcPr>
            <w:tcW w:w="830" w:type="dxa"/>
            <w:vMerge/>
          </w:tcPr>
          <w:p w14:paraId="0892309C"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6B5F989A" w14:textId="21B4EDA3"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当接到维修任务时，小修项目及时完</w:t>
            </w:r>
            <w:r w:rsidRPr="00DE5986">
              <w:rPr>
                <w:rFonts w:asciiTheme="minorEastAsia" w:eastAsiaTheme="minorEastAsia" w:hAnsiTheme="minorEastAsia" w:hint="eastAsia"/>
                <w:sz w:val="24"/>
                <w:szCs w:val="24"/>
              </w:rPr>
              <w:lastRenderedPageBreak/>
              <w:t>成，重大和紧急维修项目应及时报告公司领导和</w:t>
            </w:r>
            <w:r w:rsidR="00952DF2">
              <w:rPr>
                <w:rFonts w:asciiTheme="minorEastAsia" w:eastAsiaTheme="minorEastAsia" w:hAnsiTheme="minorEastAsia" w:hint="eastAsia"/>
                <w:sz w:val="24"/>
                <w:szCs w:val="24"/>
              </w:rPr>
              <w:t>采购人</w:t>
            </w:r>
            <w:r w:rsidRPr="00DE5986">
              <w:rPr>
                <w:rFonts w:asciiTheme="minorEastAsia" w:eastAsiaTheme="minorEastAsia" w:hAnsiTheme="minorEastAsia" w:hint="eastAsia"/>
                <w:sz w:val="24"/>
                <w:szCs w:val="24"/>
              </w:rPr>
              <w:t>领导。</w:t>
            </w:r>
          </w:p>
        </w:tc>
        <w:tc>
          <w:tcPr>
            <w:tcW w:w="852" w:type="dxa"/>
            <w:vAlign w:val="center"/>
          </w:tcPr>
          <w:p w14:paraId="4D6E342C"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lastRenderedPageBreak/>
              <w:t>0.5分</w:t>
            </w:r>
          </w:p>
        </w:tc>
        <w:tc>
          <w:tcPr>
            <w:tcW w:w="4008" w:type="dxa"/>
            <w:vAlign w:val="center"/>
          </w:tcPr>
          <w:p w14:paraId="17D448F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在能力范围之内，未及时处理，一次</w:t>
            </w:r>
            <w:r w:rsidRPr="00DE5986">
              <w:rPr>
                <w:rFonts w:asciiTheme="minorEastAsia" w:eastAsiaTheme="minorEastAsia" w:hAnsiTheme="minorEastAsia" w:hint="eastAsia"/>
                <w:sz w:val="24"/>
                <w:szCs w:val="24"/>
              </w:rPr>
              <w:lastRenderedPageBreak/>
              <w:t>扣0.1分；未报告，一次扣0.1分。</w:t>
            </w:r>
          </w:p>
        </w:tc>
      </w:tr>
      <w:tr w:rsidR="0066558C" w:rsidRPr="00DE5986" w14:paraId="0DF8BF70" w14:textId="77777777" w:rsidTr="00C655B3">
        <w:trPr>
          <w:trHeight w:val="340"/>
          <w:jc w:val="center"/>
        </w:trPr>
        <w:tc>
          <w:tcPr>
            <w:tcW w:w="830" w:type="dxa"/>
            <w:vMerge/>
          </w:tcPr>
          <w:p w14:paraId="5F069159"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1A02DDD9" w14:textId="4C9BEDE3"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发生与物业管理有关的重大突发事件，应立即上报有关部门，并做好处理。</w:t>
            </w:r>
          </w:p>
        </w:tc>
        <w:tc>
          <w:tcPr>
            <w:tcW w:w="852" w:type="dxa"/>
            <w:vAlign w:val="center"/>
          </w:tcPr>
          <w:p w14:paraId="7B05917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0.5分</w:t>
            </w:r>
          </w:p>
        </w:tc>
        <w:tc>
          <w:tcPr>
            <w:tcW w:w="4008" w:type="dxa"/>
            <w:vAlign w:val="center"/>
          </w:tcPr>
          <w:p w14:paraId="1FAB697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未按时发放意见表扣0.1分，同一问题2次未解决扣0.2分。</w:t>
            </w:r>
          </w:p>
        </w:tc>
      </w:tr>
      <w:tr w:rsidR="0066558C" w:rsidRPr="00DE5986" w14:paraId="58D19717" w14:textId="77777777" w:rsidTr="00C655B3">
        <w:trPr>
          <w:trHeight w:val="340"/>
          <w:jc w:val="center"/>
        </w:trPr>
        <w:tc>
          <w:tcPr>
            <w:tcW w:w="830" w:type="dxa"/>
            <w:vMerge/>
          </w:tcPr>
          <w:p w14:paraId="1AD4E5AF"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747C34A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每季发放服务工作征求意见表，及时采纳合理建议，改进存在问题，不断提高管理与服务质量。</w:t>
            </w:r>
          </w:p>
        </w:tc>
        <w:tc>
          <w:tcPr>
            <w:tcW w:w="852" w:type="dxa"/>
            <w:vAlign w:val="center"/>
          </w:tcPr>
          <w:p w14:paraId="5BFDC356"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313BA91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未征求意见，每次扣0.2分</w:t>
            </w:r>
          </w:p>
        </w:tc>
      </w:tr>
      <w:tr w:rsidR="0066558C" w:rsidRPr="00DE5986" w14:paraId="58A9453A" w14:textId="77777777" w:rsidTr="00C655B3">
        <w:trPr>
          <w:trHeight w:val="340"/>
          <w:jc w:val="center"/>
        </w:trPr>
        <w:tc>
          <w:tcPr>
            <w:tcW w:w="830" w:type="dxa"/>
            <w:vMerge w:val="restart"/>
            <w:vAlign w:val="center"/>
          </w:tcPr>
          <w:p w14:paraId="7B9E23BF" w14:textId="77777777" w:rsidR="0066558C" w:rsidRPr="00DE5986" w:rsidRDefault="0066558C" w:rsidP="00C655B3">
            <w:pPr>
              <w:spacing w:line="360" w:lineRule="auto"/>
              <w:jc w:val="center"/>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餐饮服务10分</w:t>
            </w:r>
          </w:p>
        </w:tc>
        <w:tc>
          <w:tcPr>
            <w:tcW w:w="4231" w:type="dxa"/>
            <w:gridSpan w:val="2"/>
            <w:vAlign w:val="center"/>
          </w:tcPr>
          <w:p w14:paraId="7CCE40C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成本控制</w:t>
            </w:r>
          </w:p>
        </w:tc>
        <w:tc>
          <w:tcPr>
            <w:tcW w:w="852" w:type="dxa"/>
            <w:vAlign w:val="center"/>
          </w:tcPr>
          <w:p w14:paraId="0F98362A"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2分</w:t>
            </w:r>
          </w:p>
        </w:tc>
        <w:tc>
          <w:tcPr>
            <w:tcW w:w="4008" w:type="dxa"/>
            <w:vAlign w:val="center"/>
          </w:tcPr>
          <w:p w14:paraId="5D62A65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毛利率＞±10% 扣2分；</w:t>
            </w:r>
          </w:p>
          <w:p w14:paraId="2C93996B"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毛利率＜-5%扣1分；</w:t>
            </w:r>
          </w:p>
          <w:p w14:paraId="35715A7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毛利率≥1% 不扣分；</w:t>
            </w:r>
          </w:p>
        </w:tc>
      </w:tr>
      <w:tr w:rsidR="0066558C" w:rsidRPr="00DE5986" w14:paraId="5F6D1757" w14:textId="77777777" w:rsidTr="00C655B3">
        <w:trPr>
          <w:trHeight w:val="340"/>
          <w:jc w:val="center"/>
        </w:trPr>
        <w:tc>
          <w:tcPr>
            <w:tcW w:w="830" w:type="dxa"/>
            <w:vMerge/>
          </w:tcPr>
          <w:p w14:paraId="70D19769"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33AA9314"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食品质量</w:t>
            </w:r>
          </w:p>
        </w:tc>
        <w:tc>
          <w:tcPr>
            <w:tcW w:w="852" w:type="dxa"/>
            <w:vAlign w:val="center"/>
          </w:tcPr>
          <w:p w14:paraId="31D92A87"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2分</w:t>
            </w:r>
          </w:p>
        </w:tc>
        <w:tc>
          <w:tcPr>
            <w:tcW w:w="4008" w:type="dxa"/>
            <w:vAlign w:val="center"/>
          </w:tcPr>
          <w:p w14:paraId="734142B9"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出现焦糊夹生过咸过淡现象，出现每次扣0.1分；</w:t>
            </w:r>
          </w:p>
          <w:p w14:paraId="29A9B090" w14:textId="77777777" w:rsidR="0066558C" w:rsidRPr="00DE5986" w:rsidRDefault="0066558C" w:rsidP="00C655B3">
            <w:pPr>
              <w:spacing w:line="360" w:lineRule="auto"/>
              <w:rPr>
                <w:rFonts w:asciiTheme="minorEastAsia" w:eastAsiaTheme="minorEastAsia" w:hAnsiTheme="minorEastAsia"/>
                <w:sz w:val="24"/>
                <w:szCs w:val="24"/>
              </w:rPr>
            </w:pPr>
            <w:proofErr w:type="gramStart"/>
            <w:r w:rsidRPr="00DE5986">
              <w:rPr>
                <w:rFonts w:asciiTheme="minorEastAsia" w:eastAsiaTheme="minorEastAsia" w:hAnsiTheme="minorEastAsia" w:hint="eastAsia"/>
                <w:sz w:val="24"/>
                <w:szCs w:val="24"/>
              </w:rPr>
              <w:t>售餐温度</w:t>
            </w:r>
            <w:proofErr w:type="gramEnd"/>
            <w:r w:rsidRPr="00DE5986">
              <w:rPr>
                <w:rFonts w:asciiTheme="minorEastAsia" w:eastAsiaTheme="minorEastAsia" w:hAnsiTheme="minorEastAsia" w:hint="eastAsia"/>
                <w:sz w:val="24"/>
                <w:szCs w:val="24"/>
              </w:rPr>
              <w:t>不低于75摄氏度，出现一次扣0.1分；</w:t>
            </w:r>
          </w:p>
          <w:p w14:paraId="6DE759C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菜品一周内无重复两次以上菜品，出现每次扣0.1分；掌握分餐份量及供餐时间，违背一次扣0.1分。</w:t>
            </w:r>
          </w:p>
        </w:tc>
      </w:tr>
      <w:tr w:rsidR="0066558C" w:rsidRPr="00DE5986" w14:paraId="5C0A14D2" w14:textId="77777777" w:rsidTr="00C655B3">
        <w:trPr>
          <w:trHeight w:val="340"/>
          <w:jc w:val="center"/>
        </w:trPr>
        <w:tc>
          <w:tcPr>
            <w:tcW w:w="830" w:type="dxa"/>
            <w:vMerge/>
          </w:tcPr>
          <w:p w14:paraId="772546D5"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6C1B5E99"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餐饮服务质量</w:t>
            </w:r>
          </w:p>
        </w:tc>
        <w:tc>
          <w:tcPr>
            <w:tcW w:w="852" w:type="dxa"/>
            <w:vAlign w:val="center"/>
          </w:tcPr>
          <w:p w14:paraId="7109124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040F5A5B"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违反制度要求，一次扣0.2分</w:t>
            </w:r>
          </w:p>
        </w:tc>
      </w:tr>
      <w:tr w:rsidR="0066558C" w:rsidRPr="00DE5986" w14:paraId="6E4081EC" w14:textId="77777777" w:rsidTr="00C655B3">
        <w:trPr>
          <w:trHeight w:val="340"/>
          <w:jc w:val="center"/>
        </w:trPr>
        <w:tc>
          <w:tcPr>
            <w:tcW w:w="830" w:type="dxa"/>
            <w:vMerge/>
          </w:tcPr>
          <w:p w14:paraId="09CDAC3C"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32553B8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食品安全与卫生</w:t>
            </w:r>
          </w:p>
        </w:tc>
        <w:tc>
          <w:tcPr>
            <w:tcW w:w="852" w:type="dxa"/>
            <w:vAlign w:val="center"/>
          </w:tcPr>
          <w:p w14:paraId="0AD8CF8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3分</w:t>
            </w:r>
          </w:p>
        </w:tc>
        <w:tc>
          <w:tcPr>
            <w:tcW w:w="4008" w:type="dxa"/>
            <w:vAlign w:val="center"/>
          </w:tcPr>
          <w:p w14:paraId="3A9E5E10"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餐具卫生标准，违反一次扣0.2分;</w:t>
            </w:r>
          </w:p>
          <w:p w14:paraId="688B547E"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菜品中发现蚊虫、头发等异物1次扣0.2分;</w:t>
            </w:r>
          </w:p>
          <w:p w14:paraId="443546F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菜品因处理不当而出现异味，1次扣0.2分;</w:t>
            </w:r>
          </w:p>
          <w:p w14:paraId="4AEFEF08"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菜品若发现变质等现象1次扣0.5分;</w:t>
            </w:r>
          </w:p>
          <w:p w14:paraId="71B1F16D"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就餐者同时轻度腹泻发热（因个体差异除外）超过就餐整体的3‰扣1分;</w:t>
            </w:r>
          </w:p>
          <w:p w14:paraId="5287D589"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就餐者同时中度腹泻发热超过就餐整体的3‰扣2分;</w:t>
            </w:r>
          </w:p>
          <w:p w14:paraId="4017DB2F"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lastRenderedPageBreak/>
              <w:t>食物中毒，</w:t>
            </w:r>
            <w:proofErr w:type="gramStart"/>
            <w:r w:rsidRPr="00DE5986">
              <w:rPr>
                <w:rFonts w:asciiTheme="minorEastAsia" w:eastAsiaTheme="minorEastAsia" w:hAnsiTheme="minorEastAsia" w:hint="eastAsia"/>
                <w:sz w:val="24"/>
                <w:szCs w:val="24"/>
              </w:rPr>
              <w:t>此考核</w:t>
            </w:r>
            <w:proofErr w:type="gramEnd"/>
            <w:r w:rsidRPr="00DE5986">
              <w:rPr>
                <w:rFonts w:asciiTheme="minorEastAsia" w:eastAsiaTheme="minorEastAsia" w:hAnsiTheme="minorEastAsia" w:hint="eastAsia"/>
                <w:sz w:val="24"/>
                <w:szCs w:val="24"/>
              </w:rPr>
              <w:t>为0分.</w:t>
            </w:r>
          </w:p>
        </w:tc>
      </w:tr>
      <w:tr w:rsidR="0066558C" w:rsidRPr="00DE5986" w14:paraId="5D324C58" w14:textId="77777777" w:rsidTr="00C655B3">
        <w:trPr>
          <w:trHeight w:val="340"/>
          <w:jc w:val="center"/>
        </w:trPr>
        <w:tc>
          <w:tcPr>
            <w:tcW w:w="830" w:type="dxa"/>
            <w:vMerge/>
          </w:tcPr>
          <w:p w14:paraId="3BC5317F"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1708AB3B"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食品满意度</w:t>
            </w:r>
          </w:p>
        </w:tc>
        <w:tc>
          <w:tcPr>
            <w:tcW w:w="852" w:type="dxa"/>
            <w:vAlign w:val="center"/>
          </w:tcPr>
          <w:p w14:paraId="429DC4F5"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3999D2A1"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机关干部就餐满意度达到80%，得1分，低于80%的不得分</w:t>
            </w:r>
          </w:p>
        </w:tc>
      </w:tr>
      <w:tr w:rsidR="0066558C" w:rsidRPr="00DE5986" w14:paraId="16E8DDC3" w14:textId="77777777" w:rsidTr="00C655B3">
        <w:trPr>
          <w:trHeight w:val="340"/>
          <w:jc w:val="center"/>
        </w:trPr>
        <w:tc>
          <w:tcPr>
            <w:tcW w:w="830" w:type="dxa"/>
            <w:vMerge/>
          </w:tcPr>
          <w:p w14:paraId="6DA7AE59" w14:textId="77777777" w:rsidR="0066558C" w:rsidRPr="00DE5986" w:rsidRDefault="0066558C" w:rsidP="00C655B3">
            <w:pPr>
              <w:spacing w:line="360" w:lineRule="auto"/>
              <w:ind w:firstLineChars="200" w:firstLine="480"/>
              <w:rPr>
                <w:rFonts w:asciiTheme="minorEastAsia" w:eastAsiaTheme="minorEastAsia" w:hAnsiTheme="minorEastAsia"/>
                <w:sz w:val="24"/>
                <w:szCs w:val="24"/>
              </w:rPr>
            </w:pPr>
          </w:p>
        </w:tc>
        <w:tc>
          <w:tcPr>
            <w:tcW w:w="4231" w:type="dxa"/>
            <w:gridSpan w:val="2"/>
            <w:vAlign w:val="center"/>
          </w:tcPr>
          <w:p w14:paraId="54D87921"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食品文档管理</w:t>
            </w:r>
          </w:p>
        </w:tc>
        <w:tc>
          <w:tcPr>
            <w:tcW w:w="852" w:type="dxa"/>
            <w:vAlign w:val="center"/>
          </w:tcPr>
          <w:p w14:paraId="0FABB6F1"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1分</w:t>
            </w:r>
          </w:p>
        </w:tc>
        <w:tc>
          <w:tcPr>
            <w:tcW w:w="4008" w:type="dxa"/>
            <w:vAlign w:val="center"/>
          </w:tcPr>
          <w:p w14:paraId="4995E7C2"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保证厨房基础管理表格健全及有效运行，每少一次扣0.1分</w:t>
            </w:r>
          </w:p>
        </w:tc>
      </w:tr>
      <w:tr w:rsidR="0066558C" w:rsidRPr="00DE5986" w14:paraId="67B8E881" w14:textId="77777777" w:rsidTr="00C655B3">
        <w:trPr>
          <w:trHeight w:val="340"/>
          <w:jc w:val="center"/>
        </w:trPr>
        <w:tc>
          <w:tcPr>
            <w:tcW w:w="5061" w:type="dxa"/>
            <w:gridSpan w:val="3"/>
            <w:vAlign w:val="center"/>
          </w:tcPr>
          <w:p w14:paraId="7E9044F9"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机关单位（干部职工）测评参与率不少于80%</w:t>
            </w:r>
          </w:p>
        </w:tc>
        <w:tc>
          <w:tcPr>
            <w:tcW w:w="852" w:type="dxa"/>
            <w:vAlign w:val="center"/>
          </w:tcPr>
          <w:p w14:paraId="7FB2FB11"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5分</w:t>
            </w:r>
          </w:p>
        </w:tc>
        <w:tc>
          <w:tcPr>
            <w:tcW w:w="4008" w:type="dxa"/>
            <w:vAlign w:val="center"/>
          </w:tcPr>
          <w:p w14:paraId="1056A9B3" w14:textId="77777777" w:rsidR="0066558C" w:rsidRPr="00DE5986" w:rsidRDefault="0066558C" w:rsidP="00C655B3">
            <w:pPr>
              <w:spacing w:line="360" w:lineRule="auto"/>
              <w:rPr>
                <w:rFonts w:asciiTheme="minorEastAsia" w:eastAsiaTheme="minorEastAsia" w:hAnsiTheme="minorEastAsia"/>
                <w:sz w:val="24"/>
                <w:szCs w:val="24"/>
              </w:rPr>
            </w:pPr>
            <w:r w:rsidRPr="00DE5986">
              <w:rPr>
                <w:rFonts w:asciiTheme="minorEastAsia" w:eastAsiaTheme="minorEastAsia" w:hAnsiTheme="minorEastAsia" w:hint="eastAsia"/>
                <w:sz w:val="24"/>
                <w:szCs w:val="24"/>
              </w:rPr>
              <w:t>有5%在“一般”以下扣0.5分；达到10%扣1分，依次类推。</w:t>
            </w:r>
          </w:p>
        </w:tc>
      </w:tr>
    </w:tbl>
    <w:p w14:paraId="49FED418" w14:textId="77777777" w:rsidR="0066558C" w:rsidRPr="00DE5986" w:rsidRDefault="0066558C" w:rsidP="0066558C">
      <w:pPr>
        <w:rPr>
          <w:rFonts w:asciiTheme="minorEastAsia" w:eastAsiaTheme="minorEastAsia" w:hAnsiTheme="minorEastAsia"/>
          <w:b/>
          <w:bCs/>
          <w:sz w:val="24"/>
          <w:szCs w:val="24"/>
        </w:rPr>
      </w:pPr>
    </w:p>
    <w:p w14:paraId="7824BB33" w14:textId="77777777" w:rsidR="00F82303" w:rsidRDefault="001B33BA">
      <w:pPr>
        <w:pStyle w:val="2"/>
        <w:numPr>
          <w:ilvl w:val="1"/>
          <w:numId w:val="5"/>
        </w:numPr>
        <w:tabs>
          <w:tab w:val="left" w:pos="426"/>
          <w:tab w:val="left" w:pos="576"/>
        </w:tabs>
        <w:spacing w:before="0" w:after="200"/>
        <w:jc w:val="both"/>
      </w:pPr>
      <w:bookmarkStart w:id="156" w:name="_Toc92977145"/>
      <w:bookmarkEnd w:id="147"/>
      <w:r>
        <w:rPr>
          <w:rFonts w:hint="eastAsia"/>
        </w:rPr>
        <w:t>报价要求</w:t>
      </w:r>
      <w:bookmarkEnd w:id="156"/>
    </w:p>
    <w:p w14:paraId="342E82A6" w14:textId="77777777" w:rsidR="00F82303" w:rsidRDefault="001B33BA">
      <w:pPr>
        <w:pStyle w:val="3"/>
        <w:numPr>
          <w:ilvl w:val="2"/>
          <w:numId w:val="5"/>
        </w:numPr>
        <w:tabs>
          <w:tab w:val="left" w:pos="426"/>
          <w:tab w:val="left" w:pos="567"/>
        </w:tabs>
        <w:spacing w:after="200"/>
        <w:ind w:hanging="1560"/>
        <w:rPr>
          <w:color w:val="auto"/>
        </w:rPr>
      </w:pPr>
      <w:r>
        <w:rPr>
          <w:rFonts w:hint="eastAsia"/>
          <w:color w:val="auto"/>
        </w:rPr>
        <w:t>最高限价</w:t>
      </w:r>
    </w:p>
    <w:p w14:paraId="7756DC2A" w14:textId="08286C69" w:rsidR="00F82303" w:rsidRPr="002E2C02" w:rsidRDefault="001B33BA">
      <w:pPr>
        <w:pStyle w:val="affb"/>
        <w:tabs>
          <w:tab w:val="left" w:pos="993"/>
          <w:tab w:val="left" w:pos="1134"/>
        </w:tabs>
        <w:spacing w:before="78" w:line="560" w:lineRule="exact"/>
        <w:ind w:firstLineChars="201" w:firstLine="482"/>
        <w:rPr>
          <w:rFonts w:ascii="宋体" w:eastAsia="宋体" w:hAnsi="宋体"/>
          <w:bCs/>
          <w:sz w:val="24"/>
          <w:szCs w:val="24"/>
        </w:rPr>
      </w:pPr>
      <w:r w:rsidRPr="002E2C02">
        <w:rPr>
          <w:rFonts w:ascii="宋体" w:eastAsia="宋体" w:hAnsi="宋体" w:hint="eastAsia"/>
          <w:bCs/>
          <w:sz w:val="24"/>
          <w:szCs w:val="24"/>
        </w:rPr>
        <w:t>★</w:t>
      </w:r>
      <w:r w:rsidRPr="002E2C02">
        <w:rPr>
          <w:rFonts w:ascii="宋体" w:eastAsia="宋体" w:hAnsi="宋体" w:hint="eastAsia"/>
          <w:b/>
          <w:bCs/>
          <w:sz w:val="24"/>
          <w:szCs w:val="24"/>
        </w:rPr>
        <w:t>本项目最高限价为人民币</w:t>
      </w:r>
      <w:r w:rsidR="003D0D6C" w:rsidRPr="002E2C02">
        <w:rPr>
          <w:rFonts w:ascii="宋体" w:eastAsia="宋体" w:hAnsi="宋体"/>
          <w:b/>
          <w:bCs/>
          <w:sz w:val="24"/>
          <w:szCs w:val="24"/>
        </w:rPr>
        <w:t>8500000</w:t>
      </w:r>
      <w:r w:rsidRPr="002E2C02">
        <w:rPr>
          <w:rFonts w:ascii="宋体" w:eastAsia="宋体" w:hAnsi="宋体" w:hint="eastAsia"/>
          <w:b/>
          <w:bCs/>
          <w:sz w:val="24"/>
          <w:szCs w:val="24"/>
        </w:rPr>
        <w:t>元</w:t>
      </w:r>
      <w:r w:rsidR="003D0D6C" w:rsidRPr="002E2C02">
        <w:rPr>
          <w:rFonts w:ascii="宋体" w:eastAsia="宋体" w:hAnsi="宋体" w:hint="eastAsia"/>
          <w:b/>
          <w:bCs/>
          <w:sz w:val="24"/>
          <w:szCs w:val="24"/>
        </w:rPr>
        <w:t>/年</w:t>
      </w:r>
      <w:r w:rsidRPr="002E2C02">
        <w:rPr>
          <w:rFonts w:ascii="宋体" w:eastAsia="宋体" w:hAnsi="宋体" w:hint="eastAsia"/>
          <w:b/>
          <w:bCs/>
          <w:sz w:val="24"/>
          <w:szCs w:val="24"/>
        </w:rPr>
        <w:t>，投标人投标报价高于最高限价的，则其投标文件将按无效投标文件处理。</w:t>
      </w:r>
    </w:p>
    <w:p w14:paraId="5A492A7F" w14:textId="77777777" w:rsidR="00F82303" w:rsidRDefault="001B33BA">
      <w:pPr>
        <w:pStyle w:val="3"/>
        <w:numPr>
          <w:ilvl w:val="2"/>
          <w:numId w:val="5"/>
        </w:numPr>
        <w:tabs>
          <w:tab w:val="left" w:pos="426"/>
          <w:tab w:val="left" w:pos="567"/>
        </w:tabs>
        <w:spacing w:after="200"/>
        <w:ind w:hanging="1418"/>
        <w:rPr>
          <w:color w:val="auto"/>
        </w:rPr>
      </w:pPr>
      <w:r>
        <w:rPr>
          <w:rFonts w:hint="eastAsia"/>
          <w:color w:val="auto"/>
        </w:rPr>
        <w:t>其他要求</w:t>
      </w:r>
    </w:p>
    <w:p w14:paraId="43F03210" w14:textId="77777777" w:rsidR="00F82303" w:rsidRPr="002E2C02" w:rsidRDefault="001B33BA">
      <w:pPr>
        <w:pStyle w:val="affb"/>
        <w:tabs>
          <w:tab w:val="left" w:pos="993"/>
          <w:tab w:val="left" w:pos="1134"/>
        </w:tabs>
        <w:spacing w:before="78" w:line="560" w:lineRule="exact"/>
        <w:ind w:firstLineChars="202" w:firstLine="485"/>
        <w:rPr>
          <w:rFonts w:ascii="宋体" w:eastAsia="宋体" w:hAnsi="宋体"/>
          <w:bCs/>
          <w:sz w:val="24"/>
          <w:szCs w:val="24"/>
          <w:lang w:val="zh-CN"/>
        </w:rPr>
      </w:pPr>
      <w:r w:rsidRPr="002E2C02">
        <w:rPr>
          <w:rFonts w:ascii="宋体" w:eastAsia="宋体" w:hAnsi="宋体" w:hint="eastAsia"/>
          <w:bCs/>
          <w:sz w:val="24"/>
          <w:szCs w:val="24"/>
          <w:lang w:val="zh-CN"/>
        </w:rPr>
        <w:t>★</w:t>
      </w:r>
      <w:r w:rsidRPr="002E2C02">
        <w:rPr>
          <w:rFonts w:ascii="宋体" w:eastAsia="宋体" w:hAnsi="宋体" w:hint="eastAsia"/>
          <w:b/>
          <w:bCs/>
          <w:sz w:val="24"/>
          <w:szCs w:val="24"/>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bookmarkEnd w:id="148"/>
    <w:bookmarkEnd w:id="149"/>
    <w:p w14:paraId="70BD672D" w14:textId="77777777" w:rsidR="00F82303" w:rsidRDefault="00F82303">
      <w:pPr>
        <w:widowControl/>
        <w:jc w:val="left"/>
        <w:rPr>
          <w:rFonts w:ascii="宋体" w:hAnsi="宋体"/>
          <w:b/>
          <w:bCs/>
          <w:spacing w:val="-20"/>
          <w:kern w:val="44"/>
          <w:sz w:val="32"/>
          <w:szCs w:val="32"/>
        </w:rPr>
      </w:pPr>
    </w:p>
    <w:p w14:paraId="2D2C219C" w14:textId="77777777" w:rsidR="00F82303" w:rsidRDefault="00F82303">
      <w:pPr>
        <w:pStyle w:val="ab"/>
      </w:pPr>
    </w:p>
    <w:p w14:paraId="111225AE" w14:textId="77777777" w:rsidR="00F82303" w:rsidRDefault="00F82303">
      <w:pPr>
        <w:pStyle w:val="ab"/>
      </w:pPr>
    </w:p>
    <w:p w14:paraId="2648AA49" w14:textId="77777777" w:rsidR="00F82303" w:rsidRDefault="00F82303">
      <w:pPr>
        <w:pStyle w:val="ab"/>
      </w:pPr>
    </w:p>
    <w:p w14:paraId="4CB98B62" w14:textId="77777777" w:rsidR="00F82303" w:rsidRDefault="001B33BA">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57" w:name="_Toc92977146"/>
      <w:r>
        <w:rPr>
          <w:rFonts w:ascii="宋体" w:hAnsi="宋体" w:hint="eastAsia"/>
          <w:b/>
          <w:bCs/>
          <w:spacing w:val="-20"/>
          <w:kern w:val="44"/>
          <w:sz w:val="32"/>
          <w:szCs w:val="32"/>
        </w:rPr>
        <w:lastRenderedPageBreak/>
        <w:t>资格性审查</w:t>
      </w:r>
      <w:bookmarkEnd w:id="157"/>
    </w:p>
    <w:p w14:paraId="052518C7" w14:textId="77777777" w:rsidR="00F82303" w:rsidRDefault="001B33BA">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资格性审查由采购人组建的资格审查小组依据法律法规和招标文件的规定，投标文件中的资格证明等进行审查，以确定投标人是否具备投标资格，并出具资格性审查报告。</w:t>
      </w:r>
    </w:p>
    <w:p w14:paraId="7B344C87" w14:textId="77777777" w:rsidR="00F82303" w:rsidRDefault="001B33BA">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资格性审查时因断电、断网、系统故障或其他不可抗力等因素，导致资格审查小组无法通过系统阅读投标文件进行审查的，待系统恢复后继续审查。出现上述情况时，县公</w:t>
      </w:r>
      <w:proofErr w:type="gramStart"/>
      <w:r>
        <w:rPr>
          <w:rFonts w:ascii="宋体" w:hAnsi="宋体" w:hint="eastAsia"/>
          <w:sz w:val="28"/>
          <w:szCs w:val="28"/>
        </w:rPr>
        <w:t>资交易</w:t>
      </w:r>
      <w:proofErr w:type="gramEnd"/>
      <w:r>
        <w:rPr>
          <w:rFonts w:ascii="宋体" w:hAnsi="宋体" w:hint="eastAsia"/>
          <w:sz w:val="28"/>
          <w:szCs w:val="28"/>
        </w:rPr>
        <w:t>中心将以电子邮件形式通知各投标人。资格性审查标准见下表：</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5"/>
        <w:gridCol w:w="1865"/>
        <w:gridCol w:w="5704"/>
      </w:tblGrid>
      <w:tr w:rsidR="00F82303" w14:paraId="3D8FF044" w14:textId="77777777">
        <w:trPr>
          <w:trHeight w:val="369"/>
        </w:trPr>
        <w:tc>
          <w:tcPr>
            <w:tcW w:w="2824" w:type="dxa"/>
            <w:gridSpan w:val="3"/>
            <w:tcBorders>
              <w:top w:val="single" w:sz="2" w:space="0" w:color="auto"/>
              <w:left w:val="single" w:sz="2" w:space="0" w:color="auto"/>
              <w:bottom w:val="single" w:sz="4" w:space="0" w:color="auto"/>
              <w:right w:val="single" w:sz="2" w:space="0" w:color="auto"/>
            </w:tcBorders>
            <w:vAlign w:val="center"/>
          </w:tcPr>
          <w:p w14:paraId="2068C6C3" w14:textId="77777777" w:rsidR="00F82303" w:rsidRDefault="001B33BA">
            <w:pPr>
              <w:tabs>
                <w:tab w:val="left" w:pos="851"/>
              </w:tabs>
              <w:spacing w:line="360" w:lineRule="auto"/>
              <w:jc w:val="center"/>
              <w:rPr>
                <w:b/>
                <w:sz w:val="24"/>
              </w:rPr>
            </w:pPr>
            <w:r>
              <w:rPr>
                <w:rFonts w:hint="eastAsia"/>
                <w:b/>
                <w:sz w:val="24"/>
              </w:rPr>
              <w:t>资格性审查项</w:t>
            </w:r>
          </w:p>
        </w:tc>
        <w:tc>
          <w:tcPr>
            <w:tcW w:w="5704" w:type="dxa"/>
            <w:tcBorders>
              <w:top w:val="single" w:sz="2" w:space="0" w:color="auto"/>
              <w:left w:val="single" w:sz="2" w:space="0" w:color="auto"/>
              <w:bottom w:val="single" w:sz="4" w:space="0" w:color="auto"/>
              <w:right w:val="single" w:sz="2" w:space="0" w:color="auto"/>
            </w:tcBorders>
            <w:vAlign w:val="center"/>
          </w:tcPr>
          <w:p w14:paraId="6E9DFA15" w14:textId="77777777" w:rsidR="00F82303" w:rsidRDefault="001B33BA">
            <w:pPr>
              <w:tabs>
                <w:tab w:val="left" w:pos="851"/>
              </w:tabs>
              <w:spacing w:line="360" w:lineRule="auto"/>
              <w:jc w:val="center"/>
              <w:rPr>
                <w:sz w:val="24"/>
              </w:rPr>
            </w:pPr>
            <w:r>
              <w:rPr>
                <w:rFonts w:hint="eastAsia"/>
                <w:b/>
                <w:sz w:val="24"/>
              </w:rPr>
              <w:t>通过条件</w:t>
            </w:r>
          </w:p>
        </w:tc>
      </w:tr>
      <w:tr w:rsidR="00F82303" w14:paraId="15D7FEBB" w14:textId="77777777" w:rsidTr="00DF68EA">
        <w:tc>
          <w:tcPr>
            <w:tcW w:w="534" w:type="dxa"/>
            <w:tcBorders>
              <w:top w:val="single" w:sz="2" w:space="0" w:color="auto"/>
              <w:left w:val="single" w:sz="2" w:space="0" w:color="auto"/>
              <w:right w:val="single" w:sz="2" w:space="0" w:color="auto"/>
            </w:tcBorders>
            <w:vAlign w:val="center"/>
          </w:tcPr>
          <w:p w14:paraId="56012543" w14:textId="77777777" w:rsidR="00F82303" w:rsidRDefault="001B33BA">
            <w:pPr>
              <w:tabs>
                <w:tab w:val="left" w:pos="851"/>
              </w:tabs>
              <w:spacing w:line="360" w:lineRule="auto"/>
              <w:jc w:val="center"/>
              <w:rPr>
                <w:sz w:val="24"/>
              </w:rPr>
            </w:pPr>
            <w:r>
              <w:rPr>
                <w:sz w:val="24"/>
              </w:rPr>
              <w:t>1</w:t>
            </w:r>
          </w:p>
        </w:tc>
        <w:tc>
          <w:tcPr>
            <w:tcW w:w="2290" w:type="dxa"/>
            <w:gridSpan w:val="2"/>
            <w:tcBorders>
              <w:top w:val="single" w:sz="2" w:space="0" w:color="auto"/>
              <w:left w:val="single" w:sz="2" w:space="0" w:color="auto"/>
              <w:right w:val="single" w:sz="2" w:space="0" w:color="auto"/>
            </w:tcBorders>
            <w:vAlign w:val="center"/>
          </w:tcPr>
          <w:p w14:paraId="04FF5CE7" w14:textId="77777777" w:rsidR="00F82303" w:rsidRDefault="001B33BA">
            <w:pPr>
              <w:tabs>
                <w:tab w:val="left" w:pos="851"/>
              </w:tabs>
              <w:spacing w:line="360" w:lineRule="auto"/>
              <w:rPr>
                <w:sz w:val="24"/>
              </w:rPr>
            </w:pPr>
            <w:r>
              <w:rPr>
                <w:rFonts w:hint="eastAsia"/>
                <w:sz w:val="24"/>
              </w:rPr>
              <w:t>投标人应具有独立承担民事责任的能力</w:t>
            </w:r>
          </w:p>
        </w:tc>
        <w:tc>
          <w:tcPr>
            <w:tcW w:w="5704" w:type="dxa"/>
            <w:tcBorders>
              <w:top w:val="single" w:sz="2" w:space="0" w:color="auto"/>
              <w:left w:val="single" w:sz="2" w:space="0" w:color="auto"/>
              <w:bottom w:val="single" w:sz="2" w:space="0" w:color="auto"/>
              <w:right w:val="single" w:sz="2" w:space="0" w:color="auto"/>
            </w:tcBorders>
            <w:vAlign w:val="center"/>
          </w:tcPr>
          <w:p w14:paraId="539BAA10" w14:textId="77777777" w:rsidR="00F82303" w:rsidRDefault="001B33BA">
            <w:pPr>
              <w:tabs>
                <w:tab w:val="left" w:pos="851"/>
              </w:tabs>
              <w:spacing w:line="360" w:lineRule="auto"/>
              <w:rPr>
                <w:sz w:val="24"/>
              </w:rPr>
            </w:pPr>
            <w:r>
              <w:rPr>
                <w:rFonts w:hint="eastAsia"/>
                <w:sz w:val="24"/>
              </w:rPr>
              <w:t>营业执照（正本或副本）或法人登记证（正本或副本）或其他能够证明投标人具有独立承担民事责任能力的相关证明材料复印件【注：</w:t>
            </w:r>
            <w:r>
              <w:rPr>
                <w:rFonts w:ascii="宋体" w:hAnsi="宋体" w:hint="eastAsia"/>
                <w:sz w:val="24"/>
                <w:szCs w:val="28"/>
              </w:rPr>
              <w:t>①</w:t>
            </w:r>
            <w:r>
              <w:rPr>
                <w:rFonts w:hint="eastAsia"/>
                <w:sz w:val="24"/>
              </w:rPr>
              <w:t>营业执照或法人登记证或其他证明材料载明有期限的，应在有效期限内；</w:t>
            </w:r>
            <w:r>
              <w:rPr>
                <w:rFonts w:ascii="宋体" w:hAnsi="宋体" w:hint="eastAsia"/>
                <w:sz w:val="24"/>
                <w:szCs w:val="28"/>
              </w:rPr>
              <w:t>②</w:t>
            </w:r>
            <w:r>
              <w:rPr>
                <w:rFonts w:hint="eastAsia"/>
                <w:sz w:val="24"/>
              </w:rPr>
              <w:t>在中华人民共和国境内注册。】。</w:t>
            </w:r>
          </w:p>
        </w:tc>
      </w:tr>
      <w:tr w:rsidR="00F82303" w14:paraId="3679EF43" w14:textId="77777777" w:rsidTr="00DF68EA">
        <w:tc>
          <w:tcPr>
            <w:tcW w:w="534" w:type="dxa"/>
            <w:vMerge w:val="restart"/>
            <w:tcBorders>
              <w:top w:val="single" w:sz="2" w:space="0" w:color="auto"/>
              <w:left w:val="single" w:sz="2" w:space="0" w:color="auto"/>
              <w:right w:val="single" w:sz="2" w:space="0" w:color="auto"/>
            </w:tcBorders>
            <w:vAlign w:val="center"/>
          </w:tcPr>
          <w:p w14:paraId="1A541A63" w14:textId="77777777" w:rsidR="00F82303" w:rsidRDefault="001B33BA">
            <w:pPr>
              <w:tabs>
                <w:tab w:val="left" w:pos="851"/>
              </w:tabs>
              <w:spacing w:line="360" w:lineRule="auto"/>
              <w:jc w:val="center"/>
              <w:rPr>
                <w:sz w:val="24"/>
              </w:rPr>
            </w:pPr>
            <w:r>
              <w:rPr>
                <w:sz w:val="24"/>
              </w:rPr>
              <w:t>2</w:t>
            </w:r>
          </w:p>
        </w:tc>
        <w:tc>
          <w:tcPr>
            <w:tcW w:w="425" w:type="dxa"/>
            <w:vMerge w:val="restart"/>
            <w:tcBorders>
              <w:top w:val="single" w:sz="2" w:space="0" w:color="auto"/>
              <w:left w:val="single" w:sz="2" w:space="0" w:color="auto"/>
              <w:right w:val="single" w:sz="2" w:space="0" w:color="auto"/>
            </w:tcBorders>
            <w:vAlign w:val="center"/>
          </w:tcPr>
          <w:p w14:paraId="27850243" w14:textId="77777777" w:rsidR="00F82303" w:rsidRDefault="001B33BA">
            <w:pPr>
              <w:tabs>
                <w:tab w:val="left" w:pos="851"/>
              </w:tabs>
              <w:spacing w:line="360" w:lineRule="auto"/>
              <w:rPr>
                <w:sz w:val="24"/>
              </w:rPr>
            </w:pPr>
            <w:r>
              <w:rPr>
                <w:rFonts w:hint="eastAsia"/>
                <w:sz w:val="24"/>
              </w:rPr>
              <w:t>书面声明材料</w:t>
            </w:r>
          </w:p>
        </w:tc>
        <w:tc>
          <w:tcPr>
            <w:tcW w:w="1865" w:type="dxa"/>
            <w:tcBorders>
              <w:top w:val="single" w:sz="2" w:space="0" w:color="auto"/>
              <w:left w:val="single" w:sz="2" w:space="0" w:color="auto"/>
              <w:bottom w:val="single" w:sz="2" w:space="0" w:color="auto"/>
              <w:right w:val="single" w:sz="2" w:space="0" w:color="auto"/>
            </w:tcBorders>
            <w:vAlign w:val="center"/>
          </w:tcPr>
          <w:p w14:paraId="34B483F4" w14:textId="77777777" w:rsidR="00F82303" w:rsidRDefault="001B33BA">
            <w:pPr>
              <w:tabs>
                <w:tab w:val="left" w:pos="851"/>
              </w:tabs>
              <w:spacing w:line="360" w:lineRule="auto"/>
              <w:rPr>
                <w:sz w:val="24"/>
              </w:rPr>
            </w:pPr>
            <w:r>
              <w:rPr>
                <w:rFonts w:hint="eastAsia"/>
                <w:sz w:val="24"/>
              </w:rPr>
              <w:t>一</w:t>
            </w:r>
            <w:r>
              <w:rPr>
                <w:sz w:val="24"/>
              </w:rPr>
              <w:t>、</w:t>
            </w:r>
            <w:r>
              <w:rPr>
                <w:rFonts w:hint="eastAsia"/>
                <w:sz w:val="24"/>
              </w:rPr>
              <w:t>具有良好的商业信誉的证明材料</w:t>
            </w:r>
          </w:p>
        </w:tc>
        <w:tc>
          <w:tcPr>
            <w:tcW w:w="5704" w:type="dxa"/>
            <w:tcBorders>
              <w:top w:val="single" w:sz="2" w:space="0" w:color="auto"/>
              <w:left w:val="single" w:sz="2" w:space="0" w:color="auto"/>
              <w:bottom w:val="single" w:sz="2" w:space="0" w:color="auto"/>
              <w:right w:val="single" w:sz="2" w:space="0" w:color="auto"/>
            </w:tcBorders>
            <w:vAlign w:val="center"/>
          </w:tcPr>
          <w:p w14:paraId="0C3709A6" w14:textId="77777777" w:rsidR="00F82303" w:rsidRDefault="001B33BA">
            <w:pPr>
              <w:tabs>
                <w:tab w:val="left" w:pos="851"/>
              </w:tabs>
              <w:spacing w:line="360" w:lineRule="auto"/>
              <w:rPr>
                <w:sz w:val="24"/>
              </w:rPr>
            </w:pPr>
            <w:r>
              <w:rPr>
                <w:rFonts w:hint="eastAsia"/>
                <w:sz w:val="24"/>
              </w:rPr>
              <w:t>投标人具有良好的商业信誉的书面声明材料。【说明：</w:t>
            </w:r>
            <w:r>
              <w:rPr>
                <w:rFonts w:ascii="宋体" w:hAnsi="宋体" w:hint="eastAsia"/>
                <w:sz w:val="24"/>
                <w:szCs w:val="28"/>
              </w:rPr>
              <w:t>①</w:t>
            </w:r>
            <w:r>
              <w:rPr>
                <w:rFonts w:hint="eastAsia"/>
                <w:sz w:val="24"/>
              </w:rPr>
              <w:t>按招标文件第</w:t>
            </w:r>
            <w:r>
              <w:rPr>
                <w:sz w:val="24"/>
              </w:rPr>
              <w:t>3</w:t>
            </w:r>
            <w:r>
              <w:rPr>
                <w:rFonts w:hint="eastAsia"/>
                <w:sz w:val="24"/>
              </w:rPr>
              <w:t>章的内容及要求提供书面声明材料</w:t>
            </w:r>
            <w:r>
              <w:rPr>
                <w:rFonts w:ascii="宋体" w:hAnsi="宋体" w:hint="eastAsia"/>
                <w:sz w:val="24"/>
                <w:szCs w:val="28"/>
              </w:rPr>
              <w:t>；②供应商具有良好的商业信誉</w:t>
            </w:r>
            <w:r>
              <w:rPr>
                <w:rFonts w:hint="eastAsia"/>
                <w:sz w:val="24"/>
              </w:rPr>
              <w:t>。】</w:t>
            </w:r>
          </w:p>
        </w:tc>
      </w:tr>
      <w:tr w:rsidR="00F82303" w14:paraId="2BA7B336" w14:textId="77777777" w:rsidTr="00DF68EA">
        <w:tc>
          <w:tcPr>
            <w:tcW w:w="534" w:type="dxa"/>
            <w:vMerge/>
            <w:tcBorders>
              <w:left w:val="single" w:sz="2" w:space="0" w:color="auto"/>
              <w:right w:val="single" w:sz="2" w:space="0" w:color="auto"/>
            </w:tcBorders>
            <w:vAlign w:val="center"/>
          </w:tcPr>
          <w:p w14:paraId="7EDC9B87" w14:textId="77777777" w:rsidR="00F82303" w:rsidRDefault="00F82303">
            <w:pPr>
              <w:tabs>
                <w:tab w:val="left" w:pos="851"/>
              </w:tabs>
              <w:spacing w:line="360" w:lineRule="auto"/>
              <w:rPr>
                <w:sz w:val="24"/>
              </w:rPr>
            </w:pPr>
          </w:p>
        </w:tc>
        <w:tc>
          <w:tcPr>
            <w:tcW w:w="425" w:type="dxa"/>
            <w:vMerge/>
            <w:tcBorders>
              <w:left w:val="single" w:sz="2" w:space="0" w:color="auto"/>
              <w:right w:val="single" w:sz="2" w:space="0" w:color="auto"/>
            </w:tcBorders>
            <w:vAlign w:val="center"/>
          </w:tcPr>
          <w:p w14:paraId="7047811A" w14:textId="77777777" w:rsidR="00F82303" w:rsidRDefault="00F82303">
            <w:pPr>
              <w:tabs>
                <w:tab w:val="left" w:pos="851"/>
              </w:tabs>
              <w:spacing w:line="360" w:lineRule="auto"/>
              <w:rPr>
                <w:sz w:val="24"/>
              </w:rPr>
            </w:pPr>
          </w:p>
        </w:tc>
        <w:tc>
          <w:tcPr>
            <w:tcW w:w="1865" w:type="dxa"/>
            <w:tcBorders>
              <w:top w:val="single" w:sz="2" w:space="0" w:color="auto"/>
              <w:left w:val="single" w:sz="2" w:space="0" w:color="auto"/>
              <w:bottom w:val="single" w:sz="2" w:space="0" w:color="auto"/>
              <w:right w:val="single" w:sz="2" w:space="0" w:color="auto"/>
            </w:tcBorders>
            <w:vAlign w:val="center"/>
          </w:tcPr>
          <w:p w14:paraId="0230B46A" w14:textId="77777777" w:rsidR="00F82303" w:rsidRDefault="001B33BA">
            <w:pPr>
              <w:tabs>
                <w:tab w:val="left" w:pos="851"/>
              </w:tabs>
              <w:spacing w:line="360" w:lineRule="auto"/>
              <w:rPr>
                <w:sz w:val="24"/>
              </w:rPr>
            </w:pPr>
            <w:r>
              <w:rPr>
                <w:rFonts w:hint="eastAsia"/>
                <w:sz w:val="24"/>
              </w:rPr>
              <w:t>二、参加政府采购活动前三年内，在经营活动中没有重大违法记录</w:t>
            </w:r>
          </w:p>
        </w:tc>
        <w:tc>
          <w:tcPr>
            <w:tcW w:w="5704" w:type="dxa"/>
            <w:tcBorders>
              <w:top w:val="single" w:sz="2" w:space="0" w:color="auto"/>
              <w:left w:val="single" w:sz="2" w:space="0" w:color="auto"/>
              <w:bottom w:val="single" w:sz="2" w:space="0" w:color="auto"/>
              <w:right w:val="single" w:sz="2" w:space="0" w:color="auto"/>
            </w:tcBorders>
            <w:vAlign w:val="center"/>
          </w:tcPr>
          <w:p w14:paraId="218604A0" w14:textId="77777777" w:rsidR="00F82303" w:rsidRDefault="001B33BA">
            <w:pPr>
              <w:tabs>
                <w:tab w:val="left" w:pos="851"/>
              </w:tabs>
              <w:spacing w:line="360" w:lineRule="auto"/>
              <w:rPr>
                <w:sz w:val="24"/>
              </w:rPr>
            </w:pPr>
            <w:r>
              <w:rPr>
                <w:sz w:val="24"/>
              </w:rPr>
              <w:t>1.</w:t>
            </w:r>
            <w:r>
              <w:rPr>
                <w:rFonts w:hint="eastAsia"/>
                <w:sz w:val="24"/>
              </w:rPr>
              <w:t>投标人参加政府采购活动前三年内，在经营活动中没有重大违法记录的书面声明材料。【说明：</w:t>
            </w:r>
            <w:r>
              <w:rPr>
                <w:rFonts w:ascii="宋体" w:hAnsi="宋体" w:hint="eastAsia"/>
                <w:sz w:val="24"/>
                <w:szCs w:val="28"/>
              </w:rPr>
              <w:t>①</w:t>
            </w:r>
            <w:r>
              <w:rPr>
                <w:rFonts w:hint="eastAsia"/>
                <w:sz w:val="24"/>
              </w:rPr>
              <w:t>按第</w:t>
            </w:r>
            <w:r>
              <w:rPr>
                <w:sz w:val="24"/>
              </w:rPr>
              <w:t>3</w:t>
            </w:r>
            <w:r>
              <w:rPr>
                <w:rFonts w:hint="eastAsia"/>
                <w:sz w:val="24"/>
              </w:rPr>
              <w:t>章的内容及要求提供书面声明材料；</w:t>
            </w:r>
            <w:r>
              <w:rPr>
                <w:rFonts w:ascii="宋体" w:hAnsi="宋体" w:hint="eastAsia"/>
                <w:sz w:val="24"/>
                <w:szCs w:val="28"/>
              </w:rPr>
              <w:t>②供应商参加政府采购活动前三年内，在经营活动中没有重大违法记录</w:t>
            </w:r>
            <w:r>
              <w:rPr>
                <w:rFonts w:hint="eastAsia"/>
                <w:sz w:val="24"/>
              </w:rPr>
              <w:t>。】</w:t>
            </w:r>
          </w:p>
          <w:p w14:paraId="2D6C37DC" w14:textId="77777777" w:rsidR="00F82303" w:rsidRDefault="001B33BA">
            <w:pPr>
              <w:tabs>
                <w:tab w:val="left" w:pos="851"/>
              </w:tabs>
              <w:spacing w:line="360" w:lineRule="auto"/>
              <w:rPr>
                <w:sz w:val="24"/>
              </w:rPr>
            </w:pPr>
            <w:r>
              <w:rPr>
                <w:sz w:val="24"/>
              </w:rPr>
              <w:t xml:space="preserve">2. </w:t>
            </w:r>
            <w:r>
              <w:rPr>
                <w:rFonts w:hint="eastAsia"/>
                <w:sz w:val="24"/>
              </w:rPr>
              <w:t>资格审查小组根据</w:t>
            </w:r>
            <w:r>
              <w:rPr>
                <w:sz w:val="24"/>
              </w:rPr>
              <w:t>“</w:t>
            </w:r>
            <w:r>
              <w:rPr>
                <w:rFonts w:hint="eastAsia"/>
                <w:sz w:val="24"/>
              </w:rPr>
              <w:t>信用中国</w:t>
            </w:r>
            <w:r>
              <w:rPr>
                <w:sz w:val="24"/>
              </w:rPr>
              <w:t>”</w:t>
            </w:r>
            <w:r>
              <w:rPr>
                <w:rFonts w:hint="eastAsia"/>
                <w:sz w:val="24"/>
              </w:rPr>
              <w:t>和</w:t>
            </w:r>
            <w:r>
              <w:rPr>
                <w:sz w:val="24"/>
              </w:rPr>
              <w:t>“</w:t>
            </w:r>
            <w:r>
              <w:rPr>
                <w:rFonts w:hint="eastAsia"/>
                <w:sz w:val="24"/>
              </w:rPr>
              <w:t>中国政府采购网</w:t>
            </w:r>
            <w:r>
              <w:rPr>
                <w:sz w:val="24"/>
              </w:rPr>
              <w:t>”</w:t>
            </w:r>
            <w:r>
              <w:rPr>
                <w:rFonts w:hint="eastAsia"/>
                <w:sz w:val="24"/>
              </w:rPr>
              <w:t>网站的查询结果，在资格审查期间对投标人在参加政府采购活动前三年内，在经营活动中是否有重大违法记录进行审查。【说明：投标人参加政府采购活</w:t>
            </w:r>
            <w:r>
              <w:rPr>
                <w:rFonts w:hint="eastAsia"/>
                <w:sz w:val="24"/>
              </w:rPr>
              <w:lastRenderedPageBreak/>
              <w:t>动前三年内，在经营活动中没有重大违法记录。】</w:t>
            </w:r>
          </w:p>
        </w:tc>
      </w:tr>
      <w:tr w:rsidR="00F82303" w14:paraId="183F829F" w14:textId="77777777" w:rsidTr="00DF68EA">
        <w:tc>
          <w:tcPr>
            <w:tcW w:w="534" w:type="dxa"/>
            <w:vMerge/>
            <w:tcBorders>
              <w:left w:val="single" w:sz="2" w:space="0" w:color="auto"/>
              <w:right w:val="single" w:sz="2" w:space="0" w:color="auto"/>
            </w:tcBorders>
            <w:vAlign w:val="center"/>
          </w:tcPr>
          <w:p w14:paraId="5B92F29C" w14:textId="77777777" w:rsidR="00F82303" w:rsidRDefault="00F82303">
            <w:pPr>
              <w:tabs>
                <w:tab w:val="left" w:pos="851"/>
              </w:tabs>
              <w:spacing w:line="360" w:lineRule="auto"/>
              <w:rPr>
                <w:sz w:val="24"/>
              </w:rPr>
            </w:pPr>
          </w:p>
        </w:tc>
        <w:tc>
          <w:tcPr>
            <w:tcW w:w="425" w:type="dxa"/>
            <w:vMerge/>
            <w:tcBorders>
              <w:left w:val="single" w:sz="2" w:space="0" w:color="auto"/>
              <w:right w:val="single" w:sz="2" w:space="0" w:color="auto"/>
            </w:tcBorders>
            <w:vAlign w:val="center"/>
          </w:tcPr>
          <w:p w14:paraId="2F723C44" w14:textId="77777777" w:rsidR="00F82303" w:rsidRDefault="00F82303">
            <w:pPr>
              <w:tabs>
                <w:tab w:val="left" w:pos="851"/>
              </w:tabs>
              <w:spacing w:line="360" w:lineRule="auto"/>
              <w:rPr>
                <w:sz w:val="24"/>
              </w:rPr>
            </w:pPr>
          </w:p>
        </w:tc>
        <w:tc>
          <w:tcPr>
            <w:tcW w:w="1865" w:type="dxa"/>
            <w:tcBorders>
              <w:top w:val="single" w:sz="2" w:space="0" w:color="auto"/>
              <w:left w:val="single" w:sz="2" w:space="0" w:color="auto"/>
              <w:bottom w:val="single" w:sz="2" w:space="0" w:color="auto"/>
              <w:right w:val="single" w:sz="2" w:space="0" w:color="auto"/>
            </w:tcBorders>
            <w:vAlign w:val="center"/>
          </w:tcPr>
          <w:p w14:paraId="4C7EBE44" w14:textId="77777777" w:rsidR="00F82303" w:rsidRDefault="001B33BA">
            <w:pPr>
              <w:tabs>
                <w:tab w:val="left" w:pos="851"/>
              </w:tabs>
              <w:spacing w:line="360" w:lineRule="auto"/>
              <w:rPr>
                <w:sz w:val="24"/>
              </w:rPr>
            </w:pPr>
            <w:r>
              <w:rPr>
                <w:rFonts w:hint="eastAsia"/>
                <w:sz w:val="24"/>
              </w:rPr>
              <w:t>三</w:t>
            </w:r>
            <w:r>
              <w:rPr>
                <w:sz w:val="24"/>
              </w:rPr>
              <w:t>、</w:t>
            </w:r>
            <w:r>
              <w:rPr>
                <w:rFonts w:hint="eastAsia"/>
                <w:sz w:val="24"/>
              </w:rPr>
              <w:t>未被列入失信被执行人、重大税收违法案件当事人名单、政府采购严重违法失信行为记录名单</w:t>
            </w:r>
          </w:p>
        </w:tc>
        <w:tc>
          <w:tcPr>
            <w:tcW w:w="5704" w:type="dxa"/>
            <w:tcBorders>
              <w:top w:val="single" w:sz="2" w:space="0" w:color="auto"/>
              <w:left w:val="single" w:sz="2" w:space="0" w:color="auto"/>
              <w:bottom w:val="single" w:sz="2" w:space="0" w:color="auto"/>
              <w:right w:val="single" w:sz="2" w:space="0" w:color="auto"/>
            </w:tcBorders>
            <w:vAlign w:val="center"/>
          </w:tcPr>
          <w:p w14:paraId="35560E12" w14:textId="77777777" w:rsidR="00F82303" w:rsidRDefault="001B33BA">
            <w:pPr>
              <w:tabs>
                <w:tab w:val="left" w:pos="851"/>
              </w:tabs>
              <w:spacing w:line="360" w:lineRule="auto"/>
              <w:rPr>
                <w:sz w:val="24"/>
              </w:rPr>
            </w:pPr>
            <w:r>
              <w:rPr>
                <w:sz w:val="24"/>
              </w:rPr>
              <w:t>1.</w:t>
            </w:r>
            <w:r>
              <w:rPr>
                <w:rFonts w:hint="eastAsia"/>
                <w:sz w:val="24"/>
              </w:rPr>
              <w:t>投标人未列入失信被执行人、重大税收违法案件当事人名单、政府采购严重违法失信行为记录名单的书面声明材料。【说明：</w:t>
            </w:r>
            <w:r>
              <w:rPr>
                <w:rFonts w:ascii="宋体" w:hAnsi="宋体" w:hint="eastAsia"/>
                <w:sz w:val="24"/>
                <w:szCs w:val="28"/>
              </w:rPr>
              <w:t>①</w:t>
            </w:r>
            <w:r>
              <w:rPr>
                <w:rFonts w:hint="eastAsia"/>
                <w:sz w:val="24"/>
              </w:rPr>
              <w:t>投标人未列入失信被执行人、重大税收违法案件当事人名单、政府采购严重违法失信行为记录名单；</w:t>
            </w:r>
            <w:r>
              <w:rPr>
                <w:rFonts w:ascii="宋体" w:hAnsi="宋体" w:hint="eastAsia"/>
                <w:sz w:val="24"/>
                <w:szCs w:val="28"/>
              </w:rPr>
              <w:t>②</w:t>
            </w:r>
            <w:r>
              <w:rPr>
                <w:rFonts w:hint="eastAsia"/>
                <w:sz w:val="24"/>
              </w:rPr>
              <w:t>按第</w:t>
            </w:r>
            <w:r>
              <w:rPr>
                <w:sz w:val="24"/>
              </w:rPr>
              <w:t>3</w:t>
            </w:r>
            <w:r>
              <w:rPr>
                <w:rFonts w:hint="eastAsia"/>
                <w:sz w:val="24"/>
              </w:rPr>
              <w:t>章的内容及要求提供书面声明材料。】</w:t>
            </w:r>
          </w:p>
          <w:p w14:paraId="41669A70" w14:textId="77777777" w:rsidR="00F82303" w:rsidRDefault="001B33BA">
            <w:pPr>
              <w:tabs>
                <w:tab w:val="left" w:pos="851"/>
              </w:tabs>
              <w:spacing w:line="360" w:lineRule="auto"/>
              <w:rPr>
                <w:sz w:val="24"/>
              </w:rPr>
            </w:pPr>
            <w:r>
              <w:rPr>
                <w:sz w:val="24"/>
              </w:rPr>
              <w:t xml:space="preserve">2. </w:t>
            </w:r>
            <w:r>
              <w:rPr>
                <w:rFonts w:hint="eastAsia"/>
                <w:sz w:val="24"/>
              </w:rPr>
              <w:t>资格审查小组根据</w:t>
            </w:r>
            <w:r>
              <w:rPr>
                <w:sz w:val="24"/>
              </w:rPr>
              <w:t>“</w:t>
            </w:r>
            <w:r>
              <w:rPr>
                <w:rFonts w:hint="eastAsia"/>
                <w:sz w:val="24"/>
              </w:rPr>
              <w:t>信用中国</w:t>
            </w:r>
            <w:r>
              <w:rPr>
                <w:sz w:val="24"/>
              </w:rPr>
              <w:t>”</w:t>
            </w:r>
            <w:r>
              <w:rPr>
                <w:rFonts w:hint="eastAsia"/>
                <w:sz w:val="24"/>
              </w:rPr>
              <w:t>和</w:t>
            </w:r>
            <w:r>
              <w:rPr>
                <w:sz w:val="24"/>
              </w:rPr>
              <w:t>“</w:t>
            </w:r>
            <w:r>
              <w:rPr>
                <w:rFonts w:hint="eastAsia"/>
                <w:sz w:val="24"/>
              </w:rPr>
              <w:t>中国政府采购网</w:t>
            </w:r>
            <w:r>
              <w:rPr>
                <w:sz w:val="24"/>
              </w:rPr>
              <w:t>”</w:t>
            </w:r>
            <w:r>
              <w:rPr>
                <w:rFonts w:hint="eastAsia"/>
                <w:sz w:val="24"/>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F82303" w14:paraId="24952359" w14:textId="77777777" w:rsidTr="00DF68EA">
        <w:tc>
          <w:tcPr>
            <w:tcW w:w="534" w:type="dxa"/>
            <w:vMerge/>
            <w:tcBorders>
              <w:left w:val="single" w:sz="2" w:space="0" w:color="auto"/>
              <w:right w:val="single" w:sz="2" w:space="0" w:color="auto"/>
            </w:tcBorders>
            <w:vAlign w:val="center"/>
          </w:tcPr>
          <w:p w14:paraId="5782CF9F" w14:textId="77777777" w:rsidR="00F82303" w:rsidRDefault="00F82303">
            <w:pPr>
              <w:tabs>
                <w:tab w:val="left" w:pos="851"/>
              </w:tabs>
              <w:spacing w:line="360" w:lineRule="auto"/>
              <w:rPr>
                <w:sz w:val="24"/>
              </w:rPr>
            </w:pPr>
          </w:p>
        </w:tc>
        <w:tc>
          <w:tcPr>
            <w:tcW w:w="425" w:type="dxa"/>
            <w:vMerge/>
            <w:tcBorders>
              <w:left w:val="single" w:sz="2" w:space="0" w:color="auto"/>
              <w:right w:val="single" w:sz="2" w:space="0" w:color="auto"/>
            </w:tcBorders>
            <w:vAlign w:val="center"/>
          </w:tcPr>
          <w:p w14:paraId="5063FA00" w14:textId="77777777" w:rsidR="00F82303" w:rsidRDefault="00F82303">
            <w:pPr>
              <w:tabs>
                <w:tab w:val="left" w:pos="851"/>
              </w:tabs>
              <w:spacing w:line="360" w:lineRule="auto"/>
              <w:rPr>
                <w:sz w:val="24"/>
              </w:rPr>
            </w:pPr>
          </w:p>
        </w:tc>
        <w:tc>
          <w:tcPr>
            <w:tcW w:w="1865" w:type="dxa"/>
            <w:tcBorders>
              <w:top w:val="single" w:sz="2" w:space="0" w:color="auto"/>
              <w:left w:val="single" w:sz="2" w:space="0" w:color="auto"/>
              <w:bottom w:val="single" w:sz="2" w:space="0" w:color="auto"/>
              <w:right w:val="single" w:sz="2" w:space="0" w:color="auto"/>
            </w:tcBorders>
            <w:vAlign w:val="center"/>
          </w:tcPr>
          <w:p w14:paraId="267AB9C7" w14:textId="77777777" w:rsidR="00F82303" w:rsidRDefault="001B33BA">
            <w:pPr>
              <w:tabs>
                <w:tab w:val="left" w:pos="851"/>
              </w:tabs>
              <w:spacing w:line="360" w:lineRule="auto"/>
              <w:rPr>
                <w:sz w:val="24"/>
              </w:rPr>
            </w:pPr>
            <w:r>
              <w:rPr>
                <w:rFonts w:hint="eastAsia"/>
                <w:sz w:val="24"/>
              </w:rPr>
              <w:t>四</w:t>
            </w:r>
            <w:r>
              <w:rPr>
                <w:sz w:val="24"/>
              </w:rPr>
              <w:t>、</w:t>
            </w:r>
            <w:r>
              <w:rPr>
                <w:rFonts w:hint="eastAsia"/>
                <w:sz w:val="24"/>
              </w:rPr>
              <w:t>未处于被行政部门禁止参与政府采购活动的期限内</w:t>
            </w:r>
          </w:p>
        </w:tc>
        <w:tc>
          <w:tcPr>
            <w:tcW w:w="5704" w:type="dxa"/>
            <w:tcBorders>
              <w:top w:val="single" w:sz="2" w:space="0" w:color="auto"/>
              <w:left w:val="single" w:sz="2" w:space="0" w:color="auto"/>
              <w:bottom w:val="single" w:sz="2" w:space="0" w:color="auto"/>
              <w:right w:val="single" w:sz="2" w:space="0" w:color="auto"/>
            </w:tcBorders>
            <w:vAlign w:val="center"/>
          </w:tcPr>
          <w:p w14:paraId="4D35D0B9" w14:textId="77777777" w:rsidR="00F82303" w:rsidRDefault="001B33BA">
            <w:pPr>
              <w:tabs>
                <w:tab w:val="left" w:pos="851"/>
              </w:tabs>
              <w:spacing w:line="360" w:lineRule="auto"/>
              <w:rPr>
                <w:sz w:val="24"/>
              </w:rPr>
            </w:pPr>
            <w:r>
              <w:rPr>
                <w:rFonts w:hint="eastAsia"/>
                <w:sz w:val="24"/>
              </w:rPr>
              <w:t>投标人未处于被行政部门禁止参与政府采购活动的期限内。【说明：</w:t>
            </w:r>
            <w:r>
              <w:rPr>
                <w:rFonts w:ascii="宋体" w:hAnsi="宋体" w:hint="eastAsia"/>
                <w:sz w:val="24"/>
                <w:szCs w:val="28"/>
              </w:rPr>
              <w:t>①</w:t>
            </w:r>
            <w:r>
              <w:rPr>
                <w:rFonts w:hint="eastAsia"/>
                <w:sz w:val="24"/>
              </w:rPr>
              <w:t>按招标文件第</w:t>
            </w:r>
            <w:r>
              <w:rPr>
                <w:sz w:val="24"/>
              </w:rPr>
              <w:t>3</w:t>
            </w:r>
            <w:r>
              <w:rPr>
                <w:rFonts w:hint="eastAsia"/>
                <w:sz w:val="24"/>
              </w:rPr>
              <w:t>章的内容及要求提供书面声明材料</w:t>
            </w:r>
            <w:r>
              <w:rPr>
                <w:rFonts w:ascii="宋体" w:hAnsi="宋体" w:hint="eastAsia"/>
                <w:sz w:val="24"/>
                <w:szCs w:val="28"/>
              </w:rPr>
              <w:t>；②供应商未处于被行政部门禁止参与政府采购活动的期限内。</w:t>
            </w:r>
            <w:r>
              <w:rPr>
                <w:rFonts w:hint="eastAsia"/>
                <w:sz w:val="24"/>
              </w:rPr>
              <w:t>】</w:t>
            </w:r>
          </w:p>
        </w:tc>
      </w:tr>
      <w:tr w:rsidR="00F82303" w14:paraId="40EB42BD" w14:textId="77777777" w:rsidTr="00DF68EA">
        <w:tc>
          <w:tcPr>
            <w:tcW w:w="534" w:type="dxa"/>
            <w:vMerge/>
            <w:tcBorders>
              <w:left w:val="single" w:sz="2" w:space="0" w:color="auto"/>
              <w:right w:val="single" w:sz="2" w:space="0" w:color="auto"/>
            </w:tcBorders>
            <w:vAlign w:val="center"/>
          </w:tcPr>
          <w:p w14:paraId="0879D485" w14:textId="77777777" w:rsidR="00F82303" w:rsidRDefault="00F82303">
            <w:pPr>
              <w:tabs>
                <w:tab w:val="left" w:pos="851"/>
              </w:tabs>
              <w:spacing w:line="360" w:lineRule="auto"/>
              <w:rPr>
                <w:sz w:val="24"/>
              </w:rPr>
            </w:pPr>
          </w:p>
        </w:tc>
        <w:tc>
          <w:tcPr>
            <w:tcW w:w="425" w:type="dxa"/>
            <w:vMerge/>
            <w:tcBorders>
              <w:left w:val="single" w:sz="2" w:space="0" w:color="auto"/>
              <w:right w:val="single" w:sz="2" w:space="0" w:color="auto"/>
            </w:tcBorders>
            <w:vAlign w:val="center"/>
          </w:tcPr>
          <w:p w14:paraId="44DA94DC" w14:textId="77777777" w:rsidR="00F82303" w:rsidRDefault="00F82303">
            <w:pPr>
              <w:tabs>
                <w:tab w:val="left" w:pos="851"/>
              </w:tabs>
              <w:spacing w:line="360" w:lineRule="auto"/>
              <w:rPr>
                <w:sz w:val="24"/>
              </w:rPr>
            </w:pPr>
          </w:p>
        </w:tc>
        <w:tc>
          <w:tcPr>
            <w:tcW w:w="1865" w:type="dxa"/>
            <w:tcBorders>
              <w:top w:val="single" w:sz="2" w:space="0" w:color="auto"/>
              <w:left w:val="single" w:sz="2" w:space="0" w:color="auto"/>
              <w:bottom w:val="single" w:sz="2" w:space="0" w:color="auto"/>
              <w:right w:val="single" w:sz="2" w:space="0" w:color="auto"/>
            </w:tcBorders>
            <w:vAlign w:val="center"/>
          </w:tcPr>
          <w:p w14:paraId="108D8BA6" w14:textId="77777777" w:rsidR="00F82303" w:rsidRDefault="001B33BA">
            <w:pPr>
              <w:tabs>
                <w:tab w:val="left" w:pos="851"/>
              </w:tabs>
              <w:spacing w:line="360" w:lineRule="auto"/>
              <w:rPr>
                <w:sz w:val="24"/>
              </w:rPr>
            </w:pPr>
            <w:r>
              <w:rPr>
                <w:rFonts w:hint="eastAsia"/>
                <w:sz w:val="24"/>
              </w:rPr>
              <w:t>五</w:t>
            </w:r>
            <w:r>
              <w:rPr>
                <w:sz w:val="24"/>
              </w:rPr>
              <w:t>、</w:t>
            </w:r>
            <w:r>
              <w:rPr>
                <w:rFonts w:hint="eastAsia"/>
                <w:sz w:val="24"/>
              </w:rPr>
              <w:t>行贿犯罪记录</w:t>
            </w:r>
          </w:p>
        </w:tc>
        <w:tc>
          <w:tcPr>
            <w:tcW w:w="5704" w:type="dxa"/>
            <w:tcBorders>
              <w:top w:val="single" w:sz="2" w:space="0" w:color="auto"/>
              <w:left w:val="single" w:sz="2" w:space="0" w:color="auto"/>
              <w:bottom w:val="single" w:sz="2" w:space="0" w:color="auto"/>
              <w:right w:val="single" w:sz="2" w:space="0" w:color="auto"/>
            </w:tcBorders>
            <w:vAlign w:val="center"/>
          </w:tcPr>
          <w:p w14:paraId="21331CF9" w14:textId="77777777" w:rsidR="00F82303" w:rsidRDefault="001B33BA">
            <w:pPr>
              <w:tabs>
                <w:tab w:val="left" w:pos="851"/>
              </w:tabs>
              <w:spacing w:line="360" w:lineRule="auto"/>
              <w:rPr>
                <w:sz w:val="24"/>
              </w:rPr>
            </w:pPr>
            <w:r>
              <w:rPr>
                <w:rFonts w:hint="eastAsia"/>
                <w:sz w:val="24"/>
              </w:rPr>
              <w:t>在行贿犯罪信息查询期限内，投标人及其现任法定代表人、主要负责人没有行贿犯罪记录的书面声明材料。【说明：</w:t>
            </w:r>
            <w:r>
              <w:rPr>
                <w:rFonts w:ascii="宋体" w:hAnsi="宋体" w:hint="eastAsia"/>
                <w:sz w:val="24"/>
                <w:szCs w:val="28"/>
              </w:rPr>
              <w:t>①</w:t>
            </w:r>
            <w:r>
              <w:rPr>
                <w:rFonts w:hint="eastAsia"/>
                <w:sz w:val="24"/>
              </w:rPr>
              <w:t>按招标文件第</w:t>
            </w:r>
            <w:r>
              <w:rPr>
                <w:sz w:val="24"/>
              </w:rPr>
              <w:t>3</w:t>
            </w:r>
            <w:r>
              <w:rPr>
                <w:rFonts w:hint="eastAsia"/>
                <w:sz w:val="24"/>
              </w:rPr>
              <w:t>章的内容及要求提供书面声明材料，投标文件中不需提供中国裁判文书网（</w:t>
            </w:r>
            <w:r>
              <w:rPr>
                <w:sz w:val="24"/>
              </w:rPr>
              <w:t>https://wenshu.court.gov.cn</w:t>
            </w:r>
            <w:r>
              <w:rPr>
                <w:rFonts w:hint="eastAsia"/>
                <w:sz w:val="24"/>
              </w:rPr>
              <w:t>）查询结果的证明材料；</w:t>
            </w:r>
            <w:r>
              <w:rPr>
                <w:rFonts w:ascii="宋体" w:hAnsi="宋体" w:hint="eastAsia"/>
                <w:sz w:val="24"/>
                <w:szCs w:val="28"/>
              </w:rPr>
              <w:t>②在行贿犯罪信息查询期限内，供应商及其现任法定代表人、主要负责人没有行贿犯罪记录</w:t>
            </w:r>
            <w:r>
              <w:rPr>
                <w:rFonts w:hint="eastAsia"/>
                <w:sz w:val="24"/>
              </w:rPr>
              <w:t>。】</w:t>
            </w:r>
          </w:p>
        </w:tc>
      </w:tr>
      <w:tr w:rsidR="00F82303" w14:paraId="6E0352A7" w14:textId="77777777" w:rsidTr="00DF68EA">
        <w:tc>
          <w:tcPr>
            <w:tcW w:w="534" w:type="dxa"/>
            <w:vMerge/>
            <w:tcBorders>
              <w:left w:val="single" w:sz="2" w:space="0" w:color="auto"/>
              <w:bottom w:val="single" w:sz="2" w:space="0" w:color="auto"/>
              <w:right w:val="single" w:sz="2" w:space="0" w:color="auto"/>
            </w:tcBorders>
            <w:vAlign w:val="center"/>
          </w:tcPr>
          <w:p w14:paraId="1C6C350A" w14:textId="77777777" w:rsidR="00F82303" w:rsidRDefault="00F82303">
            <w:pPr>
              <w:tabs>
                <w:tab w:val="left" w:pos="851"/>
              </w:tabs>
              <w:spacing w:line="360" w:lineRule="auto"/>
              <w:rPr>
                <w:sz w:val="24"/>
              </w:rPr>
            </w:pPr>
          </w:p>
        </w:tc>
        <w:tc>
          <w:tcPr>
            <w:tcW w:w="425" w:type="dxa"/>
            <w:vMerge/>
            <w:tcBorders>
              <w:left w:val="single" w:sz="2" w:space="0" w:color="auto"/>
              <w:bottom w:val="single" w:sz="2" w:space="0" w:color="auto"/>
              <w:right w:val="single" w:sz="2" w:space="0" w:color="auto"/>
            </w:tcBorders>
            <w:vAlign w:val="center"/>
          </w:tcPr>
          <w:p w14:paraId="7E3B7514" w14:textId="77777777" w:rsidR="00F82303" w:rsidRDefault="00F82303">
            <w:pPr>
              <w:tabs>
                <w:tab w:val="left" w:pos="851"/>
              </w:tabs>
              <w:spacing w:line="360" w:lineRule="auto"/>
              <w:rPr>
                <w:sz w:val="24"/>
              </w:rPr>
            </w:pPr>
          </w:p>
        </w:tc>
        <w:tc>
          <w:tcPr>
            <w:tcW w:w="1865" w:type="dxa"/>
            <w:tcBorders>
              <w:top w:val="single" w:sz="2" w:space="0" w:color="auto"/>
              <w:left w:val="single" w:sz="2" w:space="0" w:color="auto"/>
              <w:bottom w:val="single" w:sz="2" w:space="0" w:color="auto"/>
              <w:right w:val="single" w:sz="2" w:space="0" w:color="auto"/>
            </w:tcBorders>
            <w:vAlign w:val="center"/>
          </w:tcPr>
          <w:p w14:paraId="4A07862A" w14:textId="77777777" w:rsidR="00F82303" w:rsidRDefault="001B33BA">
            <w:pPr>
              <w:tabs>
                <w:tab w:val="left" w:pos="851"/>
              </w:tabs>
              <w:spacing w:line="360" w:lineRule="auto"/>
              <w:rPr>
                <w:sz w:val="24"/>
              </w:rPr>
            </w:pPr>
            <w:r>
              <w:rPr>
                <w:rFonts w:hint="eastAsia"/>
                <w:sz w:val="24"/>
              </w:rPr>
              <w:t>六</w:t>
            </w:r>
            <w:r>
              <w:rPr>
                <w:sz w:val="24"/>
              </w:rPr>
              <w:t>、</w:t>
            </w:r>
            <w:r>
              <w:rPr>
                <w:rFonts w:hint="eastAsia"/>
                <w:sz w:val="24"/>
              </w:rPr>
              <w:t>单位负责人为同一人或者存在直接控股、管理关系的不</w:t>
            </w:r>
            <w:r>
              <w:rPr>
                <w:rFonts w:hint="eastAsia"/>
                <w:sz w:val="24"/>
              </w:rPr>
              <w:lastRenderedPageBreak/>
              <w:t>同供应商，不得参加同一项目的投标</w:t>
            </w:r>
          </w:p>
        </w:tc>
        <w:tc>
          <w:tcPr>
            <w:tcW w:w="5704" w:type="dxa"/>
            <w:tcBorders>
              <w:top w:val="single" w:sz="2" w:space="0" w:color="auto"/>
              <w:left w:val="single" w:sz="2" w:space="0" w:color="auto"/>
              <w:bottom w:val="single" w:sz="2" w:space="0" w:color="auto"/>
              <w:right w:val="single" w:sz="2" w:space="0" w:color="auto"/>
            </w:tcBorders>
            <w:vAlign w:val="center"/>
          </w:tcPr>
          <w:p w14:paraId="1DB2C384" w14:textId="77777777" w:rsidR="00F82303" w:rsidRDefault="001B33BA">
            <w:pPr>
              <w:tabs>
                <w:tab w:val="left" w:pos="851"/>
              </w:tabs>
              <w:spacing w:line="360" w:lineRule="auto"/>
              <w:rPr>
                <w:sz w:val="24"/>
              </w:rPr>
            </w:pPr>
            <w:r>
              <w:rPr>
                <w:sz w:val="24"/>
              </w:rPr>
              <w:lastRenderedPageBreak/>
              <w:t>负责人为同一人或者存在直接控股、管理关系的</w:t>
            </w:r>
            <w:r>
              <w:rPr>
                <w:rFonts w:hint="eastAsia"/>
                <w:sz w:val="24"/>
              </w:rPr>
              <w:t>不同投标人</w:t>
            </w:r>
            <w:r>
              <w:rPr>
                <w:sz w:val="24"/>
              </w:rPr>
              <w:t>未同时参加本项目书面声明材料。【说明：</w:t>
            </w:r>
            <w:r>
              <w:rPr>
                <w:rFonts w:ascii="宋体" w:hAnsi="宋体" w:hint="eastAsia"/>
                <w:sz w:val="24"/>
                <w:szCs w:val="28"/>
              </w:rPr>
              <w:t>①</w:t>
            </w:r>
            <w:r>
              <w:rPr>
                <w:sz w:val="24"/>
              </w:rPr>
              <w:t>按</w:t>
            </w:r>
            <w:r>
              <w:rPr>
                <w:rFonts w:hint="eastAsia"/>
                <w:sz w:val="24"/>
              </w:rPr>
              <w:t>招标</w:t>
            </w:r>
            <w:r>
              <w:rPr>
                <w:sz w:val="24"/>
              </w:rPr>
              <w:t>文件</w:t>
            </w:r>
            <w:r>
              <w:rPr>
                <w:sz w:val="24"/>
              </w:rPr>
              <w:t>3.2.2</w:t>
            </w:r>
            <w:r>
              <w:rPr>
                <w:sz w:val="24"/>
              </w:rPr>
              <w:t>声明内容提供书面声明材料；</w:t>
            </w:r>
            <w:r>
              <w:rPr>
                <w:rFonts w:ascii="宋体" w:hAnsi="宋体" w:hint="eastAsia"/>
                <w:sz w:val="24"/>
                <w:szCs w:val="28"/>
              </w:rPr>
              <w:t>②</w:t>
            </w:r>
            <w:r>
              <w:rPr>
                <w:sz w:val="24"/>
              </w:rPr>
              <w:t>参加本项目采购活动的</w:t>
            </w:r>
            <w:r>
              <w:rPr>
                <w:rFonts w:hint="eastAsia"/>
                <w:sz w:val="24"/>
              </w:rPr>
              <w:t>投标人</w:t>
            </w:r>
            <w:r>
              <w:rPr>
                <w:sz w:val="24"/>
              </w:rPr>
              <w:t>中无与其他同时参加本</w:t>
            </w:r>
            <w:r>
              <w:rPr>
                <w:sz w:val="24"/>
              </w:rPr>
              <w:lastRenderedPageBreak/>
              <w:t>项目的</w:t>
            </w:r>
            <w:r>
              <w:rPr>
                <w:rFonts w:hint="eastAsia"/>
                <w:sz w:val="24"/>
              </w:rPr>
              <w:t>投标人</w:t>
            </w:r>
            <w:r>
              <w:rPr>
                <w:sz w:val="24"/>
              </w:rPr>
              <w:t>负责人为同一人的情况，不存在直接控股、管理关系的</w:t>
            </w:r>
            <w:r>
              <w:rPr>
                <w:rFonts w:hint="eastAsia"/>
                <w:sz w:val="24"/>
              </w:rPr>
              <w:t>投标人</w:t>
            </w:r>
            <w:r>
              <w:rPr>
                <w:sz w:val="24"/>
              </w:rPr>
              <w:t>参加本项目的情况。】</w:t>
            </w:r>
          </w:p>
        </w:tc>
      </w:tr>
      <w:tr w:rsidR="00F82303" w14:paraId="783B25C2" w14:textId="77777777" w:rsidTr="00DF68EA">
        <w:tc>
          <w:tcPr>
            <w:tcW w:w="534" w:type="dxa"/>
            <w:vMerge w:val="restart"/>
            <w:tcBorders>
              <w:left w:val="single" w:sz="2" w:space="0" w:color="auto"/>
              <w:right w:val="single" w:sz="2" w:space="0" w:color="auto"/>
            </w:tcBorders>
            <w:vAlign w:val="center"/>
          </w:tcPr>
          <w:p w14:paraId="1086B73F" w14:textId="77777777" w:rsidR="00F82303" w:rsidRDefault="001B33BA">
            <w:pPr>
              <w:tabs>
                <w:tab w:val="left" w:pos="851"/>
              </w:tabs>
              <w:spacing w:line="360" w:lineRule="auto"/>
              <w:jc w:val="center"/>
              <w:rPr>
                <w:sz w:val="24"/>
              </w:rPr>
            </w:pPr>
            <w:r>
              <w:rPr>
                <w:rFonts w:hint="eastAsia"/>
                <w:sz w:val="24"/>
              </w:rPr>
              <w:lastRenderedPageBreak/>
              <w:t>3</w:t>
            </w:r>
          </w:p>
        </w:tc>
        <w:tc>
          <w:tcPr>
            <w:tcW w:w="425" w:type="dxa"/>
            <w:vMerge w:val="restart"/>
            <w:tcBorders>
              <w:left w:val="single" w:sz="2" w:space="0" w:color="auto"/>
              <w:right w:val="single" w:sz="2" w:space="0" w:color="auto"/>
            </w:tcBorders>
            <w:vAlign w:val="center"/>
          </w:tcPr>
          <w:p w14:paraId="1B30B8FE" w14:textId="77777777" w:rsidR="00F82303" w:rsidRDefault="001B33BA">
            <w:pPr>
              <w:tabs>
                <w:tab w:val="left" w:pos="851"/>
              </w:tabs>
              <w:spacing w:line="360" w:lineRule="auto"/>
              <w:rPr>
                <w:sz w:val="24"/>
              </w:rPr>
            </w:pPr>
            <w:r>
              <w:rPr>
                <w:rFonts w:hint="eastAsia"/>
                <w:sz w:val="24"/>
              </w:rPr>
              <w:t>其他</w:t>
            </w:r>
          </w:p>
        </w:tc>
        <w:tc>
          <w:tcPr>
            <w:tcW w:w="1865" w:type="dxa"/>
            <w:tcBorders>
              <w:top w:val="single" w:sz="2" w:space="0" w:color="auto"/>
              <w:left w:val="single" w:sz="2" w:space="0" w:color="auto"/>
              <w:bottom w:val="single" w:sz="2" w:space="0" w:color="auto"/>
              <w:right w:val="single" w:sz="2" w:space="0" w:color="auto"/>
            </w:tcBorders>
            <w:vAlign w:val="center"/>
          </w:tcPr>
          <w:p w14:paraId="3735983A" w14:textId="77777777" w:rsidR="00F82303" w:rsidRDefault="001B33BA">
            <w:pPr>
              <w:tabs>
                <w:tab w:val="left" w:pos="851"/>
              </w:tabs>
              <w:spacing w:line="360" w:lineRule="auto"/>
              <w:rPr>
                <w:sz w:val="24"/>
              </w:rPr>
            </w:pPr>
            <w:r>
              <w:rPr>
                <w:rFonts w:hint="eastAsia"/>
                <w:sz w:val="24"/>
              </w:rPr>
              <w:t>一</w:t>
            </w:r>
            <w:r>
              <w:rPr>
                <w:sz w:val="24"/>
              </w:rPr>
              <w:t>、</w:t>
            </w:r>
            <w:r>
              <w:rPr>
                <w:rFonts w:hint="eastAsia"/>
                <w:sz w:val="24"/>
              </w:rPr>
              <w:t>具有履行合同所必须的设备和专业技术能力</w:t>
            </w:r>
          </w:p>
        </w:tc>
        <w:tc>
          <w:tcPr>
            <w:tcW w:w="5704" w:type="dxa"/>
            <w:tcBorders>
              <w:top w:val="single" w:sz="2" w:space="0" w:color="auto"/>
              <w:left w:val="single" w:sz="2" w:space="0" w:color="auto"/>
              <w:bottom w:val="single" w:sz="2" w:space="0" w:color="auto"/>
              <w:right w:val="single" w:sz="2" w:space="0" w:color="auto"/>
            </w:tcBorders>
            <w:vAlign w:val="center"/>
          </w:tcPr>
          <w:p w14:paraId="1E1DCC81" w14:textId="77777777" w:rsidR="00F82303" w:rsidRDefault="001B33BA">
            <w:pPr>
              <w:tabs>
                <w:tab w:val="left" w:pos="851"/>
              </w:tabs>
              <w:spacing w:line="360" w:lineRule="auto"/>
              <w:rPr>
                <w:sz w:val="24"/>
              </w:rPr>
            </w:pPr>
            <w:r>
              <w:rPr>
                <w:rFonts w:hint="eastAsia"/>
                <w:sz w:val="24"/>
              </w:rPr>
              <w:t>采购人对投标人履行合同所必须的设备和专业技术能力无其他特殊要求，投标人</w:t>
            </w:r>
            <w:r>
              <w:rPr>
                <w:rFonts w:ascii="宋体" w:hAnsi="宋体" w:hint="eastAsia"/>
                <w:sz w:val="24"/>
                <w:szCs w:val="28"/>
              </w:rPr>
              <w:t>可不提供证明材料</w:t>
            </w:r>
            <w:r>
              <w:rPr>
                <w:rFonts w:hint="eastAsia"/>
                <w:sz w:val="24"/>
              </w:rPr>
              <w:t>。【说明：无须提供证明材料，上传空白页即可，不对本项上传的材料作资格审查】</w:t>
            </w:r>
          </w:p>
        </w:tc>
      </w:tr>
      <w:tr w:rsidR="00F82303" w14:paraId="47D1C4F9" w14:textId="77777777" w:rsidTr="00DF68EA">
        <w:tc>
          <w:tcPr>
            <w:tcW w:w="534" w:type="dxa"/>
            <w:vMerge/>
            <w:tcBorders>
              <w:left w:val="single" w:sz="2" w:space="0" w:color="auto"/>
              <w:right w:val="single" w:sz="2" w:space="0" w:color="auto"/>
            </w:tcBorders>
            <w:vAlign w:val="center"/>
          </w:tcPr>
          <w:p w14:paraId="10248CD3" w14:textId="77777777" w:rsidR="00F82303" w:rsidRDefault="00F82303">
            <w:pPr>
              <w:tabs>
                <w:tab w:val="left" w:pos="851"/>
              </w:tabs>
              <w:spacing w:line="360" w:lineRule="auto"/>
              <w:jc w:val="center"/>
              <w:rPr>
                <w:sz w:val="24"/>
              </w:rPr>
            </w:pPr>
          </w:p>
        </w:tc>
        <w:tc>
          <w:tcPr>
            <w:tcW w:w="425" w:type="dxa"/>
            <w:vMerge/>
            <w:tcBorders>
              <w:left w:val="single" w:sz="2" w:space="0" w:color="auto"/>
              <w:right w:val="single" w:sz="2" w:space="0" w:color="auto"/>
            </w:tcBorders>
            <w:vAlign w:val="center"/>
          </w:tcPr>
          <w:p w14:paraId="653B2C2E" w14:textId="77777777" w:rsidR="00F82303" w:rsidRDefault="00F82303">
            <w:pPr>
              <w:tabs>
                <w:tab w:val="left" w:pos="851"/>
              </w:tabs>
              <w:spacing w:line="360" w:lineRule="auto"/>
              <w:rPr>
                <w:sz w:val="24"/>
              </w:rPr>
            </w:pPr>
          </w:p>
        </w:tc>
        <w:tc>
          <w:tcPr>
            <w:tcW w:w="1865" w:type="dxa"/>
            <w:tcBorders>
              <w:top w:val="single" w:sz="2" w:space="0" w:color="auto"/>
              <w:left w:val="single" w:sz="2" w:space="0" w:color="auto"/>
              <w:bottom w:val="single" w:sz="2" w:space="0" w:color="auto"/>
              <w:right w:val="single" w:sz="2" w:space="0" w:color="auto"/>
            </w:tcBorders>
            <w:vAlign w:val="center"/>
          </w:tcPr>
          <w:p w14:paraId="2A1ABD06" w14:textId="77777777" w:rsidR="00F82303" w:rsidRDefault="001B33BA">
            <w:pPr>
              <w:tabs>
                <w:tab w:val="left" w:pos="851"/>
              </w:tabs>
              <w:spacing w:line="360" w:lineRule="auto"/>
              <w:rPr>
                <w:sz w:val="24"/>
              </w:rPr>
            </w:pPr>
            <w:r>
              <w:rPr>
                <w:rFonts w:hint="eastAsia"/>
                <w:sz w:val="24"/>
              </w:rPr>
              <w:t>二</w:t>
            </w:r>
            <w:r>
              <w:rPr>
                <w:sz w:val="24"/>
              </w:rPr>
              <w:t>、</w:t>
            </w:r>
            <w:r>
              <w:rPr>
                <w:rFonts w:hint="eastAsia"/>
                <w:sz w:val="24"/>
              </w:rPr>
              <w:t>法律、行政法规规定的其他条件</w:t>
            </w:r>
          </w:p>
        </w:tc>
        <w:tc>
          <w:tcPr>
            <w:tcW w:w="5704" w:type="dxa"/>
            <w:tcBorders>
              <w:top w:val="single" w:sz="2" w:space="0" w:color="auto"/>
              <w:left w:val="single" w:sz="2" w:space="0" w:color="auto"/>
              <w:bottom w:val="single" w:sz="2" w:space="0" w:color="auto"/>
              <w:right w:val="single" w:sz="2" w:space="0" w:color="auto"/>
            </w:tcBorders>
            <w:vAlign w:val="center"/>
          </w:tcPr>
          <w:p w14:paraId="5ED260A0" w14:textId="77777777" w:rsidR="00F82303" w:rsidRDefault="001B33BA">
            <w:pPr>
              <w:tabs>
                <w:tab w:val="left" w:pos="851"/>
              </w:tabs>
              <w:spacing w:line="360" w:lineRule="auto"/>
              <w:rPr>
                <w:sz w:val="24"/>
              </w:rPr>
            </w:pPr>
            <w:r>
              <w:rPr>
                <w:rFonts w:hint="eastAsia"/>
                <w:sz w:val="24"/>
              </w:rPr>
              <w:t>采购人对法律、行政法规规定的其他条件无其他特殊要求，投标人</w:t>
            </w:r>
            <w:r>
              <w:rPr>
                <w:rFonts w:ascii="宋体" w:hAnsi="宋体" w:hint="eastAsia"/>
                <w:sz w:val="24"/>
                <w:szCs w:val="28"/>
              </w:rPr>
              <w:t>可不提供证明材料</w:t>
            </w:r>
            <w:r>
              <w:rPr>
                <w:rFonts w:hint="eastAsia"/>
                <w:sz w:val="24"/>
              </w:rPr>
              <w:t>。【说明：无须提供证明材料，上传空白页即可，不对本项上传的材料作资格审查】</w:t>
            </w:r>
          </w:p>
        </w:tc>
      </w:tr>
      <w:tr w:rsidR="00F82303" w14:paraId="115FCF6B" w14:textId="77777777" w:rsidTr="00DF68EA">
        <w:tc>
          <w:tcPr>
            <w:tcW w:w="534" w:type="dxa"/>
            <w:vMerge/>
            <w:tcBorders>
              <w:left w:val="single" w:sz="2" w:space="0" w:color="auto"/>
              <w:right w:val="single" w:sz="2" w:space="0" w:color="auto"/>
            </w:tcBorders>
            <w:vAlign w:val="center"/>
          </w:tcPr>
          <w:p w14:paraId="557E5F0B" w14:textId="77777777" w:rsidR="00F82303" w:rsidRDefault="00F82303">
            <w:pPr>
              <w:tabs>
                <w:tab w:val="left" w:pos="851"/>
              </w:tabs>
              <w:spacing w:line="360" w:lineRule="auto"/>
              <w:jc w:val="center"/>
              <w:rPr>
                <w:sz w:val="24"/>
              </w:rPr>
            </w:pPr>
          </w:p>
        </w:tc>
        <w:tc>
          <w:tcPr>
            <w:tcW w:w="425" w:type="dxa"/>
            <w:vMerge/>
            <w:tcBorders>
              <w:left w:val="single" w:sz="2" w:space="0" w:color="auto"/>
              <w:right w:val="single" w:sz="2" w:space="0" w:color="auto"/>
            </w:tcBorders>
            <w:vAlign w:val="center"/>
          </w:tcPr>
          <w:p w14:paraId="6C1119FC" w14:textId="77777777" w:rsidR="00F82303" w:rsidRDefault="00F82303">
            <w:pPr>
              <w:tabs>
                <w:tab w:val="left" w:pos="851"/>
              </w:tabs>
              <w:spacing w:line="360" w:lineRule="auto"/>
              <w:rPr>
                <w:sz w:val="24"/>
              </w:rPr>
            </w:pPr>
          </w:p>
        </w:tc>
        <w:tc>
          <w:tcPr>
            <w:tcW w:w="1865" w:type="dxa"/>
            <w:tcBorders>
              <w:top w:val="single" w:sz="2" w:space="0" w:color="auto"/>
              <w:left w:val="single" w:sz="2" w:space="0" w:color="auto"/>
              <w:bottom w:val="single" w:sz="2" w:space="0" w:color="auto"/>
              <w:right w:val="single" w:sz="2" w:space="0" w:color="auto"/>
            </w:tcBorders>
            <w:vAlign w:val="center"/>
          </w:tcPr>
          <w:p w14:paraId="671ED573" w14:textId="77777777" w:rsidR="00F82303" w:rsidRDefault="001B33BA">
            <w:pPr>
              <w:tabs>
                <w:tab w:val="left" w:pos="851"/>
              </w:tabs>
              <w:spacing w:line="360" w:lineRule="auto"/>
              <w:rPr>
                <w:sz w:val="24"/>
              </w:rPr>
            </w:pPr>
            <w:r>
              <w:rPr>
                <w:rFonts w:hint="eastAsia"/>
                <w:sz w:val="24"/>
              </w:rPr>
              <w:t>三</w:t>
            </w:r>
            <w:r>
              <w:rPr>
                <w:sz w:val="24"/>
              </w:rPr>
              <w:t>、</w:t>
            </w:r>
            <w:r>
              <w:rPr>
                <w:rFonts w:hint="eastAsia"/>
                <w:sz w:val="24"/>
              </w:rPr>
              <w:t>不属于国家相关法律法规规定的其他禁止参加投标的情形</w:t>
            </w:r>
          </w:p>
        </w:tc>
        <w:tc>
          <w:tcPr>
            <w:tcW w:w="5704" w:type="dxa"/>
            <w:tcBorders>
              <w:top w:val="single" w:sz="2" w:space="0" w:color="auto"/>
              <w:left w:val="single" w:sz="2" w:space="0" w:color="auto"/>
              <w:bottom w:val="single" w:sz="2" w:space="0" w:color="auto"/>
              <w:right w:val="single" w:sz="2" w:space="0" w:color="auto"/>
            </w:tcBorders>
            <w:vAlign w:val="center"/>
          </w:tcPr>
          <w:p w14:paraId="24EF9530" w14:textId="77777777" w:rsidR="00F82303" w:rsidRDefault="001B33BA">
            <w:pPr>
              <w:tabs>
                <w:tab w:val="left" w:pos="851"/>
              </w:tabs>
              <w:spacing w:line="360" w:lineRule="auto"/>
              <w:rPr>
                <w:sz w:val="24"/>
              </w:rPr>
            </w:pPr>
            <w:r>
              <w:rPr>
                <w:sz w:val="24"/>
              </w:rPr>
              <w:t>1</w:t>
            </w:r>
            <w:r>
              <w:rPr>
                <w:rFonts w:hint="eastAsia"/>
                <w:sz w:val="24"/>
              </w:rPr>
              <w:t>、根据招标文件的要求不属于禁止参加投标或投标无效的供应商；</w:t>
            </w:r>
          </w:p>
          <w:p w14:paraId="163B284F" w14:textId="77777777" w:rsidR="00F82303" w:rsidRDefault="001B33BA">
            <w:pPr>
              <w:tabs>
                <w:tab w:val="left" w:pos="851"/>
              </w:tabs>
              <w:spacing w:line="360" w:lineRule="auto"/>
              <w:rPr>
                <w:sz w:val="24"/>
              </w:rPr>
            </w:pPr>
            <w:r>
              <w:rPr>
                <w:sz w:val="24"/>
              </w:rPr>
              <w:t>2</w:t>
            </w:r>
            <w:r>
              <w:rPr>
                <w:rFonts w:hint="eastAsia"/>
                <w:sz w:val="24"/>
              </w:rPr>
              <w:t>、资格审查小组未发现或者未知晓投标人存在属于国家相关法律法规规定的禁止参加投标或投标无效的供应商。</w:t>
            </w:r>
          </w:p>
          <w:p w14:paraId="76861851" w14:textId="77777777" w:rsidR="00F82303" w:rsidRDefault="001B33BA">
            <w:pPr>
              <w:tabs>
                <w:tab w:val="left" w:pos="851"/>
              </w:tabs>
              <w:spacing w:line="360" w:lineRule="auto"/>
              <w:rPr>
                <w:sz w:val="24"/>
              </w:rPr>
            </w:pPr>
            <w:r>
              <w:rPr>
                <w:rFonts w:hint="eastAsia"/>
                <w:sz w:val="24"/>
              </w:rPr>
              <w:t>【说明：无须提供证明材料，上传空白页即可，不对本项上传的材料作资格审查】</w:t>
            </w:r>
          </w:p>
        </w:tc>
      </w:tr>
      <w:tr w:rsidR="00F82303" w14:paraId="67B5EB4E" w14:textId="77777777" w:rsidTr="00DF68EA">
        <w:tc>
          <w:tcPr>
            <w:tcW w:w="534" w:type="dxa"/>
            <w:vMerge/>
            <w:tcBorders>
              <w:left w:val="single" w:sz="2" w:space="0" w:color="auto"/>
              <w:right w:val="single" w:sz="2" w:space="0" w:color="auto"/>
            </w:tcBorders>
            <w:vAlign w:val="center"/>
          </w:tcPr>
          <w:p w14:paraId="23A4F63E" w14:textId="77777777" w:rsidR="00F82303" w:rsidRDefault="00F82303">
            <w:pPr>
              <w:tabs>
                <w:tab w:val="left" w:pos="851"/>
              </w:tabs>
              <w:spacing w:line="360" w:lineRule="auto"/>
              <w:rPr>
                <w:sz w:val="24"/>
              </w:rPr>
            </w:pPr>
          </w:p>
        </w:tc>
        <w:tc>
          <w:tcPr>
            <w:tcW w:w="425" w:type="dxa"/>
            <w:vMerge/>
            <w:tcBorders>
              <w:left w:val="single" w:sz="2" w:space="0" w:color="auto"/>
              <w:right w:val="single" w:sz="2" w:space="0" w:color="auto"/>
            </w:tcBorders>
            <w:vAlign w:val="center"/>
          </w:tcPr>
          <w:p w14:paraId="0A876F1C" w14:textId="77777777" w:rsidR="00F82303" w:rsidRDefault="00F82303">
            <w:pPr>
              <w:tabs>
                <w:tab w:val="left" w:pos="851"/>
              </w:tabs>
              <w:spacing w:line="360" w:lineRule="auto"/>
              <w:rPr>
                <w:sz w:val="24"/>
              </w:rPr>
            </w:pPr>
          </w:p>
        </w:tc>
        <w:tc>
          <w:tcPr>
            <w:tcW w:w="1865" w:type="dxa"/>
            <w:tcBorders>
              <w:top w:val="single" w:sz="2" w:space="0" w:color="auto"/>
              <w:left w:val="single" w:sz="2" w:space="0" w:color="auto"/>
              <w:bottom w:val="single" w:sz="2" w:space="0" w:color="auto"/>
              <w:right w:val="single" w:sz="2" w:space="0" w:color="auto"/>
            </w:tcBorders>
            <w:vAlign w:val="center"/>
          </w:tcPr>
          <w:p w14:paraId="08BE3CB3" w14:textId="77777777" w:rsidR="00F82303" w:rsidRDefault="001B33BA">
            <w:pPr>
              <w:tabs>
                <w:tab w:val="left" w:pos="851"/>
              </w:tabs>
              <w:spacing w:line="360" w:lineRule="auto"/>
              <w:rPr>
                <w:sz w:val="24"/>
              </w:rPr>
            </w:pPr>
            <w:r>
              <w:rPr>
                <w:rFonts w:hint="eastAsia"/>
                <w:sz w:val="24"/>
              </w:rPr>
              <w:t>四</w:t>
            </w:r>
            <w:r>
              <w:rPr>
                <w:sz w:val="24"/>
              </w:rPr>
              <w:t>、</w:t>
            </w:r>
            <w:r>
              <w:rPr>
                <w:rFonts w:hint="eastAsia"/>
                <w:sz w:val="24"/>
              </w:rPr>
              <w:t>联合体投标</w:t>
            </w:r>
          </w:p>
        </w:tc>
        <w:tc>
          <w:tcPr>
            <w:tcW w:w="5704" w:type="dxa"/>
            <w:tcBorders>
              <w:top w:val="single" w:sz="2" w:space="0" w:color="auto"/>
              <w:left w:val="single" w:sz="2" w:space="0" w:color="auto"/>
              <w:bottom w:val="single" w:sz="2" w:space="0" w:color="auto"/>
              <w:right w:val="single" w:sz="2" w:space="0" w:color="auto"/>
            </w:tcBorders>
            <w:vAlign w:val="center"/>
          </w:tcPr>
          <w:p w14:paraId="052B42FF" w14:textId="77777777" w:rsidR="00F82303" w:rsidRDefault="001B33BA">
            <w:pPr>
              <w:tabs>
                <w:tab w:val="left" w:pos="851"/>
              </w:tabs>
              <w:spacing w:line="360" w:lineRule="auto"/>
              <w:rPr>
                <w:sz w:val="24"/>
              </w:rPr>
            </w:pPr>
            <w:r>
              <w:rPr>
                <w:rFonts w:hint="eastAsia"/>
                <w:sz w:val="24"/>
              </w:rPr>
              <w:t>非联合体投标。【说明：无须提供证明材料，上传空白页即可，不对本项上传的材料作资格审查】</w:t>
            </w:r>
          </w:p>
        </w:tc>
      </w:tr>
      <w:tr w:rsidR="00F82303" w14:paraId="035486E0" w14:textId="77777777" w:rsidTr="00DF68EA">
        <w:tc>
          <w:tcPr>
            <w:tcW w:w="534" w:type="dxa"/>
            <w:vMerge/>
            <w:tcBorders>
              <w:left w:val="single" w:sz="2" w:space="0" w:color="auto"/>
              <w:right w:val="single" w:sz="2" w:space="0" w:color="auto"/>
            </w:tcBorders>
            <w:vAlign w:val="center"/>
          </w:tcPr>
          <w:p w14:paraId="4910F1CB" w14:textId="77777777" w:rsidR="00F82303" w:rsidRDefault="00F82303">
            <w:pPr>
              <w:tabs>
                <w:tab w:val="left" w:pos="851"/>
              </w:tabs>
              <w:spacing w:line="360" w:lineRule="auto"/>
              <w:rPr>
                <w:sz w:val="24"/>
              </w:rPr>
            </w:pPr>
          </w:p>
        </w:tc>
        <w:tc>
          <w:tcPr>
            <w:tcW w:w="425" w:type="dxa"/>
            <w:vMerge/>
            <w:tcBorders>
              <w:left w:val="single" w:sz="2" w:space="0" w:color="auto"/>
              <w:right w:val="single" w:sz="2" w:space="0" w:color="auto"/>
            </w:tcBorders>
            <w:vAlign w:val="center"/>
          </w:tcPr>
          <w:p w14:paraId="2A18C626" w14:textId="77777777" w:rsidR="00F82303" w:rsidRDefault="00F82303">
            <w:pPr>
              <w:tabs>
                <w:tab w:val="left" w:pos="851"/>
              </w:tabs>
              <w:spacing w:line="360" w:lineRule="auto"/>
              <w:rPr>
                <w:sz w:val="24"/>
              </w:rPr>
            </w:pPr>
          </w:p>
        </w:tc>
        <w:tc>
          <w:tcPr>
            <w:tcW w:w="1865" w:type="dxa"/>
            <w:tcBorders>
              <w:top w:val="single" w:sz="2" w:space="0" w:color="auto"/>
              <w:left w:val="single" w:sz="2" w:space="0" w:color="auto"/>
              <w:bottom w:val="single" w:sz="2" w:space="0" w:color="auto"/>
              <w:right w:val="single" w:sz="2" w:space="0" w:color="auto"/>
            </w:tcBorders>
            <w:vAlign w:val="center"/>
          </w:tcPr>
          <w:p w14:paraId="13766BA3" w14:textId="77777777" w:rsidR="00F82303" w:rsidRDefault="001B33BA">
            <w:pPr>
              <w:tabs>
                <w:tab w:val="left" w:pos="851"/>
              </w:tabs>
              <w:spacing w:line="360" w:lineRule="auto"/>
              <w:rPr>
                <w:sz w:val="24"/>
              </w:rPr>
            </w:pPr>
            <w:r>
              <w:rPr>
                <w:rFonts w:hint="eastAsia"/>
                <w:sz w:val="24"/>
              </w:rPr>
              <w:t>五</w:t>
            </w:r>
            <w:r>
              <w:rPr>
                <w:sz w:val="24"/>
              </w:rPr>
              <w:t>、</w:t>
            </w:r>
            <w:r>
              <w:rPr>
                <w:rFonts w:hint="eastAsia"/>
                <w:sz w:val="24"/>
              </w:rPr>
              <w:t>资质要求</w:t>
            </w:r>
          </w:p>
        </w:tc>
        <w:tc>
          <w:tcPr>
            <w:tcW w:w="5704" w:type="dxa"/>
            <w:tcBorders>
              <w:top w:val="single" w:sz="2" w:space="0" w:color="auto"/>
              <w:left w:val="single" w:sz="2" w:space="0" w:color="auto"/>
              <w:bottom w:val="single" w:sz="2" w:space="0" w:color="auto"/>
              <w:right w:val="single" w:sz="2" w:space="0" w:color="auto"/>
            </w:tcBorders>
            <w:vAlign w:val="center"/>
          </w:tcPr>
          <w:p w14:paraId="410BF8CC" w14:textId="77777777" w:rsidR="00F82303" w:rsidRDefault="001B33BA">
            <w:pPr>
              <w:tabs>
                <w:tab w:val="left" w:pos="851"/>
              </w:tabs>
              <w:spacing w:line="360" w:lineRule="auto"/>
              <w:rPr>
                <w:sz w:val="24"/>
              </w:rPr>
            </w:pPr>
            <w:r>
              <w:rPr>
                <w:rFonts w:hint="eastAsia"/>
                <w:sz w:val="24"/>
              </w:rPr>
              <w:t>无【说明：无须提供证明材料，上传空白页即可，不对本项上传的材料作资格审查】</w:t>
            </w:r>
          </w:p>
        </w:tc>
      </w:tr>
      <w:tr w:rsidR="00F82303" w14:paraId="2BAFBEC1" w14:textId="77777777" w:rsidTr="00DF68EA">
        <w:tc>
          <w:tcPr>
            <w:tcW w:w="534" w:type="dxa"/>
            <w:vMerge/>
            <w:tcBorders>
              <w:left w:val="single" w:sz="2" w:space="0" w:color="auto"/>
              <w:right w:val="single" w:sz="2" w:space="0" w:color="auto"/>
            </w:tcBorders>
            <w:vAlign w:val="center"/>
          </w:tcPr>
          <w:p w14:paraId="5CC6EDE7" w14:textId="77777777" w:rsidR="00F82303" w:rsidRDefault="00F82303">
            <w:pPr>
              <w:tabs>
                <w:tab w:val="left" w:pos="851"/>
              </w:tabs>
              <w:spacing w:line="360" w:lineRule="auto"/>
              <w:rPr>
                <w:sz w:val="24"/>
              </w:rPr>
            </w:pPr>
          </w:p>
        </w:tc>
        <w:tc>
          <w:tcPr>
            <w:tcW w:w="425" w:type="dxa"/>
            <w:vMerge/>
            <w:tcBorders>
              <w:left w:val="single" w:sz="2" w:space="0" w:color="auto"/>
              <w:right w:val="single" w:sz="2" w:space="0" w:color="auto"/>
            </w:tcBorders>
            <w:vAlign w:val="center"/>
          </w:tcPr>
          <w:p w14:paraId="56A1AF67" w14:textId="77777777" w:rsidR="00F82303" w:rsidRDefault="00F82303">
            <w:pPr>
              <w:tabs>
                <w:tab w:val="left" w:pos="851"/>
              </w:tabs>
              <w:spacing w:line="360" w:lineRule="auto"/>
              <w:rPr>
                <w:sz w:val="24"/>
              </w:rPr>
            </w:pPr>
          </w:p>
        </w:tc>
        <w:tc>
          <w:tcPr>
            <w:tcW w:w="1865" w:type="dxa"/>
            <w:tcBorders>
              <w:top w:val="single" w:sz="2" w:space="0" w:color="auto"/>
              <w:left w:val="single" w:sz="2" w:space="0" w:color="auto"/>
              <w:bottom w:val="single" w:sz="2" w:space="0" w:color="auto"/>
              <w:right w:val="single" w:sz="2" w:space="0" w:color="auto"/>
            </w:tcBorders>
            <w:vAlign w:val="center"/>
          </w:tcPr>
          <w:p w14:paraId="13D2F643" w14:textId="77777777" w:rsidR="00F82303" w:rsidRDefault="001B33BA">
            <w:pPr>
              <w:tabs>
                <w:tab w:val="left" w:pos="851"/>
              </w:tabs>
              <w:spacing w:line="360" w:lineRule="auto"/>
              <w:rPr>
                <w:sz w:val="24"/>
              </w:rPr>
            </w:pPr>
            <w:r>
              <w:rPr>
                <w:rFonts w:hint="eastAsia"/>
                <w:sz w:val="24"/>
              </w:rPr>
              <w:t>六</w:t>
            </w:r>
            <w:r>
              <w:rPr>
                <w:sz w:val="24"/>
              </w:rPr>
              <w:t>、</w:t>
            </w:r>
            <w:r>
              <w:rPr>
                <w:rFonts w:hint="eastAsia"/>
                <w:sz w:val="24"/>
              </w:rPr>
              <w:t>投标保证金</w:t>
            </w:r>
          </w:p>
        </w:tc>
        <w:tc>
          <w:tcPr>
            <w:tcW w:w="5704" w:type="dxa"/>
            <w:tcBorders>
              <w:top w:val="single" w:sz="2" w:space="0" w:color="auto"/>
              <w:left w:val="single" w:sz="2" w:space="0" w:color="auto"/>
              <w:bottom w:val="single" w:sz="2" w:space="0" w:color="auto"/>
              <w:right w:val="single" w:sz="2" w:space="0" w:color="auto"/>
            </w:tcBorders>
            <w:vAlign w:val="center"/>
          </w:tcPr>
          <w:p w14:paraId="1F3E14C6" w14:textId="77777777" w:rsidR="00F82303" w:rsidRDefault="001B33BA">
            <w:pPr>
              <w:tabs>
                <w:tab w:val="left" w:pos="851"/>
              </w:tabs>
              <w:spacing w:line="360" w:lineRule="auto"/>
              <w:rPr>
                <w:sz w:val="24"/>
              </w:rPr>
            </w:pPr>
            <w:r>
              <w:rPr>
                <w:rFonts w:hint="eastAsia"/>
                <w:sz w:val="24"/>
              </w:rPr>
              <w:t>无【说明：无须提供证明材料，上传空白页即可，不对本项上传的材料作资格审查】</w:t>
            </w:r>
          </w:p>
        </w:tc>
      </w:tr>
      <w:tr w:rsidR="00F82303" w14:paraId="7D76E101" w14:textId="77777777" w:rsidTr="00DF68EA">
        <w:tc>
          <w:tcPr>
            <w:tcW w:w="534" w:type="dxa"/>
            <w:vMerge/>
            <w:tcBorders>
              <w:left w:val="single" w:sz="2" w:space="0" w:color="auto"/>
              <w:right w:val="single" w:sz="2" w:space="0" w:color="auto"/>
            </w:tcBorders>
            <w:vAlign w:val="center"/>
          </w:tcPr>
          <w:p w14:paraId="1035CF41" w14:textId="77777777" w:rsidR="00F82303" w:rsidRDefault="00F82303">
            <w:pPr>
              <w:tabs>
                <w:tab w:val="left" w:pos="851"/>
              </w:tabs>
              <w:spacing w:line="360" w:lineRule="auto"/>
              <w:rPr>
                <w:sz w:val="24"/>
              </w:rPr>
            </w:pPr>
          </w:p>
        </w:tc>
        <w:tc>
          <w:tcPr>
            <w:tcW w:w="425" w:type="dxa"/>
            <w:vMerge/>
            <w:tcBorders>
              <w:left w:val="single" w:sz="2" w:space="0" w:color="auto"/>
              <w:right w:val="single" w:sz="2" w:space="0" w:color="auto"/>
            </w:tcBorders>
            <w:vAlign w:val="center"/>
          </w:tcPr>
          <w:p w14:paraId="7B5C9B9E" w14:textId="77777777" w:rsidR="00F82303" w:rsidRDefault="00F82303">
            <w:pPr>
              <w:tabs>
                <w:tab w:val="left" w:pos="851"/>
              </w:tabs>
              <w:spacing w:line="360" w:lineRule="auto"/>
              <w:rPr>
                <w:sz w:val="24"/>
              </w:rPr>
            </w:pPr>
          </w:p>
        </w:tc>
        <w:tc>
          <w:tcPr>
            <w:tcW w:w="1865" w:type="dxa"/>
            <w:tcBorders>
              <w:top w:val="single" w:sz="2" w:space="0" w:color="auto"/>
              <w:left w:val="single" w:sz="2" w:space="0" w:color="auto"/>
              <w:bottom w:val="single" w:sz="2" w:space="0" w:color="auto"/>
              <w:right w:val="single" w:sz="2" w:space="0" w:color="auto"/>
            </w:tcBorders>
            <w:vAlign w:val="center"/>
          </w:tcPr>
          <w:p w14:paraId="2ACB06A5" w14:textId="77777777" w:rsidR="00F82303" w:rsidRDefault="001B33BA">
            <w:pPr>
              <w:tabs>
                <w:tab w:val="left" w:pos="851"/>
              </w:tabs>
              <w:spacing w:line="360" w:lineRule="auto"/>
              <w:rPr>
                <w:sz w:val="24"/>
              </w:rPr>
            </w:pPr>
            <w:r>
              <w:rPr>
                <w:rFonts w:hint="eastAsia"/>
                <w:sz w:val="24"/>
              </w:rPr>
              <w:t>七</w:t>
            </w:r>
            <w:r>
              <w:rPr>
                <w:sz w:val="24"/>
              </w:rPr>
              <w:t>、</w:t>
            </w:r>
            <w:r>
              <w:rPr>
                <w:rFonts w:hint="eastAsia"/>
                <w:sz w:val="24"/>
              </w:rPr>
              <w:t>投标文件签章</w:t>
            </w:r>
          </w:p>
        </w:tc>
        <w:tc>
          <w:tcPr>
            <w:tcW w:w="5704" w:type="dxa"/>
            <w:tcBorders>
              <w:top w:val="single" w:sz="2" w:space="0" w:color="auto"/>
              <w:left w:val="single" w:sz="2" w:space="0" w:color="auto"/>
              <w:bottom w:val="single" w:sz="2" w:space="0" w:color="auto"/>
              <w:right w:val="single" w:sz="2" w:space="0" w:color="auto"/>
            </w:tcBorders>
            <w:vAlign w:val="center"/>
          </w:tcPr>
          <w:p w14:paraId="49CAA05D" w14:textId="77777777" w:rsidR="00F82303" w:rsidRDefault="001B33BA">
            <w:pPr>
              <w:tabs>
                <w:tab w:val="left" w:pos="851"/>
              </w:tabs>
              <w:spacing w:line="360" w:lineRule="auto"/>
              <w:rPr>
                <w:sz w:val="24"/>
              </w:rPr>
            </w:pPr>
            <w:r>
              <w:rPr>
                <w:rFonts w:hint="eastAsia"/>
                <w:sz w:val="24"/>
              </w:rPr>
              <w:t>投标文件加盖有投标人（法定名称）电子签章。【说明：无须提供证明材料，上传空白页即可，不对本项上传的材料作资格审查】</w:t>
            </w:r>
          </w:p>
        </w:tc>
      </w:tr>
      <w:tr w:rsidR="00F82303" w14:paraId="40200018" w14:textId="77777777" w:rsidTr="00DF68EA">
        <w:tc>
          <w:tcPr>
            <w:tcW w:w="534" w:type="dxa"/>
            <w:vMerge/>
            <w:tcBorders>
              <w:left w:val="single" w:sz="2" w:space="0" w:color="auto"/>
              <w:bottom w:val="single" w:sz="2" w:space="0" w:color="auto"/>
              <w:right w:val="single" w:sz="2" w:space="0" w:color="auto"/>
            </w:tcBorders>
            <w:vAlign w:val="center"/>
          </w:tcPr>
          <w:p w14:paraId="54A2DFAB" w14:textId="77777777" w:rsidR="00F82303" w:rsidRDefault="00F82303">
            <w:pPr>
              <w:tabs>
                <w:tab w:val="left" w:pos="851"/>
              </w:tabs>
              <w:spacing w:line="360" w:lineRule="auto"/>
              <w:rPr>
                <w:sz w:val="24"/>
              </w:rPr>
            </w:pPr>
          </w:p>
        </w:tc>
        <w:tc>
          <w:tcPr>
            <w:tcW w:w="425" w:type="dxa"/>
            <w:vMerge/>
            <w:tcBorders>
              <w:left w:val="single" w:sz="2" w:space="0" w:color="auto"/>
              <w:bottom w:val="single" w:sz="2" w:space="0" w:color="auto"/>
              <w:right w:val="single" w:sz="2" w:space="0" w:color="auto"/>
            </w:tcBorders>
            <w:vAlign w:val="center"/>
          </w:tcPr>
          <w:p w14:paraId="076B8A27" w14:textId="77777777" w:rsidR="00F82303" w:rsidRDefault="00F82303">
            <w:pPr>
              <w:tabs>
                <w:tab w:val="left" w:pos="851"/>
              </w:tabs>
              <w:spacing w:line="360" w:lineRule="auto"/>
              <w:rPr>
                <w:sz w:val="24"/>
              </w:rPr>
            </w:pPr>
          </w:p>
        </w:tc>
        <w:tc>
          <w:tcPr>
            <w:tcW w:w="1865" w:type="dxa"/>
            <w:tcBorders>
              <w:top w:val="single" w:sz="2" w:space="0" w:color="auto"/>
              <w:left w:val="single" w:sz="2" w:space="0" w:color="auto"/>
              <w:bottom w:val="single" w:sz="2" w:space="0" w:color="auto"/>
              <w:right w:val="single" w:sz="2" w:space="0" w:color="auto"/>
            </w:tcBorders>
            <w:vAlign w:val="center"/>
          </w:tcPr>
          <w:p w14:paraId="439FA447" w14:textId="77777777" w:rsidR="00F82303" w:rsidRDefault="001B33BA">
            <w:pPr>
              <w:tabs>
                <w:tab w:val="left" w:pos="851"/>
              </w:tabs>
              <w:spacing w:line="360" w:lineRule="auto"/>
              <w:rPr>
                <w:sz w:val="24"/>
              </w:rPr>
            </w:pPr>
            <w:r>
              <w:rPr>
                <w:rFonts w:hint="eastAsia"/>
                <w:sz w:val="24"/>
              </w:rPr>
              <w:t>八</w:t>
            </w:r>
            <w:r>
              <w:rPr>
                <w:sz w:val="24"/>
              </w:rPr>
              <w:t>、</w:t>
            </w:r>
            <w:r>
              <w:rPr>
                <w:rFonts w:hint="eastAsia"/>
                <w:sz w:val="24"/>
              </w:rPr>
              <w:t>投标文件资格响应文件的</w:t>
            </w:r>
            <w:r>
              <w:rPr>
                <w:rFonts w:hint="eastAsia"/>
                <w:sz w:val="24"/>
              </w:rPr>
              <w:lastRenderedPageBreak/>
              <w:t>语言</w:t>
            </w:r>
          </w:p>
        </w:tc>
        <w:tc>
          <w:tcPr>
            <w:tcW w:w="5704" w:type="dxa"/>
            <w:tcBorders>
              <w:top w:val="single" w:sz="2" w:space="0" w:color="auto"/>
              <w:left w:val="single" w:sz="2" w:space="0" w:color="auto"/>
              <w:bottom w:val="single" w:sz="2" w:space="0" w:color="auto"/>
              <w:right w:val="single" w:sz="2" w:space="0" w:color="auto"/>
            </w:tcBorders>
            <w:vAlign w:val="center"/>
          </w:tcPr>
          <w:p w14:paraId="5E6E14C7" w14:textId="77777777" w:rsidR="00F82303" w:rsidRDefault="001B33BA">
            <w:pPr>
              <w:tabs>
                <w:tab w:val="left" w:pos="851"/>
              </w:tabs>
              <w:spacing w:line="360" w:lineRule="auto"/>
              <w:rPr>
                <w:sz w:val="24"/>
              </w:rPr>
            </w:pPr>
            <w:r>
              <w:rPr>
                <w:rFonts w:hint="eastAsia"/>
                <w:sz w:val="24"/>
              </w:rPr>
              <w:lastRenderedPageBreak/>
              <w:t>语言符合招标文件的要求。【说明：无须提供证明材料，上传空白页即可，不对本项上传的材料作资格审</w:t>
            </w:r>
            <w:r>
              <w:rPr>
                <w:rFonts w:hint="eastAsia"/>
                <w:sz w:val="24"/>
              </w:rPr>
              <w:lastRenderedPageBreak/>
              <w:t>查】</w:t>
            </w:r>
          </w:p>
        </w:tc>
      </w:tr>
      <w:tr w:rsidR="00F82303" w14:paraId="1D183A0E" w14:textId="77777777" w:rsidTr="00DF68EA">
        <w:tc>
          <w:tcPr>
            <w:tcW w:w="534" w:type="dxa"/>
            <w:tcBorders>
              <w:left w:val="single" w:sz="2" w:space="0" w:color="auto"/>
              <w:bottom w:val="single" w:sz="2" w:space="0" w:color="auto"/>
              <w:right w:val="single" w:sz="2" w:space="0" w:color="auto"/>
            </w:tcBorders>
            <w:vAlign w:val="center"/>
          </w:tcPr>
          <w:p w14:paraId="26B05E7B" w14:textId="77777777" w:rsidR="00F82303" w:rsidRDefault="001B33BA">
            <w:pPr>
              <w:tabs>
                <w:tab w:val="left" w:pos="851"/>
              </w:tabs>
              <w:spacing w:line="360" w:lineRule="auto"/>
              <w:rPr>
                <w:sz w:val="24"/>
              </w:rPr>
            </w:pPr>
            <w:r>
              <w:rPr>
                <w:rFonts w:hint="eastAsia"/>
                <w:sz w:val="24"/>
              </w:rPr>
              <w:lastRenderedPageBreak/>
              <w:t>4</w:t>
            </w:r>
          </w:p>
        </w:tc>
        <w:tc>
          <w:tcPr>
            <w:tcW w:w="2290" w:type="dxa"/>
            <w:gridSpan w:val="2"/>
            <w:tcBorders>
              <w:left w:val="single" w:sz="2" w:space="0" w:color="auto"/>
              <w:bottom w:val="single" w:sz="2" w:space="0" w:color="auto"/>
              <w:right w:val="single" w:sz="2" w:space="0" w:color="auto"/>
            </w:tcBorders>
            <w:vAlign w:val="center"/>
          </w:tcPr>
          <w:p w14:paraId="57254C48" w14:textId="77777777" w:rsidR="00F82303" w:rsidRDefault="001B33BA">
            <w:pPr>
              <w:tabs>
                <w:tab w:val="left" w:pos="851"/>
              </w:tabs>
              <w:spacing w:line="360" w:lineRule="auto"/>
              <w:rPr>
                <w:sz w:val="24"/>
              </w:rPr>
            </w:pPr>
            <w:r>
              <w:rPr>
                <w:rFonts w:hint="eastAsia"/>
                <w:sz w:val="24"/>
              </w:rPr>
              <w:t>投标文件资格响应</w:t>
            </w:r>
            <w:r>
              <w:rPr>
                <w:sz w:val="24"/>
              </w:rPr>
              <w:t>文件</w:t>
            </w:r>
            <w:r>
              <w:rPr>
                <w:rFonts w:hint="eastAsia"/>
                <w:sz w:val="24"/>
              </w:rPr>
              <w:t>组成</w:t>
            </w:r>
          </w:p>
        </w:tc>
        <w:tc>
          <w:tcPr>
            <w:tcW w:w="5704" w:type="dxa"/>
            <w:tcBorders>
              <w:top w:val="single" w:sz="2" w:space="0" w:color="auto"/>
              <w:left w:val="single" w:sz="2" w:space="0" w:color="auto"/>
              <w:bottom w:val="single" w:sz="2" w:space="0" w:color="auto"/>
              <w:right w:val="single" w:sz="2" w:space="0" w:color="auto"/>
            </w:tcBorders>
            <w:vAlign w:val="center"/>
          </w:tcPr>
          <w:p w14:paraId="4CEC3774" w14:textId="77777777" w:rsidR="00F82303" w:rsidRDefault="001B33BA">
            <w:pPr>
              <w:rPr>
                <w:sz w:val="24"/>
              </w:rPr>
            </w:pPr>
            <w:r>
              <w:rPr>
                <w:rFonts w:ascii="宋体" w:hAnsi="宋体" w:hint="eastAsia"/>
                <w:sz w:val="24"/>
                <w:szCs w:val="28"/>
              </w:rPr>
              <w:t>符合招标文件“</w:t>
            </w:r>
            <w:r>
              <w:rPr>
                <w:rFonts w:ascii="宋体" w:hAnsi="宋体"/>
                <w:sz w:val="24"/>
                <w:szCs w:val="28"/>
              </w:rPr>
              <w:t>2.4.</w:t>
            </w:r>
            <w:r>
              <w:rPr>
                <w:rFonts w:ascii="宋体" w:hAnsi="宋体" w:hint="eastAsia"/>
                <w:sz w:val="24"/>
                <w:szCs w:val="28"/>
              </w:rPr>
              <w:t>6投标</w:t>
            </w:r>
            <w:r>
              <w:rPr>
                <w:rFonts w:ascii="宋体" w:hAnsi="宋体"/>
                <w:sz w:val="24"/>
                <w:szCs w:val="28"/>
              </w:rPr>
              <w:t>文件的组成”规定要求。</w:t>
            </w:r>
            <w:r>
              <w:rPr>
                <w:rFonts w:ascii="宋体" w:hAnsi="宋体" w:hint="eastAsia"/>
                <w:sz w:val="24"/>
                <w:szCs w:val="28"/>
              </w:rPr>
              <w:t>【说明：投标人按招标文件3.2.1关于投标人申明的</w:t>
            </w:r>
            <w:r>
              <w:rPr>
                <w:rFonts w:hint="eastAsia"/>
                <w:sz w:val="24"/>
              </w:rPr>
              <w:t>内容</w:t>
            </w:r>
            <w:r>
              <w:rPr>
                <w:rFonts w:ascii="宋体" w:hAnsi="宋体" w:hint="eastAsia"/>
                <w:sz w:val="24"/>
                <w:szCs w:val="28"/>
              </w:rPr>
              <w:t>提供关于投标人申明的函。】</w:t>
            </w:r>
          </w:p>
        </w:tc>
      </w:tr>
      <w:tr w:rsidR="00F82303" w14:paraId="13DAACBF" w14:textId="77777777" w:rsidTr="00DF68EA">
        <w:tc>
          <w:tcPr>
            <w:tcW w:w="534" w:type="dxa"/>
            <w:tcBorders>
              <w:top w:val="single" w:sz="2" w:space="0" w:color="auto"/>
              <w:left w:val="single" w:sz="2" w:space="0" w:color="auto"/>
              <w:bottom w:val="single" w:sz="2" w:space="0" w:color="auto"/>
              <w:right w:val="single" w:sz="2" w:space="0" w:color="auto"/>
            </w:tcBorders>
            <w:vAlign w:val="center"/>
          </w:tcPr>
          <w:p w14:paraId="4577E78E" w14:textId="77777777" w:rsidR="00F82303" w:rsidRDefault="001B33BA">
            <w:pPr>
              <w:tabs>
                <w:tab w:val="left" w:pos="851"/>
              </w:tabs>
              <w:spacing w:line="360" w:lineRule="auto"/>
              <w:jc w:val="center"/>
              <w:rPr>
                <w:sz w:val="24"/>
              </w:rPr>
            </w:pPr>
            <w:r>
              <w:rPr>
                <w:rFonts w:hint="eastAsia"/>
                <w:sz w:val="24"/>
              </w:rPr>
              <w:t>5</w:t>
            </w:r>
          </w:p>
        </w:tc>
        <w:tc>
          <w:tcPr>
            <w:tcW w:w="2290" w:type="dxa"/>
            <w:gridSpan w:val="2"/>
            <w:tcBorders>
              <w:top w:val="single" w:sz="2" w:space="0" w:color="auto"/>
              <w:left w:val="single" w:sz="2" w:space="0" w:color="auto"/>
              <w:bottom w:val="single" w:sz="2" w:space="0" w:color="auto"/>
              <w:right w:val="single" w:sz="2" w:space="0" w:color="auto"/>
            </w:tcBorders>
            <w:vAlign w:val="center"/>
          </w:tcPr>
          <w:p w14:paraId="23FAFC78" w14:textId="77777777" w:rsidR="00F82303" w:rsidRDefault="001B33BA">
            <w:pPr>
              <w:tabs>
                <w:tab w:val="left" w:pos="851"/>
              </w:tabs>
              <w:spacing w:line="360" w:lineRule="auto"/>
              <w:rPr>
                <w:sz w:val="24"/>
              </w:rPr>
            </w:pPr>
            <w:r>
              <w:rPr>
                <w:rFonts w:hint="eastAsia"/>
                <w:sz w:val="24"/>
              </w:rPr>
              <w:t>具有健全的财务会计制度的证明材料</w:t>
            </w:r>
          </w:p>
        </w:tc>
        <w:tc>
          <w:tcPr>
            <w:tcW w:w="5704" w:type="dxa"/>
            <w:tcBorders>
              <w:top w:val="single" w:sz="2" w:space="0" w:color="auto"/>
              <w:left w:val="single" w:sz="2" w:space="0" w:color="auto"/>
              <w:bottom w:val="single" w:sz="2" w:space="0" w:color="auto"/>
              <w:right w:val="single" w:sz="2" w:space="0" w:color="auto"/>
            </w:tcBorders>
            <w:vAlign w:val="center"/>
          </w:tcPr>
          <w:p w14:paraId="6EB43ED0" w14:textId="77777777" w:rsidR="00F82303" w:rsidRDefault="001B33BA">
            <w:pPr>
              <w:tabs>
                <w:tab w:val="left" w:pos="851"/>
              </w:tabs>
              <w:spacing w:line="360" w:lineRule="auto"/>
              <w:rPr>
                <w:sz w:val="24"/>
              </w:rPr>
            </w:pPr>
            <w:r>
              <w:rPr>
                <w:rFonts w:hint="eastAsia"/>
                <w:sz w:val="24"/>
              </w:rPr>
              <w:t>投标人具有健全的财务会计制度的书面声明材料【说明：①按招标文件</w:t>
            </w:r>
            <w:r>
              <w:rPr>
                <w:rFonts w:hint="eastAsia"/>
                <w:sz w:val="24"/>
              </w:rPr>
              <w:t>3.2.2</w:t>
            </w:r>
            <w:r>
              <w:rPr>
                <w:rFonts w:hint="eastAsia"/>
                <w:sz w:val="24"/>
              </w:rPr>
              <w:t>声明的内容提供书面声明材料；②投标人具有健全的财务会计制度。】。</w:t>
            </w:r>
          </w:p>
        </w:tc>
      </w:tr>
      <w:tr w:rsidR="00F82303" w14:paraId="11CCEE12" w14:textId="77777777" w:rsidTr="00DF68EA">
        <w:tc>
          <w:tcPr>
            <w:tcW w:w="534" w:type="dxa"/>
            <w:tcBorders>
              <w:top w:val="single" w:sz="2" w:space="0" w:color="auto"/>
              <w:left w:val="single" w:sz="2" w:space="0" w:color="auto"/>
              <w:bottom w:val="single" w:sz="2" w:space="0" w:color="auto"/>
              <w:right w:val="single" w:sz="2" w:space="0" w:color="auto"/>
            </w:tcBorders>
            <w:vAlign w:val="center"/>
          </w:tcPr>
          <w:p w14:paraId="4721E68A" w14:textId="77777777" w:rsidR="00F82303" w:rsidRDefault="001B33BA">
            <w:pPr>
              <w:tabs>
                <w:tab w:val="left" w:pos="851"/>
              </w:tabs>
              <w:spacing w:line="360" w:lineRule="auto"/>
              <w:jc w:val="center"/>
              <w:rPr>
                <w:sz w:val="24"/>
              </w:rPr>
            </w:pPr>
            <w:r>
              <w:rPr>
                <w:rFonts w:hint="eastAsia"/>
                <w:sz w:val="24"/>
              </w:rPr>
              <w:t>6</w:t>
            </w:r>
          </w:p>
        </w:tc>
        <w:tc>
          <w:tcPr>
            <w:tcW w:w="2290" w:type="dxa"/>
            <w:gridSpan w:val="2"/>
            <w:tcBorders>
              <w:top w:val="single" w:sz="2" w:space="0" w:color="auto"/>
              <w:left w:val="single" w:sz="2" w:space="0" w:color="auto"/>
              <w:bottom w:val="single" w:sz="2" w:space="0" w:color="auto"/>
              <w:right w:val="single" w:sz="2" w:space="0" w:color="auto"/>
            </w:tcBorders>
            <w:vAlign w:val="center"/>
          </w:tcPr>
          <w:p w14:paraId="7A961D16" w14:textId="77777777" w:rsidR="00F82303" w:rsidRDefault="001B33BA">
            <w:pPr>
              <w:tabs>
                <w:tab w:val="left" w:pos="851"/>
              </w:tabs>
              <w:spacing w:line="360" w:lineRule="auto"/>
              <w:rPr>
                <w:sz w:val="24"/>
              </w:rPr>
            </w:pPr>
            <w:r>
              <w:rPr>
                <w:rFonts w:hint="eastAsia"/>
                <w:sz w:val="24"/>
              </w:rPr>
              <w:t>缴纳社会保障资金的证明材料</w:t>
            </w:r>
          </w:p>
        </w:tc>
        <w:tc>
          <w:tcPr>
            <w:tcW w:w="5704" w:type="dxa"/>
            <w:tcBorders>
              <w:top w:val="single" w:sz="2" w:space="0" w:color="auto"/>
              <w:left w:val="single" w:sz="2" w:space="0" w:color="auto"/>
              <w:bottom w:val="single" w:sz="2" w:space="0" w:color="auto"/>
              <w:right w:val="single" w:sz="2" w:space="0" w:color="auto"/>
            </w:tcBorders>
            <w:vAlign w:val="center"/>
          </w:tcPr>
          <w:p w14:paraId="6BE6D6D7" w14:textId="77777777" w:rsidR="00F82303" w:rsidRDefault="001B33BA">
            <w:pPr>
              <w:tabs>
                <w:tab w:val="left" w:pos="851"/>
              </w:tabs>
              <w:spacing w:line="360" w:lineRule="auto"/>
              <w:rPr>
                <w:sz w:val="24"/>
              </w:rPr>
            </w:pPr>
            <w:r>
              <w:rPr>
                <w:rFonts w:hint="eastAsia"/>
                <w:sz w:val="24"/>
              </w:rPr>
              <w:t>投标人具有依法缴纳社会保障资金良好记录的书面声明材料【说明：①按招标文件</w:t>
            </w:r>
            <w:r>
              <w:rPr>
                <w:rFonts w:hint="eastAsia"/>
                <w:sz w:val="24"/>
              </w:rPr>
              <w:t>3.2.2</w:t>
            </w:r>
            <w:r>
              <w:rPr>
                <w:rFonts w:hint="eastAsia"/>
                <w:sz w:val="24"/>
              </w:rPr>
              <w:t>声明的内容提供书面声明材料；②投标人有依法缴纳社会保障资金的良好记录。】。</w:t>
            </w:r>
          </w:p>
        </w:tc>
      </w:tr>
      <w:tr w:rsidR="00F82303" w14:paraId="2352F3CF" w14:textId="77777777" w:rsidTr="00DF68EA">
        <w:tc>
          <w:tcPr>
            <w:tcW w:w="534" w:type="dxa"/>
            <w:tcBorders>
              <w:top w:val="single" w:sz="2" w:space="0" w:color="auto"/>
              <w:left w:val="single" w:sz="2" w:space="0" w:color="auto"/>
              <w:bottom w:val="single" w:sz="2" w:space="0" w:color="auto"/>
              <w:right w:val="single" w:sz="2" w:space="0" w:color="auto"/>
            </w:tcBorders>
            <w:vAlign w:val="center"/>
          </w:tcPr>
          <w:p w14:paraId="7DD5D4AB" w14:textId="77777777" w:rsidR="00F82303" w:rsidRDefault="001B33BA">
            <w:pPr>
              <w:tabs>
                <w:tab w:val="left" w:pos="851"/>
              </w:tabs>
              <w:spacing w:line="360" w:lineRule="auto"/>
              <w:jc w:val="center"/>
              <w:rPr>
                <w:sz w:val="24"/>
              </w:rPr>
            </w:pPr>
            <w:r>
              <w:rPr>
                <w:rFonts w:hint="eastAsia"/>
                <w:sz w:val="24"/>
              </w:rPr>
              <w:t>7</w:t>
            </w:r>
          </w:p>
        </w:tc>
        <w:tc>
          <w:tcPr>
            <w:tcW w:w="2290" w:type="dxa"/>
            <w:gridSpan w:val="2"/>
            <w:tcBorders>
              <w:top w:val="single" w:sz="2" w:space="0" w:color="auto"/>
              <w:left w:val="single" w:sz="2" w:space="0" w:color="auto"/>
              <w:bottom w:val="single" w:sz="2" w:space="0" w:color="auto"/>
              <w:right w:val="single" w:sz="2" w:space="0" w:color="auto"/>
            </w:tcBorders>
            <w:vAlign w:val="center"/>
          </w:tcPr>
          <w:p w14:paraId="0F4CA3CD" w14:textId="77777777" w:rsidR="00F82303" w:rsidRDefault="001B33BA">
            <w:pPr>
              <w:tabs>
                <w:tab w:val="left" w:pos="851"/>
              </w:tabs>
              <w:spacing w:line="360" w:lineRule="auto"/>
              <w:rPr>
                <w:sz w:val="24"/>
              </w:rPr>
            </w:pPr>
            <w:r>
              <w:rPr>
                <w:rFonts w:hint="eastAsia"/>
                <w:sz w:val="24"/>
              </w:rPr>
              <w:t>缴纳税收的证明材料</w:t>
            </w:r>
          </w:p>
        </w:tc>
        <w:tc>
          <w:tcPr>
            <w:tcW w:w="5704" w:type="dxa"/>
            <w:tcBorders>
              <w:top w:val="single" w:sz="2" w:space="0" w:color="auto"/>
              <w:left w:val="single" w:sz="2" w:space="0" w:color="auto"/>
              <w:bottom w:val="single" w:sz="2" w:space="0" w:color="auto"/>
              <w:right w:val="single" w:sz="2" w:space="0" w:color="auto"/>
            </w:tcBorders>
            <w:vAlign w:val="center"/>
          </w:tcPr>
          <w:p w14:paraId="0A34B6BC" w14:textId="77777777" w:rsidR="00F82303" w:rsidRDefault="001B33BA">
            <w:pPr>
              <w:tabs>
                <w:tab w:val="left" w:pos="851"/>
              </w:tabs>
              <w:spacing w:line="360" w:lineRule="auto"/>
              <w:rPr>
                <w:sz w:val="24"/>
              </w:rPr>
            </w:pPr>
            <w:r>
              <w:rPr>
                <w:rFonts w:hint="eastAsia"/>
                <w:sz w:val="24"/>
              </w:rPr>
              <w:t>投标人具有依法缴纳税收良好记录的书面声明材料【说明：①按招标文件</w:t>
            </w:r>
            <w:r>
              <w:rPr>
                <w:rFonts w:hint="eastAsia"/>
                <w:sz w:val="24"/>
              </w:rPr>
              <w:t>3.2.2</w:t>
            </w:r>
            <w:r>
              <w:rPr>
                <w:rFonts w:hint="eastAsia"/>
                <w:sz w:val="24"/>
              </w:rPr>
              <w:t>声明的内容提供书面声明材料；②投标人有依法缴纳税收的良好记录。】。</w:t>
            </w:r>
          </w:p>
        </w:tc>
      </w:tr>
    </w:tbl>
    <w:p w14:paraId="406017CD" w14:textId="77777777" w:rsidR="00F82303" w:rsidRDefault="001B33BA">
      <w:pPr>
        <w:tabs>
          <w:tab w:val="left" w:pos="851"/>
        </w:tabs>
        <w:spacing w:line="360" w:lineRule="auto"/>
        <w:ind w:firstLineChars="200" w:firstLine="560"/>
        <w:rPr>
          <w:rFonts w:ascii="宋体" w:hAnsi="宋体"/>
          <w:sz w:val="28"/>
          <w:szCs w:val="28"/>
        </w:rPr>
      </w:pPr>
      <w:r>
        <w:rPr>
          <w:rFonts w:ascii="宋体" w:hAnsi="宋体" w:hint="eastAsia"/>
          <w:sz w:val="28"/>
          <w:szCs w:val="28"/>
        </w:rPr>
        <w:t>注：</w:t>
      </w:r>
    </w:p>
    <w:p w14:paraId="417DF7E0" w14:textId="77777777" w:rsidR="00F82303" w:rsidRDefault="001B33BA">
      <w:pPr>
        <w:tabs>
          <w:tab w:val="left" w:pos="851"/>
        </w:tabs>
        <w:spacing w:line="360" w:lineRule="auto"/>
        <w:ind w:firstLineChars="200" w:firstLine="560"/>
        <w:rPr>
          <w:rFonts w:ascii="宋体" w:hAnsi="宋体"/>
          <w:sz w:val="28"/>
          <w:szCs w:val="28"/>
        </w:rPr>
      </w:pPr>
      <w:r>
        <w:rPr>
          <w:rFonts w:ascii="宋体" w:hAnsi="宋体" w:hint="eastAsia"/>
          <w:sz w:val="28"/>
          <w:szCs w:val="28"/>
        </w:rPr>
        <w:t>一、以上每一项结论均为“符合”的，则投标人的投标文件通过资格性审查；如有其中任意一项结论为“不符合”的，则投标人的投标文件按无效投标文件处理。如果资格审查小组认为投标人有任意一项不通过的，应在资格性审查报告中载明不通过的具体原因。</w:t>
      </w:r>
    </w:p>
    <w:p w14:paraId="189B3581" w14:textId="77777777" w:rsidR="00F82303" w:rsidRDefault="001B33BA">
      <w:pPr>
        <w:tabs>
          <w:tab w:val="left" w:pos="851"/>
        </w:tabs>
        <w:spacing w:line="360" w:lineRule="auto"/>
        <w:ind w:firstLineChars="202" w:firstLine="566"/>
        <w:rPr>
          <w:rFonts w:ascii="宋体" w:hAnsi="宋体"/>
          <w:sz w:val="28"/>
          <w:szCs w:val="28"/>
        </w:rPr>
      </w:pPr>
      <w:r>
        <w:rPr>
          <w:rFonts w:ascii="宋体" w:hAnsi="宋体" w:hint="eastAsia"/>
          <w:sz w:val="28"/>
          <w:szCs w:val="28"/>
        </w:rPr>
        <w:t>二、投标人的投标文件资格性审查时被判定为无效的，县公</w:t>
      </w:r>
      <w:proofErr w:type="gramStart"/>
      <w:r>
        <w:rPr>
          <w:rFonts w:ascii="宋体" w:hAnsi="宋体" w:hint="eastAsia"/>
          <w:sz w:val="28"/>
          <w:szCs w:val="28"/>
        </w:rPr>
        <w:t>资交易</w:t>
      </w:r>
      <w:proofErr w:type="gramEnd"/>
      <w:r>
        <w:rPr>
          <w:rFonts w:ascii="宋体" w:hAnsi="宋体" w:hint="eastAsia"/>
          <w:sz w:val="28"/>
          <w:szCs w:val="28"/>
        </w:rPr>
        <w:t>中心将通知投标人（以短信、现场公示、电话、“政府采购云平台”等任</w:t>
      </w:r>
      <w:proofErr w:type="gramStart"/>
      <w:r>
        <w:rPr>
          <w:rFonts w:ascii="宋体" w:hAnsi="宋体" w:hint="eastAsia"/>
          <w:sz w:val="28"/>
          <w:szCs w:val="28"/>
        </w:rPr>
        <w:t>一</w:t>
      </w:r>
      <w:proofErr w:type="gramEnd"/>
      <w:r>
        <w:rPr>
          <w:rFonts w:ascii="宋体" w:hAnsi="宋体" w:hint="eastAsia"/>
          <w:sz w:val="28"/>
          <w:szCs w:val="28"/>
        </w:rPr>
        <w:t>方式）。投标人如对资格审查结论有异议的，应及时向县公</w:t>
      </w:r>
      <w:proofErr w:type="gramStart"/>
      <w:r>
        <w:rPr>
          <w:rFonts w:ascii="宋体" w:hAnsi="宋体" w:hint="eastAsia"/>
          <w:sz w:val="28"/>
          <w:szCs w:val="28"/>
        </w:rPr>
        <w:t>资交易</w:t>
      </w:r>
      <w:proofErr w:type="gramEnd"/>
      <w:r>
        <w:rPr>
          <w:rFonts w:ascii="宋体" w:hAnsi="宋体" w:hint="eastAsia"/>
          <w:sz w:val="28"/>
          <w:szCs w:val="28"/>
        </w:rPr>
        <w:t>中心反馈意见。县公</w:t>
      </w:r>
      <w:proofErr w:type="gramStart"/>
      <w:r>
        <w:rPr>
          <w:rFonts w:ascii="宋体" w:hAnsi="宋体" w:hint="eastAsia"/>
          <w:sz w:val="28"/>
          <w:szCs w:val="28"/>
        </w:rPr>
        <w:t>资交易</w:t>
      </w:r>
      <w:proofErr w:type="gramEnd"/>
      <w:r>
        <w:rPr>
          <w:rFonts w:ascii="宋体" w:hAnsi="宋体" w:hint="eastAsia"/>
          <w:sz w:val="28"/>
          <w:szCs w:val="28"/>
        </w:rPr>
        <w:t>中心将及时告知资格审查小组。（说明：无论投标人是否收到通知或提供反馈意见，均不影响资格审查和评标工作，</w:t>
      </w:r>
      <w:proofErr w:type="gramStart"/>
      <w:r>
        <w:rPr>
          <w:rFonts w:ascii="宋体" w:hAnsi="宋体" w:hint="eastAsia"/>
          <w:sz w:val="28"/>
          <w:szCs w:val="28"/>
        </w:rPr>
        <w:t>且县公资交易</w:t>
      </w:r>
      <w:proofErr w:type="gramEnd"/>
      <w:r>
        <w:rPr>
          <w:rFonts w:ascii="宋体" w:hAnsi="宋体" w:hint="eastAsia"/>
          <w:sz w:val="28"/>
          <w:szCs w:val="28"/>
        </w:rPr>
        <w:t>中心对此将不承担任何的责任。投标人对资格审查结论有异议的，其反馈意见仅限于资格审查小组对资格审查结</w:t>
      </w:r>
      <w:r>
        <w:rPr>
          <w:rFonts w:ascii="宋体" w:hAnsi="宋体" w:hint="eastAsia"/>
          <w:sz w:val="28"/>
          <w:szCs w:val="28"/>
        </w:rPr>
        <w:lastRenderedPageBreak/>
        <w:t>论的正确性进行复核，避免出现审查错误。）</w:t>
      </w:r>
    </w:p>
    <w:p w14:paraId="15604346" w14:textId="77777777" w:rsidR="00F82303" w:rsidRDefault="001B33BA">
      <w:pPr>
        <w:tabs>
          <w:tab w:val="left" w:pos="851"/>
        </w:tabs>
        <w:spacing w:line="360" w:lineRule="auto"/>
        <w:ind w:firstLineChars="202" w:firstLine="566"/>
        <w:rPr>
          <w:rFonts w:ascii="宋体" w:hAnsi="宋体"/>
          <w:sz w:val="28"/>
          <w:szCs w:val="28"/>
        </w:rPr>
      </w:pPr>
      <w:r>
        <w:rPr>
          <w:rFonts w:ascii="宋体" w:hAnsi="宋体" w:hint="eastAsia"/>
          <w:sz w:val="28"/>
          <w:szCs w:val="28"/>
        </w:rPr>
        <w:t>三、通过资格性审查的供应商＜3名，采购失败。</w:t>
      </w:r>
    </w:p>
    <w:p w14:paraId="29018AC1" w14:textId="77777777" w:rsidR="00F82303" w:rsidRDefault="00F82303">
      <w:pPr>
        <w:tabs>
          <w:tab w:val="left" w:pos="851"/>
        </w:tabs>
        <w:spacing w:line="360" w:lineRule="auto"/>
        <w:ind w:firstLineChars="202" w:firstLine="566"/>
        <w:rPr>
          <w:rFonts w:ascii="宋体" w:hAnsi="宋体"/>
          <w:sz w:val="28"/>
          <w:szCs w:val="28"/>
        </w:rPr>
      </w:pPr>
    </w:p>
    <w:p w14:paraId="3B34DC0A" w14:textId="77777777" w:rsidR="00F82303" w:rsidRDefault="00F82303">
      <w:pPr>
        <w:pStyle w:val="ab"/>
      </w:pPr>
    </w:p>
    <w:p w14:paraId="75EA41DF" w14:textId="77777777" w:rsidR="00F82303" w:rsidRDefault="00F82303">
      <w:pPr>
        <w:pStyle w:val="ab"/>
      </w:pPr>
    </w:p>
    <w:p w14:paraId="36EE0AD6" w14:textId="77777777" w:rsidR="00F82303" w:rsidRDefault="00F82303">
      <w:pPr>
        <w:pStyle w:val="ab"/>
      </w:pPr>
    </w:p>
    <w:p w14:paraId="65229346" w14:textId="77777777" w:rsidR="00F82303" w:rsidRDefault="00F82303">
      <w:pPr>
        <w:pStyle w:val="ab"/>
      </w:pPr>
    </w:p>
    <w:p w14:paraId="7A78D4F8" w14:textId="77777777" w:rsidR="00F82303" w:rsidRDefault="00F82303">
      <w:pPr>
        <w:pStyle w:val="ab"/>
      </w:pPr>
    </w:p>
    <w:p w14:paraId="088F278E" w14:textId="77777777" w:rsidR="00F82303" w:rsidRDefault="00F82303">
      <w:pPr>
        <w:pStyle w:val="ab"/>
      </w:pPr>
    </w:p>
    <w:p w14:paraId="76ED36FE" w14:textId="77777777" w:rsidR="00F82303" w:rsidRDefault="00F82303">
      <w:pPr>
        <w:pStyle w:val="ab"/>
      </w:pPr>
    </w:p>
    <w:p w14:paraId="0563A843" w14:textId="77777777" w:rsidR="00F82303" w:rsidRDefault="00F82303">
      <w:pPr>
        <w:pStyle w:val="ab"/>
      </w:pPr>
    </w:p>
    <w:p w14:paraId="5B3ABABA" w14:textId="77777777" w:rsidR="00F82303" w:rsidRDefault="00F82303">
      <w:pPr>
        <w:pStyle w:val="ab"/>
      </w:pPr>
    </w:p>
    <w:p w14:paraId="771A47BC" w14:textId="77777777" w:rsidR="00F82303" w:rsidRDefault="00F82303">
      <w:pPr>
        <w:pStyle w:val="ab"/>
      </w:pPr>
    </w:p>
    <w:p w14:paraId="463EF327" w14:textId="77777777" w:rsidR="00F82303" w:rsidRDefault="00F82303">
      <w:pPr>
        <w:pStyle w:val="ab"/>
      </w:pPr>
    </w:p>
    <w:p w14:paraId="780302BF" w14:textId="77777777" w:rsidR="00F82303" w:rsidRDefault="00F82303">
      <w:pPr>
        <w:pStyle w:val="ab"/>
      </w:pPr>
    </w:p>
    <w:p w14:paraId="268D4297" w14:textId="77777777" w:rsidR="00F82303" w:rsidRDefault="001B33BA">
      <w:pPr>
        <w:widowControl/>
        <w:jc w:val="left"/>
        <w:rPr>
          <w:rFonts w:ascii="宋体" w:hAnsi="宋体"/>
          <w:b/>
          <w:bCs/>
          <w:spacing w:val="-20"/>
          <w:kern w:val="44"/>
          <w:sz w:val="32"/>
          <w:szCs w:val="32"/>
        </w:rPr>
      </w:pPr>
      <w:r>
        <w:rPr>
          <w:rFonts w:ascii="宋体" w:hAnsi="宋体"/>
          <w:b/>
          <w:bCs/>
          <w:spacing w:val="-20"/>
          <w:kern w:val="44"/>
          <w:sz w:val="32"/>
          <w:szCs w:val="32"/>
        </w:rPr>
        <w:br w:type="page"/>
      </w:r>
    </w:p>
    <w:p w14:paraId="14404F3C" w14:textId="77777777" w:rsidR="00F82303" w:rsidRDefault="001B33BA">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8" w:name="_Toc92977147"/>
      <w:r>
        <w:rPr>
          <w:rFonts w:ascii="宋体" w:hAnsi="宋体" w:hint="eastAsia"/>
          <w:b/>
          <w:bCs/>
          <w:spacing w:val="-20"/>
          <w:kern w:val="44"/>
          <w:sz w:val="32"/>
          <w:szCs w:val="32"/>
        </w:rPr>
        <w:lastRenderedPageBreak/>
        <w:t>评标办法</w:t>
      </w:r>
      <w:bookmarkEnd w:id="158"/>
    </w:p>
    <w:p w14:paraId="022C6301" w14:textId="77777777" w:rsidR="00F82303" w:rsidRDefault="001B33BA">
      <w:pPr>
        <w:keepNext/>
        <w:keepLines/>
        <w:numPr>
          <w:ilvl w:val="1"/>
          <w:numId w:val="5"/>
        </w:numPr>
        <w:spacing w:line="360" w:lineRule="auto"/>
        <w:jc w:val="left"/>
        <w:outlineLvl w:val="1"/>
        <w:rPr>
          <w:rFonts w:ascii="宋体" w:hAnsi="宋体"/>
          <w:b/>
          <w:bCs/>
          <w:sz w:val="28"/>
          <w:szCs w:val="28"/>
        </w:rPr>
      </w:pPr>
      <w:bookmarkStart w:id="159" w:name="_Toc92977148"/>
      <w:r>
        <w:rPr>
          <w:rFonts w:ascii="宋体" w:hAnsi="宋体" w:hint="eastAsia"/>
          <w:b/>
          <w:bCs/>
          <w:sz w:val="28"/>
          <w:szCs w:val="28"/>
        </w:rPr>
        <w:t>总则</w:t>
      </w:r>
      <w:bookmarkEnd w:id="159"/>
    </w:p>
    <w:p w14:paraId="7BDEC54C"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一、根据《中华人民共和国政府采购法》、《中华人民共和国政府采购法实施条例》和《政府采购货物和服务招标投标管理办法》等法律规章，结合采购项目特点制定本评标办法。</w:t>
      </w:r>
    </w:p>
    <w:p w14:paraId="2C43EDB3"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二、评标工作由</w:t>
      </w:r>
      <w:r>
        <w:rPr>
          <w:rFonts w:cs="Arial" w:hint="eastAsia"/>
          <w:sz w:val="28"/>
          <w:szCs w:val="28"/>
        </w:rPr>
        <w:t>县公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负责组织，具体评标事务由采购人或</w:t>
      </w:r>
      <w:r>
        <w:rPr>
          <w:rFonts w:cs="Arial" w:hint="eastAsia"/>
          <w:sz w:val="28"/>
          <w:szCs w:val="28"/>
        </w:rPr>
        <w:t>县公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依法组建的评标委员会负责。评标委员会由采购人代表和评审专家组成。</w:t>
      </w:r>
    </w:p>
    <w:p w14:paraId="4502A499"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三、评标工作应遵循公平、公正、科学及择优的原则，并以相同的评标程序和标准对待所有的投标人。</w:t>
      </w:r>
    </w:p>
    <w:p w14:paraId="117160BE"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四、评标委员会按照招标文件规定的评标程序、评标方法和标准进行独立评审，并独立履行下列职责：</w:t>
      </w:r>
    </w:p>
    <w:p w14:paraId="459926B9" w14:textId="77777777" w:rsidR="00F82303" w:rsidRDefault="001B33BA">
      <w:pPr>
        <w:numPr>
          <w:ilvl w:val="1"/>
          <w:numId w:val="30"/>
        </w:numPr>
        <w:spacing w:line="360" w:lineRule="auto"/>
        <w:ind w:left="0" w:firstLine="567"/>
        <w:rPr>
          <w:rFonts w:ascii="宋体" w:hAnsi="宋体"/>
          <w:sz w:val="28"/>
          <w:szCs w:val="28"/>
        </w:rPr>
      </w:pPr>
      <w:r>
        <w:rPr>
          <w:rFonts w:ascii="宋体" w:hAnsi="宋体" w:hint="eastAsia"/>
          <w:sz w:val="28"/>
          <w:szCs w:val="28"/>
        </w:rPr>
        <w:t>熟悉和理解招标文件；</w:t>
      </w:r>
    </w:p>
    <w:p w14:paraId="1F6F6EE9" w14:textId="77777777" w:rsidR="00F82303" w:rsidRDefault="001B33BA">
      <w:pPr>
        <w:numPr>
          <w:ilvl w:val="1"/>
          <w:numId w:val="30"/>
        </w:numPr>
        <w:spacing w:line="360" w:lineRule="auto"/>
        <w:ind w:left="0" w:firstLine="567"/>
        <w:rPr>
          <w:rFonts w:ascii="宋体" w:hAnsi="宋体"/>
          <w:sz w:val="28"/>
          <w:szCs w:val="28"/>
        </w:rPr>
      </w:pPr>
      <w:r>
        <w:rPr>
          <w:rFonts w:ascii="宋体" w:hAnsi="宋体" w:hint="eastAsia"/>
          <w:sz w:val="28"/>
          <w:szCs w:val="28"/>
        </w:rPr>
        <w:t>审查、评价投标文件是否符合招标文件的商务、技术等实质性要求；</w:t>
      </w:r>
    </w:p>
    <w:p w14:paraId="10FEA31C" w14:textId="77777777" w:rsidR="00F82303" w:rsidRDefault="001B33BA">
      <w:pPr>
        <w:numPr>
          <w:ilvl w:val="1"/>
          <w:numId w:val="30"/>
        </w:numPr>
        <w:spacing w:line="360" w:lineRule="auto"/>
        <w:ind w:left="0" w:firstLine="567"/>
        <w:rPr>
          <w:rFonts w:ascii="宋体" w:hAnsi="宋体"/>
          <w:sz w:val="28"/>
          <w:szCs w:val="28"/>
        </w:rPr>
      </w:pPr>
      <w:r>
        <w:rPr>
          <w:rFonts w:ascii="宋体" w:hAnsi="宋体" w:hint="eastAsia"/>
          <w:sz w:val="28"/>
          <w:szCs w:val="28"/>
        </w:rPr>
        <w:t>对投标文件进行比较和评价；</w:t>
      </w:r>
    </w:p>
    <w:p w14:paraId="13C42112" w14:textId="77777777" w:rsidR="00F82303" w:rsidRDefault="001B33BA">
      <w:pPr>
        <w:numPr>
          <w:ilvl w:val="1"/>
          <w:numId w:val="30"/>
        </w:numPr>
        <w:spacing w:line="360" w:lineRule="auto"/>
        <w:ind w:left="0" w:firstLine="567"/>
        <w:rPr>
          <w:rFonts w:ascii="宋体" w:hAnsi="宋体"/>
          <w:sz w:val="28"/>
          <w:szCs w:val="28"/>
        </w:rPr>
      </w:pPr>
      <w:r>
        <w:rPr>
          <w:rFonts w:ascii="宋体" w:hAnsi="宋体" w:hint="eastAsia"/>
          <w:sz w:val="28"/>
          <w:szCs w:val="28"/>
        </w:rPr>
        <w:t>根据需要要求采购人对招标文件</w:t>
      </w:r>
      <w:proofErr w:type="gramStart"/>
      <w:r>
        <w:rPr>
          <w:rFonts w:ascii="宋体" w:hAnsi="宋体" w:hint="eastAsia"/>
          <w:sz w:val="28"/>
          <w:szCs w:val="28"/>
        </w:rPr>
        <w:t>作出</w:t>
      </w:r>
      <w:proofErr w:type="gramEnd"/>
      <w:r>
        <w:rPr>
          <w:rFonts w:ascii="宋体" w:hAnsi="宋体" w:hint="eastAsia"/>
          <w:sz w:val="28"/>
          <w:szCs w:val="28"/>
        </w:rPr>
        <w:t>解释；根据需要要求投标人对投标文件有关事项</w:t>
      </w:r>
      <w:proofErr w:type="gramStart"/>
      <w:r>
        <w:rPr>
          <w:rFonts w:ascii="宋体" w:hAnsi="宋体" w:hint="eastAsia"/>
          <w:sz w:val="28"/>
          <w:szCs w:val="28"/>
        </w:rPr>
        <w:t>作出</w:t>
      </w:r>
      <w:proofErr w:type="gramEnd"/>
      <w:r>
        <w:rPr>
          <w:rFonts w:ascii="宋体" w:hAnsi="宋体" w:hint="eastAsia"/>
          <w:sz w:val="28"/>
          <w:szCs w:val="28"/>
        </w:rPr>
        <w:t>解释或者澄清；</w:t>
      </w:r>
    </w:p>
    <w:p w14:paraId="66357658" w14:textId="77777777" w:rsidR="00F82303" w:rsidRDefault="001B33BA">
      <w:pPr>
        <w:numPr>
          <w:ilvl w:val="1"/>
          <w:numId w:val="30"/>
        </w:numPr>
        <w:spacing w:line="360" w:lineRule="auto"/>
        <w:ind w:left="0" w:firstLine="567"/>
        <w:rPr>
          <w:rFonts w:ascii="宋体" w:hAnsi="宋体"/>
          <w:sz w:val="28"/>
          <w:szCs w:val="28"/>
        </w:rPr>
      </w:pPr>
      <w:r>
        <w:rPr>
          <w:rFonts w:ascii="宋体" w:hAnsi="宋体" w:hint="eastAsia"/>
          <w:sz w:val="28"/>
          <w:szCs w:val="28"/>
        </w:rPr>
        <w:t>确定中标候选人名单，以及根据采购人委托直接确定中标人；</w:t>
      </w:r>
    </w:p>
    <w:p w14:paraId="2C0A00C3" w14:textId="77777777" w:rsidR="00F82303" w:rsidRDefault="001B33BA">
      <w:pPr>
        <w:numPr>
          <w:ilvl w:val="1"/>
          <w:numId w:val="30"/>
        </w:numPr>
        <w:spacing w:line="360" w:lineRule="auto"/>
        <w:ind w:left="0" w:firstLine="567"/>
        <w:rPr>
          <w:rFonts w:ascii="宋体" w:hAnsi="宋体"/>
          <w:sz w:val="28"/>
          <w:szCs w:val="28"/>
        </w:rPr>
      </w:pPr>
      <w:r>
        <w:rPr>
          <w:rFonts w:ascii="宋体" w:hAnsi="宋体" w:hint="eastAsia"/>
          <w:sz w:val="28"/>
          <w:szCs w:val="28"/>
        </w:rPr>
        <w:t>起草评标报告并进行签署；</w:t>
      </w:r>
    </w:p>
    <w:p w14:paraId="16CBF6CF" w14:textId="77777777" w:rsidR="00F82303" w:rsidRDefault="001B33BA">
      <w:pPr>
        <w:numPr>
          <w:ilvl w:val="1"/>
          <w:numId w:val="30"/>
        </w:numPr>
        <w:spacing w:line="360" w:lineRule="auto"/>
        <w:ind w:left="0" w:firstLine="567"/>
        <w:rPr>
          <w:rFonts w:ascii="宋体" w:hAnsi="宋体"/>
          <w:sz w:val="28"/>
          <w:szCs w:val="28"/>
        </w:rPr>
      </w:pPr>
      <w:r>
        <w:rPr>
          <w:rFonts w:ascii="宋体" w:hAnsi="宋体" w:hint="eastAsia"/>
          <w:sz w:val="28"/>
          <w:szCs w:val="28"/>
        </w:rPr>
        <w:t>向采购人、县公</w:t>
      </w:r>
      <w:proofErr w:type="gramStart"/>
      <w:r>
        <w:rPr>
          <w:rFonts w:ascii="宋体" w:hAnsi="宋体" w:hint="eastAsia"/>
          <w:sz w:val="28"/>
          <w:szCs w:val="28"/>
        </w:rPr>
        <w:t>资交易</w:t>
      </w:r>
      <w:proofErr w:type="gramEnd"/>
      <w:r>
        <w:rPr>
          <w:rFonts w:ascii="宋体" w:hAnsi="宋体" w:hint="eastAsia"/>
          <w:sz w:val="28"/>
          <w:szCs w:val="28"/>
        </w:rPr>
        <w:t>中心或者财政、监察等有关部门报</w:t>
      </w:r>
      <w:r>
        <w:rPr>
          <w:rFonts w:ascii="宋体" w:hAnsi="宋体" w:hint="eastAsia"/>
          <w:sz w:val="28"/>
          <w:szCs w:val="28"/>
        </w:rPr>
        <w:lastRenderedPageBreak/>
        <w:t>告或举报非法干预评标工作的行为；</w:t>
      </w:r>
    </w:p>
    <w:p w14:paraId="29C81EFE" w14:textId="77777777" w:rsidR="00F82303" w:rsidRDefault="001B33BA">
      <w:pPr>
        <w:numPr>
          <w:ilvl w:val="1"/>
          <w:numId w:val="30"/>
        </w:numPr>
        <w:spacing w:line="360" w:lineRule="auto"/>
        <w:ind w:left="0" w:firstLine="567"/>
        <w:rPr>
          <w:rFonts w:ascii="宋体" w:hAnsi="宋体"/>
          <w:sz w:val="28"/>
          <w:szCs w:val="28"/>
        </w:rPr>
      </w:pPr>
      <w:r>
        <w:rPr>
          <w:rFonts w:ascii="宋体" w:hAnsi="宋体" w:hint="eastAsia"/>
          <w:sz w:val="28"/>
          <w:szCs w:val="28"/>
        </w:rPr>
        <w:t>向采购人、</w:t>
      </w:r>
      <w:r>
        <w:rPr>
          <w:rFonts w:cs="Arial" w:hint="eastAsia"/>
          <w:sz w:val="28"/>
          <w:szCs w:val="28"/>
        </w:rPr>
        <w:t>县公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或者有关部门报告评标中发现的违法行为。</w:t>
      </w:r>
    </w:p>
    <w:p w14:paraId="7D59CE29" w14:textId="77777777" w:rsidR="00F82303" w:rsidRDefault="001B33BA">
      <w:pPr>
        <w:numPr>
          <w:ilvl w:val="1"/>
          <w:numId w:val="30"/>
        </w:numPr>
        <w:spacing w:line="360" w:lineRule="auto"/>
        <w:ind w:left="0" w:firstLine="567"/>
        <w:rPr>
          <w:rFonts w:ascii="宋体" w:hAnsi="宋体"/>
          <w:sz w:val="28"/>
          <w:szCs w:val="28"/>
        </w:rPr>
      </w:pPr>
      <w:r>
        <w:rPr>
          <w:rFonts w:ascii="宋体" w:hAnsi="宋体" w:hint="eastAsia"/>
          <w:sz w:val="28"/>
          <w:szCs w:val="28"/>
        </w:rPr>
        <w:t>法律、法规和规章规定的其他职责。</w:t>
      </w:r>
    </w:p>
    <w:p w14:paraId="7946FD91"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五、评标过程独立、保密。投标人非法干预评标过程的行为将导致其投标文件作为无效处理。</w:t>
      </w:r>
    </w:p>
    <w:p w14:paraId="337A9B7D"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六、评标委员会决定投标文件的响应性依据投标文件本身的内容，而不寻求外部的证据，招标文件有明确约定的除外。</w:t>
      </w:r>
    </w:p>
    <w:p w14:paraId="01ABCEF9" w14:textId="77777777" w:rsidR="00F82303" w:rsidRDefault="001B33BA">
      <w:pPr>
        <w:tabs>
          <w:tab w:val="left" w:pos="1134"/>
        </w:tabs>
        <w:spacing w:line="360" w:lineRule="auto"/>
        <w:ind w:firstLineChars="200" w:firstLine="560"/>
        <w:rPr>
          <w:rFonts w:ascii="宋体" w:hAnsi="宋体"/>
          <w:sz w:val="28"/>
          <w:szCs w:val="28"/>
        </w:rPr>
      </w:pPr>
      <w:r>
        <w:rPr>
          <w:rFonts w:ascii="宋体" w:hAnsi="宋体" w:hint="eastAsia"/>
          <w:sz w:val="28"/>
          <w:szCs w:val="28"/>
        </w:rPr>
        <w:t>七、评标委员会发现招标文件表述不明确或需要说明的事项，可提请采购</w:t>
      </w:r>
      <w:proofErr w:type="gramStart"/>
      <w:r>
        <w:rPr>
          <w:rFonts w:ascii="宋体" w:hAnsi="宋体" w:hint="eastAsia"/>
          <w:sz w:val="28"/>
          <w:szCs w:val="28"/>
        </w:rPr>
        <w:t>人和县公资交易</w:t>
      </w:r>
      <w:proofErr w:type="gramEnd"/>
      <w:r>
        <w:rPr>
          <w:rFonts w:ascii="宋体" w:hAnsi="宋体" w:hint="eastAsia"/>
          <w:sz w:val="28"/>
          <w:szCs w:val="28"/>
        </w:rPr>
        <w:t>中心书面解释说明。</w:t>
      </w:r>
    </w:p>
    <w:p w14:paraId="372FE1A7" w14:textId="77777777" w:rsidR="00F82303" w:rsidRDefault="001B33BA">
      <w:pPr>
        <w:keepNext/>
        <w:keepLines/>
        <w:numPr>
          <w:ilvl w:val="1"/>
          <w:numId w:val="5"/>
        </w:numPr>
        <w:spacing w:line="360" w:lineRule="auto"/>
        <w:jc w:val="left"/>
        <w:outlineLvl w:val="1"/>
        <w:rPr>
          <w:rFonts w:ascii="宋体" w:hAnsi="宋体"/>
          <w:b/>
          <w:bCs/>
          <w:sz w:val="28"/>
          <w:szCs w:val="28"/>
        </w:rPr>
      </w:pPr>
      <w:bookmarkStart w:id="160" w:name="_Toc92977149"/>
      <w:r>
        <w:rPr>
          <w:rFonts w:ascii="宋体" w:hAnsi="宋体" w:hint="eastAsia"/>
          <w:b/>
          <w:bCs/>
          <w:sz w:val="28"/>
          <w:szCs w:val="28"/>
        </w:rPr>
        <w:t>评标方法</w:t>
      </w:r>
      <w:bookmarkEnd w:id="160"/>
    </w:p>
    <w:p w14:paraId="42F08A2E" w14:textId="77777777" w:rsidR="00F82303" w:rsidRDefault="001B33BA">
      <w:pPr>
        <w:spacing w:line="360" w:lineRule="auto"/>
        <w:ind w:firstLineChars="202" w:firstLine="566"/>
        <w:rPr>
          <w:rFonts w:ascii="宋体" w:hAnsi="宋体"/>
          <w:sz w:val="28"/>
          <w:szCs w:val="28"/>
        </w:rPr>
      </w:pPr>
      <w:r>
        <w:rPr>
          <w:rFonts w:ascii="宋体" w:hAnsi="宋体" w:hint="eastAsia"/>
          <w:sz w:val="28"/>
          <w:szCs w:val="28"/>
        </w:rPr>
        <w:t>综合评分法。</w:t>
      </w:r>
    </w:p>
    <w:p w14:paraId="20F1CE45" w14:textId="77777777" w:rsidR="00F82303" w:rsidRDefault="001B33BA">
      <w:pPr>
        <w:keepNext/>
        <w:keepLines/>
        <w:numPr>
          <w:ilvl w:val="1"/>
          <w:numId w:val="5"/>
        </w:numPr>
        <w:spacing w:line="360" w:lineRule="auto"/>
        <w:jc w:val="left"/>
        <w:outlineLvl w:val="1"/>
        <w:rPr>
          <w:rFonts w:ascii="宋体" w:hAnsi="宋体"/>
          <w:b/>
          <w:bCs/>
          <w:sz w:val="28"/>
          <w:szCs w:val="28"/>
        </w:rPr>
      </w:pPr>
      <w:bookmarkStart w:id="161" w:name="_Toc92977150"/>
      <w:r>
        <w:rPr>
          <w:rFonts w:ascii="宋体" w:hAnsi="宋体" w:hint="eastAsia"/>
          <w:b/>
          <w:bCs/>
          <w:sz w:val="28"/>
          <w:szCs w:val="28"/>
        </w:rPr>
        <w:t>评标程序</w:t>
      </w:r>
      <w:bookmarkEnd w:id="161"/>
    </w:p>
    <w:p w14:paraId="7782F272" w14:textId="77777777" w:rsidR="00F82303" w:rsidRDefault="001B33BA">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t>符合性审查</w:t>
      </w:r>
    </w:p>
    <w:p w14:paraId="759C0742" w14:textId="77777777" w:rsidR="00F82303" w:rsidRDefault="001B33BA">
      <w:pPr>
        <w:tabs>
          <w:tab w:val="left" w:pos="851"/>
        </w:tabs>
        <w:spacing w:line="360" w:lineRule="auto"/>
        <w:ind w:firstLineChars="200" w:firstLine="560"/>
        <w:rPr>
          <w:rFonts w:ascii="宋体" w:hAnsi="宋体"/>
          <w:sz w:val="28"/>
          <w:szCs w:val="28"/>
        </w:rPr>
      </w:pPr>
      <w:r>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Pr>
          <w:rFonts w:ascii="宋体" w:hAnsi="宋体" w:hint="eastAsia"/>
          <w:sz w:val="28"/>
          <w:szCs w:val="28"/>
        </w:rPr>
        <w:t>作出</w:t>
      </w:r>
      <w:proofErr w:type="gramEnd"/>
      <w:r>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14:paraId="7DCF54F3" w14:textId="77777777" w:rsidR="00F82303" w:rsidRDefault="001B33BA">
      <w:pPr>
        <w:tabs>
          <w:tab w:val="left" w:pos="851"/>
        </w:tabs>
        <w:spacing w:line="360" w:lineRule="auto"/>
        <w:ind w:firstLineChars="202" w:firstLine="566"/>
        <w:rPr>
          <w:rFonts w:ascii="宋体" w:hAnsi="宋体"/>
          <w:sz w:val="28"/>
          <w:szCs w:val="28"/>
        </w:rPr>
      </w:pPr>
      <w:r>
        <w:rPr>
          <w:rFonts w:ascii="宋体" w:hAnsi="宋体" w:hint="eastAsia"/>
          <w:sz w:val="28"/>
          <w:szCs w:val="28"/>
        </w:rPr>
        <w:t>符合性审查标准见下表（按以下顺序审查）：</w:t>
      </w:r>
    </w:p>
    <w:tbl>
      <w:tblPr>
        <w:tblW w:w="883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410"/>
        <w:gridCol w:w="5713"/>
      </w:tblGrid>
      <w:tr w:rsidR="00F82303" w14:paraId="7AD5DC32" w14:textId="77777777" w:rsidTr="00EB1C3F">
        <w:tc>
          <w:tcPr>
            <w:tcW w:w="710" w:type="dxa"/>
            <w:tcBorders>
              <w:top w:val="single" w:sz="2" w:space="0" w:color="auto"/>
              <w:left w:val="single" w:sz="2" w:space="0" w:color="auto"/>
              <w:bottom w:val="single" w:sz="2" w:space="0" w:color="auto"/>
              <w:right w:val="single" w:sz="2" w:space="0" w:color="auto"/>
            </w:tcBorders>
            <w:vAlign w:val="center"/>
          </w:tcPr>
          <w:p w14:paraId="15FAF6BA" w14:textId="77777777" w:rsidR="00F82303" w:rsidRDefault="001B33BA">
            <w:pPr>
              <w:tabs>
                <w:tab w:val="left" w:pos="851"/>
              </w:tabs>
              <w:spacing w:line="360" w:lineRule="auto"/>
              <w:jc w:val="center"/>
              <w:rPr>
                <w:rFonts w:ascii="宋体" w:hAnsi="宋体"/>
                <w:b/>
                <w:sz w:val="24"/>
                <w:szCs w:val="28"/>
              </w:rPr>
            </w:pPr>
            <w:r>
              <w:rPr>
                <w:rFonts w:ascii="宋体" w:hAnsi="宋体" w:hint="eastAsia"/>
                <w:b/>
                <w:sz w:val="24"/>
                <w:szCs w:val="28"/>
              </w:rPr>
              <w:t>序号</w:t>
            </w:r>
          </w:p>
        </w:tc>
        <w:tc>
          <w:tcPr>
            <w:tcW w:w="2410" w:type="dxa"/>
            <w:tcBorders>
              <w:top w:val="single" w:sz="2" w:space="0" w:color="auto"/>
              <w:left w:val="single" w:sz="2" w:space="0" w:color="auto"/>
              <w:bottom w:val="single" w:sz="2" w:space="0" w:color="auto"/>
              <w:right w:val="single" w:sz="2" w:space="0" w:color="auto"/>
            </w:tcBorders>
            <w:vAlign w:val="center"/>
          </w:tcPr>
          <w:p w14:paraId="57D7E834" w14:textId="77777777" w:rsidR="00F82303" w:rsidRDefault="001B33BA">
            <w:pPr>
              <w:tabs>
                <w:tab w:val="left" w:pos="851"/>
              </w:tabs>
              <w:spacing w:line="360" w:lineRule="auto"/>
              <w:rPr>
                <w:rFonts w:ascii="宋体" w:hAnsi="宋体"/>
                <w:b/>
                <w:sz w:val="24"/>
                <w:szCs w:val="28"/>
              </w:rPr>
            </w:pPr>
            <w:r>
              <w:rPr>
                <w:rFonts w:ascii="宋体" w:hAnsi="宋体" w:hint="eastAsia"/>
                <w:b/>
                <w:sz w:val="24"/>
                <w:szCs w:val="28"/>
              </w:rPr>
              <w:t>符合性审查项</w:t>
            </w:r>
          </w:p>
        </w:tc>
        <w:tc>
          <w:tcPr>
            <w:tcW w:w="5713" w:type="dxa"/>
            <w:tcBorders>
              <w:top w:val="single" w:sz="2" w:space="0" w:color="auto"/>
              <w:left w:val="single" w:sz="2" w:space="0" w:color="auto"/>
              <w:bottom w:val="single" w:sz="2" w:space="0" w:color="auto"/>
              <w:right w:val="single" w:sz="2" w:space="0" w:color="auto"/>
            </w:tcBorders>
            <w:vAlign w:val="center"/>
          </w:tcPr>
          <w:p w14:paraId="10F3FA4B" w14:textId="77777777" w:rsidR="00F82303" w:rsidRDefault="001B33BA">
            <w:pPr>
              <w:tabs>
                <w:tab w:val="left" w:pos="851"/>
              </w:tabs>
              <w:spacing w:line="360" w:lineRule="auto"/>
              <w:ind w:firstLineChars="202" w:firstLine="487"/>
              <w:rPr>
                <w:rFonts w:ascii="宋体" w:hAnsi="宋体"/>
                <w:sz w:val="24"/>
                <w:szCs w:val="28"/>
              </w:rPr>
            </w:pPr>
            <w:r>
              <w:rPr>
                <w:rFonts w:ascii="宋体" w:hAnsi="宋体" w:hint="eastAsia"/>
                <w:b/>
                <w:sz w:val="24"/>
                <w:szCs w:val="28"/>
              </w:rPr>
              <w:t>通过条件</w:t>
            </w:r>
          </w:p>
        </w:tc>
      </w:tr>
      <w:tr w:rsidR="00F82303" w14:paraId="1FFE73EC" w14:textId="77777777" w:rsidTr="00EB1C3F">
        <w:tc>
          <w:tcPr>
            <w:tcW w:w="710" w:type="dxa"/>
            <w:tcBorders>
              <w:top w:val="single" w:sz="2" w:space="0" w:color="auto"/>
              <w:left w:val="single" w:sz="2" w:space="0" w:color="auto"/>
              <w:bottom w:val="single" w:sz="2" w:space="0" w:color="auto"/>
              <w:right w:val="single" w:sz="2" w:space="0" w:color="auto"/>
            </w:tcBorders>
            <w:vAlign w:val="center"/>
          </w:tcPr>
          <w:p w14:paraId="796D58E8" w14:textId="77777777" w:rsidR="00F82303" w:rsidRDefault="001B33BA">
            <w:pPr>
              <w:tabs>
                <w:tab w:val="left" w:pos="851"/>
              </w:tabs>
              <w:spacing w:line="360" w:lineRule="auto"/>
              <w:jc w:val="center"/>
              <w:rPr>
                <w:rFonts w:ascii="宋体" w:hAnsi="宋体"/>
                <w:sz w:val="24"/>
                <w:szCs w:val="28"/>
              </w:rPr>
            </w:pPr>
            <w:r>
              <w:rPr>
                <w:rFonts w:ascii="宋体" w:hAnsi="宋体" w:hint="eastAsia"/>
                <w:sz w:val="24"/>
                <w:szCs w:val="28"/>
              </w:rPr>
              <w:t>1</w:t>
            </w:r>
          </w:p>
        </w:tc>
        <w:tc>
          <w:tcPr>
            <w:tcW w:w="2410" w:type="dxa"/>
            <w:tcBorders>
              <w:top w:val="single" w:sz="2" w:space="0" w:color="auto"/>
              <w:left w:val="single" w:sz="2" w:space="0" w:color="auto"/>
              <w:bottom w:val="single" w:sz="2" w:space="0" w:color="auto"/>
              <w:right w:val="single" w:sz="2" w:space="0" w:color="auto"/>
            </w:tcBorders>
            <w:vAlign w:val="center"/>
          </w:tcPr>
          <w:p w14:paraId="72F8A81A" w14:textId="77777777" w:rsidR="00F82303" w:rsidRDefault="001B33BA">
            <w:pPr>
              <w:tabs>
                <w:tab w:val="left" w:pos="851"/>
              </w:tabs>
              <w:spacing w:line="360" w:lineRule="auto"/>
              <w:rPr>
                <w:rFonts w:ascii="宋体" w:hAnsi="宋体"/>
                <w:sz w:val="24"/>
                <w:szCs w:val="28"/>
              </w:rPr>
            </w:pPr>
            <w:r>
              <w:rPr>
                <w:rFonts w:ascii="宋体" w:hAnsi="宋体" w:hint="eastAsia"/>
                <w:sz w:val="24"/>
                <w:szCs w:val="28"/>
              </w:rPr>
              <w:t>投标文件商务技术</w:t>
            </w:r>
            <w:r>
              <w:rPr>
                <w:rFonts w:ascii="宋体" w:hAnsi="宋体"/>
                <w:sz w:val="24"/>
                <w:szCs w:val="28"/>
              </w:rPr>
              <w:t>响应文件</w:t>
            </w:r>
            <w:r>
              <w:rPr>
                <w:rFonts w:ascii="宋体" w:hAnsi="宋体" w:hint="eastAsia"/>
                <w:sz w:val="24"/>
                <w:szCs w:val="28"/>
              </w:rPr>
              <w:t>及</w:t>
            </w:r>
            <w:r>
              <w:rPr>
                <w:rFonts w:ascii="宋体" w:hAnsi="宋体"/>
                <w:sz w:val="24"/>
                <w:szCs w:val="28"/>
              </w:rPr>
              <w:t>报价要求响</w:t>
            </w:r>
            <w:r>
              <w:rPr>
                <w:rFonts w:ascii="宋体" w:hAnsi="宋体"/>
                <w:sz w:val="24"/>
                <w:szCs w:val="28"/>
              </w:rPr>
              <w:lastRenderedPageBreak/>
              <w:t>应文件</w:t>
            </w:r>
            <w:r>
              <w:rPr>
                <w:rFonts w:ascii="宋体" w:hAnsi="宋体" w:hint="eastAsia"/>
                <w:sz w:val="24"/>
                <w:szCs w:val="28"/>
              </w:rPr>
              <w:t>组成</w:t>
            </w:r>
          </w:p>
        </w:tc>
        <w:tc>
          <w:tcPr>
            <w:tcW w:w="5713" w:type="dxa"/>
            <w:tcBorders>
              <w:top w:val="single" w:sz="2" w:space="0" w:color="auto"/>
              <w:left w:val="single" w:sz="2" w:space="0" w:color="auto"/>
              <w:bottom w:val="single" w:sz="2" w:space="0" w:color="auto"/>
              <w:right w:val="single" w:sz="2" w:space="0" w:color="auto"/>
            </w:tcBorders>
            <w:vAlign w:val="center"/>
          </w:tcPr>
          <w:p w14:paraId="4855D5F8" w14:textId="77777777" w:rsidR="00F82303" w:rsidRDefault="001B33BA">
            <w:pPr>
              <w:tabs>
                <w:tab w:val="left" w:pos="851"/>
              </w:tabs>
              <w:spacing w:line="360" w:lineRule="auto"/>
              <w:rPr>
                <w:rFonts w:ascii="宋体" w:hAnsi="宋体"/>
                <w:sz w:val="24"/>
                <w:szCs w:val="28"/>
              </w:rPr>
            </w:pPr>
            <w:r>
              <w:rPr>
                <w:rFonts w:ascii="宋体" w:hAnsi="宋体" w:hint="eastAsia"/>
                <w:sz w:val="24"/>
                <w:szCs w:val="28"/>
              </w:rPr>
              <w:lastRenderedPageBreak/>
              <w:t>符合招标文件“2.4.6投标文件的组成”规定要求。</w:t>
            </w:r>
          </w:p>
        </w:tc>
      </w:tr>
      <w:tr w:rsidR="00F82303" w14:paraId="44AC007D" w14:textId="77777777" w:rsidTr="00EB1C3F">
        <w:tc>
          <w:tcPr>
            <w:tcW w:w="710" w:type="dxa"/>
            <w:tcBorders>
              <w:top w:val="single" w:sz="2" w:space="0" w:color="auto"/>
              <w:left w:val="single" w:sz="2" w:space="0" w:color="auto"/>
              <w:bottom w:val="single" w:sz="2" w:space="0" w:color="auto"/>
              <w:right w:val="single" w:sz="2" w:space="0" w:color="auto"/>
            </w:tcBorders>
            <w:vAlign w:val="center"/>
          </w:tcPr>
          <w:p w14:paraId="7FB1DCA1" w14:textId="77777777" w:rsidR="00F82303" w:rsidRDefault="001B33BA">
            <w:pPr>
              <w:tabs>
                <w:tab w:val="left" w:pos="851"/>
              </w:tabs>
              <w:spacing w:line="360" w:lineRule="auto"/>
              <w:jc w:val="center"/>
              <w:rPr>
                <w:rFonts w:ascii="宋体" w:hAnsi="宋体"/>
                <w:sz w:val="24"/>
                <w:szCs w:val="28"/>
              </w:rPr>
            </w:pPr>
            <w:r>
              <w:rPr>
                <w:rFonts w:ascii="宋体" w:hAnsi="宋体" w:hint="eastAsia"/>
                <w:sz w:val="24"/>
                <w:szCs w:val="28"/>
              </w:rPr>
              <w:t>2</w:t>
            </w:r>
          </w:p>
        </w:tc>
        <w:tc>
          <w:tcPr>
            <w:tcW w:w="2410" w:type="dxa"/>
            <w:tcBorders>
              <w:top w:val="single" w:sz="2" w:space="0" w:color="auto"/>
              <w:left w:val="single" w:sz="2" w:space="0" w:color="auto"/>
              <w:bottom w:val="single" w:sz="2" w:space="0" w:color="auto"/>
              <w:right w:val="single" w:sz="2" w:space="0" w:color="auto"/>
            </w:tcBorders>
            <w:vAlign w:val="center"/>
          </w:tcPr>
          <w:p w14:paraId="6569F9A8" w14:textId="77777777" w:rsidR="00F82303" w:rsidRDefault="001B33BA">
            <w:pPr>
              <w:tabs>
                <w:tab w:val="left" w:pos="851"/>
              </w:tabs>
              <w:spacing w:line="360" w:lineRule="auto"/>
              <w:rPr>
                <w:rFonts w:ascii="宋体" w:hAnsi="宋体"/>
                <w:sz w:val="24"/>
                <w:szCs w:val="28"/>
              </w:rPr>
            </w:pPr>
            <w:r>
              <w:rPr>
                <w:rFonts w:ascii="宋体" w:hAnsi="宋体" w:hint="eastAsia"/>
                <w:sz w:val="24"/>
                <w:szCs w:val="28"/>
              </w:rPr>
              <w:t>投标文件商务技术</w:t>
            </w:r>
            <w:r>
              <w:rPr>
                <w:rFonts w:ascii="宋体" w:hAnsi="宋体"/>
                <w:sz w:val="24"/>
                <w:szCs w:val="28"/>
              </w:rPr>
              <w:t>响应文件</w:t>
            </w:r>
            <w:r>
              <w:rPr>
                <w:rFonts w:ascii="宋体" w:hAnsi="宋体" w:hint="eastAsia"/>
                <w:sz w:val="24"/>
                <w:szCs w:val="28"/>
              </w:rPr>
              <w:t>、</w:t>
            </w:r>
            <w:r>
              <w:rPr>
                <w:rFonts w:ascii="宋体" w:hAnsi="宋体"/>
                <w:sz w:val="24"/>
                <w:szCs w:val="28"/>
              </w:rPr>
              <w:t>报价要求响应文件</w:t>
            </w:r>
            <w:r>
              <w:rPr>
                <w:rFonts w:ascii="宋体" w:hAnsi="宋体" w:hint="eastAsia"/>
                <w:sz w:val="24"/>
                <w:szCs w:val="28"/>
              </w:rPr>
              <w:t>的</w:t>
            </w:r>
            <w:proofErr w:type="gramStart"/>
            <w:r>
              <w:rPr>
                <w:rFonts w:ascii="宋体" w:hAnsi="宋体" w:hint="eastAsia"/>
                <w:sz w:val="24"/>
                <w:szCs w:val="28"/>
              </w:rPr>
              <w:t>的</w:t>
            </w:r>
            <w:proofErr w:type="gramEnd"/>
            <w:r>
              <w:rPr>
                <w:rFonts w:ascii="宋体" w:hAnsi="宋体" w:hint="eastAsia"/>
                <w:sz w:val="24"/>
                <w:szCs w:val="28"/>
              </w:rPr>
              <w:t>计量单位、语言、报价货币、投标有效期</w:t>
            </w:r>
          </w:p>
        </w:tc>
        <w:tc>
          <w:tcPr>
            <w:tcW w:w="5713" w:type="dxa"/>
            <w:tcBorders>
              <w:top w:val="single" w:sz="2" w:space="0" w:color="auto"/>
              <w:left w:val="single" w:sz="2" w:space="0" w:color="auto"/>
              <w:bottom w:val="single" w:sz="2" w:space="0" w:color="auto"/>
              <w:right w:val="single" w:sz="2" w:space="0" w:color="auto"/>
            </w:tcBorders>
            <w:vAlign w:val="center"/>
          </w:tcPr>
          <w:p w14:paraId="2D9B94E6" w14:textId="77777777" w:rsidR="00F82303" w:rsidRDefault="001B33BA">
            <w:pPr>
              <w:tabs>
                <w:tab w:val="left" w:pos="851"/>
              </w:tabs>
              <w:spacing w:line="360" w:lineRule="auto"/>
              <w:rPr>
                <w:rFonts w:ascii="宋体" w:hAnsi="宋体"/>
                <w:sz w:val="24"/>
                <w:szCs w:val="28"/>
              </w:rPr>
            </w:pPr>
            <w:r>
              <w:rPr>
                <w:rFonts w:ascii="宋体" w:hAnsi="宋体" w:hint="eastAsia"/>
                <w:sz w:val="24"/>
                <w:szCs w:val="28"/>
              </w:rPr>
              <w:t>计量单位、语言、报价货币、投标有效期均符合招标文件的要求。</w:t>
            </w:r>
          </w:p>
        </w:tc>
      </w:tr>
      <w:tr w:rsidR="00F82303" w14:paraId="0B42B135" w14:textId="77777777" w:rsidTr="00EB1C3F">
        <w:tc>
          <w:tcPr>
            <w:tcW w:w="710" w:type="dxa"/>
            <w:tcBorders>
              <w:top w:val="single" w:sz="2" w:space="0" w:color="auto"/>
              <w:left w:val="single" w:sz="2" w:space="0" w:color="auto"/>
              <w:bottom w:val="single" w:sz="2" w:space="0" w:color="auto"/>
              <w:right w:val="single" w:sz="2" w:space="0" w:color="auto"/>
            </w:tcBorders>
            <w:vAlign w:val="center"/>
          </w:tcPr>
          <w:p w14:paraId="159B9973" w14:textId="77777777" w:rsidR="00F82303" w:rsidRDefault="001B33BA">
            <w:pPr>
              <w:tabs>
                <w:tab w:val="left" w:pos="851"/>
              </w:tabs>
              <w:spacing w:line="360" w:lineRule="auto"/>
              <w:jc w:val="center"/>
              <w:rPr>
                <w:rFonts w:ascii="宋体" w:hAnsi="宋体"/>
                <w:sz w:val="24"/>
                <w:szCs w:val="28"/>
              </w:rPr>
            </w:pPr>
            <w:r>
              <w:rPr>
                <w:rFonts w:ascii="宋体" w:hAnsi="宋体" w:hint="eastAsia"/>
                <w:sz w:val="24"/>
                <w:szCs w:val="28"/>
              </w:rPr>
              <w:t>3</w:t>
            </w:r>
          </w:p>
        </w:tc>
        <w:tc>
          <w:tcPr>
            <w:tcW w:w="2410" w:type="dxa"/>
            <w:tcBorders>
              <w:top w:val="single" w:sz="2" w:space="0" w:color="auto"/>
              <w:left w:val="single" w:sz="2" w:space="0" w:color="auto"/>
              <w:bottom w:val="single" w:sz="2" w:space="0" w:color="auto"/>
              <w:right w:val="single" w:sz="2" w:space="0" w:color="auto"/>
            </w:tcBorders>
            <w:vAlign w:val="center"/>
          </w:tcPr>
          <w:p w14:paraId="0D5A82AF" w14:textId="77777777" w:rsidR="00F82303" w:rsidRDefault="001B33BA">
            <w:pPr>
              <w:tabs>
                <w:tab w:val="left" w:pos="851"/>
              </w:tabs>
              <w:spacing w:line="360" w:lineRule="auto"/>
              <w:rPr>
                <w:rFonts w:ascii="宋体" w:hAnsi="宋体"/>
                <w:sz w:val="24"/>
                <w:szCs w:val="28"/>
              </w:rPr>
            </w:pPr>
            <w:r>
              <w:rPr>
                <w:rFonts w:ascii="宋体" w:hAnsi="宋体" w:hint="eastAsia"/>
                <w:sz w:val="24"/>
                <w:szCs w:val="28"/>
              </w:rPr>
              <w:t>投标报价</w:t>
            </w:r>
          </w:p>
        </w:tc>
        <w:tc>
          <w:tcPr>
            <w:tcW w:w="5713" w:type="dxa"/>
            <w:tcBorders>
              <w:top w:val="single" w:sz="2" w:space="0" w:color="auto"/>
              <w:left w:val="single" w:sz="2" w:space="0" w:color="auto"/>
              <w:bottom w:val="single" w:sz="2" w:space="0" w:color="auto"/>
              <w:right w:val="single" w:sz="2" w:space="0" w:color="auto"/>
            </w:tcBorders>
            <w:vAlign w:val="center"/>
          </w:tcPr>
          <w:p w14:paraId="64542600" w14:textId="77777777" w:rsidR="00F82303" w:rsidRDefault="001B33BA">
            <w:pPr>
              <w:tabs>
                <w:tab w:val="left" w:pos="851"/>
              </w:tabs>
              <w:spacing w:line="360" w:lineRule="auto"/>
              <w:rPr>
                <w:rFonts w:ascii="宋体" w:hAnsi="宋体"/>
                <w:sz w:val="24"/>
                <w:szCs w:val="28"/>
              </w:rPr>
            </w:pPr>
            <w:r>
              <w:rPr>
                <w:rFonts w:ascii="宋体" w:hAnsi="宋体" w:hint="eastAsia"/>
                <w:sz w:val="24"/>
                <w:szCs w:val="28"/>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ascii="宋体" w:hAnsi="宋体" w:cs="宋体" w:hint="eastAsia"/>
                <w:sz w:val="24"/>
                <w:szCs w:val="28"/>
              </w:rPr>
              <w:t>②</w:t>
            </w:r>
            <w:r>
              <w:rPr>
                <w:rFonts w:ascii="宋体" w:hAnsi="宋体" w:hint="eastAsia"/>
                <w:sz w:val="24"/>
                <w:szCs w:val="28"/>
              </w:rPr>
              <w:t>单价金额小数点或者百分比有明显错位的，以总价为准，并修改单价；</w:t>
            </w:r>
            <w:r>
              <w:rPr>
                <w:rFonts w:ascii="宋体" w:hAnsi="宋体" w:cs="宋体" w:hint="eastAsia"/>
                <w:sz w:val="24"/>
                <w:szCs w:val="28"/>
              </w:rPr>
              <w:t>③</w:t>
            </w:r>
            <w:r>
              <w:rPr>
                <w:rFonts w:ascii="宋体" w:hAnsi="宋体" w:hint="eastAsia"/>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评标委员会不得未经要求投标人确认，直接将投标人投标文件作无效处理。（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w:t>
            </w:r>
            <w:r>
              <w:rPr>
                <w:rFonts w:ascii="宋体" w:hAnsi="宋体" w:hint="eastAsia"/>
                <w:sz w:val="24"/>
                <w:szCs w:val="28"/>
              </w:rPr>
              <w:lastRenderedPageBreak/>
              <w:t>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ascii="宋体" w:hAnsi="宋体" w:hint="eastAsia"/>
                <w:sz w:val="24"/>
                <w:szCs w:val="28"/>
              </w:rPr>
              <w:t>。</w:t>
            </w:r>
            <w:r>
              <w:rPr>
                <w:rFonts w:ascii="宋体" w:hAnsi="宋体"/>
                <w:sz w:val="24"/>
                <w:szCs w:val="28"/>
              </w:rPr>
              <w:t>】</w:t>
            </w:r>
          </w:p>
        </w:tc>
      </w:tr>
      <w:tr w:rsidR="00F82303" w14:paraId="6E2FFF59" w14:textId="77777777" w:rsidTr="00EB1C3F">
        <w:tc>
          <w:tcPr>
            <w:tcW w:w="710" w:type="dxa"/>
            <w:tcBorders>
              <w:top w:val="single" w:sz="2" w:space="0" w:color="auto"/>
              <w:left w:val="single" w:sz="2" w:space="0" w:color="auto"/>
              <w:bottom w:val="single" w:sz="2" w:space="0" w:color="auto"/>
              <w:right w:val="single" w:sz="2" w:space="0" w:color="auto"/>
            </w:tcBorders>
            <w:vAlign w:val="center"/>
          </w:tcPr>
          <w:p w14:paraId="1895049D" w14:textId="77777777" w:rsidR="00F82303" w:rsidRDefault="001B33BA">
            <w:pPr>
              <w:tabs>
                <w:tab w:val="left" w:pos="851"/>
              </w:tabs>
              <w:spacing w:line="360" w:lineRule="auto"/>
              <w:jc w:val="center"/>
              <w:rPr>
                <w:rFonts w:ascii="宋体" w:hAnsi="宋体"/>
                <w:sz w:val="24"/>
                <w:szCs w:val="28"/>
              </w:rPr>
            </w:pPr>
            <w:r>
              <w:rPr>
                <w:rFonts w:ascii="宋体" w:hAnsi="宋体" w:hint="eastAsia"/>
                <w:sz w:val="24"/>
                <w:szCs w:val="28"/>
              </w:rPr>
              <w:lastRenderedPageBreak/>
              <w:t>4</w:t>
            </w:r>
          </w:p>
        </w:tc>
        <w:tc>
          <w:tcPr>
            <w:tcW w:w="2410" w:type="dxa"/>
            <w:tcBorders>
              <w:top w:val="single" w:sz="2" w:space="0" w:color="auto"/>
              <w:left w:val="single" w:sz="2" w:space="0" w:color="auto"/>
              <w:bottom w:val="single" w:sz="2" w:space="0" w:color="auto"/>
              <w:right w:val="single" w:sz="2" w:space="0" w:color="auto"/>
            </w:tcBorders>
            <w:vAlign w:val="center"/>
          </w:tcPr>
          <w:p w14:paraId="27DEC404" w14:textId="77777777" w:rsidR="00F82303" w:rsidRDefault="001B33BA">
            <w:pPr>
              <w:tabs>
                <w:tab w:val="left" w:pos="851"/>
              </w:tabs>
              <w:spacing w:line="360" w:lineRule="auto"/>
              <w:rPr>
                <w:rFonts w:ascii="宋体" w:hAnsi="宋体"/>
                <w:sz w:val="24"/>
                <w:szCs w:val="28"/>
              </w:rPr>
            </w:pPr>
            <w:proofErr w:type="gramStart"/>
            <w:r>
              <w:rPr>
                <w:rFonts w:ascii="宋体" w:hAnsi="宋体" w:hint="eastAsia"/>
                <w:sz w:val="24"/>
                <w:szCs w:val="28"/>
              </w:rPr>
              <w:t>第4章打</w:t>
            </w:r>
            <w:proofErr w:type="gramEnd"/>
            <w:r>
              <w:rPr>
                <w:rFonts w:ascii="宋体" w:hAnsi="宋体" w:hint="eastAsia"/>
                <w:sz w:val="24"/>
                <w:szCs w:val="28"/>
              </w:rPr>
              <w:t>★号的服务、商务和其他要求</w:t>
            </w:r>
          </w:p>
        </w:tc>
        <w:tc>
          <w:tcPr>
            <w:tcW w:w="5713" w:type="dxa"/>
            <w:tcBorders>
              <w:top w:val="single" w:sz="2" w:space="0" w:color="auto"/>
              <w:left w:val="single" w:sz="2" w:space="0" w:color="auto"/>
              <w:bottom w:val="single" w:sz="2" w:space="0" w:color="auto"/>
              <w:right w:val="single" w:sz="2" w:space="0" w:color="auto"/>
            </w:tcBorders>
            <w:vAlign w:val="center"/>
          </w:tcPr>
          <w:p w14:paraId="2812A426" w14:textId="77777777" w:rsidR="00F82303" w:rsidRDefault="001B33BA">
            <w:pPr>
              <w:tabs>
                <w:tab w:val="left" w:pos="851"/>
              </w:tabs>
              <w:spacing w:line="360" w:lineRule="auto"/>
              <w:rPr>
                <w:rFonts w:ascii="宋体" w:hAnsi="宋体"/>
                <w:sz w:val="24"/>
                <w:szCs w:val="28"/>
              </w:rPr>
            </w:pPr>
            <w:r>
              <w:rPr>
                <w:rFonts w:ascii="宋体" w:hAnsi="宋体" w:hint="eastAsia"/>
                <w:sz w:val="24"/>
                <w:szCs w:val="28"/>
              </w:rPr>
              <w:t>投标文件均实质性响应招标文件中加★号的服务、商务和其他要求。</w:t>
            </w:r>
          </w:p>
        </w:tc>
      </w:tr>
      <w:tr w:rsidR="00F82303" w14:paraId="76F55941" w14:textId="77777777" w:rsidTr="00EB1C3F">
        <w:tc>
          <w:tcPr>
            <w:tcW w:w="710" w:type="dxa"/>
            <w:tcBorders>
              <w:top w:val="single" w:sz="2" w:space="0" w:color="auto"/>
              <w:left w:val="single" w:sz="2" w:space="0" w:color="auto"/>
              <w:bottom w:val="single" w:sz="2" w:space="0" w:color="auto"/>
              <w:right w:val="single" w:sz="2" w:space="0" w:color="auto"/>
            </w:tcBorders>
            <w:vAlign w:val="center"/>
          </w:tcPr>
          <w:p w14:paraId="4263E65A" w14:textId="77777777" w:rsidR="00F82303" w:rsidRDefault="001B33BA">
            <w:pPr>
              <w:tabs>
                <w:tab w:val="left" w:pos="851"/>
              </w:tabs>
              <w:spacing w:line="360" w:lineRule="auto"/>
              <w:jc w:val="center"/>
              <w:rPr>
                <w:rFonts w:ascii="宋体" w:hAnsi="宋体"/>
                <w:sz w:val="24"/>
                <w:szCs w:val="28"/>
              </w:rPr>
            </w:pPr>
            <w:r>
              <w:rPr>
                <w:rFonts w:ascii="宋体" w:hAnsi="宋体" w:hint="eastAsia"/>
                <w:sz w:val="24"/>
                <w:szCs w:val="28"/>
              </w:rPr>
              <w:t>5</w:t>
            </w:r>
          </w:p>
        </w:tc>
        <w:tc>
          <w:tcPr>
            <w:tcW w:w="2410" w:type="dxa"/>
            <w:tcBorders>
              <w:top w:val="single" w:sz="2" w:space="0" w:color="auto"/>
              <w:left w:val="single" w:sz="2" w:space="0" w:color="auto"/>
              <w:bottom w:val="single" w:sz="2" w:space="0" w:color="auto"/>
              <w:right w:val="single" w:sz="2" w:space="0" w:color="auto"/>
            </w:tcBorders>
            <w:vAlign w:val="center"/>
          </w:tcPr>
          <w:p w14:paraId="0D88EFA1" w14:textId="77777777" w:rsidR="00F82303" w:rsidRDefault="001B33BA">
            <w:pPr>
              <w:tabs>
                <w:tab w:val="left" w:pos="851"/>
              </w:tabs>
              <w:spacing w:line="360" w:lineRule="auto"/>
              <w:rPr>
                <w:rFonts w:ascii="宋体" w:hAnsi="宋体"/>
                <w:sz w:val="24"/>
                <w:szCs w:val="28"/>
              </w:rPr>
            </w:pPr>
            <w:r>
              <w:rPr>
                <w:rFonts w:ascii="宋体" w:hAnsi="宋体" w:hint="eastAsia"/>
                <w:sz w:val="24"/>
                <w:szCs w:val="28"/>
              </w:rPr>
              <w:t>进口产品</w:t>
            </w:r>
          </w:p>
        </w:tc>
        <w:tc>
          <w:tcPr>
            <w:tcW w:w="5713" w:type="dxa"/>
            <w:tcBorders>
              <w:top w:val="single" w:sz="2" w:space="0" w:color="auto"/>
              <w:left w:val="single" w:sz="2" w:space="0" w:color="auto"/>
              <w:bottom w:val="single" w:sz="2" w:space="0" w:color="auto"/>
              <w:right w:val="single" w:sz="2" w:space="0" w:color="auto"/>
            </w:tcBorders>
            <w:vAlign w:val="center"/>
          </w:tcPr>
          <w:p w14:paraId="595D9A4D" w14:textId="77777777" w:rsidR="00F82303" w:rsidRDefault="001B33BA">
            <w:pPr>
              <w:tabs>
                <w:tab w:val="left" w:pos="851"/>
              </w:tabs>
              <w:spacing w:line="360" w:lineRule="auto"/>
              <w:rPr>
                <w:rFonts w:ascii="宋体" w:hAnsi="宋体"/>
                <w:sz w:val="24"/>
                <w:szCs w:val="28"/>
              </w:rPr>
            </w:pPr>
            <w:r>
              <w:rPr>
                <w:rFonts w:ascii="宋体" w:hAnsi="宋体" w:hint="eastAsia"/>
                <w:sz w:val="24"/>
                <w:szCs w:val="28"/>
              </w:rPr>
              <w:t>招标文件中未载明“允许采购进口产品”的产品，投标产品为国产产品。</w:t>
            </w:r>
          </w:p>
        </w:tc>
      </w:tr>
      <w:tr w:rsidR="00F82303" w14:paraId="4F412C43" w14:textId="77777777" w:rsidTr="00EB1C3F">
        <w:tc>
          <w:tcPr>
            <w:tcW w:w="710" w:type="dxa"/>
            <w:tcBorders>
              <w:top w:val="single" w:sz="2" w:space="0" w:color="auto"/>
              <w:left w:val="single" w:sz="2" w:space="0" w:color="auto"/>
              <w:bottom w:val="single" w:sz="2" w:space="0" w:color="auto"/>
              <w:right w:val="single" w:sz="2" w:space="0" w:color="auto"/>
            </w:tcBorders>
            <w:vAlign w:val="center"/>
          </w:tcPr>
          <w:p w14:paraId="3D6E1849" w14:textId="77777777" w:rsidR="00F82303" w:rsidRDefault="001B33BA">
            <w:pPr>
              <w:tabs>
                <w:tab w:val="left" w:pos="851"/>
              </w:tabs>
              <w:spacing w:line="360" w:lineRule="auto"/>
              <w:jc w:val="center"/>
              <w:rPr>
                <w:rFonts w:ascii="宋体" w:hAnsi="宋体"/>
                <w:sz w:val="24"/>
                <w:szCs w:val="28"/>
              </w:rPr>
            </w:pPr>
            <w:r>
              <w:rPr>
                <w:rFonts w:ascii="宋体" w:hAnsi="宋体" w:hint="eastAsia"/>
                <w:sz w:val="24"/>
                <w:szCs w:val="28"/>
              </w:rPr>
              <w:t>6</w:t>
            </w:r>
          </w:p>
        </w:tc>
        <w:tc>
          <w:tcPr>
            <w:tcW w:w="2410" w:type="dxa"/>
            <w:tcBorders>
              <w:top w:val="single" w:sz="2" w:space="0" w:color="auto"/>
              <w:left w:val="single" w:sz="2" w:space="0" w:color="auto"/>
              <w:bottom w:val="single" w:sz="2" w:space="0" w:color="auto"/>
              <w:right w:val="single" w:sz="2" w:space="0" w:color="auto"/>
            </w:tcBorders>
            <w:vAlign w:val="center"/>
          </w:tcPr>
          <w:p w14:paraId="43A68428" w14:textId="77777777" w:rsidR="00F82303" w:rsidRDefault="001B33BA">
            <w:pPr>
              <w:tabs>
                <w:tab w:val="left" w:pos="851"/>
              </w:tabs>
              <w:spacing w:line="360" w:lineRule="auto"/>
              <w:rPr>
                <w:rFonts w:ascii="宋体" w:hAnsi="宋体"/>
                <w:sz w:val="24"/>
                <w:szCs w:val="28"/>
              </w:rPr>
            </w:pPr>
            <w:r>
              <w:rPr>
                <w:rFonts w:ascii="宋体" w:hAnsi="宋体" w:hint="eastAsia"/>
                <w:sz w:val="24"/>
                <w:szCs w:val="28"/>
              </w:rPr>
              <w:t>不属于禁止参加投标或投标无效的投标人</w:t>
            </w:r>
          </w:p>
        </w:tc>
        <w:tc>
          <w:tcPr>
            <w:tcW w:w="5713" w:type="dxa"/>
            <w:tcBorders>
              <w:top w:val="single" w:sz="2" w:space="0" w:color="auto"/>
              <w:left w:val="single" w:sz="2" w:space="0" w:color="auto"/>
              <w:bottom w:val="single" w:sz="2" w:space="0" w:color="auto"/>
              <w:right w:val="single" w:sz="2" w:space="0" w:color="auto"/>
            </w:tcBorders>
            <w:vAlign w:val="center"/>
          </w:tcPr>
          <w:p w14:paraId="6628D1FD" w14:textId="77777777" w:rsidR="00F82303" w:rsidRDefault="001B33BA">
            <w:pPr>
              <w:tabs>
                <w:tab w:val="left" w:pos="851"/>
              </w:tabs>
              <w:spacing w:line="360" w:lineRule="auto"/>
              <w:rPr>
                <w:rFonts w:ascii="宋体" w:hAnsi="宋体"/>
                <w:sz w:val="24"/>
                <w:szCs w:val="28"/>
              </w:rPr>
            </w:pPr>
            <w:r>
              <w:rPr>
                <w:rFonts w:ascii="宋体" w:hAnsi="宋体" w:hint="eastAsia"/>
                <w:sz w:val="24"/>
                <w:szCs w:val="28"/>
              </w:rPr>
              <w:t>（1）根据招标文件的要求不属于禁止参加投标或投标无效的投标人；</w:t>
            </w:r>
          </w:p>
          <w:p w14:paraId="470CC07C" w14:textId="77777777" w:rsidR="00F82303" w:rsidRDefault="001B33BA">
            <w:pPr>
              <w:tabs>
                <w:tab w:val="left" w:pos="851"/>
              </w:tabs>
              <w:spacing w:line="360" w:lineRule="auto"/>
              <w:rPr>
                <w:rFonts w:ascii="宋体" w:hAnsi="宋体"/>
                <w:sz w:val="24"/>
                <w:szCs w:val="28"/>
              </w:rPr>
            </w:pPr>
            <w:r>
              <w:rPr>
                <w:rFonts w:ascii="宋体" w:hAnsi="宋体" w:hint="eastAsia"/>
                <w:sz w:val="24"/>
                <w:szCs w:val="28"/>
              </w:rPr>
              <w:t>（2）评标委员会未发现或者未知晓投标人存在属于国家相关法律法规规定的禁止参加投标或投标无效的投标人。</w:t>
            </w:r>
          </w:p>
        </w:tc>
      </w:tr>
      <w:tr w:rsidR="00F82303" w14:paraId="3C4B791C" w14:textId="77777777" w:rsidTr="00EB1C3F">
        <w:tc>
          <w:tcPr>
            <w:tcW w:w="710" w:type="dxa"/>
            <w:tcBorders>
              <w:top w:val="single" w:sz="2" w:space="0" w:color="auto"/>
              <w:left w:val="single" w:sz="2" w:space="0" w:color="auto"/>
              <w:bottom w:val="single" w:sz="2" w:space="0" w:color="auto"/>
              <w:right w:val="single" w:sz="2" w:space="0" w:color="auto"/>
            </w:tcBorders>
            <w:vAlign w:val="center"/>
          </w:tcPr>
          <w:p w14:paraId="124BF0AB" w14:textId="77777777" w:rsidR="00F82303" w:rsidRDefault="001B33BA">
            <w:pPr>
              <w:tabs>
                <w:tab w:val="left" w:pos="851"/>
              </w:tabs>
              <w:spacing w:line="360" w:lineRule="auto"/>
              <w:jc w:val="center"/>
              <w:rPr>
                <w:rFonts w:ascii="宋体" w:hAnsi="宋体"/>
                <w:sz w:val="24"/>
                <w:szCs w:val="28"/>
              </w:rPr>
            </w:pPr>
            <w:r>
              <w:rPr>
                <w:rFonts w:ascii="宋体" w:hAnsi="宋体" w:hint="eastAsia"/>
                <w:sz w:val="24"/>
                <w:szCs w:val="28"/>
              </w:rPr>
              <w:t>7</w:t>
            </w:r>
          </w:p>
        </w:tc>
        <w:tc>
          <w:tcPr>
            <w:tcW w:w="2410" w:type="dxa"/>
            <w:tcBorders>
              <w:top w:val="single" w:sz="2" w:space="0" w:color="auto"/>
              <w:left w:val="single" w:sz="2" w:space="0" w:color="auto"/>
              <w:bottom w:val="single" w:sz="2" w:space="0" w:color="auto"/>
              <w:right w:val="single" w:sz="2" w:space="0" w:color="auto"/>
            </w:tcBorders>
            <w:vAlign w:val="center"/>
          </w:tcPr>
          <w:p w14:paraId="065C79EF" w14:textId="77777777" w:rsidR="00F82303" w:rsidRDefault="001B33BA">
            <w:pPr>
              <w:tabs>
                <w:tab w:val="left" w:pos="851"/>
              </w:tabs>
              <w:spacing w:line="360" w:lineRule="auto"/>
              <w:rPr>
                <w:rFonts w:ascii="宋体" w:hAnsi="宋体"/>
                <w:sz w:val="24"/>
                <w:szCs w:val="28"/>
              </w:rPr>
            </w:pPr>
            <w:r>
              <w:rPr>
                <w:rFonts w:ascii="宋体" w:hAnsi="宋体" w:hint="eastAsia"/>
                <w:sz w:val="24"/>
                <w:szCs w:val="28"/>
              </w:rPr>
              <w:t>法定代表人或主要负责人身份证复印件或护照复印件</w:t>
            </w:r>
          </w:p>
        </w:tc>
        <w:tc>
          <w:tcPr>
            <w:tcW w:w="5713" w:type="dxa"/>
            <w:tcBorders>
              <w:top w:val="single" w:sz="2" w:space="0" w:color="auto"/>
              <w:left w:val="single" w:sz="2" w:space="0" w:color="auto"/>
              <w:bottom w:val="single" w:sz="2" w:space="0" w:color="auto"/>
              <w:right w:val="single" w:sz="2" w:space="0" w:color="auto"/>
            </w:tcBorders>
            <w:vAlign w:val="center"/>
          </w:tcPr>
          <w:p w14:paraId="24BE86F0" w14:textId="77777777" w:rsidR="00F82303" w:rsidRDefault="001B33BA">
            <w:pPr>
              <w:tabs>
                <w:tab w:val="left" w:pos="851"/>
              </w:tabs>
              <w:spacing w:line="360" w:lineRule="auto"/>
              <w:rPr>
                <w:rFonts w:ascii="宋体" w:hAnsi="宋体"/>
                <w:sz w:val="24"/>
                <w:szCs w:val="28"/>
              </w:rPr>
            </w:pPr>
            <w:r>
              <w:rPr>
                <w:rFonts w:ascii="宋体" w:hAnsi="宋体" w:hint="eastAsia"/>
                <w:sz w:val="24"/>
                <w:szCs w:val="28"/>
              </w:rPr>
              <w:t>身份证复印件或护照复印件【注：法定代表人或主要负责人身份证复印件（身份证两面均应复印，在有效期内）或护照复印件（法定代表人或主要负责人为外籍人士的，按此提供）。】。</w:t>
            </w:r>
          </w:p>
        </w:tc>
      </w:tr>
      <w:tr w:rsidR="00F82303" w14:paraId="3AD05E43" w14:textId="77777777" w:rsidTr="00EB1C3F">
        <w:tc>
          <w:tcPr>
            <w:tcW w:w="710" w:type="dxa"/>
            <w:tcBorders>
              <w:top w:val="single" w:sz="2" w:space="0" w:color="auto"/>
              <w:left w:val="single" w:sz="2" w:space="0" w:color="auto"/>
              <w:bottom w:val="single" w:sz="2" w:space="0" w:color="auto"/>
              <w:right w:val="single" w:sz="2" w:space="0" w:color="auto"/>
            </w:tcBorders>
            <w:vAlign w:val="center"/>
          </w:tcPr>
          <w:p w14:paraId="3671EB6F" w14:textId="77777777" w:rsidR="00F82303" w:rsidRDefault="001B33BA">
            <w:pPr>
              <w:tabs>
                <w:tab w:val="left" w:pos="851"/>
              </w:tabs>
              <w:spacing w:line="360" w:lineRule="auto"/>
              <w:jc w:val="center"/>
              <w:rPr>
                <w:rFonts w:ascii="宋体" w:hAnsi="宋体"/>
                <w:sz w:val="24"/>
                <w:szCs w:val="28"/>
              </w:rPr>
            </w:pPr>
            <w:r>
              <w:rPr>
                <w:rFonts w:ascii="宋体" w:hAnsi="宋体" w:hint="eastAsia"/>
                <w:sz w:val="24"/>
                <w:szCs w:val="28"/>
              </w:rPr>
              <w:t>8</w:t>
            </w:r>
          </w:p>
        </w:tc>
        <w:tc>
          <w:tcPr>
            <w:tcW w:w="2410" w:type="dxa"/>
            <w:tcBorders>
              <w:top w:val="single" w:sz="2" w:space="0" w:color="auto"/>
              <w:left w:val="single" w:sz="2" w:space="0" w:color="auto"/>
              <w:bottom w:val="single" w:sz="2" w:space="0" w:color="auto"/>
              <w:right w:val="single" w:sz="2" w:space="0" w:color="auto"/>
            </w:tcBorders>
            <w:vAlign w:val="center"/>
          </w:tcPr>
          <w:p w14:paraId="4B61C702" w14:textId="77777777" w:rsidR="00F82303" w:rsidRDefault="001B33BA">
            <w:pPr>
              <w:tabs>
                <w:tab w:val="left" w:pos="851"/>
              </w:tabs>
              <w:spacing w:line="360" w:lineRule="auto"/>
              <w:rPr>
                <w:rFonts w:ascii="宋体" w:hAnsi="宋体"/>
                <w:sz w:val="24"/>
                <w:szCs w:val="28"/>
              </w:rPr>
            </w:pPr>
            <w:proofErr w:type="gramStart"/>
            <w:r>
              <w:rPr>
                <w:rFonts w:ascii="宋体" w:hAnsi="宋体" w:hint="eastAsia"/>
                <w:sz w:val="24"/>
                <w:szCs w:val="28"/>
              </w:rPr>
              <w:t>除资格</w:t>
            </w:r>
            <w:proofErr w:type="gramEnd"/>
            <w:r>
              <w:rPr>
                <w:rFonts w:ascii="宋体" w:hAnsi="宋体" w:hint="eastAsia"/>
                <w:sz w:val="24"/>
                <w:szCs w:val="28"/>
              </w:rPr>
              <w:t>性审查要求的证明材料外，招标文件要求提供的其他证明材料</w:t>
            </w:r>
          </w:p>
        </w:tc>
        <w:tc>
          <w:tcPr>
            <w:tcW w:w="5713" w:type="dxa"/>
            <w:tcBorders>
              <w:top w:val="single" w:sz="2" w:space="0" w:color="auto"/>
              <w:left w:val="single" w:sz="2" w:space="0" w:color="auto"/>
              <w:bottom w:val="single" w:sz="2" w:space="0" w:color="auto"/>
              <w:right w:val="single" w:sz="2" w:space="0" w:color="auto"/>
            </w:tcBorders>
            <w:vAlign w:val="center"/>
          </w:tcPr>
          <w:p w14:paraId="011C6EB9" w14:textId="77777777" w:rsidR="00F82303" w:rsidRDefault="001B33BA">
            <w:pPr>
              <w:tabs>
                <w:tab w:val="left" w:pos="851"/>
              </w:tabs>
              <w:spacing w:line="360" w:lineRule="auto"/>
              <w:rPr>
                <w:rFonts w:ascii="宋体" w:hAnsi="宋体"/>
                <w:sz w:val="24"/>
                <w:szCs w:val="28"/>
              </w:rPr>
            </w:pPr>
            <w:r>
              <w:rPr>
                <w:rFonts w:asciiTheme="minorEastAsia" w:eastAsiaTheme="minorEastAsia" w:hAnsiTheme="minorEastAsia" w:cs="仿宋_GB2312" w:hint="eastAsia"/>
                <w:sz w:val="24"/>
                <w:szCs w:val="24"/>
              </w:rPr>
              <w:t>无。</w:t>
            </w:r>
          </w:p>
        </w:tc>
      </w:tr>
    </w:tbl>
    <w:p w14:paraId="66BD0CE0" w14:textId="77777777" w:rsidR="00F82303" w:rsidRDefault="001B33BA">
      <w:pPr>
        <w:tabs>
          <w:tab w:val="left" w:pos="851"/>
        </w:tabs>
        <w:spacing w:line="560" w:lineRule="exact"/>
        <w:ind w:firstLineChars="200" w:firstLine="560"/>
        <w:rPr>
          <w:rFonts w:ascii="宋体" w:hAnsi="宋体"/>
          <w:sz w:val="28"/>
          <w:szCs w:val="28"/>
        </w:rPr>
      </w:pPr>
      <w:r>
        <w:rPr>
          <w:rFonts w:ascii="宋体" w:hAnsi="宋体" w:hint="eastAsia"/>
          <w:sz w:val="28"/>
          <w:szCs w:val="28"/>
        </w:rPr>
        <w:t>一、以上每一项结论均为“符合”的，则投标人的投标文件通过符合性审查；如有任意一项结论为“不符合”的，则投标人的投标文件按无效投标文件处理。如果评标委员会认为投标人有任意一项不通过的，应在符合性审查报告中载明不通过的具体原因。</w:t>
      </w:r>
    </w:p>
    <w:p w14:paraId="7DA3DF30" w14:textId="77777777" w:rsidR="00F82303" w:rsidRDefault="001B33BA">
      <w:pPr>
        <w:tabs>
          <w:tab w:val="left" w:pos="851"/>
        </w:tabs>
        <w:spacing w:line="560" w:lineRule="exact"/>
        <w:ind w:firstLineChars="202" w:firstLine="566"/>
        <w:rPr>
          <w:rFonts w:ascii="宋体" w:hAnsi="宋体"/>
          <w:sz w:val="28"/>
          <w:szCs w:val="28"/>
        </w:rPr>
      </w:pPr>
      <w:r>
        <w:rPr>
          <w:rFonts w:ascii="宋体" w:hAnsi="宋体" w:hint="eastAsia"/>
          <w:sz w:val="28"/>
          <w:szCs w:val="28"/>
        </w:rPr>
        <w:t>二、投标人的投标文件符合性审查时被判定为无效投标文件的，县公</w:t>
      </w:r>
      <w:proofErr w:type="gramStart"/>
      <w:r>
        <w:rPr>
          <w:rFonts w:ascii="宋体" w:hAnsi="宋体" w:hint="eastAsia"/>
          <w:sz w:val="28"/>
          <w:szCs w:val="28"/>
        </w:rPr>
        <w:t>资交易</w:t>
      </w:r>
      <w:proofErr w:type="gramEnd"/>
      <w:r>
        <w:rPr>
          <w:rFonts w:ascii="宋体" w:hAnsi="宋体" w:hint="eastAsia"/>
          <w:sz w:val="28"/>
          <w:szCs w:val="28"/>
        </w:rPr>
        <w:t>中心将通知投标人（以短信、现场公示、电话、“政府采购云平台”等任</w:t>
      </w:r>
      <w:proofErr w:type="gramStart"/>
      <w:r>
        <w:rPr>
          <w:rFonts w:ascii="宋体" w:hAnsi="宋体" w:hint="eastAsia"/>
          <w:sz w:val="28"/>
          <w:szCs w:val="28"/>
        </w:rPr>
        <w:t>一</w:t>
      </w:r>
      <w:proofErr w:type="gramEnd"/>
      <w:r>
        <w:rPr>
          <w:rFonts w:ascii="宋体" w:hAnsi="宋体" w:hint="eastAsia"/>
          <w:sz w:val="28"/>
          <w:szCs w:val="28"/>
        </w:rPr>
        <w:t>方式）。投标人如对评审结论有异议的，应及时向</w:t>
      </w:r>
      <w:r>
        <w:rPr>
          <w:rFonts w:ascii="宋体" w:hAnsi="宋体" w:hint="eastAsia"/>
          <w:sz w:val="28"/>
          <w:szCs w:val="28"/>
        </w:rPr>
        <w:lastRenderedPageBreak/>
        <w:t>县公</w:t>
      </w:r>
      <w:proofErr w:type="gramStart"/>
      <w:r>
        <w:rPr>
          <w:rFonts w:ascii="宋体" w:hAnsi="宋体" w:hint="eastAsia"/>
          <w:sz w:val="28"/>
          <w:szCs w:val="28"/>
        </w:rPr>
        <w:t>资交易</w:t>
      </w:r>
      <w:proofErr w:type="gramEnd"/>
      <w:r>
        <w:rPr>
          <w:rFonts w:ascii="宋体" w:hAnsi="宋体" w:hint="eastAsia"/>
          <w:sz w:val="28"/>
          <w:szCs w:val="28"/>
        </w:rPr>
        <w:t>中心反馈意见。县公</w:t>
      </w:r>
      <w:proofErr w:type="gramStart"/>
      <w:r>
        <w:rPr>
          <w:rFonts w:ascii="宋体" w:hAnsi="宋体" w:hint="eastAsia"/>
          <w:sz w:val="28"/>
          <w:szCs w:val="28"/>
        </w:rPr>
        <w:t>资交易</w:t>
      </w:r>
      <w:proofErr w:type="gramEnd"/>
      <w:r>
        <w:rPr>
          <w:rFonts w:ascii="宋体" w:hAnsi="宋体" w:hint="eastAsia"/>
          <w:sz w:val="28"/>
          <w:szCs w:val="28"/>
        </w:rPr>
        <w:t>中心在评审结束前将收到的反馈意见及时告知评标委员会。（说明：无论投标人是否收到通知或提供反馈意见，均不影响评标委员会的评标工作，</w:t>
      </w:r>
      <w:proofErr w:type="gramStart"/>
      <w:r>
        <w:rPr>
          <w:rFonts w:ascii="宋体" w:hAnsi="宋体" w:hint="eastAsia"/>
          <w:sz w:val="28"/>
          <w:szCs w:val="28"/>
        </w:rPr>
        <w:t>且县公资交易</w:t>
      </w:r>
      <w:proofErr w:type="gramEnd"/>
      <w:r>
        <w:rPr>
          <w:rFonts w:ascii="宋体" w:hAnsi="宋体" w:hint="eastAsia"/>
          <w:sz w:val="28"/>
          <w:szCs w:val="28"/>
        </w:rPr>
        <w:t>中心对此将不承担任何的责任。投标人对评审结论有异议的，其反馈意见仅限于评标委员会对评审结论的正确性进行复核，避免出现评审错误。）</w:t>
      </w:r>
    </w:p>
    <w:p w14:paraId="12B63145" w14:textId="77777777" w:rsidR="00F82303" w:rsidRDefault="001B33BA">
      <w:pPr>
        <w:tabs>
          <w:tab w:val="left" w:pos="851"/>
        </w:tabs>
        <w:spacing w:line="560" w:lineRule="exact"/>
        <w:ind w:firstLineChars="202" w:firstLine="566"/>
        <w:rPr>
          <w:rFonts w:ascii="宋体" w:hAnsi="宋体"/>
          <w:sz w:val="28"/>
          <w:szCs w:val="28"/>
        </w:rPr>
      </w:pPr>
      <w:r>
        <w:rPr>
          <w:rFonts w:ascii="宋体" w:hAnsi="宋体" w:hint="eastAsia"/>
          <w:sz w:val="28"/>
          <w:szCs w:val="28"/>
        </w:rPr>
        <w:t>三、通过符合性审查的供应商＜3名，本项目采购失败。</w:t>
      </w:r>
    </w:p>
    <w:p w14:paraId="728CEF37"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解释、澄清有关问题</w:t>
      </w:r>
    </w:p>
    <w:p w14:paraId="23C2184E" w14:textId="77777777" w:rsidR="00F82303" w:rsidRDefault="001B33BA">
      <w:pPr>
        <w:numPr>
          <w:ilvl w:val="0"/>
          <w:numId w:val="31"/>
        </w:numPr>
        <w:tabs>
          <w:tab w:val="left" w:pos="1134"/>
        </w:tabs>
        <w:spacing w:line="560" w:lineRule="exact"/>
        <w:ind w:left="0" w:firstLine="525"/>
        <w:rPr>
          <w:rFonts w:ascii="宋体" w:hAnsi="宋体"/>
          <w:sz w:val="28"/>
          <w:szCs w:val="28"/>
        </w:rPr>
      </w:pPr>
      <w:r>
        <w:rPr>
          <w:rFonts w:ascii="宋体" w:hAnsi="宋体" w:hint="eastAsia"/>
          <w:sz w:val="28"/>
          <w:szCs w:val="28"/>
        </w:rPr>
        <w:t>评标过程中，评标委员会认为招标文件有关事项表述不明确或需要说明的，可以提请县公</w:t>
      </w:r>
      <w:proofErr w:type="gramStart"/>
      <w:r>
        <w:rPr>
          <w:rFonts w:ascii="宋体" w:hAnsi="宋体" w:hint="eastAsia"/>
          <w:sz w:val="28"/>
          <w:szCs w:val="28"/>
        </w:rPr>
        <w:t>资交易</w:t>
      </w:r>
      <w:proofErr w:type="gramEnd"/>
      <w:r>
        <w:rPr>
          <w:rFonts w:ascii="宋体" w:hAnsi="宋体" w:hint="eastAsia"/>
          <w:sz w:val="28"/>
          <w:szCs w:val="28"/>
        </w:rPr>
        <w:t>中心书面解释。县公</w:t>
      </w:r>
      <w:proofErr w:type="gramStart"/>
      <w:r>
        <w:rPr>
          <w:rFonts w:ascii="宋体" w:hAnsi="宋体" w:hint="eastAsia"/>
          <w:sz w:val="28"/>
          <w:szCs w:val="28"/>
        </w:rPr>
        <w:t>资交易</w:t>
      </w:r>
      <w:proofErr w:type="gramEnd"/>
      <w:r>
        <w:rPr>
          <w:rFonts w:ascii="宋体" w:hAnsi="宋体" w:hint="eastAsia"/>
          <w:sz w:val="28"/>
          <w:szCs w:val="28"/>
        </w:rPr>
        <w:t>中心的解释不得改变招标文件的原义或者影响公平、公正，解释事项如果涉及投标人权益的以有利于投标人的原则进行解释。</w:t>
      </w:r>
    </w:p>
    <w:p w14:paraId="682B1D9C" w14:textId="77777777" w:rsidR="00F82303" w:rsidRDefault="001B33BA">
      <w:pPr>
        <w:numPr>
          <w:ilvl w:val="0"/>
          <w:numId w:val="31"/>
        </w:numPr>
        <w:tabs>
          <w:tab w:val="left" w:pos="1134"/>
        </w:tabs>
        <w:spacing w:after="200" w:line="560" w:lineRule="exact"/>
        <w:ind w:left="0" w:firstLine="525"/>
        <w:rPr>
          <w:rFonts w:ascii="宋体" w:hAnsi="宋体"/>
          <w:sz w:val="28"/>
          <w:szCs w:val="28"/>
        </w:rPr>
      </w:pPr>
      <w:r>
        <w:rPr>
          <w:rFonts w:ascii="宋体" w:hAnsi="宋体" w:hint="eastAsia"/>
          <w:sz w:val="28"/>
          <w:szCs w:val="28"/>
        </w:rPr>
        <w:t>对投标文件中含义不明确、同类问题表述不一致或者有明显文字和计算错误的内容，评标委员会应当要求投标人</w:t>
      </w:r>
      <w:proofErr w:type="gramStart"/>
      <w:r>
        <w:rPr>
          <w:rFonts w:ascii="宋体" w:hAnsi="宋体" w:hint="eastAsia"/>
          <w:sz w:val="28"/>
          <w:szCs w:val="28"/>
        </w:rPr>
        <w:t>作出</w:t>
      </w:r>
      <w:proofErr w:type="gramEnd"/>
      <w:r>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591BC921" w14:textId="77777777" w:rsidR="00F82303" w:rsidRDefault="001B33BA">
      <w:pPr>
        <w:numPr>
          <w:ilvl w:val="0"/>
          <w:numId w:val="31"/>
        </w:numPr>
        <w:tabs>
          <w:tab w:val="left" w:pos="1134"/>
        </w:tabs>
        <w:spacing w:line="560" w:lineRule="exact"/>
        <w:ind w:left="0" w:firstLine="525"/>
        <w:rPr>
          <w:rFonts w:ascii="宋体" w:hAnsi="宋体"/>
          <w:sz w:val="28"/>
          <w:szCs w:val="28"/>
        </w:rPr>
      </w:pPr>
      <w:r>
        <w:rPr>
          <w:rFonts w:ascii="宋体" w:hAnsi="宋体" w:hint="eastAsia"/>
          <w:sz w:val="28"/>
          <w:szCs w:val="28"/>
        </w:rPr>
        <w:t>澄清应当不超出投标文件的范围、</w:t>
      </w:r>
      <w:proofErr w:type="gramStart"/>
      <w:r>
        <w:rPr>
          <w:rFonts w:ascii="宋体" w:hAnsi="宋体" w:hint="eastAsia"/>
          <w:sz w:val="28"/>
          <w:szCs w:val="28"/>
        </w:rPr>
        <w:t>不</w:t>
      </w:r>
      <w:proofErr w:type="gramEnd"/>
      <w:r>
        <w:rPr>
          <w:rFonts w:ascii="宋体" w:hAnsi="宋体" w:hint="eastAsia"/>
          <w:sz w:val="28"/>
          <w:szCs w:val="28"/>
        </w:rPr>
        <w:t>实质性改变投标文件的内容、不影响投标人的公平竞争、</w:t>
      </w:r>
      <w:proofErr w:type="gramStart"/>
      <w:r>
        <w:rPr>
          <w:rFonts w:ascii="宋体" w:hAnsi="宋体" w:hint="eastAsia"/>
          <w:sz w:val="28"/>
          <w:szCs w:val="28"/>
        </w:rPr>
        <w:t>不</w:t>
      </w:r>
      <w:proofErr w:type="gramEnd"/>
      <w:r>
        <w:rPr>
          <w:rFonts w:ascii="宋体" w:hAnsi="宋体" w:hint="eastAsia"/>
          <w:sz w:val="28"/>
          <w:szCs w:val="28"/>
        </w:rPr>
        <w:t>导致投标文件从不响应招标文件变为响应招标文件的条件。下列内容不得澄清：</w:t>
      </w:r>
    </w:p>
    <w:p w14:paraId="19FFE091" w14:textId="77777777" w:rsidR="00F82303" w:rsidRDefault="001B33BA">
      <w:pPr>
        <w:numPr>
          <w:ilvl w:val="0"/>
          <w:numId w:val="32"/>
        </w:numPr>
        <w:tabs>
          <w:tab w:val="clear" w:pos="846"/>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投标人投标文件中不响应招标文件规定的技术参数指标和商务应答；</w:t>
      </w:r>
    </w:p>
    <w:p w14:paraId="0856CB88" w14:textId="77777777" w:rsidR="00F82303" w:rsidRDefault="001B33BA">
      <w:pPr>
        <w:numPr>
          <w:ilvl w:val="0"/>
          <w:numId w:val="32"/>
        </w:numPr>
        <w:tabs>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投标人投标文件中未提供的证明其是否符合招标文件资格性、符合性规定要求的相关材料。</w:t>
      </w:r>
    </w:p>
    <w:p w14:paraId="04CAE45F" w14:textId="77777777" w:rsidR="00F82303" w:rsidRDefault="001B33BA">
      <w:pPr>
        <w:numPr>
          <w:ilvl w:val="0"/>
          <w:numId w:val="32"/>
        </w:numPr>
        <w:tabs>
          <w:tab w:val="clear" w:pos="846"/>
          <w:tab w:val="left" w:pos="993"/>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lastRenderedPageBreak/>
        <w:t>投标人投标文件中的材料因印刷、影印等不清晰而难以辨认的。</w:t>
      </w:r>
    </w:p>
    <w:p w14:paraId="76A7BA52" w14:textId="77777777" w:rsidR="00F82303" w:rsidRDefault="001B33BA">
      <w:pPr>
        <w:numPr>
          <w:ilvl w:val="0"/>
          <w:numId w:val="31"/>
        </w:numPr>
        <w:tabs>
          <w:tab w:val="left" w:pos="1134"/>
        </w:tabs>
        <w:spacing w:line="560" w:lineRule="exact"/>
        <w:ind w:left="0" w:firstLine="525"/>
        <w:rPr>
          <w:rFonts w:ascii="宋体" w:hAnsi="宋体"/>
          <w:sz w:val="28"/>
          <w:szCs w:val="28"/>
        </w:rPr>
      </w:pPr>
      <w:r>
        <w:rPr>
          <w:rFonts w:ascii="宋体" w:hAnsi="宋体" w:hint="eastAsia"/>
          <w:sz w:val="28"/>
          <w:szCs w:val="28"/>
        </w:rPr>
        <w:t>投标文件报价出现下列情况的，不需要投标人澄清，按以下原则处理：</w:t>
      </w:r>
    </w:p>
    <w:p w14:paraId="1BA3C345" w14:textId="77777777" w:rsidR="00F82303" w:rsidRDefault="001B33BA">
      <w:pPr>
        <w:tabs>
          <w:tab w:val="left" w:pos="1134"/>
        </w:tabs>
        <w:spacing w:line="560" w:lineRule="exact"/>
        <w:ind w:firstLineChars="200" w:firstLine="560"/>
        <w:rPr>
          <w:rFonts w:ascii="宋体" w:hAnsi="宋体"/>
          <w:sz w:val="28"/>
          <w:szCs w:val="28"/>
        </w:rPr>
      </w:pPr>
      <w:r>
        <w:rPr>
          <w:rFonts w:ascii="宋体" w:hAnsi="宋体" w:hint="eastAsia"/>
          <w:sz w:val="28"/>
          <w:szCs w:val="28"/>
        </w:rPr>
        <w:t>（一）大写金额和小写金额不一致的，以大写金额为准，但大写金额出现文字错误，导致金额无法判断的除外；</w:t>
      </w:r>
    </w:p>
    <w:p w14:paraId="7486DBB2" w14:textId="77777777" w:rsidR="00F82303" w:rsidRDefault="001B33BA">
      <w:pPr>
        <w:tabs>
          <w:tab w:val="left" w:pos="1134"/>
        </w:tabs>
        <w:spacing w:line="560" w:lineRule="exact"/>
        <w:ind w:firstLineChars="200" w:firstLine="560"/>
        <w:rPr>
          <w:rFonts w:ascii="宋体" w:hAnsi="宋体"/>
          <w:sz w:val="28"/>
          <w:szCs w:val="28"/>
        </w:rPr>
      </w:pPr>
      <w:r>
        <w:rPr>
          <w:rFonts w:ascii="宋体" w:hAnsi="宋体" w:hint="eastAsia"/>
          <w:sz w:val="28"/>
          <w:szCs w:val="28"/>
        </w:rPr>
        <w:t>（二）单价金额小数点或者百分比有明显错位的，以总价为准，并修改单价；</w:t>
      </w:r>
    </w:p>
    <w:p w14:paraId="74A72D41" w14:textId="77777777" w:rsidR="00F82303" w:rsidRDefault="001B33BA">
      <w:pPr>
        <w:tabs>
          <w:tab w:val="left" w:pos="1134"/>
        </w:tabs>
        <w:spacing w:line="560" w:lineRule="exact"/>
        <w:ind w:firstLineChars="200" w:firstLine="560"/>
        <w:rPr>
          <w:rFonts w:ascii="宋体" w:hAnsi="宋体"/>
          <w:sz w:val="28"/>
          <w:szCs w:val="28"/>
        </w:rPr>
      </w:pPr>
      <w:r>
        <w:rPr>
          <w:rFonts w:ascii="宋体" w:hAnsi="宋体" w:hint="eastAsia"/>
          <w:sz w:val="28"/>
          <w:szCs w:val="28"/>
        </w:rPr>
        <w:t>（三）总价金额与按单价汇总金额不一致的，以单价金额计算结果为准。</w:t>
      </w:r>
    </w:p>
    <w:p w14:paraId="4C7FFE8A" w14:textId="77777777" w:rsidR="00F82303" w:rsidRDefault="001B33BA">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r>
        <w:rPr>
          <w:rFonts w:ascii="宋体" w:hAnsi="宋体" w:hint="eastAsia"/>
          <w:sz w:val="28"/>
          <w:szCs w:val="28"/>
        </w:rPr>
        <w:t>评标委员会不得未经要求投标人确认，直接将投标人投标文件作无效处理。</w:t>
      </w:r>
    </w:p>
    <w:p w14:paraId="6554CB92" w14:textId="77777777" w:rsidR="00F82303" w:rsidRDefault="001B33BA">
      <w:pPr>
        <w:tabs>
          <w:tab w:val="left" w:pos="720"/>
        </w:tabs>
        <w:spacing w:line="560" w:lineRule="exact"/>
        <w:ind w:firstLineChars="200" w:firstLine="560"/>
        <w:rPr>
          <w:sz w:val="28"/>
          <w:szCs w:val="28"/>
        </w:rPr>
      </w:pPr>
      <w:r>
        <w:rPr>
          <w:rFonts w:hint="eastAsia"/>
          <w:sz w:val="28"/>
          <w:szCs w:val="28"/>
        </w:rPr>
        <w:t>五、对不同语言文本投标文件的解释发生异议的，以中文文本为准。</w:t>
      </w:r>
    </w:p>
    <w:p w14:paraId="01129F45" w14:textId="77777777" w:rsidR="00F82303" w:rsidRDefault="001B33BA">
      <w:pPr>
        <w:tabs>
          <w:tab w:val="left" w:pos="720"/>
        </w:tabs>
        <w:spacing w:line="560" w:lineRule="exact"/>
        <w:ind w:firstLineChars="200" w:firstLine="56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4274DDE0" w14:textId="77777777" w:rsidR="00F82303" w:rsidRDefault="001B33BA">
      <w:pPr>
        <w:tabs>
          <w:tab w:val="left" w:pos="851"/>
        </w:tabs>
        <w:spacing w:line="560" w:lineRule="exact"/>
        <w:ind w:firstLineChars="202" w:firstLine="568"/>
        <w:rPr>
          <w:rFonts w:ascii="宋体" w:hAnsi="宋体"/>
          <w:b/>
          <w:sz w:val="28"/>
          <w:szCs w:val="28"/>
        </w:rPr>
      </w:pPr>
      <w:r>
        <w:rPr>
          <w:rFonts w:ascii="宋体" w:hAnsi="宋体" w:hint="eastAsia"/>
          <w:b/>
          <w:sz w:val="28"/>
          <w:szCs w:val="28"/>
        </w:rPr>
        <w:t>评标委员会应当积极履行澄清、说明或者更正的职责，不得滥用权力。</w:t>
      </w:r>
    </w:p>
    <w:p w14:paraId="1870C2FB"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比较与评价</w:t>
      </w:r>
    </w:p>
    <w:p w14:paraId="38F4C5A4" w14:textId="77777777" w:rsidR="00F82303" w:rsidRDefault="001B33BA">
      <w:pPr>
        <w:tabs>
          <w:tab w:val="left" w:pos="851"/>
        </w:tabs>
        <w:spacing w:line="360" w:lineRule="auto"/>
        <w:ind w:firstLineChars="202" w:firstLine="566"/>
        <w:rPr>
          <w:rFonts w:ascii="宋体" w:hAnsi="宋体"/>
          <w:sz w:val="28"/>
          <w:szCs w:val="28"/>
        </w:rPr>
      </w:pPr>
      <w:r>
        <w:rPr>
          <w:rFonts w:ascii="宋体" w:hAnsi="宋体" w:hint="eastAsia"/>
          <w:sz w:val="28"/>
          <w:szCs w:val="28"/>
        </w:rPr>
        <w:t>按招标文件中规定的评标细则及标准，对符合性检查合格的投标</w:t>
      </w:r>
      <w:r>
        <w:rPr>
          <w:rFonts w:ascii="宋体" w:hAnsi="宋体" w:hint="eastAsia"/>
          <w:sz w:val="28"/>
          <w:szCs w:val="28"/>
        </w:rPr>
        <w:lastRenderedPageBreak/>
        <w:t>文件进行商务和技术评估，综合比较和评价。</w:t>
      </w:r>
    </w:p>
    <w:p w14:paraId="214EEFBC"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复核</w:t>
      </w:r>
    </w:p>
    <w:p w14:paraId="6C4FB9E3" w14:textId="77777777" w:rsidR="00F82303" w:rsidRDefault="001B33BA">
      <w:pPr>
        <w:tabs>
          <w:tab w:val="left" w:pos="851"/>
        </w:tabs>
        <w:spacing w:line="560" w:lineRule="exact"/>
        <w:ind w:firstLineChars="202" w:firstLine="566"/>
        <w:rPr>
          <w:rFonts w:ascii="宋体" w:hAnsi="宋体"/>
          <w:sz w:val="28"/>
          <w:szCs w:val="28"/>
        </w:rPr>
      </w:pPr>
      <w:r>
        <w:rPr>
          <w:rFonts w:ascii="宋体" w:hAnsi="宋体" w:hint="eastAsia"/>
          <w:sz w:val="28"/>
          <w:szCs w:val="28"/>
        </w:rPr>
        <w:t>评分汇总结束后，评标委员会应当进行复核，特别要对拟推荐为中标候选供应商的、报价最低的、投标文件被认定为无效的进行重点复核。</w:t>
      </w:r>
    </w:p>
    <w:p w14:paraId="499B3B51" w14:textId="77777777" w:rsidR="00F82303" w:rsidRDefault="001B33BA">
      <w:pPr>
        <w:tabs>
          <w:tab w:val="left" w:pos="851"/>
        </w:tabs>
        <w:spacing w:line="560" w:lineRule="exact"/>
        <w:ind w:firstLineChars="202" w:firstLine="566"/>
        <w:rPr>
          <w:rFonts w:ascii="宋体" w:hAnsi="宋体"/>
          <w:sz w:val="28"/>
          <w:szCs w:val="28"/>
        </w:rPr>
      </w:pPr>
      <w:r>
        <w:rPr>
          <w:rFonts w:ascii="宋体" w:hAnsi="宋体" w:hint="eastAsia"/>
          <w:sz w:val="28"/>
          <w:szCs w:val="28"/>
        </w:rPr>
        <w:t>评标结果汇总完成后，评标委员会拟出具评审报告前，</w:t>
      </w:r>
      <w:r>
        <w:rPr>
          <w:rFonts w:cs="Arial" w:hint="eastAsia"/>
          <w:sz w:val="28"/>
          <w:szCs w:val="28"/>
        </w:rPr>
        <w:t>县公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应当组织2名以上的工作人员，在采购现场监督人员的监督之下，依据有关的法律制度和采购文件对评审结果进行复核，出具复核报告。</w:t>
      </w:r>
    </w:p>
    <w:p w14:paraId="633F6405" w14:textId="77777777" w:rsidR="00F82303" w:rsidRDefault="001B33BA">
      <w:pPr>
        <w:tabs>
          <w:tab w:val="left" w:pos="851"/>
        </w:tabs>
        <w:spacing w:line="560" w:lineRule="exact"/>
        <w:ind w:firstLineChars="200" w:firstLine="560"/>
        <w:rPr>
          <w:rFonts w:ascii="宋体" w:hAnsi="宋体"/>
          <w:sz w:val="28"/>
          <w:szCs w:val="28"/>
        </w:rPr>
      </w:pPr>
      <w:r>
        <w:rPr>
          <w:rFonts w:ascii="宋体" w:hAnsi="宋体" w:hint="eastAsia"/>
          <w:sz w:val="28"/>
          <w:szCs w:val="28"/>
        </w:rPr>
        <w:t>评标结果汇总完成后，除下列情形外，任何人不得修改评标结果：</w:t>
      </w:r>
    </w:p>
    <w:p w14:paraId="11ED0C9B" w14:textId="77777777" w:rsidR="00F82303" w:rsidRDefault="001B33BA">
      <w:pPr>
        <w:numPr>
          <w:ilvl w:val="0"/>
          <w:numId w:val="33"/>
        </w:numPr>
        <w:tabs>
          <w:tab w:val="left" w:pos="851"/>
          <w:tab w:val="left" w:pos="1276"/>
        </w:tabs>
        <w:spacing w:line="560" w:lineRule="exact"/>
        <w:ind w:left="0" w:firstLine="424"/>
        <w:rPr>
          <w:rFonts w:ascii="宋体" w:hAnsi="宋体" w:cstheme="minorBidi"/>
          <w:sz w:val="28"/>
          <w:szCs w:val="28"/>
        </w:rPr>
      </w:pPr>
      <w:r>
        <w:rPr>
          <w:rFonts w:ascii="宋体" w:hAnsi="宋体" w:cstheme="minorBidi" w:hint="eastAsia"/>
          <w:sz w:val="28"/>
          <w:szCs w:val="28"/>
        </w:rPr>
        <w:t>分值汇总计算错误的；</w:t>
      </w:r>
    </w:p>
    <w:p w14:paraId="4E09424A" w14:textId="77777777" w:rsidR="00F82303" w:rsidRDefault="001B33BA">
      <w:pPr>
        <w:numPr>
          <w:ilvl w:val="0"/>
          <w:numId w:val="33"/>
        </w:numPr>
        <w:tabs>
          <w:tab w:val="left" w:pos="851"/>
          <w:tab w:val="left" w:pos="1276"/>
        </w:tabs>
        <w:spacing w:line="560" w:lineRule="exact"/>
        <w:ind w:left="0" w:firstLine="424"/>
        <w:rPr>
          <w:rFonts w:ascii="宋体" w:hAnsi="宋体" w:cstheme="minorBidi"/>
          <w:sz w:val="28"/>
          <w:szCs w:val="28"/>
        </w:rPr>
      </w:pPr>
      <w:r>
        <w:rPr>
          <w:rFonts w:ascii="宋体" w:hAnsi="宋体" w:cstheme="minorBidi" w:hint="eastAsia"/>
          <w:sz w:val="28"/>
          <w:szCs w:val="28"/>
        </w:rPr>
        <w:t>分项评分超出评分标准范围的；</w:t>
      </w:r>
    </w:p>
    <w:p w14:paraId="5441029F" w14:textId="77777777" w:rsidR="00F82303" w:rsidRDefault="001B33BA">
      <w:pPr>
        <w:numPr>
          <w:ilvl w:val="0"/>
          <w:numId w:val="33"/>
        </w:numPr>
        <w:tabs>
          <w:tab w:val="left" w:pos="851"/>
          <w:tab w:val="left" w:pos="1276"/>
          <w:tab w:val="left" w:pos="1560"/>
        </w:tabs>
        <w:spacing w:line="560" w:lineRule="exact"/>
        <w:ind w:left="0" w:firstLine="424"/>
        <w:rPr>
          <w:rFonts w:ascii="宋体" w:hAnsi="宋体" w:cstheme="minorBidi"/>
          <w:sz w:val="28"/>
          <w:szCs w:val="28"/>
        </w:rPr>
      </w:pPr>
      <w:r>
        <w:rPr>
          <w:rFonts w:ascii="宋体" w:hAnsi="宋体" w:cstheme="minorBidi" w:hint="eastAsia"/>
          <w:sz w:val="28"/>
          <w:szCs w:val="28"/>
        </w:rPr>
        <w:t>评标委员会成员对客观评审因素评分不一致的；</w:t>
      </w:r>
    </w:p>
    <w:p w14:paraId="5D0E839F" w14:textId="77777777" w:rsidR="00F82303" w:rsidRDefault="001B33BA">
      <w:pPr>
        <w:numPr>
          <w:ilvl w:val="0"/>
          <w:numId w:val="33"/>
        </w:numPr>
        <w:tabs>
          <w:tab w:val="left" w:pos="851"/>
          <w:tab w:val="left" w:pos="1276"/>
        </w:tabs>
        <w:spacing w:line="560" w:lineRule="exact"/>
        <w:ind w:left="0" w:firstLine="426"/>
        <w:rPr>
          <w:rFonts w:ascii="宋体" w:hAnsi="宋体" w:cstheme="minorBidi"/>
          <w:sz w:val="28"/>
          <w:szCs w:val="28"/>
        </w:rPr>
      </w:pPr>
      <w:r>
        <w:rPr>
          <w:rFonts w:ascii="宋体" w:hAnsi="宋体" w:cstheme="minorBidi" w:hint="eastAsia"/>
          <w:sz w:val="28"/>
          <w:szCs w:val="28"/>
        </w:rPr>
        <w:t>经评标委员会认定评分畸高、</w:t>
      </w:r>
      <w:proofErr w:type="gramStart"/>
      <w:r>
        <w:rPr>
          <w:rFonts w:ascii="宋体" w:hAnsi="宋体" w:cstheme="minorBidi" w:hint="eastAsia"/>
          <w:sz w:val="28"/>
          <w:szCs w:val="28"/>
        </w:rPr>
        <w:t>畸</w:t>
      </w:r>
      <w:proofErr w:type="gramEnd"/>
      <w:r>
        <w:rPr>
          <w:rFonts w:ascii="宋体" w:hAnsi="宋体" w:cstheme="minorBidi" w:hint="eastAsia"/>
          <w:sz w:val="28"/>
          <w:szCs w:val="28"/>
        </w:rPr>
        <w:t>低的。</w:t>
      </w:r>
    </w:p>
    <w:p w14:paraId="10DC6041" w14:textId="77777777" w:rsidR="00F82303" w:rsidRDefault="001B33BA">
      <w:pPr>
        <w:tabs>
          <w:tab w:val="left" w:pos="851"/>
        </w:tabs>
        <w:spacing w:line="560" w:lineRule="exact"/>
        <w:ind w:firstLineChars="200" w:firstLine="560"/>
        <w:rPr>
          <w:rFonts w:ascii="宋体" w:hAnsi="宋体"/>
          <w:sz w:val="28"/>
          <w:szCs w:val="28"/>
        </w:rPr>
      </w:pPr>
      <w:r>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716549E5"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确定中标候选人名单</w:t>
      </w:r>
    </w:p>
    <w:p w14:paraId="55D0BD71" w14:textId="77777777" w:rsidR="00F82303" w:rsidRDefault="001B33BA">
      <w:pPr>
        <w:tabs>
          <w:tab w:val="left" w:pos="851"/>
        </w:tabs>
        <w:spacing w:line="560" w:lineRule="exact"/>
        <w:ind w:firstLineChars="202" w:firstLine="566"/>
        <w:rPr>
          <w:rFonts w:ascii="Helvetica" w:hAnsi="Helvetica" w:cs="Helvetica"/>
          <w:kern w:val="0"/>
          <w:sz w:val="28"/>
          <w:szCs w:val="28"/>
        </w:rPr>
      </w:pPr>
      <w:r>
        <w:rPr>
          <w:rFonts w:ascii="宋体" w:hAnsi="宋体" w:hint="eastAsia"/>
          <w:sz w:val="28"/>
          <w:szCs w:val="28"/>
        </w:rPr>
        <w:t>按投标人综合得分从高到低进行排序，</w:t>
      </w:r>
      <w:r>
        <w:rPr>
          <w:rFonts w:ascii="宋体" w:hAnsi="宋体" w:hint="eastAsia"/>
          <w:b/>
          <w:bCs/>
          <w:sz w:val="28"/>
          <w:szCs w:val="28"/>
        </w:rPr>
        <w:t>确定不少于3名中标候选人</w:t>
      </w:r>
      <w:r>
        <w:rPr>
          <w:rFonts w:ascii="宋体" w:hAnsi="宋体" w:hint="eastAsia"/>
          <w:sz w:val="28"/>
          <w:szCs w:val="28"/>
        </w:rPr>
        <w:t>。综合得分相同的，按投标报价由低到高顺序排列，得分且投标报价相同的并列。</w:t>
      </w:r>
      <w:r>
        <w:rPr>
          <w:rFonts w:ascii="Helvetica" w:hAnsi="Helvetica" w:cs="Helvetica" w:hint="eastAsia"/>
          <w:kern w:val="0"/>
          <w:sz w:val="28"/>
          <w:szCs w:val="28"/>
        </w:rPr>
        <w:t>投标文件满足招标文件全部实质性要求，</w:t>
      </w:r>
      <w:proofErr w:type="gramStart"/>
      <w:r>
        <w:rPr>
          <w:rFonts w:ascii="Helvetica" w:hAnsi="Helvetica" w:cs="Helvetica" w:hint="eastAsia"/>
          <w:kern w:val="0"/>
          <w:sz w:val="28"/>
          <w:szCs w:val="28"/>
        </w:rPr>
        <w:t>且按照</w:t>
      </w:r>
      <w:proofErr w:type="gramEnd"/>
      <w:r>
        <w:rPr>
          <w:rFonts w:ascii="Helvetica" w:hAnsi="Helvetica" w:cs="Helvetica" w:hint="eastAsia"/>
          <w:kern w:val="0"/>
          <w:sz w:val="28"/>
          <w:szCs w:val="28"/>
        </w:rPr>
        <w:t>评审因素的量化指标评审得分最高的投标人为排名第一的中标候选人。</w:t>
      </w:r>
    </w:p>
    <w:p w14:paraId="44007D94" w14:textId="77777777" w:rsidR="00F82303" w:rsidRDefault="001B33BA">
      <w:pPr>
        <w:keepNext/>
        <w:keepLines/>
        <w:numPr>
          <w:ilvl w:val="2"/>
          <w:numId w:val="5"/>
        </w:numPr>
        <w:spacing w:before="240" w:line="360" w:lineRule="auto"/>
        <w:ind w:left="0" w:firstLine="0"/>
        <w:outlineLvl w:val="2"/>
        <w:rPr>
          <w:rFonts w:ascii="宋体" w:hAnsi="宋体"/>
          <w:b/>
          <w:bCs/>
          <w:sz w:val="28"/>
          <w:szCs w:val="28"/>
        </w:rPr>
      </w:pPr>
      <w:r>
        <w:rPr>
          <w:rFonts w:ascii="宋体" w:hAnsi="宋体" w:hint="eastAsia"/>
          <w:b/>
          <w:bCs/>
          <w:sz w:val="28"/>
          <w:szCs w:val="28"/>
        </w:rPr>
        <w:lastRenderedPageBreak/>
        <w:t>编写评标报告</w:t>
      </w:r>
    </w:p>
    <w:p w14:paraId="61DE7553" w14:textId="77777777" w:rsidR="00F82303" w:rsidRDefault="001B33BA">
      <w:pPr>
        <w:spacing w:line="560" w:lineRule="exact"/>
        <w:ind w:firstLineChars="200" w:firstLine="560"/>
        <w:rPr>
          <w:rFonts w:ascii="宋体" w:hAnsi="宋体"/>
          <w:sz w:val="28"/>
          <w:szCs w:val="28"/>
        </w:rPr>
      </w:pPr>
      <w:r>
        <w:rPr>
          <w:rFonts w:ascii="宋体" w:hAnsi="宋体" w:hint="eastAsia"/>
          <w:sz w:val="28"/>
          <w:szCs w:val="28"/>
        </w:rPr>
        <w:t>评标报告是评标委员会根据全体评标成员签字的原始评标记录和评标结果编写的报告，其主要内容包括：</w:t>
      </w:r>
    </w:p>
    <w:p w14:paraId="2E47D3D6" w14:textId="77777777" w:rsidR="00F82303" w:rsidRDefault="001B33BA">
      <w:pPr>
        <w:numPr>
          <w:ilvl w:val="0"/>
          <w:numId w:val="34"/>
        </w:numPr>
        <w:tabs>
          <w:tab w:val="left" w:pos="1155"/>
        </w:tabs>
        <w:spacing w:line="560" w:lineRule="exact"/>
        <w:ind w:left="0" w:firstLine="525"/>
        <w:rPr>
          <w:rFonts w:ascii="宋体" w:hAnsi="宋体"/>
          <w:sz w:val="28"/>
          <w:szCs w:val="28"/>
        </w:rPr>
      </w:pPr>
      <w:r>
        <w:rPr>
          <w:rFonts w:ascii="宋体" w:hAnsi="宋体" w:hint="eastAsia"/>
          <w:sz w:val="28"/>
          <w:szCs w:val="28"/>
        </w:rPr>
        <w:t>招标公告刊登的媒体名称、开标日期和地点；</w:t>
      </w:r>
    </w:p>
    <w:p w14:paraId="149674B0" w14:textId="77777777" w:rsidR="00F82303" w:rsidRDefault="001B33BA">
      <w:pPr>
        <w:numPr>
          <w:ilvl w:val="0"/>
          <w:numId w:val="34"/>
        </w:numPr>
        <w:tabs>
          <w:tab w:val="left" w:pos="1155"/>
        </w:tabs>
        <w:spacing w:line="560" w:lineRule="exact"/>
        <w:ind w:left="0" w:firstLine="525"/>
        <w:rPr>
          <w:rFonts w:ascii="宋体" w:hAnsi="宋体"/>
          <w:sz w:val="28"/>
          <w:szCs w:val="28"/>
        </w:rPr>
      </w:pPr>
      <w:r>
        <w:rPr>
          <w:rFonts w:ascii="宋体" w:hAnsi="宋体" w:hint="eastAsia"/>
          <w:sz w:val="28"/>
          <w:szCs w:val="28"/>
        </w:rPr>
        <w:t>投标人名单和评标委员会成员名单；</w:t>
      </w:r>
    </w:p>
    <w:p w14:paraId="6B074366" w14:textId="77777777" w:rsidR="00F82303" w:rsidRDefault="001B33BA">
      <w:pPr>
        <w:numPr>
          <w:ilvl w:val="0"/>
          <w:numId w:val="34"/>
        </w:numPr>
        <w:tabs>
          <w:tab w:val="left" w:pos="1155"/>
        </w:tabs>
        <w:spacing w:line="560" w:lineRule="exact"/>
        <w:ind w:left="0" w:firstLine="525"/>
        <w:rPr>
          <w:rFonts w:ascii="宋体" w:hAnsi="宋体"/>
          <w:sz w:val="28"/>
          <w:szCs w:val="28"/>
        </w:rPr>
      </w:pPr>
      <w:r>
        <w:rPr>
          <w:rFonts w:ascii="宋体" w:hAnsi="宋体" w:hint="eastAsia"/>
          <w:sz w:val="28"/>
          <w:szCs w:val="28"/>
        </w:rPr>
        <w:t>评标方法和标准；</w:t>
      </w:r>
    </w:p>
    <w:p w14:paraId="10B19A7E" w14:textId="77777777" w:rsidR="00F82303" w:rsidRDefault="001B33BA">
      <w:pPr>
        <w:numPr>
          <w:ilvl w:val="0"/>
          <w:numId w:val="34"/>
        </w:numPr>
        <w:tabs>
          <w:tab w:val="left" w:pos="1155"/>
        </w:tabs>
        <w:spacing w:line="560" w:lineRule="exact"/>
        <w:ind w:left="0" w:firstLine="525"/>
        <w:rPr>
          <w:rFonts w:ascii="宋体" w:hAnsi="宋体"/>
          <w:sz w:val="28"/>
          <w:szCs w:val="28"/>
        </w:rPr>
      </w:pPr>
      <w:r>
        <w:rPr>
          <w:rFonts w:ascii="宋体" w:hAnsi="宋体" w:hint="eastAsia"/>
          <w:sz w:val="28"/>
          <w:szCs w:val="28"/>
        </w:rPr>
        <w:t>开标记录和评标情况及说明，包括投标无效投标人名单及原因；</w:t>
      </w:r>
    </w:p>
    <w:p w14:paraId="08807FC3" w14:textId="77777777" w:rsidR="00F82303" w:rsidRDefault="001B33BA">
      <w:pPr>
        <w:numPr>
          <w:ilvl w:val="0"/>
          <w:numId w:val="34"/>
        </w:numPr>
        <w:tabs>
          <w:tab w:val="left" w:pos="1155"/>
        </w:tabs>
        <w:spacing w:line="560" w:lineRule="exact"/>
        <w:ind w:left="0" w:firstLine="525"/>
        <w:rPr>
          <w:rFonts w:ascii="宋体" w:hAnsi="宋体"/>
          <w:sz w:val="28"/>
          <w:szCs w:val="28"/>
        </w:rPr>
      </w:pPr>
      <w:r>
        <w:rPr>
          <w:rFonts w:ascii="宋体" w:hAnsi="宋体" w:hint="eastAsia"/>
          <w:sz w:val="28"/>
          <w:szCs w:val="28"/>
        </w:rPr>
        <w:t>评标结果，确定的中标候选人名单或者经采购人委托直接确定的中标人；</w:t>
      </w:r>
    </w:p>
    <w:p w14:paraId="44B200DB" w14:textId="77777777" w:rsidR="00F82303" w:rsidRDefault="001B33BA">
      <w:pPr>
        <w:numPr>
          <w:ilvl w:val="0"/>
          <w:numId w:val="34"/>
        </w:numPr>
        <w:tabs>
          <w:tab w:val="left" w:pos="1155"/>
        </w:tabs>
        <w:spacing w:line="560" w:lineRule="exact"/>
        <w:ind w:left="0" w:firstLine="525"/>
        <w:rPr>
          <w:rFonts w:ascii="宋体" w:hAnsi="宋体"/>
          <w:sz w:val="28"/>
          <w:szCs w:val="28"/>
        </w:rPr>
      </w:pPr>
      <w:r>
        <w:rPr>
          <w:rFonts w:ascii="宋体" w:hAnsi="宋体" w:hint="eastAsia"/>
          <w:sz w:val="28"/>
          <w:szCs w:val="28"/>
        </w:rPr>
        <w:t>其他需要说明的情况，包括评标过程中投标人根据评标委员会要求进行的澄清、说明或者补正，评标委员会成员的更换等；</w:t>
      </w:r>
    </w:p>
    <w:p w14:paraId="7BD7A10E" w14:textId="77777777" w:rsidR="00F82303" w:rsidRDefault="001B33BA">
      <w:pPr>
        <w:numPr>
          <w:ilvl w:val="0"/>
          <w:numId w:val="34"/>
        </w:numPr>
        <w:tabs>
          <w:tab w:val="left" w:pos="1155"/>
        </w:tabs>
        <w:spacing w:line="560" w:lineRule="exact"/>
        <w:ind w:left="0" w:firstLine="525"/>
        <w:rPr>
          <w:rFonts w:ascii="宋体" w:hAnsi="宋体"/>
          <w:sz w:val="28"/>
          <w:szCs w:val="28"/>
        </w:rPr>
      </w:pPr>
      <w:r>
        <w:rPr>
          <w:rFonts w:ascii="宋体" w:hAnsi="宋体" w:hint="eastAsia"/>
          <w:sz w:val="28"/>
          <w:szCs w:val="28"/>
        </w:rPr>
        <w:t>报价最高的投标人为中标候选人的，评标委员会应当对其报价的合理性予以特别说明。</w:t>
      </w:r>
    </w:p>
    <w:p w14:paraId="1A4A8B93" w14:textId="77777777" w:rsidR="00F82303" w:rsidRDefault="001B33BA">
      <w:pPr>
        <w:tabs>
          <w:tab w:val="left" w:pos="1155"/>
        </w:tabs>
        <w:spacing w:line="560" w:lineRule="exact"/>
        <w:ind w:firstLineChars="187" w:firstLine="524"/>
        <w:rPr>
          <w:rFonts w:ascii="宋体" w:hAnsi="宋体"/>
          <w:sz w:val="28"/>
          <w:szCs w:val="28"/>
        </w:rPr>
      </w:pPr>
      <w:r>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8D9590D" w14:textId="77777777" w:rsidR="00F82303" w:rsidRDefault="001B33BA">
      <w:pPr>
        <w:keepNext/>
        <w:keepLines/>
        <w:numPr>
          <w:ilvl w:val="1"/>
          <w:numId w:val="5"/>
        </w:numPr>
        <w:spacing w:line="360" w:lineRule="auto"/>
        <w:jc w:val="left"/>
        <w:outlineLvl w:val="1"/>
        <w:rPr>
          <w:rFonts w:ascii="宋体" w:hAnsi="宋体"/>
          <w:b/>
          <w:bCs/>
          <w:sz w:val="28"/>
          <w:szCs w:val="28"/>
        </w:rPr>
      </w:pPr>
      <w:bookmarkStart w:id="162" w:name="_Toc92977151"/>
      <w:r>
        <w:rPr>
          <w:rFonts w:ascii="宋体" w:hAnsi="宋体" w:hint="eastAsia"/>
          <w:b/>
          <w:bCs/>
          <w:sz w:val="28"/>
          <w:szCs w:val="28"/>
        </w:rPr>
        <w:t>评标争议处理规则</w:t>
      </w:r>
      <w:bookmarkEnd w:id="162"/>
    </w:p>
    <w:p w14:paraId="053A089D" w14:textId="77777777" w:rsidR="00F82303" w:rsidRDefault="001B33BA">
      <w:pPr>
        <w:tabs>
          <w:tab w:val="left" w:pos="1155"/>
        </w:tabs>
        <w:spacing w:line="560" w:lineRule="exact"/>
        <w:ind w:firstLineChars="187" w:firstLine="524"/>
        <w:rPr>
          <w:rFonts w:ascii="宋体" w:hAnsi="宋体"/>
          <w:sz w:val="28"/>
          <w:szCs w:val="28"/>
        </w:rPr>
      </w:pPr>
      <w:r>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cs="Arial" w:hint="eastAsia"/>
          <w:sz w:val="28"/>
          <w:szCs w:val="28"/>
        </w:rPr>
        <w:t>持不同意见的评标委员会成员应当在评标报告上签署不同意见及理由，否则视为同意评标报告。</w:t>
      </w:r>
      <w:r>
        <w:rPr>
          <w:rFonts w:ascii="宋体" w:hAnsi="宋体" w:hint="eastAsia"/>
          <w:sz w:val="28"/>
          <w:szCs w:val="28"/>
        </w:rPr>
        <w:t>持不同意见的评标委员会成员认为认定过程和结</w:t>
      </w:r>
      <w:r>
        <w:rPr>
          <w:rFonts w:ascii="宋体" w:hAnsi="宋体" w:hint="eastAsia"/>
          <w:sz w:val="28"/>
          <w:szCs w:val="28"/>
        </w:rPr>
        <w:lastRenderedPageBreak/>
        <w:t>果不符合法律法规或者招标文件规定的，应当及时向采购人或</w:t>
      </w:r>
      <w:r>
        <w:rPr>
          <w:rFonts w:cs="Arial" w:hint="eastAsia"/>
          <w:sz w:val="28"/>
          <w:szCs w:val="28"/>
        </w:rPr>
        <w:t>县公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书面反映。采购人或</w:t>
      </w:r>
      <w:r>
        <w:rPr>
          <w:rFonts w:cs="Arial" w:hint="eastAsia"/>
          <w:sz w:val="28"/>
          <w:szCs w:val="28"/>
        </w:rPr>
        <w:t>县公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收到书面反映后，应当书面报告采购项目同级财政部门依法处理。</w:t>
      </w:r>
    </w:p>
    <w:p w14:paraId="1E692E0D" w14:textId="77777777" w:rsidR="00F82303" w:rsidRDefault="001B33BA">
      <w:pPr>
        <w:keepNext/>
        <w:keepLines/>
        <w:numPr>
          <w:ilvl w:val="1"/>
          <w:numId w:val="5"/>
        </w:numPr>
        <w:spacing w:line="360" w:lineRule="auto"/>
        <w:jc w:val="left"/>
        <w:outlineLvl w:val="1"/>
        <w:rPr>
          <w:rFonts w:ascii="宋体" w:hAnsi="宋体"/>
          <w:b/>
          <w:bCs/>
          <w:sz w:val="28"/>
          <w:szCs w:val="28"/>
        </w:rPr>
      </w:pPr>
      <w:bookmarkStart w:id="163" w:name="_Toc92977152"/>
      <w:r>
        <w:rPr>
          <w:rFonts w:ascii="宋体" w:hAnsi="宋体" w:hint="eastAsia"/>
          <w:b/>
          <w:bCs/>
          <w:sz w:val="28"/>
          <w:szCs w:val="28"/>
        </w:rPr>
        <w:t>评标细则及标准</w:t>
      </w:r>
      <w:bookmarkEnd w:id="163"/>
    </w:p>
    <w:p w14:paraId="44187958" w14:textId="77777777" w:rsidR="00F82303" w:rsidRDefault="001B33BA">
      <w:pPr>
        <w:numPr>
          <w:ilvl w:val="0"/>
          <w:numId w:val="35"/>
        </w:numPr>
        <w:tabs>
          <w:tab w:val="left" w:pos="1155"/>
        </w:tabs>
        <w:spacing w:after="200" w:line="560" w:lineRule="exact"/>
        <w:ind w:left="0" w:firstLine="567"/>
        <w:rPr>
          <w:rFonts w:ascii="宋体" w:hAnsi="宋体"/>
          <w:sz w:val="28"/>
          <w:szCs w:val="28"/>
        </w:rPr>
      </w:pPr>
      <w:r>
        <w:rPr>
          <w:rFonts w:ascii="宋体" w:hAnsi="宋体" w:hint="eastAsia"/>
          <w:sz w:val="28"/>
          <w:szCs w:val="28"/>
        </w:rPr>
        <w:t>评标委员会只对通过初审的投标文件，根据招标文件的要求采用相同的评标程序、评分办法及标准进行评价和比较。</w:t>
      </w:r>
    </w:p>
    <w:p w14:paraId="79F40FE3" w14:textId="77777777" w:rsidR="00F82303" w:rsidRDefault="001B33BA">
      <w:pPr>
        <w:numPr>
          <w:ilvl w:val="0"/>
          <w:numId w:val="35"/>
        </w:numPr>
        <w:tabs>
          <w:tab w:val="left" w:pos="1155"/>
        </w:tabs>
        <w:spacing w:after="200" w:line="560" w:lineRule="exact"/>
        <w:ind w:left="0" w:firstLine="567"/>
        <w:rPr>
          <w:rFonts w:ascii="宋体" w:hAnsi="宋体"/>
          <w:sz w:val="28"/>
          <w:szCs w:val="28"/>
        </w:rPr>
      </w:pPr>
      <w:r>
        <w:rPr>
          <w:rFonts w:ascii="宋体" w:hAnsi="宋体" w:hint="eastAsia"/>
          <w:sz w:val="28"/>
          <w:szCs w:val="28"/>
        </w:rPr>
        <w:t>本次综合评分的因素是：价格、服务、商务等。</w:t>
      </w:r>
    </w:p>
    <w:p w14:paraId="23127F63" w14:textId="77777777" w:rsidR="00F82303" w:rsidRDefault="001B33BA">
      <w:pPr>
        <w:numPr>
          <w:ilvl w:val="0"/>
          <w:numId w:val="35"/>
        </w:numPr>
        <w:tabs>
          <w:tab w:val="left" w:pos="1155"/>
        </w:tabs>
        <w:spacing w:after="200" w:line="560" w:lineRule="exact"/>
        <w:ind w:left="0" w:firstLine="525"/>
        <w:rPr>
          <w:rFonts w:ascii="宋体" w:hAnsi="宋体"/>
          <w:sz w:val="28"/>
          <w:szCs w:val="28"/>
        </w:rPr>
      </w:pPr>
      <w:r>
        <w:rPr>
          <w:rFonts w:ascii="宋体" w:hAnsi="宋体" w:hint="eastAsia"/>
          <w:sz w:val="28"/>
          <w:szCs w:val="28"/>
        </w:rPr>
        <w:t>评标委员会成员应依据招标文件规定的评分标准和方法独立打分。</w:t>
      </w:r>
    </w:p>
    <w:p w14:paraId="17ADBFA0"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评分办法</w:t>
      </w:r>
    </w:p>
    <w:p w14:paraId="7F9D1B9D" w14:textId="77777777" w:rsidR="00F82303" w:rsidRDefault="001B33BA">
      <w:pPr>
        <w:spacing w:line="560" w:lineRule="exact"/>
        <w:ind w:firstLineChars="225" w:firstLine="630"/>
        <w:rPr>
          <w:rFonts w:ascii="宋体" w:hAnsi="宋体"/>
          <w:sz w:val="28"/>
          <w:szCs w:val="28"/>
        </w:rPr>
      </w:pPr>
      <w:r>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4939429B" w14:textId="77777777" w:rsidR="00F82303" w:rsidRDefault="001B33BA">
      <w:pPr>
        <w:spacing w:line="560" w:lineRule="exact"/>
        <w:ind w:firstLineChars="225" w:firstLine="630"/>
        <w:rPr>
          <w:rFonts w:ascii="宋体" w:hAnsi="宋体"/>
          <w:sz w:val="28"/>
          <w:szCs w:val="28"/>
        </w:rPr>
      </w:pPr>
      <w:r>
        <w:rPr>
          <w:rFonts w:ascii="宋体" w:hAnsi="宋体" w:hint="eastAsia"/>
          <w:sz w:val="28"/>
          <w:szCs w:val="28"/>
        </w:rPr>
        <w:t>评标得分＝（A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）/n</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1</w:t>
      </w:r>
      <w:r>
        <w:rPr>
          <w:rFonts w:ascii="宋体" w:hAnsi="宋体" w:hint="eastAsia"/>
          <w:sz w:val="28"/>
          <w:szCs w:val="28"/>
        </w:rPr>
        <w:t>＋C</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3</w:t>
      </w:r>
    </w:p>
    <w:p w14:paraId="34BD15CB" w14:textId="77777777" w:rsidR="00F82303" w:rsidRDefault="001B33BA">
      <w:pPr>
        <w:widowControl/>
        <w:spacing w:line="560" w:lineRule="exact"/>
        <w:ind w:firstLineChars="200" w:firstLine="560"/>
        <w:rPr>
          <w:rFonts w:ascii="宋体" w:hAnsi="宋体"/>
          <w:sz w:val="28"/>
          <w:szCs w:val="28"/>
        </w:rPr>
      </w:pPr>
      <w:r>
        <w:rPr>
          <w:rFonts w:ascii="宋体" w:hAnsi="宋体" w:hint="eastAsia"/>
          <w:sz w:val="28"/>
          <w:szCs w:val="28"/>
        </w:rPr>
        <w:t>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分别为每个</w:t>
      </w:r>
      <w:r>
        <w:rPr>
          <w:rFonts w:ascii="宋体" w:hAnsi="宋体" w:cs="宋体" w:hint="eastAsia"/>
          <w:kern w:val="0"/>
          <w:sz w:val="28"/>
          <w:szCs w:val="28"/>
        </w:rPr>
        <w:t>经济类</w:t>
      </w:r>
      <w:r>
        <w:rPr>
          <w:rFonts w:ascii="宋体" w:hAnsi="宋体" w:hint="eastAsia"/>
          <w:sz w:val="28"/>
          <w:szCs w:val="28"/>
        </w:rPr>
        <w:t>评委的打分，n</w:t>
      </w:r>
      <w:r>
        <w:rPr>
          <w:rFonts w:ascii="宋体" w:hAnsi="宋体" w:hint="eastAsia"/>
          <w:sz w:val="28"/>
          <w:szCs w:val="28"/>
          <w:vertAlign w:val="subscript"/>
        </w:rPr>
        <w:t>1</w:t>
      </w:r>
      <w:r>
        <w:rPr>
          <w:rFonts w:ascii="宋体" w:hAnsi="宋体" w:hint="eastAsia"/>
          <w:sz w:val="28"/>
          <w:szCs w:val="28"/>
        </w:rPr>
        <w:t>为</w:t>
      </w:r>
      <w:r>
        <w:rPr>
          <w:rFonts w:ascii="宋体" w:hAnsi="宋体" w:cs="宋体" w:hint="eastAsia"/>
          <w:kern w:val="0"/>
          <w:sz w:val="28"/>
          <w:szCs w:val="28"/>
        </w:rPr>
        <w:t>经济类</w:t>
      </w:r>
      <w:r>
        <w:rPr>
          <w:rFonts w:ascii="宋体" w:hAnsi="宋体" w:hint="eastAsia"/>
          <w:sz w:val="28"/>
          <w:szCs w:val="28"/>
        </w:rPr>
        <w:t>评委人数；B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xml:space="preserve"> 分别为每个技术类评委（含采购人代表）的打分，n</w:t>
      </w:r>
      <w:r>
        <w:rPr>
          <w:rFonts w:ascii="宋体" w:hAnsi="宋体" w:hint="eastAsia"/>
          <w:sz w:val="28"/>
          <w:szCs w:val="28"/>
          <w:vertAlign w:val="subscript"/>
        </w:rPr>
        <w:t>2</w:t>
      </w:r>
      <w:r>
        <w:rPr>
          <w:rFonts w:ascii="宋体" w:hAnsi="宋体" w:hint="eastAsia"/>
          <w:sz w:val="28"/>
          <w:szCs w:val="28"/>
        </w:rPr>
        <w:t>为</w:t>
      </w:r>
      <w:r>
        <w:rPr>
          <w:rFonts w:ascii="宋体" w:hAnsi="宋体" w:cs="宋体" w:hint="eastAsia"/>
          <w:kern w:val="0"/>
          <w:sz w:val="28"/>
          <w:szCs w:val="28"/>
        </w:rPr>
        <w:t>技术类</w:t>
      </w:r>
      <w:r>
        <w:rPr>
          <w:rFonts w:ascii="宋体" w:hAnsi="宋体" w:hint="eastAsia"/>
          <w:sz w:val="28"/>
          <w:szCs w:val="28"/>
        </w:rPr>
        <w:t>评委（含采购人代表）人数；C</w:t>
      </w:r>
      <w:r>
        <w:rPr>
          <w:rFonts w:ascii="宋体" w:hAnsi="宋体" w:hint="eastAsia"/>
          <w:sz w:val="28"/>
          <w:szCs w:val="28"/>
          <w:vertAlign w:val="subscript"/>
        </w:rPr>
        <w:t>1</w:t>
      </w:r>
      <w:r>
        <w:rPr>
          <w:rFonts w:ascii="宋体" w:hAnsi="宋体" w:hint="eastAsia"/>
          <w:sz w:val="28"/>
          <w:szCs w:val="28"/>
        </w:rPr>
        <w:t>、C</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n</w:t>
      </w:r>
      <w:r>
        <w:rPr>
          <w:rFonts w:ascii="宋体" w:hAnsi="宋体" w:hint="eastAsia"/>
          <w:sz w:val="28"/>
          <w:szCs w:val="28"/>
        </w:rPr>
        <w:t xml:space="preserve"> 分别为评审委员会每个成员的打分，n</w:t>
      </w:r>
      <w:r>
        <w:rPr>
          <w:rFonts w:ascii="宋体" w:hAnsi="宋体" w:hint="eastAsia"/>
          <w:sz w:val="28"/>
          <w:szCs w:val="28"/>
          <w:vertAlign w:val="subscript"/>
        </w:rPr>
        <w:t>3</w:t>
      </w:r>
      <w:r>
        <w:rPr>
          <w:rFonts w:ascii="宋体" w:hAnsi="宋体" w:hint="eastAsia"/>
          <w:sz w:val="28"/>
          <w:szCs w:val="28"/>
        </w:rPr>
        <w:t>为评委人数。</w:t>
      </w:r>
    </w:p>
    <w:p w14:paraId="54F9CC49" w14:textId="11B1B61D"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 xml:space="preserve">评分标准 </w:t>
      </w:r>
      <w:bookmarkStart w:id="164" w:name="_Toc315871725"/>
      <w:bookmarkStart w:id="165" w:name="_Toc315871657"/>
      <w:bookmarkStart w:id="166" w:name="_Toc320624260"/>
      <w:bookmarkStart w:id="167" w:name="_Toc320624275"/>
      <w:bookmarkStart w:id="168" w:name="_Toc318206701"/>
      <w:bookmarkStart w:id="169" w:name="_Toc315871658"/>
      <w:bookmarkStart w:id="170" w:name="_Toc320624240"/>
      <w:bookmarkStart w:id="171" w:name="_Toc320624290"/>
      <w:bookmarkStart w:id="172" w:name="_Toc320624255"/>
      <w:bookmarkStart w:id="173" w:name="_Toc320624295"/>
      <w:bookmarkStart w:id="174" w:name="_Toc315871656"/>
      <w:bookmarkStart w:id="175" w:name="_Toc320624280"/>
      <w:bookmarkStart w:id="176" w:name="_Toc320624265"/>
      <w:bookmarkStart w:id="177" w:name="_Toc320624285"/>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851"/>
        <w:gridCol w:w="1134"/>
        <w:gridCol w:w="7211"/>
      </w:tblGrid>
      <w:tr w:rsidR="006D0CEC" w14:paraId="70539760" w14:textId="77777777" w:rsidTr="0011197A">
        <w:trPr>
          <w:trHeight w:val="454"/>
          <w:jc w:val="center"/>
        </w:trPr>
        <w:tc>
          <w:tcPr>
            <w:tcW w:w="2585" w:type="dxa"/>
            <w:gridSpan w:val="3"/>
            <w:tcBorders>
              <w:top w:val="single" w:sz="4" w:space="0" w:color="auto"/>
              <w:left w:val="single" w:sz="4" w:space="0" w:color="auto"/>
              <w:bottom w:val="single" w:sz="4" w:space="0" w:color="auto"/>
              <w:right w:val="single" w:sz="4" w:space="0" w:color="auto"/>
            </w:tcBorders>
            <w:vAlign w:val="center"/>
          </w:tcPr>
          <w:p w14:paraId="56553BEF" w14:textId="77777777" w:rsidR="006D0CEC" w:rsidRDefault="006D0CEC" w:rsidP="0011197A">
            <w:pPr>
              <w:jc w:val="center"/>
              <w:rPr>
                <w:rFonts w:ascii="宋体" w:hAnsi="宋体" w:cs="宋体"/>
                <w:b/>
                <w:szCs w:val="21"/>
              </w:rPr>
            </w:pPr>
            <w:r>
              <w:rPr>
                <w:rFonts w:ascii="宋体" w:hAnsi="宋体" w:cs="宋体" w:hint="eastAsia"/>
                <w:b/>
                <w:szCs w:val="21"/>
              </w:rPr>
              <w:t>评审项目及权重分值</w:t>
            </w:r>
          </w:p>
        </w:tc>
        <w:tc>
          <w:tcPr>
            <w:tcW w:w="7211" w:type="dxa"/>
            <w:tcBorders>
              <w:top w:val="single" w:sz="4" w:space="0" w:color="auto"/>
              <w:left w:val="single" w:sz="4" w:space="0" w:color="auto"/>
              <w:bottom w:val="single" w:sz="4" w:space="0" w:color="auto"/>
              <w:right w:val="single" w:sz="4" w:space="0" w:color="auto"/>
            </w:tcBorders>
            <w:vAlign w:val="center"/>
          </w:tcPr>
          <w:p w14:paraId="1EE91EE9" w14:textId="77777777" w:rsidR="006D0CEC" w:rsidRDefault="006D0CEC" w:rsidP="0011197A">
            <w:pPr>
              <w:jc w:val="center"/>
              <w:rPr>
                <w:rFonts w:ascii="宋体" w:hAnsi="宋体" w:cs="宋体"/>
                <w:b/>
                <w:szCs w:val="21"/>
              </w:rPr>
            </w:pPr>
            <w:r>
              <w:rPr>
                <w:rFonts w:ascii="宋体" w:hAnsi="宋体" w:cs="宋体" w:hint="eastAsia"/>
                <w:b/>
                <w:szCs w:val="21"/>
              </w:rPr>
              <w:t>评分标准</w:t>
            </w:r>
          </w:p>
        </w:tc>
      </w:tr>
      <w:tr w:rsidR="006D0CEC" w14:paraId="6DE7BE48" w14:textId="77777777" w:rsidTr="0011197A">
        <w:trPr>
          <w:trHeight w:val="454"/>
          <w:jc w:val="center"/>
        </w:trPr>
        <w:tc>
          <w:tcPr>
            <w:tcW w:w="600" w:type="dxa"/>
            <w:tcBorders>
              <w:top w:val="single" w:sz="4" w:space="0" w:color="auto"/>
              <w:left w:val="single" w:sz="4" w:space="0" w:color="auto"/>
              <w:bottom w:val="single" w:sz="4" w:space="0" w:color="auto"/>
              <w:right w:val="single" w:sz="4" w:space="0" w:color="auto"/>
            </w:tcBorders>
            <w:vAlign w:val="center"/>
          </w:tcPr>
          <w:p w14:paraId="51E329B2" w14:textId="37C1D77B" w:rsidR="006D0CEC" w:rsidRDefault="006D0CEC" w:rsidP="0011197A">
            <w:pPr>
              <w:jc w:val="center"/>
              <w:rPr>
                <w:rFonts w:ascii="宋体" w:hAnsi="宋体" w:cs="宋体"/>
                <w:szCs w:val="21"/>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2C37A31" w14:textId="77777777" w:rsidR="006D0CEC" w:rsidRDefault="006D0CEC" w:rsidP="0011197A">
            <w:pPr>
              <w:jc w:val="center"/>
              <w:rPr>
                <w:rFonts w:ascii="宋体" w:hAnsi="宋体" w:cs="宋体"/>
                <w:szCs w:val="21"/>
              </w:rPr>
            </w:pPr>
            <w:r>
              <w:rPr>
                <w:rFonts w:ascii="宋体" w:hAnsi="宋体" w:cs="宋体" w:hint="eastAsia"/>
                <w:szCs w:val="21"/>
              </w:rPr>
              <w:t>报价（10分）</w:t>
            </w:r>
          </w:p>
        </w:tc>
        <w:tc>
          <w:tcPr>
            <w:tcW w:w="7211" w:type="dxa"/>
            <w:tcBorders>
              <w:top w:val="single" w:sz="4" w:space="0" w:color="auto"/>
              <w:left w:val="single" w:sz="4" w:space="0" w:color="auto"/>
              <w:bottom w:val="single" w:sz="4" w:space="0" w:color="auto"/>
              <w:right w:val="single" w:sz="4" w:space="0" w:color="auto"/>
            </w:tcBorders>
            <w:vAlign w:val="center"/>
          </w:tcPr>
          <w:p w14:paraId="70336C2F" w14:textId="77777777" w:rsidR="006D0CEC" w:rsidRDefault="006D0CEC" w:rsidP="0011197A">
            <w:pPr>
              <w:jc w:val="left"/>
              <w:rPr>
                <w:rFonts w:ascii="宋体" w:hAnsi="宋体" w:cs="宋体"/>
                <w:szCs w:val="21"/>
              </w:rPr>
            </w:pPr>
            <w:r>
              <w:rPr>
                <w:rFonts w:ascii="宋体" w:hAnsi="宋体" w:cs="宋体" w:hint="eastAsia"/>
                <w:szCs w:val="21"/>
              </w:rPr>
              <w:t>1、对小型和微型、监狱企业或残疾人福利性单位产品的价格（如涉及）给予10%的价格扣除，用扣除后的价格参与评审。</w:t>
            </w:r>
          </w:p>
          <w:p w14:paraId="7FCA44BA" w14:textId="77777777" w:rsidR="006D0CEC" w:rsidRDefault="006D0CEC" w:rsidP="0011197A">
            <w:pPr>
              <w:jc w:val="left"/>
              <w:rPr>
                <w:rFonts w:ascii="宋体" w:hAnsi="宋体" w:cs="宋体"/>
                <w:szCs w:val="21"/>
              </w:rPr>
            </w:pPr>
            <w:r>
              <w:rPr>
                <w:rFonts w:ascii="宋体" w:hAnsi="宋体" w:cs="宋体" w:hint="eastAsia"/>
                <w:szCs w:val="21"/>
              </w:rPr>
              <w:t>2、经评审委员会评审，通过资格性和符合性审查，且投标报价最低的投标人的投标报价作为评标基准价；</w:t>
            </w:r>
          </w:p>
          <w:p w14:paraId="0DBB84F1" w14:textId="77777777" w:rsidR="006D0CEC" w:rsidRDefault="006D0CEC" w:rsidP="0011197A">
            <w:pPr>
              <w:jc w:val="left"/>
              <w:rPr>
                <w:rFonts w:ascii="宋体" w:hAnsi="宋体" w:cs="宋体"/>
                <w:szCs w:val="21"/>
              </w:rPr>
            </w:pPr>
            <w:r>
              <w:rPr>
                <w:rFonts w:ascii="宋体" w:hAnsi="宋体" w:cs="宋体" w:hint="eastAsia"/>
                <w:szCs w:val="21"/>
              </w:rPr>
              <w:t>3、投标报价得分=(评标基准价/投标报价)×10。</w:t>
            </w:r>
          </w:p>
        </w:tc>
      </w:tr>
      <w:tr w:rsidR="006D0CEC" w14:paraId="20A18E77" w14:textId="77777777" w:rsidTr="0011197A">
        <w:tblPrEx>
          <w:tblBorders>
            <w:insideH w:val="none" w:sz="0" w:space="0" w:color="auto"/>
            <w:insideV w:val="none" w:sz="0" w:space="0" w:color="auto"/>
          </w:tblBorders>
        </w:tblPrEx>
        <w:trPr>
          <w:trHeight w:val="454"/>
          <w:jc w:val="center"/>
        </w:trPr>
        <w:tc>
          <w:tcPr>
            <w:tcW w:w="600" w:type="dxa"/>
            <w:vMerge w:val="restart"/>
            <w:tcBorders>
              <w:top w:val="single" w:sz="4" w:space="0" w:color="auto"/>
              <w:left w:val="single" w:sz="4" w:space="0" w:color="auto"/>
              <w:right w:val="single" w:sz="4" w:space="0" w:color="auto"/>
            </w:tcBorders>
            <w:vAlign w:val="center"/>
          </w:tcPr>
          <w:p w14:paraId="6E7BBADA" w14:textId="77777777" w:rsidR="006D0CEC" w:rsidRDefault="006D0CEC" w:rsidP="0011197A">
            <w:pPr>
              <w:jc w:val="center"/>
              <w:rPr>
                <w:rFonts w:ascii="宋体" w:hAnsi="宋体" w:cs="宋体"/>
                <w:bCs/>
                <w:szCs w:val="21"/>
              </w:rPr>
            </w:pPr>
            <w:r>
              <w:rPr>
                <w:rFonts w:ascii="宋体" w:hAnsi="宋体" w:cs="宋体" w:hint="eastAsia"/>
                <w:bCs/>
                <w:szCs w:val="21"/>
              </w:rPr>
              <w:t>技</w:t>
            </w:r>
            <w:r>
              <w:rPr>
                <w:rFonts w:ascii="宋体" w:hAnsi="宋体" w:cs="宋体" w:hint="eastAsia"/>
                <w:bCs/>
                <w:szCs w:val="21"/>
              </w:rPr>
              <w:lastRenderedPageBreak/>
              <w:t>术</w:t>
            </w:r>
          </w:p>
          <w:p w14:paraId="1BBC3036" w14:textId="77777777" w:rsidR="006D0CEC" w:rsidRDefault="006D0CEC" w:rsidP="0011197A">
            <w:pPr>
              <w:jc w:val="center"/>
              <w:rPr>
                <w:rFonts w:ascii="宋体" w:hAnsi="宋体" w:cs="宋体"/>
                <w:szCs w:val="21"/>
              </w:rPr>
            </w:pPr>
            <w:r>
              <w:rPr>
                <w:rFonts w:ascii="宋体" w:hAnsi="宋体" w:cs="宋体" w:hint="eastAsia"/>
                <w:bCs/>
                <w:szCs w:val="21"/>
              </w:rPr>
              <w:t>评审</w:t>
            </w:r>
          </w:p>
        </w:tc>
        <w:tc>
          <w:tcPr>
            <w:tcW w:w="851" w:type="dxa"/>
            <w:vMerge w:val="restart"/>
            <w:tcBorders>
              <w:top w:val="single" w:sz="4" w:space="0" w:color="auto"/>
              <w:left w:val="single" w:sz="4" w:space="0" w:color="auto"/>
              <w:right w:val="single" w:sz="4" w:space="0" w:color="auto"/>
            </w:tcBorders>
            <w:vAlign w:val="center"/>
          </w:tcPr>
          <w:p w14:paraId="1D925A91" w14:textId="77777777" w:rsidR="006D0CEC" w:rsidRDefault="006D0CEC" w:rsidP="0011197A">
            <w:pPr>
              <w:jc w:val="center"/>
              <w:rPr>
                <w:rFonts w:ascii="宋体" w:hAnsi="宋体" w:cs="宋体"/>
                <w:szCs w:val="21"/>
              </w:rPr>
            </w:pPr>
            <w:r>
              <w:rPr>
                <w:rFonts w:ascii="宋体" w:hAnsi="宋体" w:cs="宋体" w:hint="eastAsia"/>
                <w:szCs w:val="21"/>
              </w:rPr>
              <w:lastRenderedPageBreak/>
              <w:t>管理人</w:t>
            </w:r>
            <w:r>
              <w:rPr>
                <w:rFonts w:ascii="宋体" w:hAnsi="宋体" w:cs="宋体" w:hint="eastAsia"/>
                <w:szCs w:val="21"/>
              </w:rPr>
              <w:lastRenderedPageBreak/>
              <w:t>员经验</w:t>
            </w:r>
          </w:p>
          <w:p w14:paraId="12A92314" w14:textId="77777777" w:rsidR="006D0CEC" w:rsidRDefault="006D0CEC" w:rsidP="0011197A">
            <w:pPr>
              <w:jc w:val="center"/>
              <w:rPr>
                <w:rFonts w:ascii="宋体" w:hAnsi="宋体" w:cs="宋体"/>
                <w:szCs w:val="21"/>
              </w:rPr>
            </w:pPr>
            <w:r>
              <w:rPr>
                <w:rFonts w:ascii="宋体" w:hAnsi="宋体" w:cs="宋体" w:hint="eastAsia"/>
                <w:szCs w:val="21"/>
              </w:rPr>
              <w:t>（7分）</w:t>
            </w:r>
          </w:p>
        </w:tc>
        <w:tc>
          <w:tcPr>
            <w:tcW w:w="1134" w:type="dxa"/>
            <w:tcBorders>
              <w:top w:val="single" w:sz="4" w:space="0" w:color="auto"/>
              <w:left w:val="single" w:sz="4" w:space="0" w:color="auto"/>
              <w:bottom w:val="single" w:sz="4" w:space="0" w:color="auto"/>
              <w:right w:val="single" w:sz="4" w:space="0" w:color="auto"/>
            </w:tcBorders>
            <w:vAlign w:val="center"/>
          </w:tcPr>
          <w:p w14:paraId="7DB364CB" w14:textId="77777777" w:rsidR="006D0CEC" w:rsidRDefault="006D0CEC" w:rsidP="0011197A">
            <w:pPr>
              <w:jc w:val="center"/>
              <w:rPr>
                <w:rFonts w:ascii="宋体" w:hAnsi="宋体" w:cs="宋体"/>
                <w:szCs w:val="21"/>
              </w:rPr>
            </w:pPr>
            <w:r>
              <w:rPr>
                <w:rFonts w:ascii="宋体" w:hAnsi="宋体" w:cs="宋体" w:hint="eastAsia"/>
                <w:szCs w:val="21"/>
              </w:rPr>
              <w:lastRenderedPageBreak/>
              <w:t>项目经理</w:t>
            </w:r>
          </w:p>
          <w:p w14:paraId="662EB83B" w14:textId="77777777" w:rsidR="006D0CEC" w:rsidRDefault="006D0CEC" w:rsidP="0011197A">
            <w:pPr>
              <w:jc w:val="center"/>
              <w:rPr>
                <w:rFonts w:ascii="宋体" w:hAnsi="宋体" w:cs="宋体"/>
                <w:szCs w:val="21"/>
              </w:rPr>
            </w:pPr>
            <w:r>
              <w:rPr>
                <w:rFonts w:ascii="宋体" w:hAnsi="宋体" w:cs="宋体" w:hint="eastAsia"/>
                <w:szCs w:val="21"/>
              </w:rPr>
              <w:lastRenderedPageBreak/>
              <w:t>（2分）</w:t>
            </w:r>
          </w:p>
        </w:tc>
        <w:tc>
          <w:tcPr>
            <w:tcW w:w="7211" w:type="dxa"/>
            <w:tcBorders>
              <w:top w:val="single" w:sz="4" w:space="0" w:color="auto"/>
              <w:left w:val="single" w:sz="4" w:space="0" w:color="auto"/>
              <w:bottom w:val="single" w:sz="4" w:space="0" w:color="auto"/>
              <w:right w:val="single" w:sz="4" w:space="0" w:color="auto"/>
            </w:tcBorders>
            <w:vAlign w:val="center"/>
          </w:tcPr>
          <w:p w14:paraId="295E8C45" w14:textId="77777777" w:rsidR="006D0CEC" w:rsidRDefault="006D0CEC" w:rsidP="00A5525C">
            <w:pPr>
              <w:ind w:firstLineChars="100" w:firstLine="210"/>
              <w:rPr>
                <w:rFonts w:ascii="宋体" w:hAnsi="宋体" w:cs="宋体"/>
                <w:szCs w:val="21"/>
              </w:rPr>
            </w:pPr>
            <w:r>
              <w:rPr>
                <w:rFonts w:ascii="宋体" w:hAnsi="宋体" w:cs="宋体" w:hint="eastAsia"/>
                <w:szCs w:val="21"/>
              </w:rPr>
              <w:lastRenderedPageBreak/>
              <w:t>拟派的一名项目经理具有本科及以上学历，且具有项目3年以上物业管理</w:t>
            </w:r>
            <w:r>
              <w:rPr>
                <w:rFonts w:ascii="宋体" w:hAnsi="宋体" w:cs="宋体" w:hint="eastAsia"/>
                <w:szCs w:val="21"/>
              </w:rPr>
              <w:lastRenderedPageBreak/>
              <w:t>经验的得2分，任何一个条件不满足均不得分。</w:t>
            </w:r>
          </w:p>
          <w:p w14:paraId="2B380EEE" w14:textId="49D9D9C0" w:rsidR="006D0CEC" w:rsidRDefault="006D0CEC" w:rsidP="0011197A">
            <w:pPr>
              <w:rPr>
                <w:rFonts w:ascii="宋体" w:hAnsi="宋体" w:cs="宋体"/>
                <w:kern w:val="0"/>
                <w:szCs w:val="21"/>
              </w:rPr>
            </w:pPr>
            <w:r>
              <w:rPr>
                <w:rFonts w:ascii="宋体" w:hAnsi="宋体" w:cs="宋体" w:hint="eastAsia"/>
                <w:szCs w:val="21"/>
              </w:rPr>
              <w:t>（说明：1、提供有效身份证复印件；2. 提供项目经理服务过项目的</w:t>
            </w:r>
            <w:r w:rsidR="00952DF2">
              <w:rPr>
                <w:rFonts w:ascii="宋体" w:hAnsi="宋体" w:cs="宋体" w:hint="eastAsia"/>
                <w:szCs w:val="21"/>
              </w:rPr>
              <w:t>采购人</w:t>
            </w:r>
            <w:r>
              <w:rPr>
                <w:rFonts w:ascii="宋体" w:hAnsi="宋体" w:cs="宋体" w:hint="eastAsia"/>
                <w:szCs w:val="21"/>
              </w:rPr>
              <w:t>开具的物业管理工作经验时间的证明材料，并包含项目经理姓名、身份证号； 3.若投标人拟派的项目经理单个物业管理服务项目的服务时间少于3年的，则可提供多个物业管理服务项目且服务时间可累计；4.若投标人拟派的项目经理在同时段同时为2个及以上的物业管理服务项目提供服务的，则该时段只能计算一次服务时间。）</w:t>
            </w:r>
          </w:p>
        </w:tc>
      </w:tr>
      <w:tr w:rsidR="006D0CEC" w14:paraId="3B7E214E" w14:textId="77777777" w:rsidTr="0011197A">
        <w:tblPrEx>
          <w:tblBorders>
            <w:insideH w:val="none" w:sz="0" w:space="0" w:color="auto"/>
            <w:insideV w:val="none" w:sz="0" w:space="0" w:color="auto"/>
          </w:tblBorders>
        </w:tblPrEx>
        <w:trPr>
          <w:trHeight w:val="454"/>
          <w:jc w:val="center"/>
        </w:trPr>
        <w:tc>
          <w:tcPr>
            <w:tcW w:w="600" w:type="dxa"/>
            <w:vMerge/>
            <w:tcBorders>
              <w:top w:val="single" w:sz="4" w:space="0" w:color="auto"/>
              <w:left w:val="single" w:sz="4" w:space="0" w:color="auto"/>
              <w:right w:val="single" w:sz="4" w:space="0" w:color="auto"/>
            </w:tcBorders>
            <w:vAlign w:val="center"/>
          </w:tcPr>
          <w:p w14:paraId="70E32213" w14:textId="77777777" w:rsidR="006D0CEC" w:rsidRDefault="006D0CEC" w:rsidP="0011197A">
            <w:pPr>
              <w:jc w:val="center"/>
              <w:rPr>
                <w:rFonts w:ascii="宋体" w:hAnsi="宋体" w:cs="宋体"/>
                <w:bCs/>
                <w:szCs w:val="21"/>
              </w:rPr>
            </w:pPr>
          </w:p>
        </w:tc>
        <w:tc>
          <w:tcPr>
            <w:tcW w:w="851" w:type="dxa"/>
            <w:vMerge/>
            <w:tcBorders>
              <w:left w:val="single" w:sz="4" w:space="0" w:color="auto"/>
              <w:right w:val="single" w:sz="4" w:space="0" w:color="auto"/>
            </w:tcBorders>
            <w:vAlign w:val="center"/>
          </w:tcPr>
          <w:p w14:paraId="549F319B" w14:textId="77777777" w:rsidR="006D0CEC" w:rsidRDefault="006D0CEC" w:rsidP="0011197A">
            <w:pPr>
              <w:jc w:val="center"/>
              <w:rPr>
                <w:rFonts w:ascii="宋体" w:hAnsi="宋体" w:cs="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A3EE723" w14:textId="77777777" w:rsidR="006D0CEC" w:rsidRDefault="006D0CEC" w:rsidP="0011197A">
            <w:pPr>
              <w:jc w:val="center"/>
              <w:rPr>
                <w:rFonts w:ascii="宋体" w:hAnsi="宋体" w:cs="宋体"/>
                <w:szCs w:val="21"/>
              </w:rPr>
            </w:pPr>
            <w:r>
              <w:rPr>
                <w:rFonts w:ascii="宋体" w:hAnsi="宋体" w:cs="宋体" w:hint="eastAsia"/>
                <w:szCs w:val="21"/>
              </w:rPr>
              <w:t>项目设施设备管理团队</w:t>
            </w:r>
          </w:p>
          <w:p w14:paraId="5A363621" w14:textId="77777777" w:rsidR="006D0CEC" w:rsidRDefault="006D0CEC" w:rsidP="0011197A">
            <w:pPr>
              <w:jc w:val="center"/>
              <w:rPr>
                <w:rFonts w:ascii="宋体" w:hAnsi="宋体" w:cs="宋体"/>
                <w:szCs w:val="21"/>
              </w:rPr>
            </w:pPr>
            <w:r>
              <w:rPr>
                <w:rFonts w:ascii="宋体" w:hAnsi="宋体" w:cs="宋体" w:hint="eastAsia"/>
                <w:szCs w:val="21"/>
              </w:rPr>
              <w:t>（2分）</w:t>
            </w:r>
          </w:p>
        </w:tc>
        <w:tc>
          <w:tcPr>
            <w:tcW w:w="7211" w:type="dxa"/>
            <w:tcBorders>
              <w:top w:val="single" w:sz="4" w:space="0" w:color="auto"/>
              <w:left w:val="single" w:sz="4" w:space="0" w:color="auto"/>
              <w:bottom w:val="single" w:sz="4" w:space="0" w:color="auto"/>
              <w:right w:val="single" w:sz="4" w:space="0" w:color="auto"/>
            </w:tcBorders>
            <w:vAlign w:val="center"/>
          </w:tcPr>
          <w:p w14:paraId="6CC7791C" w14:textId="77777777" w:rsidR="006D0CEC" w:rsidRDefault="006D0CEC" w:rsidP="00232049">
            <w:pPr>
              <w:ind w:firstLineChars="100" w:firstLine="210"/>
              <w:rPr>
                <w:rFonts w:ascii="宋体" w:hAnsi="宋体" w:cs="宋体"/>
                <w:szCs w:val="21"/>
              </w:rPr>
            </w:pPr>
            <w:r>
              <w:rPr>
                <w:rFonts w:ascii="宋体" w:hAnsi="宋体" w:cs="宋体" w:hint="eastAsia"/>
                <w:szCs w:val="21"/>
              </w:rPr>
              <w:t>拟派的一名项目设施设备主管具有大专以上学历且具有工程类中级及以上职称证书，并从事项目3年以上设备管理经验的，得2分，任何一个条件不满足均不得分。</w:t>
            </w:r>
            <w:r>
              <w:rPr>
                <w:rFonts w:ascii="宋体" w:hAnsi="宋体" w:cs="宋体" w:hint="eastAsia"/>
                <w:kern w:val="0"/>
                <w:szCs w:val="21"/>
              </w:rPr>
              <w:t>(说明：1、相关证书复印件及合同复印件等</w:t>
            </w:r>
            <w:r>
              <w:rPr>
                <w:rFonts w:ascii="宋体" w:hAnsi="宋体" w:cs="宋体" w:hint="eastAsia"/>
                <w:bCs/>
                <w:szCs w:val="21"/>
              </w:rPr>
              <w:t>需加盖投标人公章</w:t>
            </w:r>
            <w:r>
              <w:rPr>
                <w:rFonts w:ascii="宋体" w:hAnsi="宋体" w:cs="宋体" w:hint="eastAsia"/>
                <w:kern w:val="0"/>
                <w:szCs w:val="21"/>
              </w:rPr>
              <w:t>。2、证明材料应完全体现满足本项各条件要素。）</w:t>
            </w:r>
          </w:p>
        </w:tc>
      </w:tr>
      <w:tr w:rsidR="006D0CEC" w14:paraId="0CDC783A" w14:textId="77777777" w:rsidTr="0011197A">
        <w:tblPrEx>
          <w:tblBorders>
            <w:insideH w:val="none" w:sz="0" w:space="0" w:color="auto"/>
            <w:insideV w:val="none" w:sz="0" w:space="0" w:color="auto"/>
          </w:tblBorders>
        </w:tblPrEx>
        <w:trPr>
          <w:trHeight w:val="454"/>
          <w:jc w:val="center"/>
        </w:trPr>
        <w:tc>
          <w:tcPr>
            <w:tcW w:w="600" w:type="dxa"/>
            <w:vMerge/>
            <w:tcBorders>
              <w:top w:val="single" w:sz="4" w:space="0" w:color="auto"/>
              <w:left w:val="single" w:sz="4" w:space="0" w:color="auto"/>
              <w:right w:val="single" w:sz="4" w:space="0" w:color="auto"/>
            </w:tcBorders>
            <w:vAlign w:val="center"/>
          </w:tcPr>
          <w:p w14:paraId="70D08A2B" w14:textId="77777777" w:rsidR="006D0CEC" w:rsidRDefault="006D0CEC" w:rsidP="0011197A">
            <w:pPr>
              <w:jc w:val="center"/>
              <w:rPr>
                <w:rFonts w:ascii="宋体" w:hAnsi="宋体" w:cs="宋体"/>
                <w:bCs/>
                <w:szCs w:val="21"/>
              </w:rPr>
            </w:pPr>
          </w:p>
        </w:tc>
        <w:tc>
          <w:tcPr>
            <w:tcW w:w="851" w:type="dxa"/>
            <w:vMerge/>
            <w:tcBorders>
              <w:left w:val="single" w:sz="4" w:space="0" w:color="auto"/>
              <w:bottom w:val="single" w:sz="4" w:space="0" w:color="auto"/>
              <w:right w:val="single" w:sz="4" w:space="0" w:color="auto"/>
            </w:tcBorders>
            <w:vAlign w:val="center"/>
          </w:tcPr>
          <w:p w14:paraId="0B5195DA" w14:textId="77777777" w:rsidR="006D0CEC" w:rsidRDefault="006D0CEC" w:rsidP="0011197A">
            <w:pPr>
              <w:jc w:val="center"/>
              <w:rPr>
                <w:rFonts w:ascii="宋体" w:hAnsi="宋体" w:cs="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3EE73FB" w14:textId="77777777" w:rsidR="006D0CEC" w:rsidRDefault="006D0CEC" w:rsidP="0011197A">
            <w:pPr>
              <w:jc w:val="center"/>
              <w:rPr>
                <w:rFonts w:ascii="宋体" w:hAnsi="宋体" w:cs="宋体"/>
                <w:szCs w:val="21"/>
              </w:rPr>
            </w:pPr>
            <w:r>
              <w:rPr>
                <w:rFonts w:ascii="宋体" w:hAnsi="宋体" w:cs="宋体" w:hint="eastAsia"/>
                <w:szCs w:val="21"/>
              </w:rPr>
              <w:t>后厨团队</w:t>
            </w:r>
          </w:p>
          <w:p w14:paraId="7DE44F54" w14:textId="77777777" w:rsidR="006D0CEC" w:rsidRDefault="006D0CEC" w:rsidP="0011197A">
            <w:pPr>
              <w:jc w:val="center"/>
              <w:rPr>
                <w:rFonts w:ascii="宋体" w:hAnsi="宋体" w:cs="宋体"/>
                <w:szCs w:val="21"/>
              </w:rPr>
            </w:pPr>
            <w:r>
              <w:rPr>
                <w:rFonts w:ascii="宋体" w:hAnsi="宋体" w:cs="宋体" w:hint="eastAsia"/>
                <w:szCs w:val="21"/>
              </w:rPr>
              <w:t>（3分）</w:t>
            </w:r>
          </w:p>
        </w:tc>
        <w:tc>
          <w:tcPr>
            <w:tcW w:w="7211" w:type="dxa"/>
            <w:tcBorders>
              <w:top w:val="single" w:sz="4" w:space="0" w:color="auto"/>
              <w:left w:val="single" w:sz="4" w:space="0" w:color="auto"/>
              <w:bottom w:val="single" w:sz="4" w:space="0" w:color="auto"/>
              <w:right w:val="single" w:sz="4" w:space="0" w:color="auto"/>
            </w:tcBorders>
            <w:vAlign w:val="center"/>
          </w:tcPr>
          <w:p w14:paraId="3AC43FFA" w14:textId="36C73AAF" w:rsidR="006D0CEC" w:rsidRDefault="006D0CEC" w:rsidP="0011197A">
            <w:pPr>
              <w:rPr>
                <w:rFonts w:ascii="宋体" w:hAnsi="宋体" w:cs="宋体"/>
                <w:szCs w:val="21"/>
              </w:rPr>
            </w:pPr>
            <w:r>
              <w:rPr>
                <w:rFonts w:ascii="宋体" w:hAnsi="宋体" w:cs="宋体" w:hint="eastAsia"/>
                <w:szCs w:val="21"/>
              </w:rPr>
              <w:t>1、拟派本项目的后厨团队中，厨师长具有国家职业资格一级（高级技师）或特级厨师</w:t>
            </w:r>
            <w:proofErr w:type="gramStart"/>
            <w:r>
              <w:rPr>
                <w:rFonts w:ascii="宋体" w:hAnsi="宋体" w:cs="宋体" w:hint="eastAsia"/>
                <w:szCs w:val="21"/>
              </w:rPr>
              <w:t>证资格</w:t>
            </w:r>
            <w:proofErr w:type="gramEnd"/>
            <w:r>
              <w:rPr>
                <w:rFonts w:ascii="宋体" w:hAnsi="宋体" w:cs="宋体" w:hint="eastAsia"/>
                <w:szCs w:val="21"/>
              </w:rPr>
              <w:t>证书</w:t>
            </w:r>
            <w:r w:rsidR="005650CC">
              <w:rPr>
                <w:rFonts w:ascii="宋体" w:hAnsi="宋体" w:cs="宋体" w:hint="eastAsia"/>
                <w:szCs w:val="21"/>
              </w:rPr>
              <w:t>且提供社保缴纳证明材料的，</w:t>
            </w:r>
            <w:r>
              <w:rPr>
                <w:rFonts w:ascii="宋体" w:hAnsi="宋体" w:cs="宋体" w:hint="eastAsia"/>
                <w:szCs w:val="21"/>
              </w:rPr>
              <w:t>得1分。</w:t>
            </w:r>
          </w:p>
          <w:p w14:paraId="15D73A68" w14:textId="4EBDA6BB" w:rsidR="006D0CEC" w:rsidRDefault="006D0CEC" w:rsidP="0011197A">
            <w:pPr>
              <w:rPr>
                <w:rFonts w:ascii="宋体" w:hAnsi="宋体" w:cs="宋体"/>
                <w:szCs w:val="21"/>
              </w:rPr>
            </w:pPr>
            <w:r>
              <w:rPr>
                <w:rFonts w:ascii="宋体" w:hAnsi="宋体" w:cs="宋体" w:hint="eastAsia"/>
                <w:szCs w:val="21"/>
              </w:rPr>
              <w:t>2、拟派本项目的后厨团队中，具有食品药品监督管理员证</w:t>
            </w:r>
            <w:r w:rsidR="005650CC">
              <w:rPr>
                <w:rFonts w:ascii="宋体" w:hAnsi="宋体" w:cs="宋体" w:hint="eastAsia"/>
                <w:szCs w:val="21"/>
              </w:rPr>
              <w:t>且提供社保缴纳证明材料</w:t>
            </w:r>
            <w:r>
              <w:rPr>
                <w:rFonts w:ascii="宋体" w:hAnsi="宋体" w:cs="宋体" w:hint="eastAsia"/>
                <w:szCs w:val="21"/>
              </w:rPr>
              <w:t>的，得1分。</w:t>
            </w:r>
          </w:p>
          <w:p w14:paraId="7CE8606C" w14:textId="01124122" w:rsidR="006D0CEC" w:rsidRDefault="006D0CEC" w:rsidP="0011197A">
            <w:pPr>
              <w:rPr>
                <w:rFonts w:ascii="宋体" w:hAnsi="宋体" w:cs="宋体"/>
                <w:szCs w:val="21"/>
              </w:rPr>
            </w:pPr>
            <w:r>
              <w:rPr>
                <w:rFonts w:ascii="宋体" w:hAnsi="宋体" w:cs="宋体" w:hint="eastAsia"/>
                <w:szCs w:val="21"/>
              </w:rPr>
              <w:t>3、拟派本项目的后厨团队中，配备</w:t>
            </w:r>
            <w:proofErr w:type="gramStart"/>
            <w:r>
              <w:rPr>
                <w:rFonts w:ascii="宋体" w:hAnsi="宋体" w:cs="宋体" w:hint="eastAsia"/>
                <w:szCs w:val="21"/>
              </w:rPr>
              <w:t>有营养师并持有</w:t>
            </w:r>
            <w:proofErr w:type="gramEnd"/>
            <w:r>
              <w:rPr>
                <w:rFonts w:ascii="宋体" w:hAnsi="宋体" w:cs="宋体" w:hint="eastAsia"/>
                <w:szCs w:val="21"/>
              </w:rPr>
              <w:t>营养师证书</w:t>
            </w:r>
            <w:r w:rsidR="005650CC">
              <w:rPr>
                <w:rFonts w:ascii="宋体" w:hAnsi="宋体" w:cs="宋体" w:hint="eastAsia"/>
                <w:szCs w:val="21"/>
              </w:rPr>
              <w:t>且提供社保缴纳证明材料</w:t>
            </w:r>
            <w:r>
              <w:rPr>
                <w:rFonts w:ascii="宋体" w:hAnsi="宋体" w:cs="宋体" w:hint="eastAsia"/>
                <w:szCs w:val="21"/>
              </w:rPr>
              <w:t>的，得1分。</w:t>
            </w:r>
          </w:p>
          <w:p w14:paraId="79C81BB9" w14:textId="570DB87F" w:rsidR="006D0CEC" w:rsidRDefault="006D0CEC" w:rsidP="0011197A">
            <w:pPr>
              <w:rPr>
                <w:rFonts w:ascii="宋体" w:hAnsi="宋体" w:cs="宋体"/>
                <w:szCs w:val="21"/>
              </w:rPr>
            </w:pPr>
            <w:r>
              <w:rPr>
                <w:rFonts w:ascii="宋体" w:hAnsi="宋体" w:cs="宋体" w:hint="eastAsia"/>
                <w:szCs w:val="21"/>
              </w:rPr>
              <w:t xml:space="preserve"> </w:t>
            </w:r>
            <w:r>
              <w:rPr>
                <w:rFonts w:ascii="宋体" w:hAnsi="宋体" w:cs="宋体" w:hint="eastAsia"/>
                <w:kern w:val="0"/>
                <w:szCs w:val="21"/>
              </w:rPr>
              <w:t>(说明：1、相关证书复印件</w:t>
            </w:r>
            <w:r>
              <w:rPr>
                <w:rFonts w:ascii="宋体" w:hAnsi="宋体" w:cs="宋体" w:hint="eastAsia"/>
                <w:bCs/>
                <w:szCs w:val="21"/>
              </w:rPr>
              <w:t>需加盖投标人公章</w:t>
            </w:r>
            <w:r>
              <w:rPr>
                <w:rFonts w:ascii="宋体" w:hAnsi="宋体" w:cs="宋体" w:hint="eastAsia"/>
                <w:kern w:val="0"/>
                <w:szCs w:val="21"/>
              </w:rPr>
              <w:t>。2、</w:t>
            </w:r>
            <w:r>
              <w:rPr>
                <w:rFonts w:ascii="宋体" w:hAnsi="宋体" w:cs="宋体" w:hint="eastAsia"/>
                <w:szCs w:val="21"/>
              </w:rPr>
              <w:t>拟派人员应</w:t>
            </w:r>
            <w:r>
              <w:rPr>
                <w:rFonts w:ascii="宋体" w:hAnsi="宋体" w:cs="宋体" w:hint="eastAsia"/>
                <w:kern w:val="0"/>
                <w:szCs w:val="21"/>
              </w:rPr>
              <w:t>具备</w:t>
            </w:r>
            <w:r>
              <w:rPr>
                <w:rFonts w:ascii="宋体" w:hAnsi="宋体" w:cs="宋体" w:hint="eastAsia"/>
                <w:szCs w:val="21"/>
              </w:rPr>
              <w:t>投标人为其</w:t>
            </w:r>
            <w:proofErr w:type="gramStart"/>
            <w:r>
              <w:rPr>
                <w:rFonts w:ascii="宋体" w:hAnsi="宋体" w:cs="宋体" w:hint="eastAsia"/>
                <w:szCs w:val="21"/>
              </w:rPr>
              <w:t>缴纳自</w:t>
            </w:r>
            <w:proofErr w:type="gramEnd"/>
            <w:r>
              <w:rPr>
                <w:rFonts w:ascii="宋体" w:hAnsi="宋体" w:cs="宋体" w:hint="eastAsia"/>
                <w:szCs w:val="21"/>
              </w:rPr>
              <w:t>2021年1月1日以来不少于3个月的社保缴纳证明材料复印件。本项最多得3分，</w:t>
            </w:r>
            <w:r>
              <w:rPr>
                <w:rFonts w:ascii="宋体" w:hAnsi="宋体" w:cs="宋体" w:hint="eastAsia"/>
                <w:bCs/>
                <w:szCs w:val="21"/>
              </w:rPr>
              <w:t>无</w:t>
            </w:r>
            <w:r w:rsidR="005650CC">
              <w:rPr>
                <w:rFonts w:ascii="宋体" w:hAnsi="宋体" w:cs="宋体" w:hint="eastAsia"/>
                <w:bCs/>
                <w:szCs w:val="21"/>
              </w:rPr>
              <w:t>或不齐全</w:t>
            </w:r>
            <w:r>
              <w:rPr>
                <w:rFonts w:ascii="宋体" w:hAnsi="宋体" w:cs="宋体" w:hint="eastAsia"/>
                <w:bCs/>
                <w:szCs w:val="21"/>
              </w:rPr>
              <w:t>不得分</w:t>
            </w:r>
            <w:r>
              <w:rPr>
                <w:rFonts w:ascii="宋体" w:hAnsi="宋体" w:cs="宋体" w:hint="eastAsia"/>
                <w:szCs w:val="21"/>
              </w:rPr>
              <w:t>。)</w:t>
            </w:r>
          </w:p>
        </w:tc>
      </w:tr>
      <w:tr w:rsidR="006D0CEC" w14:paraId="0C22F9E7" w14:textId="77777777" w:rsidTr="0011197A">
        <w:tblPrEx>
          <w:tblBorders>
            <w:insideH w:val="none" w:sz="0" w:space="0" w:color="auto"/>
            <w:insideV w:val="none" w:sz="0" w:space="0" w:color="auto"/>
          </w:tblBorders>
        </w:tblPrEx>
        <w:trPr>
          <w:trHeight w:val="454"/>
          <w:jc w:val="center"/>
        </w:trPr>
        <w:tc>
          <w:tcPr>
            <w:tcW w:w="600" w:type="dxa"/>
            <w:vMerge/>
            <w:tcBorders>
              <w:top w:val="single" w:sz="4" w:space="0" w:color="auto"/>
              <w:left w:val="single" w:sz="4" w:space="0" w:color="auto"/>
              <w:right w:val="single" w:sz="4" w:space="0" w:color="auto"/>
            </w:tcBorders>
            <w:vAlign w:val="center"/>
          </w:tcPr>
          <w:p w14:paraId="00FD11D4" w14:textId="77777777" w:rsidR="006D0CEC" w:rsidRDefault="006D0CEC" w:rsidP="0011197A">
            <w:pPr>
              <w:jc w:val="center"/>
              <w:rPr>
                <w:rFonts w:ascii="宋体" w:hAnsi="宋体" w:cs="宋体"/>
                <w:bCs/>
                <w:szCs w:val="21"/>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07A1B3CE" w14:textId="77777777" w:rsidR="006D0CEC" w:rsidRDefault="006D0CEC" w:rsidP="0011197A">
            <w:pPr>
              <w:jc w:val="center"/>
              <w:rPr>
                <w:rFonts w:ascii="宋体" w:hAnsi="宋体" w:cs="宋体"/>
                <w:szCs w:val="21"/>
              </w:rPr>
            </w:pPr>
            <w:r>
              <w:rPr>
                <w:rFonts w:ascii="宋体" w:hAnsi="宋体" w:cs="宋体" w:hint="eastAsia"/>
                <w:szCs w:val="21"/>
              </w:rPr>
              <w:t>物业管理服务的整体设想、策划及组织落实方案（4分）</w:t>
            </w:r>
          </w:p>
        </w:tc>
        <w:tc>
          <w:tcPr>
            <w:tcW w:w="7211" w:type="dxa"/>
            <w:tcBorders>
              <w:top w:val="single" w:sz="4" w:space="0" w:color="auto"/>
              <w:left w:val="single" w:sz="4" w:space="0" w:color="auto"/>
              <w:bottom w:val="single" w:sz="4" w:space="0" w:color="auto"/>
              <w:right w:val="single" w:sz="4" w:space="0" w:color="auto"/>
            </w:tcBorders>
            <w:vAlign w:val="center"/>
          </w:tcPr>
          <w:p w14:paraId="1C2C0614" w14:textId="77777777" w:rsidR="00F7074B" w:rsidRDefault="006D0CEC" w:rsidP="0011197A">
            <w:pPr>
              <w:rPr>
                <w:rFonts w:ascii="宋体" w:hAnsi="宋体" w:cs="宋体"/>
                <w:szCs w:val="21"/>
              </w:rPr>
            </w:pPr>
            <w:r>
              <w:rPr>
                <w:rFonts w:ascii="宋体" w:hAnsi="宋体" w:cs="宋体" w:hint="eastAsia"/>
                <w:szCs w:val="21"/>
              </w:rPr>
              <w:t>1、供应商提供本项目的整体设想、策划及组织落实方案（包含①针对项目认识和特点分析；②总体物业管理服务理念；③项目管理重点和管理目标；），</w:t>
            </w:r>
          </w:p>
          <w:p w14:paraId="617BABBE" w14:textId="34B2620C" w:rsidR="006D0CEC" w:rsidRDefault="00F7074B" w:rsidP="0011197A">
            <w:pPr>
              <w:rPr>
                <w:rFonts w:ascii="宋体" w:hAnsi="宋体" w:cs="宋体"/>
                <w:szCs w:val="21"/>
              </w:rPr>
            </w:pPr>
            <w:r w:rsidRPr="00F7074B">
              <w:rPr>
                <w:rFonts w:ascii="宋体" w:hAnsi="宋体" w:cs="宋体" w:hint="eastAsia"/>
                <w:szCs w:val="21"/>
              </w:rPr>
              <w:t>，具</w:t>
            </w:r>
            <w:r w:rsidR="008905BB">
              <w:rPr>
                <w:rFonts w:ascii="宋体" w:hAnsi="宋体" w:cs="宋体" w:hint="eastAsia"/>
                <w:szCs w:val="21"/>
              </w:rPr>
              <w:t>有以上</w:t>
            </w:r>
            <w:r>
              <w:rPr>
                <w:rFonts w:ascii="宋体" w:hAnsi="宋体" w:cs="宋体"/>
                <w:szCs w:val="21"/>
              </w:rPr>
              <w:t>3</w:t>
            </w:r>
            <w:r w:rsidRPr="00F7074B">
              <w:rPr>
                <w:rFonts w:ascii="宋体" w:hAnsi="宋体" w:cs="宋体" w:hint="eastAsia"/>
                <w:szCs w:val="21"/>
              </w:rPr>
              <w:t>个</w:t>
            </w:r>
            <w:r w:rsidR="0085406A">
              <w:rPr>
                <w:rFonts w:ascii="宋体" w:hAnsi="宋体" w:cs="宋体" w:hint="eastAsia"/>
                <w:szCs w:val="21"/>
              </w:rPr>
              <w:t>方案</w:t>
            </w:r>
            <w:r w:rsidRPr="00F7074B">
              <w:rPr>
                <w:rFonts w:ascii="宋体" w:hAnsi="宋体" w:cs="宋体" w:hint="eastAsia"/>
                <w:szCs w:val="21"/>
              </w:rPr>
              <w:t>且</w:t>
            </w:r>
            <w:r>
              <w:rPr>
                <w:rFonts w:ascii="宋体" w:hAnsi="宋体" w:cs="宋体" w:hint="eastAsia"/>
                <w:szCs w:val="21"/>
              </w:rPr>
              <w:t>每个都</w:t>
            </w:r>
            <w:r w:rsidRPr="00F7074B">
              <w:rPr>
                <w:rFonts w:ascii="宋体" w:hAnsi="宋体" w:cs="宋体" w:hint="eastAsia"/>
                <w:szCs w:val="21"/>
              </w:rPr>
              <w:t>符合采购需求的</w:t>
            </w:r>
            <w:r w:rsidR="006D0CEC">
              <w:rPr>
                <w:rFonts w:ascii="宋体" w:hAnsi="宋体" w:cs="宋体" w:hint="eastAsia"/>
                <w:szCs w:val="21"/>
              </w:rPr>
              <w:t>得3分，有一项不符合本项目</w:t>
            </w:r>
            <w:r w:rsidRPr="00F7074B">
              <w:rPr>
                <w:rFonts w:ascii="宋体" w:hAnsi="宋体" w:cs="宋体" w:hint="eastAsia"/>
                <w:szCs w:val="21"/>
              </w:rPr>
              <w:t>采购需求</w:t>
            </w:r>
            <w:r>
              <w:rPr>
                <w:rFonts w:ascii="宋体" w:hAnsi="宋体" w:cs="宋体" w:hint="eastAsia"/>
                <w:szCs w:val="21"/>
              </w:rPr>
              <w:t>或</w:t>
            </w:r>
            <w:r w:rsidR="006D0CEC">
              <w:rPr>
                <w:rFonts w:ascii="宋体" w:hAnsi="宋体" w:cs="宋体" w:hint="eastAsia"/>
                <w:szCs w:val="21"/>
              </w:rPr>
              <w:t>实际情况扣1分，扣完为止。</w:t>
            </w:r>
          </w:p>
          <w:p w14:paraId="60788F6C" w14:textId="77777777" w:rsidR="006D0CEC" w:rsidRDefault="006D0CEC" w:rsidP="0011197A">
            <w:pPr>
              <w:rPr>
                <w:rFonts w:ascii="宋体" w:hAnsi="宋体" w:cs="宋体"/>
                <w:szCs w:val="21"/>
              </w:rPr>
            </w:pPr>
            <w:r>
              <w:rPr>
                <w:rFonts w:ascii="宋体" w:hAnsi="宋体" w:cs="宋体" w:hint="eastAsia"/>
                <w:szCs w:val="21"/>
              </w:rPr>
              <w:t>2、投标人具有“物业管理专业办公软件”或能实现类似功能的软件得1分。（注：提供相关证明材料复印件并加盖投标人鲜章）</w:t>
            </w:r>
          </w:p>
        </w:tc>
      </w:tr>
      <w:tr w:rsidR="006D0CEC" w14:paraId="3F31B24F" w14:textId="77777777" w:rsidTr="0011197A">
        <w:tblPrEx>
          <w:tblBorders>
            <w:insideH w:val="none" w:sz="0" w:space="0" w:color="auto"/>
            <w:insideV w:val="none" w:sz="0" w:space="0" w:color="auto"/>
          </w:tblBorders>
        </w:tblPrEx>
        <w:trPr>
          <w:trHeight w:val="454"/>
          <w:jc w:val="center"/>
        </w:trPr>
        <w:tc>
          <w:tcPr>
            <w:tcW w:w="600" w:type="dxa"/>
            <w:vMerge/>
            <w:tcBorders>
              <w:left w:val="single" w:sz="4" w:space="0" w:color="auto"/>
              <w:right w:val="single" w:sz="4" w:space="0" w:color="auto"/>
            </w:tcBorders>
            <w:vAlign w:val="center"/>
          </w:tcPr>
          <w:p w14:paraId="34D9DA53" w14:textId="77777777" w:rsidR="006D0CEC" w:rsidRDefault="006D0CEC" w:rsidP="0011197A">
            <w:pPr>
              <w:jc w:val="center"/>
              <w:rPr>
                <w:rFonts w:ascii="宋体" w:hAnsi="宋体" w:cs="宋体"/>
                <w:szCs w:val="21"/>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4997FF7" w14:textId="77777777" w:rsidR="006D0CEC" w:rsidRDefault="006D0CEC" w:rsidP="0011197A">
            <w:pPr>
              <w:jc w:val="center"/>
              <w:rPr>
                <w:rFonts w:ascii="宋体" w:hAnsi="宋体" w:cs="宋体"/>
                <w:szCs w:val="21"/>
              </w:rPr>
            </w:pPr>
            <w:r>
              <w:rPr>
                <w:rFonts w:ascii="宋体" w:hAnsi="宋体" w:cs="宋体" w:hint="eastAsia"/>
                <w:szCs w:val="21"/>
              </w:rPr>
              <w:t>项目管理机构</w:t>
            </w:r>
          </w:p>
          <w:p w14:paraId="2FCEEA18" w14:textId="77777777" w:rsidR="006D0CEC" w:rsidRDefault="006D0CEC" w:rsidP="0011197A">
            <w:pPr>
              <w:jc w:val="center"/>
              <w:rPr>
                <w:rFonts w:ascii="宋体" w:hAnsi="宋体" w:cs="宋体"/>
                <w:szCs w:val="21"/>
              </w:rPr>
            </w:pPr>
            <w:r>
              <w:rPr>
                <w:rFonts w:ascii="宋体" w:hAnsi="宋体" w:cs="宋体" w:hint="eastAsia"/>
                <w:szCs w:val="21"/>
              </w:rPr>
              <w:t>（3分）</w:t>
            </w:r>
          </w:p>
        </w:tc>
        <w:tc>
          <w:tcPr>
            <w:tcW w:w="7211" w:type="dxa"/>
            <w:tcBorders>
              <w:top w:val="single" w:sz="4" w:space="0" w:color="auto"/>
              <w:left w:val="single" w:sz="4" w:space="0" w:color="auto"/>
              <w:bottom w:val="single" w:sz="4" w:space="0" w:color="auto"/>
              <w:right w:val="single" w:sz="4" w:space="0" w:color="auto"/>
            </w:tcBorders>
            <w:vAlign w:val="center"/>
          </w:tcPr>
          <w:p w14:paraId="2FF75983" w14:textId="3A6825F9" w:rsidR="006D0CEC" w:rsidRDefault="006D0CEC" w:rsidP="0011197A">
            <w:pPr>
              <w:rPr>
                <w:rFonts w:ascii="宋体" w:hAnsi="宋体" w:cs="宋体"/>
                <w:szCs w:val="21"/>
              </w:rPr>
            </w:pPr>
            <w:r>
              <w:rPr>
                <w:rFonts w:ascii="宋体" w:hAnsi="宋体" w:cs="宋体" w:hint="eastAsia"/>
                <w:szCs w:val="21"/>
              </w:rPr>
              <w:t>供应商提供本项目的项目管理机构（包含①项目管理机构设置及管理机构框图；②管理机构工作职能与管理职责；③项目管理服务人员配备；），</w:t>
            </w:r>
            <w:r w:rsidR="008905BB" w:rsidRPr="00F7074B">
              <w:rPr>
                <w:rFonts w:ascii="宋体" w:hAnsi="宋体" w:cs="宋体" w:hint="eastAsia"/>
                <w:szCs w:val="21"/>
              </w:rPr>
              <w:t>具</w:t>
            </w:r>
            <w:r w:rsidR="008905BB">
              <w:rPr>
                <w:rFonts w:ascii="宋体" w:hAnsi="宋体" w:cs="宋体" w:hint="eastAsia"/>
                <w:szCs w:val="21"/>
              </w:rPr>
              <w:t>有以上</w:t>
            </w:r>
            <w:r w:rsidR="008905BB">
              <w:rPr>
                <w:rFonts w:ascii="宋体" w:hAnsi="宋体" w:cs="宋体"/>
                <w:szCs w:val="21"/>
              </w:rPr>
              <w:t>3</w:t>
            </w:r>
            <w:r w:rsidR="008905BB" w:rsidRPr="00F7074B">
              <w:rPr>
                <w:rFonts w:ascii="宋体" w:hAnsi="宋体" w:cs="宋体" w:hint="eastAsia"/>
                <w:szCs w:val="21"/>
              </w:rPr>
              <w:t>个</w:t>
            </w:r>
            <w:r w:rsidR="0085406A">
              <w:rPr>
                <w:rFonts w:ascii="宋体" w:hAnsi="宋体" w:cs="宋体" w:hint="eastAsia"/>
                <w:szCs w:val="21"/>
              </w:rPr>
              <w:t>方案</w:t>
            </w:r>
            <w:r w:rsidR="008905BB" w:rsidRPr="00F7074B">
              <w:rPr>
                <w:rFonts w:ascii="宋体" w:hAnsi="宋体" w:cs="宋体" w:hint="eastAsia"/>
                <w:szCs w:val="21"/>
              </w:rPr>
              <w:t>且</w:t>
            </w:r>
            <w:r w:rsidR="008905BB">
              <w:rPr>
                <w:rFonts w:ascii="宋体" w:hAnsi="宋体" w:cs="宋体" w:hint="eastAsia"/>
                <w:szCs w:val="21"/>
              </w:rPr>
              <w:t>每个都</w:t>
            </w:r>
            <w:r w:rsidR="008905BB" w:rsidRPr="00F7074B">
              <w:rPr>
                <w:rFonts w:ascii="宋体" w:hAnsi="宋体" w:cs="宋体" w:hint="eastAsia"/>
                <w:szCs w:val="21"/>
              </w:rPr>
              <w:t>符合采购需求的</w:t>
            </w:r>
            <w:r w:rsidR="008905BB">
              <w:rPr>
                <w:rFonts w:ascii="宋体" w:hAnsi="宋体" w:cs="宋体" w:hint="eastAsia"/>
                <w:szCs w:val="21"/>
              </w:rPr>
              <w:t>得3分，有一项不符合本项目</w:t>
            </w:r>
            <w:r w:rsidR="008905BB" w:rsidRPr="00F7074B">
              <w:rPr>
                <w:rFonts w:ascii="宋体" w:hAnsi="宋体" w:cs="宋体" w:hint="eastAsia"/>
                <w:szCs w:val="21"/>
              </w:rPr>
              <w:t>采购需求</w:t>
            </w:r>
            <w:r w:rsidR="008905BB">
              <w:rPr>
                <w:rFonts w:ascii="宋体" w:hAnsi="宋体" w:cs="宋体" w:hint="eastAsia"/>
                <w:szCs w:val="21"/>
              </w:rPr>
              <w:t>或实际情况扣1分，扣完为止。</w:t>
            </w:r>
          </w:p>
        </w:tc>
      </w:tr>
      <w:tr w:rsidR="006D0CEC" w14:paraId="7EE6552C" w14:textId="77777777" w:rsidTr="0011197A">
        <w:tblPrEx>
          <w:tblBorders>
            <w:insideH w:val="none" w:sz="0" w:space="0" w:color="auto"/>
            <w:insideV w:val="none" w:sz="0" w:space="0" w:color="auto"/>
          </w:tblBorders>
        </w:tblPrEx>
        <w:trPr>
          <w:trHeight w:val="454"/>
          <w:jc w:val="center"/>
        </w:trPr>
        <w:tc>
          <w:tcPr>
            <w:tcW w:w="600" w:type="dxa"/>
            <w:vMerge/>
            <w:tcBorders>
              <w:left w:val="single" w:sz="4" w:space="0" w:color="auto"/>
              <w:right w:val="single" w:sz="4" w:space="0" w:color="auto"/>
            </w:tcBorders>
            <w:vAlign w:val="center"/>
          </w:tcPr>
          <w:p w14:paraId="7092519E" w14:textId="77777777" w:rsidR="006D0CEC" w:rsidRDefault="006D0CEC" w:rsidP="0011197A">
            <w:pPr>
              <w:jc w:val="center"/>
              <w:rPr>
                <w:rFonts w:ascii="宋体" w:hAnsi="宋体" w:cs="宋体"/>
                <w:szCs w:val="21"/>
              </w:rPr>
            </w:pPr>
          </w:p>
        </w:tc>
        <w:tc>
          <w:tcPr>
            <w:tcW w:w="1985" w:type="dxa"/>
            <w:gridSpan w:val="2"/>
            <w:tcBorders>
              <w:top w:val="single" w:sz="4" w:space="0" w:color="auto"/>
              <w:left w:val="single" w:sz="4" w:space="0" w:color="auto"/>
              <w:right w:val="single" w:sz="4" w:space="0" w:color="auto"/>
            </w:tcBorders>
            <w:vAlign w:val="center"/>
          </w:tcPr>
          <w:p w14:paraId="38522132" w14:textId="77777777" w:rsidR="006D0CEC" w:rsidRDefault="006D0CEC" w:rsidP="0011197A">
            <w:pPr>
              <w:jc w:val="center"/>
              <w:rPr>
                <w:rFonts w:ascii="宋体" w:hAnsi="宋体" w:cs="宋体"/>
                <w:szCs w:val="21"/>
              </w:rPr>
            </w:pPr>
            <w:r>
              <w:rPr>
                <w:rFonts w:ascii="宋体" w:hAnsi="宋体" w:cs="宋体" w:hint="eastAsia"/>
                <w:szCs w:val="21"/>
              </w:rPr>
              <w:t>秩序维护</w:t>
            </w:r>
          </w:p>
          <w:p w14:paraId="41D04C50" w14:textId="77777777" w:rsidR="006D0CEC" w:rsidRDefault="006D0CEC" w:rsidP="0011197A">
            <w:pPr>
              <w:jc w:val="center"/>
              <w:rPr>
                <w:rFonts w:ascii="宋体" w:hAnsi="宋体" w:cs="宋体"/>
                <w:szCs w:val="21"/>
              </w:rPr>
            </w:pPr>
            <w:r>
              <w:rPr>
                <w:rFonts w:ascii="宋体" w:hAnsi="宋体" w:cs="宋体" w:hint="eastAsia"/>
                <w:szCs w:val="21"/>
              </w:rPr>
              <w:t>服务方案</w:t>
            </w:r>
          </w:p>
          <w:p w14:paraId="6F0C6809" w14:textId="77777777" w:rsidR="006D0CEC" w:rsidRDefault="006D0CEC" w:rsidP="0011197A">
            <w:pPr>
              <w:jc w:val="center"/>
              <w:rPr>
                <w:rFonts w:ascii="宋体" w:hAnsi="宋体" w:cs="宋体"/>
                <w:szCs w:val="21"/>
              </w:rPr>
            </w:pPr>
            <w:r>
              <w:rPr>
                <w:rFonts w:ascii="宋体" w:hAnsi="宋体" w:cs="宋体" w:hint="eastAsia"/>
                <w:szCs w:val="21"/>
              </w:rPr>
              <w:t>（5分）</w:t>
            </w:r>
          </w:p>
        </w:tc>
        <w:tc>
          <w:tcPr>
            <w:tcW w:w="7211" w:type="dxa"/>
            <w:tcBorders>
              <w:top w:val="single" w:sz="4" w:space="0" w:color="auto"/>
              <w:left w:val="single" w:sz="4" w:space="0" w:color="auto"/>
              <w:right w:val="single" w:sz="4" w:space="0" w:color="auto"/>
            </w:tcBorders>
            <w:vAlign w:val="center"/>
          </w:tcPr>
          <w:p w14:paraId="4A000C57" w14:textId="193ECA30" w:rsidR="006D0CEC" w:rsidRDefault="006D0CEC" w:rsidP="0011197A">
            <w:pPr>
              <w:rPr>
                <w:rFonts w:ascii="宋体" w:hAnsi="宋体" w:cs="宋体"/>
                <w:szCs w:val="21"/>
              </w:rPr>
            </w:pPr>
            <w:r>
              <w:rPr>
                <w:rFonts w:ascii="宋体" w:hAnsi="宋体" w:cs="宋体" w:hint="eastAsia"/>
                <w:szCs w:val="21"/>
              </w:rPr>
              <w:t>供应商提供本项目的秩序维护服务方案（包含①治安防范及指引；②安全管理；③礼仪标准；④安全事故防范；⑤车辆管理；）</w:t>
            </w:r>
            <w:r w:rsidR="008905BB" w:rsidRPr="008905BB">
              <w:rPr>
                <w:rFonts w:ascii="宋体" w:hAnsi="宋体" w:cs="宋体" w:hint="eastAsia"/>
                <w:szCs w:val="21"/>
              </w:rPr>
              <w:t>具有以上</w:t>
            </w:r>
            <w:r w:rsidR="008905BB">
              <w:rPr>
                <w:rFonts w:ascii="宋体" w:hAnsi="宋体" w:cs="宋体"/>
                <w:szCs w:val="21"/>
              </w:rPr>
              <w:t>5</w:t>
            </w:r>
            <w:r w:rsidR="008905BB" w:rsidRPr="008905BB">
              <w:rPr>
                <w:rFonts w:ascii="宋体" w:hAnsi="宋体" w:cs="宋体" w:hint="eastAsia"/>
                <w:szCs w:val="21"/>
              </w:rPr>
              <w:t>个</w:t>
            </w:r>
            <w:r w:rsidR="0085406A">
              <w:rPr>
                <w:rFonts w:ascii="宋体" w:hAnsi="宋体" w:cs="宋体" w:hint="eastAsia"/>
                <w:szCs w:val="21"/>
              </w:rPr>
              <w:t>方案</w:t>
            </w:r>
            <w:r w:rsidR="008905BB" w:rsidRPr="008905BB">
              <w:rPr>
                <w:rFonts w:ascii="宋体" w:hAnsi="宋体" w:cs="宋体" w:hint="eastAsia"/>
                <w:szCs w:val="21"/>
              </w:rPr>
              <w:t>且每个都符合采购需求的得</w:t>
            </w:r>
            <w:r w:rsidR="008905BB">
              <w:rPr>
                <w:rFonts w:ascii="宋体" w:hAnsi="宋体" w:cs="宋体"/>
                <w:szCs w:val="21"/>
              </w:rPr>
              <w:t>5</w:t>
            </w:r>
            <w:r w:rsidR="008905BB" w:rsidRPr="008905BB">
              <w:rPr>
                <w:rFonts w:ascii="宋体" w:hAnsi="宋体" w:cs="宋体" w:hint="eastAsia"/>
                <w:szCs w:val="21"/>
              </w:rPr>
              <w:t>分，有一项不符合本项目采购需求或实际情况扣1分</w:t>
            </w:r>
            <w:r>
              <w:rPr>
                <w:rFonts w:ascii="宋体" w:hAnsi="宋体" w:cs="宋体" w:hint="eastAsia"/>
                <w:szCs w:val="21"/>
              </w:rPr>
              <w:t>，扣完为止。</w:t>
            </w:r>
          </w:p>
        </w:tc>
      </w:tr>
      <w:tr w:rsidR="006D0CEC" w14:paraId="0475F428" w14:textId="77777777" w:rsidTr="0011197A">
        <w:tblPrEx>
          <w:tblBorders>
            <w:insideH w:val="none" w:sz="0" w:space="0" w:color="auto"/>
            <w:insideV w:val="none" w:sz="0" w:space="0" w:color="auto"/>
          </w:tblBorders>
        </w:tblPrEx>
        <w:trPr>
          <w:trHeight w:val="454"/>
          <w:jc w:val="center"/>
        </w:trPr>
        <w:tc>
          <w:tcPr>
            <w:tcW w:w="600" w:type="dxa"/>
            <w:vMerge/>
            <w:tcBorders>
              <w:left w:val="single" w:sz="4" w:space="0" w:color="auto"/>
              <w:right w:val="single" w:sz="4" w:space="0" w:color="auto"/>
            </w:tcBorders>
            <w:vAlign w:val="center"/>
          </w:tcPr>
          <w:p w14:paraId="655E6494" w14:textId="77777777" w:rsidR="006D0CEC" w:rsidRDefault="006D0CEC" w:rsidP="0011197A">
            <w:pPr>
              <w:jc w:val="center"/>
              <w:rPr>
                <w:rFonts w:ascii="宋体" w:hAnsi="宋体" w:cs="宋体"/>
                <w:szCs w:val="21"/>
              </w:rPr>
            </w:pPr>
          </w:p>
        </w:tc>
        <w:tc>
          <w:tcPr>
            <w:tcW w:w="1985" w:type="dxa"/>
            <w:gridSpan w:val="2"/>
            <w:tcBorders>
              <w:top w:val="single" w:sz="4" w:space="0" w:color="auto"/>
              <w:left w:val="single" w:sz="4" w:space="0" w:color="auto"/>
              <w:right w:val="single" w:sz="4" w:space="0" w:color="auto"/>
            </w:tcBorders>
            <w:vAlign w:val="center"/>
          </w:tcPr>
          <w:p w14:paraId="71457BAC" w14:textId="77777777" w:rsidR="006D0CEC" w:rsidRDefault="006D0CEC" w:rsidP="0011197A">
            <w:pPr>
              <w:jc w:val="center"/>
              <w:rPr>
                <w:rFonts w:ascii="宋体" w:hAnsi="宋体" w:cs="宋体"/>
                <w:szCs w:val="21"/>
              </w:rPr>
            </w:pPr>
            <w:r>
              <w:rPr>
                <w:rFonts w:ascii="宋体" w:hAnsi="宋体" w:cs="宋体" w:hint="eastAsia"/>
                <w:szCs w:val="21"/>
              </w:rPr>
              <w:t>环境卫生和公共绿化维护服务方案</w:t>
            </w:r>
          </w:p>
          <w:p w14:paraId="11A663A2" w14:textId="77777777" w:rsidR="006D0CEC" w:rsidRDefault="006D0CEC" w:rsidP="0011197A">
            <w:pPr>
              <w:jc w:val="center"/>
              <w:rPr>
                <w:rFonts w:ascii="宋体" w:hAnsi="宋体" w:cs="宋体"/>
                <w:szCs w:val="21"/>
              </w:rPr>
            </w:pPr>
            <w:r>
              <w:rPr>
                <w:rFonts w:ascii="宋体" w:hAnsi="宋体" w:cs="宋体" w:hint="eastAsia"/>
                <w:szCs w:val="21"/>
              </w:rPr>
              <w:t>（4分）</w:t>
            </w:r>
          </w:p>
        </w:tc>
        <w:tc>
          <w:tcPr>
            <w:tcW w:w="7211" w:type="dxa"/>
            <w:tcBorders>
              <w:top w:val="single" w:sz="4" w:space="0" w:color="auto"/>
              <w:left w:val="single" w:sz="4" w:space="0" w:color="auto"/>
              <w:right w:val="single" w:sz="4" w:space="0" w:color="auto"/>
            </w:tcBorders>
            <w:vAlign w:val="center"/>
          </w:tcPr>
          <w:p w14:paraId="3748F1ED" w14:textId="03EED9F1" w:rsidR="006D0CEC" w:rsidRDefault="006D0CEC" w:rsidP="0011197A">
            <w:pPr>
              <w:rPr>
                <w:rFonts w:ascii="宋体" w:hAnsi="宋体" w:cs="宋体"/>
                <w:szCs w:val="21"/>
              </w:rPr>
            </w:pPr>
            <w:r>
              <w:rPr>
                <w:rFonts w:ascii="宋体" w:hAnsi="宋体" w:cs="宋体" w:hint="eastAsia"/>
                <w:szCs w:val="21"/>
              </w:rPr>
              <w:t>供应商提供本项目的环境卫生和公共绿化维护方案（包含①卫生保洁；②垃圾分类及清运；③消毒和灭虫除害；④公共绿化维护；）、</w:t>
            </w:r>
            <w:r w:rsidR="0085406A" w:rsidRPr="008905BB">
              <w:rPr>
                <w:rFonts w:ascii="宋体" w:hAnsi="宋体" w:cs="宋体" w:hint="eastAsia"/>
                <w:szCs w:val="21"/>
              </w:rPr>
              <w:t>具有以上</w:t>
            </w:r>
            <w:r w:rsidR="0085406A">
              <w:rPr>
                <w:rFonts w:ascii="宋体" w:hAnsi="宋体" w:cs="宋体"/>
                <w:szCs w:val="21"/>
              </w:rPr>
              <w:t>4</w:t>
            </w:r>
            <w:r w:rsidR="0085406A" w:rsidRPr="008905BB">
              <w:rPr>
                <w:rFonts w:ascii="宋体" w:hAnsi="宋体" w:cs="宋体" w:hint="eastAsia"/>
                <w:szCs w:val="21"/>
              </w:rPr>
              <w:t>个</w:t>
            </w:r>
            <w:r w:rsidR="0085406A">
              <w:rPr>
                <w:rFonts w:ascii="宋体" w:hAnsi="宋体" w:cs="宋体" w:hint="eastAsia"/>
                <w:szCs w:val="21"/>
              </w:rPr>
              <w:t>方案</w:t>
            </w:r>
            <w:r w:rsidR="0085406A" w:rsidRPr="008905BB">
              <w:rPr>
                <w:rFonts w:ascii="宋体" w:hAnsi="宋体" w:cs="宋体" w:hint="eastAsia"/>
                <w:szCs w:val="21"/>
              </w:rPr>
              <w:t>且每个都符合采购需求的得</w:t>
            </w:r>
            <w:r w:rsidR="0085406A">
              <w:rPr>
                <w:rFonts w:ascii="宋体" w:hAnsi="宋体" w:cs="宋体"/>
                <w:szCs w:val="21"/>
              </w:rPr>
              <w:t>4</w:t>
            </w:r>
            <w:r w:rsidR="0085406A" w:rsidRPr="008905BB">
              <w:rPr>
                <w:rFonts w:ascii="宋体" w:hAnsi="宋体" w:cs="宋体" w:hint="eastAsia"/>
                <w:szCs w:val="21"/>
              </w:rPr>
              <w:t>分，有一项不符合本项目采购需求或实际情况扣1分</w:t>
            </w:r>
            <w:r>
              <w:rPr>
                <w:rFonts w:ascii="宋体" w:hAnsi="宋体" w:cs="宋体" w:hint="eastAsia"/>
                <w:szCs w:val="21"/>
              </w:rPr>
              <w:t>，扣完为止。</w:t>
            </w:r>
          </w:p>
        </w:tc>
      </w:tr>
      <w:tr w:rsidR="006D0CEC" w14:paraId="7F50DAAE" w14:textId="77777777" w:rsidTr="0011197A">
        <w:tblPrEx>
          <w:tblBorders>
            <w:insideH w:val="none" w:sz="0" w:space="0" w:color="auto"/>
            <w:insideV w:val="none" w:sz="0" w:space="0" w:color="auto"/>
          </w:tblBorders>
        </w:tblPrEx>
        <w:trPr>
          <w:trHeight w:val="454"/>
          <w:jc w:val="center"/>
        </w:trPr>
        <w:tc>
          <w:tcPr>
            <w:tcW w:w="600" w:type="dxa"/>
            <w:vMerge/>
            <w:tcBorders>
              <w:left w:val="single" w:sz="4" w:space="0" w:color="auto"/>
              <w:right w:val="single" w:sz="4" w:space="0" w:color="auto"/>
            </w:tcBorders>
            <w:vAlign w:val="center"/>
          </w:tcPr>
          <w:p w14:paraId="3C245AF4" w14:textId="77777777" w:rsidR="006D0CEC" w:rsidRDefault="006D0CEC" w:rsidP="0011197A">
            <w:pPr>
              <w:jc w:val="center"/>
              <w:rPr>
                <w:rFonts w:ascii="宋体" w:hAnsi="宋体" w:cs="宋体"/>
                <w:szCs w:val="21"/>
              </w:rPr>
            </w:pPr>
          </w:p>
        </w:tc>
        <w:tc>
          <w:tcPr>
            <w:tcW w:w="1985" w:type="dxa"/>
            <w:gridSpan w:val="2"/>
            <w:tcBorders>
              <w:top w:val="single" w:sz="4" w:space="0" w:color="auto"/>
              <w:left w:val="single" w:sz="4" w:space="0" w:color="auto"/>
              <w:right w:val="single" w:sz="4" w:space="0" w:color="auto"/>
            </w:tcBorders>
            <w:vAlign w:val="center"/>
          </w:tcPr>
          <w:p w14:paraId="59C213DD" w14:textId="77777777" w:rsidR="006D0CEC" w:rsidRDefault="006D0CEC" w:rsidP="0011197A">
            <w:pPr>
              <w:jc w:val="center"/>
              <w:rPr>
                <w:rFonts w:ascii="宋体" w:hAnsi="宋体" w:cs="宋体"/>
                <w:szCs w:val="21"/>
              </w:rPr>
            </w:pPr>
            <w:r>
              <w:rPr>
                <w:rFonts w:ascii="宋体" w:hAnsi="宋体" w:cs="宋体" w:hint="eastAsia"/>
                <w:szCs w:val="21"/>
              </w:rPr>
              <w:t>房屋管理、设施设备维护方案（5分）</w:t>
            </w:r>
          </w:p>
        </w:tc>
        <w:tc>
          <w:tcPr>
            <w:tcW w:w="7211" w:type="dxa"/>
            <w:tcBorders>
              <w:top w:val="single" w:sz="4" w:space="0" w:color="auto"/>
              <w:left w:val="single" w:sz="4" w:space="0" w:color="auto"/>
              <w:right w:val="single" w:sz="4" w:space="0" w:color="auto"/>
            </w:tcBorders>
            <w:vAlign w:val="center"/>
          </w:tcPr>
          <w:p w14:paraId="0580DB3B" w14:textId="2C6EBE32" w:rsidR="006D0CEC" w:rsidRDefault="006D0CEC" w:rsidP="0011197A">
            <w:pPr>
              <w:rPr>
                <w:rFonts w:ascii="宋体" w:hAnsi="宋体" w:cs="宋体"/>
                <w:szCs w:val="21"/>
              </w:rPr>
            </w:pPr>
            <w:r>
              <w:rPr>
                <w:rFonts w:ascii="宋体" w:hAnsi="宋体" w:cs="宋体" w:hint="eastAsia"/>
                <w:szCs w:val="21"/>
              </w:rPr>
              <w:t>1、供应商提供本项目的设施运行、维护管理方案（包含①设施设备档案完整，标志齐全、规范，责任人明确；②房屋日常管理；③维修人员在15分钟内到达现场抢修处理，维修合格率100%；④综合维修人员值班；）</w:t>
            </w:r>
            <w:r w:rsidR="0085406A" w:rsidRPr="008905BB">
              <w:rPr>
                <w:rFonts w:ascii="宋体" w:hAnsi="宋体" w:cs="宋体" w:hint="eastAsia"/>
                <w:szCs w:val="21"/>
              </w:rPr>
              <w:t>具有以上</w:t>
            </w:r>
            <w:r w:rsidR="0085406A">
              <w:rPr>
                <w:rFonts w:ascii="宋体" w:hAnsi="宋体" w:cs="宋体"/>
                <w:szCs w:val="21"/>
              </w:rPr>
              <w:t>4</w:t>
            </w:r>
            <w:r w:rsidR="0085406A" w:rsidRPr="008905BB">
              <w:rPr>
                <w:rFonts w:ascii="宋体" w:hAnsi="宋体" w:cs="宋体" w:hint="eastAsia"/>
                <w:szCs w:val="21"/>
              </w:rPr>
              <w:t>个</w:t>
            </w:r>
            <w:r w:rsidR="0085406A">
              <w:rPr>
                <w:rFonts w:ascii="宋体" w:hAnsi="宋体" w:cs="宋体" w:hint="eastAsia"/>
                <w:szCs w:val="21"/>
              </w:rPr>
              <w:t>方案</w:t>
            </w:r>
            <w:r w:rsidR="0085406A" w:rsidRPr="008905BB">
              <w:rPr>
                <w:rFonts w:ascii="宋体" w:hAnsi="宋体" w:cs="宋体" w:hint="eastAsia"/>
                <w:szCs w:val="21"/>
              </w:rPr>
              <w:t>且每个都符合采购需求的得</w:t>
            </w:r>
            <w:r w:rsidR="002939F4">
              <w:rPr>
                <w:rFonts w:ascii="宋体" w:hAnsi="宋体" w:cs="宋体"/>
                <w:szCs w:val="21"/>
              </w:rPr>
              <w:t>4</w:t>
            </w:r>
            <w:r w:rsidR="0085406A" w:rsidRPr="008905BB">
              <w:rPr>
                <w:rFonts w:ascii="宋体" w:hAnsi="宋体" w:cs="宋体" w:hint="eastAsia"/>
                <w:szCs w:val="21"/>
              </w:rPr>
              <w:t>分，有一项不符合本项目采购需求或实际情况扣1分</w:t>
            </w:r>
            <w:r>
              <w:rPr>
                <w:rFonts w:ascii="宋体" w:hAnsi="宋体" w:cs="宋体" w:hint="eastAsia"/>
                <w:szCs w:val="21"/>
              </w:rPr>
              <w:t>，扣完为止。</w:t>
            </w:r>
          </w:p>
          <w:p w14:paraId="3B672706" w14:textId="29E4F295" w:rsidR="006D0CEC" w:rsidRDefault="006D0CEC" w:rsidP="0011197A">
            <w:pPr>
              <w:rPr>
                <w:rFonts w:ascii="宋体" w:hAnsi="宋体" w:cs="宋体"/>
                <w:szCs w:val="21"/>
              </w:rPr>
            </w:pPr>
            <w:r>
              <w:rPr>
                <w:rFonts w:ascii="宋体" w:hAnsi="宋体" w:cs="宋体" w:hint="eastAsia"/>
                <w:szCs w:val="21"/>
              </w:rPr>
              <w:t>2、方案承诺</w:t>
            </w:r>
            <w:r w:rsidR="00331DD2">
              <w:rPr>
                <w:rFonts w:ascii="宋体" w:hAnsi="宋体" w:cs="宋体" w:hint="eastAsia"/>
                <w:szCs w:val="21"/>
              </w:rPr>
              <w:t>中标</w:t>
            </w:r>
            <w:proofErr w:type="gramStart"/>
            <w:r w:rsidR="00331DD2">
              <w:rPr>
                <w:rFonts w:ascii="宋体" w:hAnsi="宋体" w:cs="宋体" w:hint="eastAsia"/>
                <w:szCs w:val="21"/>
              </w:rPr>
              <w:t>后</w:t>
            </w:r>
            <w:r>
              <w:rPr>
                <w:rFonts w:ascii="宋体" w:hAnsi="宋体" w:cs="宋体" w:hint="eastAsia"/>
                <w:szCs w:val="21"/>
              </w:rPr>
              <w:t>特殊</w:t>
            </w:r>
            <w:proofErr w:type="gramEnd"/>
            <w:r>
              <w:rPr>
                <w:rFonts w:ascii="宋体" w:hAnsi="宋体" w:cs="宋体" w:hint="eastAsia"/>
                <w:szCs w:val="21"/>
              </w:rPr>
              <w:t>工种技术人员持证上岗的得1分（提供承诺函）。</w:t>
            </w:r>
          </w:p>
        </w:tc>
      </w:tr>
      <w:tr w:rsidR="006D0CEC" w14:paraId="561BCA56" w14:textId="77777777" w:rsidTr="0011197A">
        <w:tblPrEx>
          <w:tblBorders>
            <w:insideH w:val="none" w:sz="0" w:space="0" w:color="auto"/>
            <w:insideV w:val="none" w:sz="0" w:space="0" w:color="auto"/>
          </w:tblBorders>
        </w:tblPrEx>
        <w:trPr>
          <w:trHeight w:val="454"/>
          <w:jc w:val="center"/>
        </w:trPr>
        <w:tc>
          <w:tcPr>
            <w:tcW w:w="600" w:type="dxa"/>
            <w:vMerge/>
            <w:tcBorders>
              <w:left w:val="single" w:sz="4" w:space="0" w:color="auto"/>
              <w:right w:val="single" w:sz="4" w:space="0" w:color="auto"/>
            </w:tcBorders>
            <w:vAlign w:val="center"/>
          </w:tcPr>
          <w:p w14:paraId="5BE24CAE" w14:textId="77777777" w:rsidR="006D0CEC" w:rsidRDefault="006D0CEC" w:rsidP="0011197A">
            <w:pPr>
              <w:jc w:val="center"/>
              <w:rPr>
                <w:rFonts w:ascii="宋体" w:hAnsi="宋体" w:cs="宋体"/>
                <w:szCs w:val="21"/>
              </w:rPr>
            </w:pPr>
          </w:p>
        </w:tc>
        <w:tc>
          <w:tcPr>
            <w:tcW w:w="1985" w:type="dxa"/>
            <w:gridSpan w:val="2"/>
            <w:tcBorders>
              <w:top w:val="single" w:sz="4" w:space="0" w:color="auto"/>
              <w:left w:val="single" w:sz="4" w:space="0" w:color="auto"/>
              <w:right w:val="single" w:sz="4" w:space="0" w:color="auto"/>
            </w:tcBorders>
            <w:vAlign w:val="center"/>
          </w:tcPr>
          <w:p w14:paraId="13A498A3" w14:textId="77777777" w:rsidR="006D0CEC" w:rsidRDefault="006D0CEC" w:rsidP="0011197A">
            <w:pPr>
              <w:jc w:val="center"/>
              <w:rPr>
                <w:rFonts w:ascii="宋体" w:hAnsi="宋体" w:cs="宋体"/>
                <w:szCs w:val="21"/>
              </w:rPr>
            </w:pPr>
            <w:r>
              <w:rPr>
                <w:rFonts w:ascii="宋体" w:hAnsi="宋体" w:cs="宋体" w:hint="eastAsia"/>
                <w:szCs w:val="21"/>
              </w:rPr>
              <w:t>客服、会议、收发服务方案（4分）</w:t>
            </w:r>
          </w:p>
        </w:tc>
        <w:tc>
          <w:tcPr>
            <w:tcW w:w="7211" w:type="dxa"/>
            <w:tcBorders>
              <w:top w:val="single" w:sz="4" w:space="0" w:color="auto"/>
              <w:left w:val="single" w:sz="4" w:space="0" w:color="auto"/>
              <w:right w:val="single" w:sz="4" w:space="0" w:color="auto"/>
            </w:tcBorders>
            <w:vAlign w:val="center"/>
          </w:tcPr>
          <w:p w14:paraId="2C806E7F" w14:textId="26C04D97" w:rsidR="006D0CEC" w:rsidRDefault="006D0CEC" w:rsidP="0011197A">
            <w:pPr>
              <w:rPr>
                <w:rFonts w:ascii="宋体" w:hAnsi="宋体" w:cs="宋体"/>
                <w:szCs w:val="21"/>
              </w:rPr>
            </w:pPr>
            <w:r>
              <w:rPr>
                <w:rFonts w:ascii="宋体" w:hAnsi="宋体" w:cs="宋体" w:hint="eastAsia"/>
                <w:szCs w:val="21"/>
              </w:rPr>
              <w:t>供应商提供本项目的客服、会议、收发服务方案（包含①客服接待；②收发服务；③档案管理；④会议服务；）</w:t>
            </w:r>
            <w:r w:rsidR="002939F4" w:rsidRPr="008905BB">
              <w:rPr>
                <w:rFonts w:ascii="宋体" w:hAnsi="宋体" w:cs="宋体" w:hint="eastAsia"/>
                <w:szCs w:val="21"/>
              </w:rPr>
              <w:t>具有以上</w:t>
            </w:r>
            <w:r w:rsidR="002939F4">
              <w:rPr>
                <w:rFonts w:ascii="宋体" w:hAnsi="宋体" w:cs="宋体"/>
                <w:szCs w:val="21"/>
              </w:rPr>
              <w:t>4</w:t>
            </w:r>
            <w:r w:rsidR="002939F4" w:rsidRPr="008905BB">
              <w:rPr>
                <w:rFonts w:ascii="宋体" w:hAnsi="宋体" w:cs="宋体" w:hint="eastAsia"/>
                <w:szCs w:val="21"/>
              </w:rPr>
              <w:t>个</w:t>
            </w:r>
            <w:r w:rsidR="002939F4">
              <w:rPr>
                <w:rFonts w:ascii="宋体" w:hAnsi="宋体" w:cs="宋体" w:hint="eastAsia"/>
                <w:szCs w:val="21"/>
              </w:rPr>
              <w:t>方案</w:t>
            </w:r>
            <w:r w:rsidR="002939F4" w:rsidRPr="008905BB">
              <w:rPr>
                <w:rFonts w:ascii="宋体" w:hAnsi="宋体" w:cs="宋体" w:hint="eastAsia"/>
                <w:szCs w:val="21"/>
              </w:rPr>
              <w:t>且每个都符合采购需求的得</w:t>
            </w:r>
            <w:r w:rsidR="002939F4">
              <w:rPr>
                <w:rFonts w:ascii="宋体" w:hAnsi="宋体" w:cs="宋体"/>
                <w:szCs w:val="21"/>
              </w:rPr>
              <w:t>4</w:t>
            </w:r>
            <w:r w:rsidR="002939F4" w:rsidRPr="008905BB">
              <w:rPr>
                <w:rFonts w:ascii="宋体" w:hAnsi="宋体" w:cs="宋体" w:hint="eastAsia"/>
                <w:szCs w:val="21"/>
              </w:rPr>
              <w:t>分，有一项不符合本项目采购需求或实际情况扣1分</w:t>
            </w:r>
            <w:r>
              <w:rPr>
                <w:rFonts w:ascii="宋体" w:hAnsi="宋体" w:cs="宋体" w:hint="eastAsia"/>
                <w:szCs w:val="21"/>
              </w:rPr>
              <w:t>，扣完为止。</w:t>
            </w:r>
          </w:p>
        </w:tc>
      </w:tr>
      <w:tr w:rsidR="006D0CEC" w14:paraId="5E989FFB" w14:textId="77777777" w:rsidTr="0011197A">
        <w:tblPrEx>
          <w:tblBorders>
            <w:insideH w:val="none" w:sz="0" w:space="0" w:color="auto"/>
            <w:insideV w:val="none" w:sz="0" w:space="0" w:color="auto"/>
          </w:tblBorders>
        </w:tblPrEx>
        <w:trPr>
          <w:trHeight w:val="454"/>
          <w:jc w:val="center"/>
        </w:trPr>
        <w:tc>
          <w:tcPr>
            <w:tcW w:w="600" w:type="dxa"/>
            <w:vMerge/>
            <w:tcBorders>
              <w:left w:val="single" w:sz="4" w:space="0" w:color="auto"/>
              <w:right w:val="single" w:sz="4" w:space="0" w:color="auto"/>
            </w:tcBorders>
            <w:vAlign w:val="center"/>
          </w:tcPr>
          <w:p w14:paraId="032E3B09" w14:textId="77777777" w:rsidR="006D0CEC" w:rsidRDefault="006D0CEC" w:rsidP="0011197A">
            <w:pPr>
              <w:jc w:val="center"/>
              <w:rPr>
                <w:rFonts w:ascii="宋体" w:hAnsi="宋体" w:cs="宋体"/>
                <w:szCs w:val="21"/>
              </w:rPr>
            </w:pPr>
          </w:p>
        </w:tc>
        <w:tc>
          <w:tcPr>
            <w:tcW w:w="1985" w:type="dxa"/>
            <w:gridSpan w:val="2"/>
            <w:tcBorders>
              <w:top w:val="single" w:sz="4" w:space="0" w:color="auto"/>
              <w:left w:val="single" w:sz="4" w:space="0" w:color="auto"/>
              <w:right w:val="single" w:sz="4" w:space="0" w:color="auto"/>
            </w:tcBorders>
            <w:vAlign w:val="center"/>
          </w:tcPr>
          <w:p w14:paraId="1F9B6A11" w14:textId="77777777" w:rsidR="006D0CEC" w:rsidRDefault="006D0CEC" w:rsidP="0011197A">
            <w:pPr>
              <w:jc w:val="center"/>
              <w:rPr>
                <w:rFonts w:ascii="宋体" w:hAnsi="宋体" w:cs="宋体"/>
                <w:szCs w:val="21"/>
              </w:rPr>
            </w:pPr>
            <w:r>
              <w:rPr>
                <w:rFonts w:ascii="宋体" w:hAnsi="宋体" w:cs="宋体" w:hint="eastAsia"/>
                <w:szCs w:val="21"/>
              </w:rPr>
              <w:t>餐饮服务方案</w:t>
            </w:r>
          </w:p>
          <w:p w14:paraId="2840BE95" w14:textId="77777777" w:rsidR="006D0CEC" w:rsidRDefault="006D0CEC" w:rsidP="0011197A">
            <w:pPr>
              <w:jc w:val="center"/>
              <w:rPr>
                <w:rFonts w:ascii="宋体" w:hAnsi="宋体" w:cs="宋体"/>
                <w:szCs w:val="21"/>
              </w:rPr>
            </w:pPr>
            <w:r>
              <w:rPr>
                <w:rFonts w:ascii="宋体" w:hAnsi="宋体" w:cs="宋体" w:hint="eastAsia"/>
                <w:szCs w:val="21"/>
              </w:rPr>
              <w:t>（5分）</w:t>
            </w:r>
          </w:p>
        </w:tc>
        <w:tc>
          <w:tcPr>
            <w:tcW w:w="7211" w:type="dxa"/>
            <w:tcBorders>
              <w:top w:val="single" w:sz="4" w:space="0" w:color="auto"/>
              <w:left w:val="single" w:sz="4" w:space="0" w:color="auto"/>
              <w:right w:val="single" w:sz="4" w:space="0" w:color="auto"/>
            </w:tcBorders>
            <w:vAlign w:val="center"/>
          </w:tcPr>
          <w:p w14:paraId="56DC31A5" w14:textId="3F117979" w:rsidR="006D0CEC" w:rsidRDefault="006D0CEC" w:rsidP="0011197A">
            <w:pPr>
              <w:rPr>
                <w:rFonts w:ascii="宋体" w:hAnsi="宋体" w:cs="宋体"/>
                <w:szCs w:val="21"/>
              </w:rPr>
            </w:pPr>
            <w:r>
              <w:rPr>
                <w:rFonts w:ascii="宋体" w:hAnsi="宋体" w:cs="宋体" w:hint="eastAsia"/>
                <w:szCs w:val="21"/>
              </w:rPr>
              <w:t>1、供应商提供本项目的餐饮服务方案（包含①餐饮安全卫生管理措施；②食堂设施设备维护；③餐饮管理规章制度；④餐饮特色服务；）</w:t>
            </w:r>
            <w:r w:rsidR="002939F4" w:rsidRPr="008905BB">
              <w:rPr>
                <w:rFonts w:ascii="宋体" w:hAnsi="宋体" w:cs="宋体" w:hint="eastAsia"/>
                <w:szCs w:val="21"/>
              </w:rPr>
              <w:t>具有以上</w:t>
            </w:r>
            <w:r w:rsidR="002939F4">
              <w:rPr>
                <w:rFonts w:ascii="宋体" w:hAnsi="宋体" w:cs="宋体"/>
                <w:szCs w:val="21"/>
              </w:rPr>
              <w:t>4</w:t>
            </w:r>
            <w:r w:rsidR="002939F4" w:rsidRPr="008905BB">
              <w:rPr>
                <w:rFonts w:ascii="宋体" w:hAnsi="宋体" w:cs="宋体" w:hint="eastAsia"/>
                <w:szCs w:val="21"/>
              </w:rPr>
              <w:t>个</w:t>
            </w:r>
            <w:r w:rsidR="002939F4">
              <w:rPr>
                <w:rFonts w:ascii="宋体" w:hAnsi="宋体" w:cs="宋体" w:hint="eastAsia"/>
                <w:szCs w:val="21"/>
              </w:rPr>
              <w:t>方案</w:t>
            </w:r>
            <w:r w:rsidR="002939F4" w:rsidRPr="008905BB">
              <w:rPr>
                <w:rFonts w:ascii="宋体" w:hAnsi="宋体" w:cs="宋体" w:hint="eastAsia"/>
                <w:szCs w:val="21"/>
              </w:rPr>
              <w:t>且每个都符合采购需求的得</w:t>
            </w:r>
            <w:r w:rsidR="002939F4">
              <w:rPr>
                <w:rFonts w:ascii="宋体" w:hAnsi="宋体" w:cs="宋体"/>
                <w:szCs w:val="21"/>
              </w:rPr>
              <w:t>4</w:t>
            </w:r>
            <w:r w:rsidR="002939F4" w:rsidRPr="008905BB">
              <w:rPr>
                <w:rFonts w:ascii="宋体" w:hAnsi="宋体" w:cs="宋体" w:hint="eastAsia"/>
                <w:szCs w:val="21"/>
              </w:rPr>
              <w:t>分，有一项不符合本项目采购需求或实际情况扣1分</w:t>
            </w:r>
            <w:r>
              <w:rPr>
                <w:rFonts w:ascii="宋体" w:hAnsi="宋体" w:cs="宋体" w:hint="eastAsia"/>
                <w:szCs w:val="21"/>
              </w:rPr>
              <w:t>，扣完为止。</w:t>
            </w:r>
          </w:p>
          <w:p w14:paraId="586966C6" w14:textId="7AD796C6" w:rsidR="006D0CEC" w:rsidRDefault="006D0CEC" w:rsidP="0011197A">
            <w:pPr>
              <w:rPr>
                <w:rFonts w:ascii="宋体" w:hAnsi="宋体" w:cs="宋体"/>
                <w:szCs w:val="21"/>
              </w:rPr>
            </w:pPr>
            <w:r>
              <w:rPr>
                <w:rFonts w:ascii="宋体" w:hAnsi="宋体" w:cs="宋体" w:hint="eastAsia"/>
                <w:szCs w:val="21"/>
              </w:rPr>
              <w:t>2、方案</w:t>
            </w:r>
            <w:r w:rsidR="00331DD2">
              <w:rPr>
                <w:rFonts w:ascii="宋体" w:hAnsi="宋体" w:cs="宋体" w:hint="eastAsia"/>
                <w:szCs w:val="21"/>
              </w:rPr>
              <w:t>承诺中标</w:t>
            </w:r>
            <w:r w:rsidR="00A5525C">
              <w:rPr>
                <w:rFonts w:ascii="宋体" w:hAnsi="宋体" w:cs="宋体" w:hint="eastAsia"/>
                <w:szCs w:val="21"/>
              </w:rPr>
              <w:t>后</w:t>
            </w:r>
            <w:r>
              <w:rPr>
                <w:rFonts w:ascii="宋体" w:hAnsi="宋体" w:cs="宋体" w:hint="eastAsia"/>
                <w:szCs w:val="21"/>
              </w:rPr>
              <w:t>餐厅工作人员持有健康证上岗得1分（提供承诺函）。</w:t>
            </w:r>
          </w:p>
        </w:tc>
      </w:tr>
      <w:tr w:rsidR="006D0CEC" w14:paraId="0B240823" w14:textId="77777777" w:rsidTr="0011197A">
        <w:tblPrEx>
          <w:tblBorders>
            <w:insideH w:val="none" w:sz="0" w:space="0" w:color="auto"/>
            <w:insideV w:val="none" w:sz="0" w:space="0" w:color="auto"/>
          </w:tblBorders>
        </w:tblPrEx>
        <w:trPr>
          <w:trHeight w:val="454"/>
          <w:jc w:val="center"/>
        </w:trPr>
        <w:tc>
          <w:tcPr>
            <w:tcW w:w="600" w:type="dxa"/>
            <w:vMerge/>
            <w:tcBorders>
              <w:left w:val="single" w:sz="4" w:space="0" w:color="auto"/>
              <w:right w:val="single" w:sz="4" w:space="0" w:color="auto"/>
            </w:tcBorders>
            <w:vAlign w:val="center"/>
          </w:tcPr>
          <w:p w14:paraId="203E4929" w14:textId="77777777" w:rsidR="006D0CEC" w:rsidRDefault="006D0CEC" w:rsidP="0011197A">
            <w:pPr>
              <w:jc w:val="center"/>
              <w:rPr>
                <w:rFonts w:ascii="宋体" w:hAnsi="宋体" w:cs="宋体"/>
                <w:szCs w:val="21"/>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0896FBB" w14:textId="77777777" w:rsidR="006D0CEC" w:rsidRDefault="006D0CEC" w:rsidP="0011197A">
            <w:pPr>
              <w:jc w:val="center"/>
              <w:rPr>
                <w:rFonts w:ascii="宋体" w:hAnsi="宋体" w:cs="宋体"/>
                <w:szCs w:val="21"/>
              </w:rPr>
            </w:pPr>
            <w:r>
              <w:rPr>
                <w:rFonts w:ascii="宋体" w:hAnsi="宋体" w:cs="宋体" w:hint="eastAsia"/>
                <w:szCs w:val="21"/>
              </w:rPr>
              <w:t>应急处理方案</w:t>
            </w:r>
          </w:p>
          <w:p w14:paraId="03901781" w14:textId="77777777" w:rsidR="006D0CEC" w:rsidRDefault="006D0CEC" w:rsidP="0011197A">
            <w:pPr>
              <w:jc w:val="center"/>
              <w:rPr>
                <w:rFonts w:ascii="宋体" w:hAnsi="宋体" w:cs="宋体"/>
                <w:szCs w:val="21"/>
              </w:rPr>
            </w:pPr>
            <w:r>
              <w:rPr>
                <w:rFonts w:ascii="宋体" w:hAnsi="宋体" w:cs="宋体" w:hint="eastAsia"/>
                <w:szCs w:val="21"/>
              </w:rPr>
              <w:t>（6分）</w:t>
            </w:r>
          </w:p>
        </w:tc>
        <w:tc>
          <w:tcPr>
            <w:tcW w:w="7211" w:type="dxa"/>
            <w:tcBorders>
              <w:top w:val="single" w:sz="4" w:space="0" w:color="auto"/>
              <w:left w:val="single" w:sz="4" w:space="0" w:color="auto"/>
              <w:bottom w:val="single" w:sz="4" w:space="0" w:color="auto"/>
              <w:right w:val="single" w:sz="4" w:space="0" w:color="auto"/>
            </w:tcBorders>
            <w:vAlign w:val="center"/>
          </w:tcPr>
          <w:p w14:paraId="49E256AD" w14:textId="451D744C" w:rsidR="006D0CEC" w:rsidRDefault="006D0CEC" w:rsidP="0011197A">
            <w:pPr>
              <w:rPr>
                <w:rFonts w:ascii="宋体" w:hAnsi="宋体" w:cs="宋体"/>
                <w:szCs w:val="21"/>
              </w:rPr>
            </w:pPr>
            <w:r>
              <w:rPr>
                <w:rFonts w:ascii="宋体" w:hAnsi="宋体" w:cs="宋体" w:hint="eastAsia"/>
                <w:szCs w:val="21"/>
              </w:rPr>
              <w:t>供应商提供本项目的应急处理方案（包含①发生各</w:t>
            </w:r>
            <w:proofErr w:type="gramStart"/>
            <w:r>
              <w:rPr>
                <w:rFonts w:ascii="宋体" w:hAnsi="宋体" w:cs="宋体" w:hint="eastAsia"/>
                <w:szCs w:val="21"/>
              </w:rPr>
              <w:t>类维稳事件</w:t>
            </w:r>
            <w:proofErr w:type="gramEnd"/>
            <w:r>
              <w:rPr>
                <w:rFonts w:ascii="宋体" w:hAnsi="宋体" w:cs="宋体" w:hint="eastAsia"/>
                <w:szCs w:val="21"/>
              </w:rPr>
              <w:t>；②发生消防安全事故；③公共卫生事件和公共治安事件；④自然灾害；⑤电梯系统故障；⑥水电气系统、雨污管网系统故障事故）</w:t>
            </w:r>
            <w:r w:rsidR="002939F4" w:rsidRPr="008905BB">
              <w:rPr>
                <w:rFonts w:ascii="宋体" w:hAnsi="宋体" w:cs="宋体" w:hint="eastAsia"/>
                <w:szCs w:val="21"/>
              </w:rPr>
              <w:t>具有以上</w:t>
            </w:r>
            <w:r w:rsidR="002939F4">
              <w:rPr>
                <w:rFonts w:ascii="宋体" w:hAnsi="宋体" w:cs="宋体"/>
                <w:szCs w:val="21"/>
              </w:rPr>
              <w:t>6</w:t>
            </w:r>
            <w:r w:rsidR="002939F4" w:rsidRPr="008905BB">
              <w:rPr>
                <w:rFonts w:ascii="宋体" w:hAnsi="宋体" w:cs="宋体" w:hint="eastAsia"/>
                <w:szCs w:val="21"/>
              </w:rPr>
              <w:t>个</w:t>
            </w:r>
            <w:r w:rsidR="002939F4">
              <w:rPr>
                <w:rFonts w:ascii="宋体" w:hAnsi="宋体" w:cs="宋体" w:hint="eastAsia"/>
                <w:szCs w:val="21"/>
              </w:rPr>
              <w:t>方案</w:t>
            </w:r>
            <w:r w:rsidR="002939F4" w:rsidRPr="008905BB">
              <w:rPr>
                <w:rFonts w:ascii="宋体" w:hAnsi="宋体" w:cs="宋体" w:hint="eastAsia"/>
                <w:szCs w:val="21"/>
              </w:rPr>
              <w:t>且每个都符合采购需求的得</w:t>
            </w:r>
            <w:r w:rsidR="002939F4">
              <w:rPr>
                <w:rFonts w:ascii="宋体" w:hAnsi="宋体" w:cs="宋体"/>
                <w:szCs w:val="21"/>
              </w:rPr>
              <w:t>6</w:t>
            </w:r>
            <w:r w:rsidR="002939F4" w:rsidRPr="008905BB">
              <w:rPr>
                <w:rFonts w:ascii="宋体" w:hAnsi="宋体" w:cs="宋体" w:hint="eastAsia"/>
                <w:szCs w:val="21"/>
              </w:rPr>
              <w:t>分，有一项不符合本项目采购需求或实际情况扣1分</w:t>
            </w:r>
            <w:r>
              <w:rPr>
                <w:rFonts w:ascii="宋体" w:hAnsi="宋体" w:cs="宋体" w:hint="eastAsia"/>
                <w:szCs w:val="21"/>
              </w:rPr>
              <w:t>，扣完为止。</w:t>
            </w:r>
          </w:p>
        </w:tc>
      </w:tr>
      <w:tr w:rsidR="006D0CEC" w14:paraId="08206F8D" w14:textId="77777777" w:rsidTr="0011197A">
        <w:tblPrEx>
          <w:tblBorders>
            <w:insideH w:val="none" w:sz="0" w:space="0" w:color="auto"/>
            <w:insideV w:val="none" w:sz="0" w:space="0" w:color="auto"/>
          </w:tblBorders>
        </w:tblPrEx>
        <w:trPr>
          <w:trHeight w:val="454"/>
          <w:jc w:val="center"/>
        </w:trPr>
        <w:tc>
          <w:tcPr>
            <w:tcW w:w="600" w:type="dxa"/>
            <w:vMerge/>
            <w:tcBorders>
              <w:left w:val="single" w:sz="4" w:space="0" w:color="auto"/>
              <w:right w:val="single" w:sz="4" w:space="0" w:color="auto"/>
            </w:tcBorders>
            <w:vAlign w:val="center"/>
          </w:tcPr>
          <w:p w14:paraId="0058DFAA" w14:textId="77777777" w:rsidR="006D0CEC" w:rsidRDefault="006D0CEC" w:rsidP="0011197A">
            <w:pPr>
              <w:jc w:val="center"/>
              <w:rPr>
                <w:rFonts w:ascii="宋体" w:hAnsi="宋体" w:cs="宋体"/>
                <w:szCs w:val="21"/>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6C893208" w14:textId="77777777" w:rsidR="006D0CEC" w:rsidRDefault="006D0CEC" w:rsidP="0011197A">
            <w:pPr>
              <w:jc w:val="center"/>
              <w:rPr>
                <w:rFonts w:ascii="宋体" w:hAnsi="宋体" w:cs="宋体"/>
                <w:szCs w:val="21"/>
              </w:rPr>
            </w:pPr>
            <w:r>
              <w:rPr>
                <w:rFonts w:ascii="宋体" w:hAnsi="宋体" w:cs="宋体" w:hint="eastAsia"/>
                <w:szCs w:val="21"/>
              </w:rPr>
              <w:t>其他服务方案（3分）</w:t>
            </w:r>
          </w:p>
        </w:tc>
        <w:tc>
          <w:tcPr>
            <w:tcW w:w="7211" w:type="dxa"/>
            <w:tcBorders>
              <w:top w:val="single" w:sz="4" w:space="0" w:color="auto"/>
              <w:left w:val="single" w:sz="4" w:space="0" w:color="auto"/>
              <w:bottom w:val="single" w:sz="4" w:space="0" w:color="auto"/>
              <w:right w:val="single" w:sz="4" w:space="0" w:color="auto"/>
            </w:tcBorders>
            <w:vAlign w:val="center"/>
          </w:tcPr>
          <w:p w14:paraId="66513C5D" w14:textId="18D30F3F" w:rsidR="006D0CEC" w:rsidRDefault="006D0CEC" w:rsidP="0011197A">
            <w:pPr>
              <w:rPr>
                <w:rFonts w:ascii="宋体" w:hAnsi="宋体" w:cs="宋体"/>
                <w:szCs w:val="21"/>
              </w:rPr>
            </w:pPr>
            <w:r>
              <w:rPr>
                <w:rFonts w:ascii="宋体" w:hAnsi="宋体" w:cs="宋体" w:hint="eastAsia"/>
                <w:szCs w:val="21"/>
              </w:rPr>
              <w:t>1、供应商提供</w:t>
            </w:r>
            <w:bookmarkStart w:id="178" w:name="_Hlk93305467"/>
            <w:r>
              <w:rPr>
                <w:rFonts w:ascii="宋体" w:hAnsi="宋体" w:cs="宋体" w:hint="eastAsia"/>
                <w:szCs w:val="21"/>
              </w:rPr>
              <w:t>本项目的疫情防控方案</w:t>
            </w:r>
            <w:bookmarkEnd w:id="178"/>
            <w:r>
              <w:rPr>
                <w:rFonts w:ascii="宋体" w:hAnsi="宋体" w:cs="宋体" w:hint="eastAsia"/>
                <w:szCs w:val="21"/>
              </w:rPr>
              <w:t>、</w:t>
            </w:r>
            <w:r w:rsidR="004F4C22" w:rsidRPr="008905BB">
              <w:rPr>
                <w:rFonts w:ascii="宋体" w:hAnsi="宋体" w:cs="宋体" w:hint="eastAsia"/>
                <w:szCs w:val="21"/>
              </w:rPr>
              <w:t>符合采购需求的得</w:t>
            </w:r>
            <w:r w:rsidR="0094677D">
              <w:rPr>
                <w:rFonts w:ascii="宋体" w:hAnsi="宋体" w:cs="宋体"/>
                <w:szCs w:val="21"/>
              </w:rPr>
              <w:t>1</w:t>
            </w:r>
            <w:r w:rsidR="004F4C22" w:rsidRPr="008905BB">
              <w:rPr>
                <w:rFonts w:ascii="宋体" w:hAnsi="宋体" w:cs="宋体" w:hint="eastAsia"/>
                <w:szCs w:val="21"/>
              </w:rPr>
              <w:t>分</w:t>
            </w:r>
            <w:r w:rsidR="0094677D">
              <w:rPr>
                <w:rFonts w:ascii="宋体" w:hAnsi="宋体" w:cs="宋体" w:hint="eastAsia"/>
                <w:szCs w:val="21"/>
              </w:rPr>
              <w:t>；</w:t>
            </w:r>
          </w:p>
          <w:p w14:paraId="5585B3BF" w14:textId="41A7A608" w:rsidR="006D0CEC" w:rsidRDefault="006D0CEC" w:rsidP="0011197A">
            <w:pPr>
              <w:rPr>
                <w:rFonts w:ascii="宋体" w:hAnsi="宋体" w:cs="宋体"/>
                <w:szCs w:val="21"/>
              </w:rPr>
            </w:pPr>
            <w:r>
              <w:rPr>
                <w:rFonts w:ascii="宋体" w:hAnsi="宋体" w:cs="宋体" w:hint="eastAsia"/>
                <w:szCs w:val="21"/>
              </w:rPr>
              <w:t>2、</w:t>
            </w:r>
            <w:r w:rsidR="0094677D" w:rsidRPr="0094677D">
              <w:rPr>
                <w:rFonts w:ascii="宋体" w:hAnsi="宋体" w:cs="宋体" w:hint="eastAsia"/>
                <w:szCs w:val="21"/>
              </w:rPr>
              <w:t>承诺提供便民理发服务且每年服务费用不低于10万元</w:t>
            </w:r>
            <w:r>
              <w:rPr>
                <w:rFonts w:ascii="宋体" w:hAnsi="宋体" w:cs="宋体" w:hint="eastAsia"/>
                <w:szCs w:val="21"/>
              </w:rPr>
              <w:t>得1分；</w:t>
            </w:r>
          </w:p>
          <w:p w14:paraId="054D78D0" w14:textId="0C0A8154" w:rsidR="006D0CEC" w:rsidRDefault="006D0CEC" w:rsidP="0011197A">
            <w:pPr>
              <w:rPr>
                <w:rFonts w:ascii="宋体" w:hAnsi="宋体" w:cs="宋体"/>
                <w:szCs w:val="21"/>
              </w:rPr>
            </w:pPr>
            <w:r>
              <w:rPr>
                <w:rFonts w:ascii="宋体" w:hAnsi="宋体" w:cs="宋体" w:hint="eastAsia"/>
                <w:szCs w:val="21"/>
              </w:rPr>
              <w:t>3、有获得过行政主管部门颁发的关于疫情防控相关表彰奖励的得1分。（提供相应证书或证明</w:t>
            </w:r>
            <w:r w:rsidR="0094677D">
              <w:rPr>
                <w:rFonts w:ascii="宋体" w:hAnsi="宋体" w:cs="宋体" w:hint="eastAsia"/>
                <w:szCs w:val="21"/>
              </w:rPr>
              <w:t>材料</w:t>
            </w:r>
            <w:r>
              <w:rPr>
                <w:rFonts w:ascii="宋体" w:hAnsi="宋体" w:cs="宋体" w:hint="eastAsia"/>
                <w:szCs w:val="21"/>
              </w:rPr>
              <w:t>复印件）</w:t>
            </w:r>
          </w:p>
        </w:tc>
      </w:tr>
      <w:tr w:rsidR="006D0CEC" w14:paraId="122662F7" w14:textId="77777777" w:rsidTr="0011197A">
        <w:tblPrEx>
          <w:tblBorders>
            <w:insideH w:val="none" w:sz="0" w:space="0" w:color="auto"/>
            <w:insideV w:val="none" w:sz="0" w:space="0" w:color="auto"/>
          </w:tblBorders>
        </w:tblPrEx>
        <w:trPr>
          <w:trHeight w:val="454"/>
          <w:jc w:val="center"/>
        </w:trPr>
        <w:tc>
          <w:tcPr>
            <w:tcW w:w="600" w:type="dxa"/>
            <w:vMerge/>
            <w:tcBorders>
              <w:left w:val="single" w:sz="4" w:space="0" w:color="auto"/>
              <w:right w:val="single" w:sz="4" w:space="0" w:color="auto"/>
            </w:tcBorders>
            <w:vAlign w:val="center"/>
          </w:tcPr>
          <w:p w14:paraId="5F64193C" w14:textId="77777777" w:rsidR="006D0CEC" w:rsidRDefault="006D0CEC" w:rsidP="0011197A">
            <w:pPr>
              <w:jc w:val="center"/>
              <w:rPr>
                <w:rFonts w:ascii="宋体" w:hAnsi="宋体" w:cs="宋体"/>
                <w:szCs w:val="21"/>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E2908A9" w14:textId="77777777" w:rsidR="006D0CEC" w:rsidRDefault="006D0CEC" w:rsidP="0011197A">
            <w:pPr>
              <w:jc w:val="center"/>
              <w:rPr>
                <w:rFonts w:ascii="宋体" w:hAnsi="宋体" w:cs="宋体"/>
                <w:szCs w:val="21"/>
              </w:rPr>
            </w:pPr>
            <w:r>
              <w:rPr>
                <w:rFonts w:ascii="宋体" w:hAnsi="宋体" w:cs="宋体" w:hint="eastAsia"/>
                <w:szCs w:val="21"/>
              </w:rPr>
              <w:t>投标人的规章管理制度</w:t>
            </w:r>
            <w:r>
              <w:rPr>
                <w:rFonts w:ascii="宋体" w:hAnsi="宋体" w:cs="宋体" w:hint="eastAsia"/>
                <w:bCs/>
                <w:szCs w:val="21"/>
              </w:rPr>
              <w:t>（2分）</w:t>
            </w:r>
          </w:p>
        </w:tc>
        <w:tc>
          <w:tcPr>
            <w:tcW w:w="7211" w:type="dxa"/>
            <w:tcBorders>
              <w:top w:val="single" w:sz="4" w:space="0" w:color="auto"/>
              <w:left w:val="single" w:sz="4" w:space="0" w:color="auto"/>
              <w:bottom w:val="single" w:sz="4" w:space="0" w:color="auto"/>
              <w:right w:val="single" w:sz="4" w:space="0" w:color="auto"/>
            </w:tcBorders>
            <w:vAlign w:val="center"/>
          </w:tcPr>
          <w:p w14:paraId="273E0A85" w14:textId="7B1E06E4" w:rsidR="006D0CEC" w:rsidRDefault="006D0CEC" w:rsidP="0011197A">
            <w:pPr>
              <w:rPr>
                <w:rFonts w:ascii="宋体" w:hAnsi="宋体" w:cs="宋体"/>
                <w:szCs w:val="21"/>
              </w:rPr>
            </w:pPr>
            <w:r w:rsidRPr="00DF3B6E">
              <w:rPr>
                <w:rFonts w:ascii="宋体" w:hAnsi="宋体" w:cs="宋体" w:hint="eastAsia"/>
                <w:szCs w:val="21"/>
              </w:rPr>
              <w:t>供应商提供本项目的规章管理制度（包含①人员考核制度；②接待、会议、查询服务管理制度；仪容仪表管理制度；工程维修管理制度；保洁管理制度；秩序维护管理制度；）</w:t>
            </w:r>
            <w:r w:rsidR="00DF3B6E" w:rsidRPr="008905BB">
              <w:rPr>
                <w:rFonts w:ascii="宋体" w:hAnsi="宋体" w:cs="宋体" w:hint="eastAsia"/>
                <w:szCs w:val="21"/>
              </w:rPr>
              <w:t>具有以上</w:t>
            </w:r>
            <w:r w:rsidR="00DF3B6E">
              <w:rPr>
                <w:rFonts w:ascii="宋体" w:hAnsi="宋体" w:cs="宋体"/>
                <w:szCs w:val="21"/>
              </w:rPr>
              <w:t>2</w:t>
            </w:r>
            <w:r w:rsidR="00DF3B6E" w:rsidRPr="008905BB">
              <w:rPr>
                <w:rFonts w:ascii="宋体" w:hAnsi="宋体" w:cs="宋体" w:hint="eastAsia"/>
                <w:szCs w:val="21"/>
              </w:rPr>
              <w:t>个</w:t>
            </w:r>
            <w:r w:rsidR="00DF3B6E">
              <w:rPr>
                <w:rFonts w:ascii="宋体" w:hAnsi="宋体" w:cs="宋体" w:hint="eastAsia"/>
                <w:szCs w:val="21"/>
              </w:rPr>
              <w:t>制度</w:t>
            </w:r>
            <w:r w:rsidR="00DF3B6E" w:rsidRPr="008905BB">
              <w:rPr>
                <w:rFonts w:ascii="宋体" w:hAnsi="宋体" w:cs="宋体" w:hint="eastAsia"/>
                <w:szCs w:val="21"/>
              </w:rPr>
              <w:t>且每个都符合采购需求的得</w:t>
            </w:r>
            <w:r w:rsidR="00DF3B6E">
              <w:rPr>
                <w:rFonts w:ascii="宋体" w:hAnsi="宋体" w:cs="宋体"/>
                <w:szCs w:val="21"/>
              </w:rPr>
              <w:t>2</w:t>
            </w:r>
            <w:r w:rsidR="00DF3B6E" w:rsidRPr="008905BB">
              <w:rPr>
                <w:rFonts w:ascii="宋体" w:hAnsi="宋体" w:cs="宋体" w:hint="eastAsia"/>
                <w:szCs w:val="21"/>
              </w:rPr>
              <w:t>分，有一项不符合本项目采购需求或实际情况扣1分</w:t>
            </w:r>
            <w:r w:rsidRPr="00DF3B6E">
              <w:rPr>
                <w:rFonts w:ascii="宋体" w:hAnsi="宋体" w:cs="宋体" w:hint="eastAsia"/>
                <w:szCs w:val="21"/>
              </w:rPr>
              <w:t>，扣完为止。</w:t>
            </w:r>
          </w:p>
        </w:tc>
      </w:tr>
      <w:tr w:rsidR="006D0CEC" w14:paraId="03164DEF" w14:textId="77777777" w:rsidTr="0011197A">
        <w:tblPrEx>
          <w:tblBorders>
            <w:insideH w:val="none" w:sz="0" w:space="0" w:color="auto"/>
            <w:insideV w:val="none" w:sz="0" w:space="0" w:color="auto"/>
          </w:tblBorders>
        </w:tblPrEx>
        <w:trPr>
          <w:trHeight w:val="454"/>
          <w:jc w:val="center"/>
        </w:trPr>
        <w:tc>
          <w:tcPr>
            <w:tcW w:w="600" w:type="dxa"/>
            <w:vMerge/>
            <w:tcBorders>
              <w:left w:val="single" w:sz="4" w:space="0" w:color="auto"/>
              <w:right w:val="single" w:sz="4" w:space="0" w:color="auto"/>
            </w:tcBorders>
            <w:vAlign w:val="center"/>
          </w:tcPr>
          <w:p w14:paraId="65AF5E9E" w14:textId="77777777" w:rsidR="006D0CEC" w:rsidRDefault="006D0CEC" w:rsidP="0011197A">
            <w:pPr>
              <w:jc w:val="center"/>
              <w:rPr>
                <w:rFonts w:ascii="宋体" w:hAnsi="宋体" w:cs="宋体"/>
                <w:szCs w:val="21"/>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3CDB8C8" w14:textId="77777777" w:rsidR="006D0CEC" w:rsidRDefault="006D0CEC" w:rsidP="0011197A">
            <w:pPr>
              <w:jc w:val="center"/>
              <w:rPr>
                <w:rFonts w:ascii="宋体" w:hAnsi="宋体" w:cs="宋体"/>
                <w:bCs/>
                <w:szCs w:val="21"/>
              </w:rPr>
            </w:pPr>
            <w:r>
              <w:rPr>
                <w:rFonts w:ascii="宋体" w:hAnsi="宋体" w:cs="宋体" w:hint="eastAsia"/>
                <w:szCs w:val="21"/>
              </w:rPr>
              <w:t>培训方案（</w:t>
            </w:r>
            <w:r>
              <w:rPr>
                <w:rFonts w:ascii="宋体" w:hAnsi="宋体" w:cs="宋体" w:hint="eastAsia"/>
                <w:bCs/>
                <w:szCs w:val="21"/>
              </w:rPr>
              <w:t>2分）</w:t>
            </w:r>
          </w:p>
        </w:tc>
        <w:tc>
          <w:tcPr>
            <w:tcW w:w="7211" w:type="dxa"/>
            <w:tcBorders>
              <w:top w:val="single" w:sz="4" w:space="0" w:color="auto"/>
              <w:left w:val="single" w:sz="4" w:space="0" w:color="auto"/>
              <w:bottom w:val="single" w:sz="4" w:space="0" w:color="auto"/>
              <w:right w:val="single" w:sz="4" w:space="0" w:color="auto"/>
            </w:tcBorders>
            <w:vAlign w:val="center"/>
          </w:tcPr>
          <w:p w14:paraId="56367AEA" w14:textId="0F89C354" w:rsidR="006D0CEC" w:rsidRDefault="006D0CEC" w:rsidP="0011197A">
            <w:pPr>
              <w:rPr>
                <w:rFonts w:ascii="宋体" w:hAnsi="宋体" w:cs="宋体"/>
                <w:bCs/>
                <w:szCs w:val="21"/>
              </w:rPr>
            </w:pPr>
            <w:r>
              <w:rPr>
                <w:rFonts w:ascii="宋体" w:hAnsi="宋体" w:cs="宋体" w:hint="eastAsia"/>
                <w:szCs w:val="21"/>
              </w:rPr>
              <w:t>供应商提供本项目的培训方案（包含①各岗位人员的培训内容及计划；②年度培训、月度培训、入职培训；）</w:t>
            </w:r>
            <w:r w:rsidR="005A4304" w:rsidRPr="008905BB">
              <w:rPr>
                <w:rFonts w:ascii="宋体" w:hAnsi="宋体" w:cs="宋体" w:hint="eastAsia"/>
                <w:szCs w:val="21"/>
              </w:rPr>
              <w:t>具有以上</w:t>
            </w:r>
            <w:r w:rsidR="005A4304">
              <w:rPr>
                <w:rFonts w:ascii="宋体" w:hAnsi="宋体" w:cs="宋体"/>
                <w:szCs w:val="21"/>
              </w:rPr>
              <w:t>2</w:t>
            </w:r>
            <w:r w:rsidR="005A4304" w:rsidRPr="008905BB">
              <w:rPr>
                <w:rFonts w:ascii="宋体" w:hAnsi="宋体" w:cs="宋体" w:hint="eastAsia"/>
                <w:szCs w:val="21"/>
              </w:rPr>
              <w:t>个</w:t>
            </w:r>
            <w:r w:rsidR="005A4304">
              <w:rPr>
                <w:rFonts w:ascii="宋体" w:hAnsi="宋体" w:cs="宋体" w:hint="eastAsia"/>
                <w:szCs w:val="21"/>
              </w:rPr>
              <w:t>方案</w:t>
            </w:r>
            <w:r w:rsidR="005A4304" w:rsidRPr="008905BB">
              <w:rPr>
                <w:rFonts w:ascii="宋体" w:hAnsi="宋体" w:cs="宋体" w:hint="eastAsia"/>
                <w:szCs w:val="21"/>
              </w:rPr>
              <w:t>且每个都符合采购需求的得</w:t>
            </w:r>
            <w:r w:rsidR="005A4304">
              <w:rPr>
                <w:rFonts w:ascii="宋体" w:hAnsi="宋体" w:cs="宋体"/>
                <w:szCs w:val="21"/>
              </w:rPr>
              <w:t>2</w:t>
            </w:r>
            <w:r w:rsidR="005A4304" w:rsidRPr="008905BB">
              <w:rPr>
                <w:rFonts w:ascii="宋体" w:hAnsi="宋体" w:cs="宋体" w:hint="eastAsia"/>
                <w:szCs w:val="21"/>
              </w:rPr>
              <w:t>分，有一项不符合本项目采购需求或实际情况扣1分</w:t>
            </w:r>
            <w:r>
              <w:rPr>
                <w:rFonts w:ascii="宋体" w:hAnsi="宋体" w:cs="宋体" w:hint="eastAsia"/>
                <w:szCs w:val="21"/>
              </w:rPr>
              <w:t>，扣完为止。</w:t>
            </w:r>
          </w:p>
        </w:tc>
      </w:tr>
      <w:tr w:rsidR="006D0CEC" w14:paraId="47D5342B" w14:textId="77777777" w:rsidTr="0011197A">
        <w:tblPrEx>
          <w:tblBorders>
            <w:insideH w:val="none" w:sz="0" w:space="0" w:color="auto"/>
            <w:insideV w:val="none" w:sz="0" w:space="0" w:color="auto"/>
          </w:tblBorders>
        </w:tblPrEx>
        <w:trPr>
          <w:trHeight w:val="454"/>
          <w:jc w:val="center"/>
        </w:trPr>
        <w:tc>
          <w:tcPr>
            <w:tcW w:w="600" w:type="dxa"/>
            <w:vMerge w:val="restart"/>
            <w:tcBorders>
              <w:top w:val="single" w:sz="4" w:space="0" w:color="auto"/>
              <w:left w:val="single" w:sz="4" w:space="0" w:color="auto"/>
              <w:right w:val="single" w:sz="4" w:space="0" w:color="auto"/>
            </w:tcBorders>
            <w:vAlign w:val="center"/>
          </w:tcPr>
          <w:p w14:paraId="09B88505" w14:textId="77777777" w:rsidR="006D0CEC" w:rsidRDefault="006D0CEC" w:rsidP="0011197A">
            <w:pPr>
              <w:jc w:val="center"/>
              <w:rPr>
                <w:rFonts w:ascii="宋体" w:hAnsi="宋体" w:cs="宋体"/>
                <w:szCs w:val="21"/>
              </w:rPr>
            </w:pPr>
          </w:p>
          <w:p w14:paraId="6291B8B0" w14:textId="77777777" w:rsidR="00CF01C4" w:rsidRDefault="00CF01C4" w:rsidP="00CF01C4">
            <w:pPr>
              <w:jc w:val="center"/>
              <w:rPr>
                <w:rFonts w:ascii="宋体" w:hAnsi="宋体" w:cs="宋体"/>
                <w:bCs/>
                <w:szCs w:val="21"/>
              </w:rPr>
            </w:pPr>
            <w:r>
              <w:rPr>
                <w:rFonts w:ascii="宋体" w:hAnsi="宋体" w:cs="宋体" w:hint="eastAsia"/>
                <w:bCs/>
                <w:szCs w:val="21"/>
              </w:rPr>
              <w:t>技术</w:t>
            </w:r>
          </w:p>
          <w:p w14:paraId="6249374D" w14:textId="0B671BF8" w:rsidR="006D0CEC" w:rsidRDefault="00CF01C4" w:rsidP="00CF01C4">
            <w:pPr>
              <w:jc w:val="center"/>
              <w:rPr>
                <w:rFonts w:ascii="宋体" w:hAnsi="宋体" w:cs="宋体"/>
                <w:szCs w:val="21"/>
              </w:rPr>
            </w:pPr>
            <w:r>
              <w:rPr>
                <w:rFonts w:ascii="宋体" w:hAnsi="宋体" w:cs="宋体" w:hint="eastAsia"/>
                <w:bCs/>
                <w:szCs w:val="21"/>
              </w:rPr>
              <w:t>评审</w:t>
            </w:r>
          </w:p>
        </w:tc>
        <w:tc>
          <w:tcPr>
            <w:tcW w:w="851" w:type="dxa"/>
            <w:vMerge w:val="restart"/>
            <w:tcBorders>
              <w:top w:val="single" w:sz="4" w:space="0" w:color="auto"/>
              <w:left w:val="single" w:sz="4" w:space="0" w:color="auto"/>
              <w:right w:val="single" w:sz="4" w:space="0" w:color="auto"/>
            </w:tcBorders>
            <w:vAlign w:val="center"/>
          </w:tcPr>
          <w:p w14:paraId="2DDB6BC4" w14:textId="77777777" w:rsidR="006D0CEC" w:rsidRDefault="006D0CEC" w:rsidP="0011197A">
            <w:pPr>
              <w:adjustRightInd w:val="0"/>
              <w:snapToGrid w:val="0"/>
              <w:ind w:leftChars="-63" w:left="-132"/>
              <w:jc w:val="center"/>
              <w:rPr>
                <w:rFonts w:ascii="宋体" w:hAnsi="宋体" w:cs="宋体"/>
                <w:szCs w:val="21"/>
              </w:rPr>
            </w:pPr>
            <w:r>
              <w:rPr>
                <w:rFonts w:ascii="宋体" w:hAnsi="宋体" w:cs="宋体" w:hint="eastAsia"/>
                <w:szCs w:val="21"/>
              </w:rPr>
              <w:t>投标人履约能力（30分）</w:t>
            </w:r>
          </w:p>
        </w:tc>
        <w:tc>
          <w:tcPr>
            <w:tcW w:w="1134" w:type="dxa"/>
            <w:tcBorders>
              <w:top w:val="single" w:sz="4" w:space="0" w:color="auto"/>
              <w:left w:val="single" w:sz="4" w:space="0" w:color="auto"/>
              <w:right w:val="single" w:sz="4" w:space="0" w:color="auto"/>
            </w:tcBorders>
            <w:vAlign w:val="center"/>
          </w:tcPr>
          <w:p w14:paraId="55C210D9" w14:textId="77777777" w:rsidR="006D0CEC" w:rsidRDefault="006D0CEC" w:rsidP="0011197A">
            <w:pPr>
              <w:jc w:val="center"/>
              <w:rPr>
                <w:rFonts w:ascii="宋体" w:hAnsi="宋体" w:cs="宋体"/>
                <w:szCs w:val="21"/>
              </w:rPr>
            </w:pPr>
            <w:r>
              <w:rPr>
                <w:rFonts w:ascii="宋体" w:hAnsi="宋体" w:cs="宋体" w:hint="eastAsia"/>
                <w:szCs w:val="21"/>
              </w:rPr>
              <w:t>投标人</w:t>
            </w:r>
          </w:p>
          <w:p w14:paraId="110D3C16" w14:textId="77777777" w:rsidR="006D0CEC" w:rsidRDefault="006D0CEC" w:rsidP="0011197A">
            <w:pPr>
              <w:jc w:val="center"/>
              <w:rPr>
                <w:rFonts w:ascii="宋体" w:hAnsi="宋体" w:cs="宋体"/>
                <w:szCs w:val="21"/>
              </w:rPr>
            </w:pPr>
            <w:r>
              <w:rPr>
                <w:rFonts w:ascii="宋体" w:hAnsi="宋体" w:cs="宋体" w:hint="eastAsia"/>
                <w:szCs w:val="21"/>
              </w:rPr>
              <w:t>业绩</w:t>
            </w:r>
          </w:p>
          <w:p w14:paraId="43C6D702" w14:textId="77777777" w:rsidR="006D0CEC" w:rsidRDefault="006D0CEC" w:rsidP="0011197A">
            <w:pPr>
              <w:jc w:val="center"/>
              <w:rPr>
                <w:rFonts w:ascii="宋体" w:hAnsi="宋体" w:cs="宋体"/>
                <w:szCs w:val="21"/>
              </w:rPr>
            </w:pPr>
            <w:r>
              <w:rPr>
                <w:rFonts w:ascii="宋体" w:hAnsi="宋体" w:cs="宋体" w:hint="eastAsia"/>
                <w:szCs w:val="21"/>
              </w:rPr>
              <w:t>（10分）</w:t>
            </w:r>
          </w:p>
        </w:tc>
        <w:tc>
          <w:tcPr>
            <w:tcW w:w="7211" w:type="dxa"/>
            <w:tcBorders>
              <w:top w:val="single" w:sz="4" w:space="0" w:color="auto"/>
              <w:left w:val="single" w:sz="4" w:space="0" w:color="auto"/>
              <w:bottom w:val="single" w:sz="4" w:space="0" w:color="auto"/>
              <w:right w:val="single" w:sz="4" w:space="0" w:color="auto"/>
            </w:tcBorders>
            <w:vAlign w:val="center"/>
          </w:tcPr>
          <w:p w14:paraId="3E33385A" w14:textId="77777777" w:rsidR="006D0CEC" w:rsidRDefault="006D0CEC" w:rsidP="0011197A">
            <w:pPr>
              <w:ind w:leftChars="-9" w:left="-19"/>
              <w:rPr>
                <w:rFonts w:ascii="宋体" w:hAnsi="宋体" w:cs="宋体"/>
                <w:bCs/>
                <w:szCs w:val="21"/>
              </w:rPr>
            </w:pPr>
            <w:r>
              <w:rPr>
                <w:rFonts w:ascii="宋体" w:hAnsi="宋体" w:cs="宋体" w:hint="eastAsia"/>
                <w:bCs/>
                <w:szCs w:val="21"/>
              </w:rPr>
              <w:t>投标人自2016年1月1日</w:t>
            </w:r>
            <w:proofErr w:type="gramStart"/>
            <w:r>
              <w:rPr>
                <w:rFonts w:ascii="宋体" w:hAnsi="宋体" w:cs="宋体" w:hint="eastAsia"/>
                <w:bCs/>
                <w:szCs w:val="21"/>
              </w:rPr>
              <w:t>以来管理</w:t>
            </w:r>
            <w:proofErr w:type="gramEnd"/>
            <w:r>
              <w:rPr>
                <w:rFonts w:ascii="宋体" w:hAnsi="宋体" w:cs="宋体" w:hint="eastAsia"/>
                <w:bCs/>
                <w:szCs w:val="21"/>
              </w:rPr>
              <w:t>过的类似项目（项目内容须同时包含秩序维护或安保、环境维护或清洁卫生、设施设备维护、会议服务、餐饮服务或食堂服务的等五项内容），</w:t>
            </w:r>
            <w:proofErr w:type="gramStart"/>
            <w:r>
              <w:rPr>
                <w:rFonts w:ascii="宋体" w:hAnsi="宋体" w:cs="宋体" w:hint="eastAsia"/>
                <w:bCs/>
                <w:szCs w:val="21"/>
              </w:rPr>
              <w:t>每具有</w:t>
            </w:r>
            <w:proofErr w:type="gramEnd"/>
            <w:r>
              <w:rPr>
                <w:rFonts w:ascii="宋体" w:hAnsi="宋体" w:cs="宋体" w:hint="eastAsia"/>
                <w:bCs/>
                <w:szCs w:val="21"/>
              </w:rPr>
              <w:t>一个项目得1分，最多得10分。</w:t>
            </w:r>
          </w:p>
          <w:p w14:paraId="4E059941" w14:textId="62DE7735" w:rsidR="006D0CEC" w:rsidRDefault="006D0CEC" w:rsidP="0011197A">
            <w:pPr>
              <w:rPr>
                <w:rFonts w:ascii="宋体" w:hAnsi="宋体" w:cs="宋体"/>
                <w:szCs w:val="21"/>
              </w:rPr>
            </w:pPr>
            <w:r>
              <w:rPr>
                <w:rFonts w:ascii="宋体" w:hAnsi="宋体" w:cs="宋体" w:hint="eastAsia"/>
                <w:bCs/>
                <w:szCs w:val="21"/>
              </w:rPr>
              <w:t>（说明：提供合同、中标（成交）通知书以及合同款项支付凭证等相关材料复印件加盖投标人公章;如为分期付款的，至少提供一次付款凭证;</w:t>
            </w:r>
            <w:r w:rsidR="003C4E84">
              <w:rPr>
                <w:rFonts w:hint="eastAsia"/>
              </w:rPr>
              <w:t xml:space="preserve"> </w:t>
            </w:r>
            <w:r w:rsidR="003C4E84" w:rsidRPr="003C4E84">
              <w:rPr>
                <w:rFonts w:ascii="宋体" w:hAnsi="宋体" w:cs="宋体" w:hint="eastAsia"/>
                <w:bCs/>
                <w:szCs w:val="21"/>
              </w:rPr>
              <w:t>同一采购人只计算一次</w:t>
            </w:r>
            <w:r w:rsidR="003C4E84">
              <w:rPr>
                <w:rFonts w:ascii="宋体" w:hAnsi="宋体" w:cs="宋体" w:hint="eastAsia"/>
                <w:bCs/>
                <w:szCs w:val="21"/>
              </w:rPr>
              <w:t>；</w:t>
            </w:r>
            <w:r>
              <w:rPr>
                <w:rFonts w:ascii="宋体" w:hAnsi="宋体" w:cs="宋体" w:hint="eastAsia"/>
                <w:bCs/>
                <w:szCs w:val="21"/>
              </w:rPr>
              <w:t>无不得分）</w:t>
            </w:r>
            <w:r>
              <w:rPr>
                <w:rFonts w:ascii="宋体" w:hAnsi="宋体" w:cs="宋体" w:hint="eastAsia"/>
                <w:szCs w:val="21"/>
              </w:rPr>
              <w:t xml:space="preserve"> </w:t>
            </w:r>
          </w:p>
        </w:tc>
      </w:tr>
      <w:tr w:rsidR="006D0CEC" w14:paraId="4CF2E5EC" w14:textId="77777777" w:rsidTr="0011197A">
        <w:tblPrEx>
          <w:tblBorders>
            <w:insideH w:val="none" w:sz="0" w:space="0" w:color="auto"/>
            <w:insideV w:val="none" w:sz="0" w:space="0" w:color="auto"/>
          </w:tblBorders>
        </w:tblPrEx>
        <w:trPr>
          <w:trHeight w:val="454"/>
          <w:jc w:val="center"/>
        </w:trPr>
        <w:tc>
          <w:tcPr>
            <w:tcW w:w="600" w:type="dxa"/>
            <w:vMerge/>
            <w:tcBorders>
              <w:top w:val="single" w:sz="4" w:space="0" w:color="auto"/>
              <w:left w:val="single" w:sz="4" w:space="0" w:color="auto"/>
              <w:right w:val="single" w:sz="4" w:space="0" w:color="auto"/>
            </w:tcBorders>
            <w:vAlign w:val="center"/>
          </w:tcPr>
          <w:p w14:paraId="593F427E" w14:textId="77777777" w:rsidR="006D0CEC" w:rsidRDefault="006D0CEC" w:rsidP="0011197A">
            <w:pPr>
              <w:jc w:val="center"/>
              <w:rPr>
                <w:rFonts w:ascii="宋体" w:hAnsi="宋体" w:cs="宋体"/>
                <w:szCs w:val="21"/>
              </w:rPr>
            </w:pPr>
          </w:p>
        </w:tc>
        <w:tc>
          <w:tcPr>
            <w:tcW w:w="851" w:type="dxa"/>
            <w:vMerge/>
            <w:tcBorders>
              <w:left w:val="single" w:sz="4" w:space="0" w:color="auto"/>
              <w:right w:val="single" w:sz="4" w:space="0" w:color="auto"/>
            </w:tcBorders>
            <w:vAlign w:val="center"/>
          </w:tcPr>
          <w:p w14:paraId="6AE6B2B0" w14:textId="77777777" w:rsidR="006D0CEC" w:rsidRDefault="006D0CEC" w:rsidP="0011197A">
            <w:pPr>
              <w:jc w:val="center"/>
              <w:rPr>
                <w:rFonts w:ascii="宋体" w:hAnsi="宋体" w:cs="宋体"/>
                <w:szCs w:val="21"/>
              </w:rPr>
            </w:pPr>
          </w:p>
        </w:tc>
        <w:tc>
          <w:tcPr>
            <w:tcW w:w="1134" w:type="dxa"/>
            <w:vMerge w:val="restart"/>
            <w:tcBorders>
              <w:top w:val="single" w:sz="4" w:space="0" w:color="auto"/>
              <w:left w:val="single" w:sz="4" w:space="0" w:color="auto"/>
              <w:right w:val="single" w:sz="4" w:space="0" w:color="auto"/>
            </w:tcBorders>
            <w:vAlign w:val="center"/>
          </w:tcPr>
          <w:p w14:paraId="2F61FEC1" w14:textId="77777777" w:rsidR="006D0CEC" w:rsidRDefault="006D0CEC" w:rsidP="0011197A">
            <w:pPr>
              <w:jc w:val="center"/>
              <w:rPr>
                <w:rFonts w:ascii="宋体" w:hAnsi="宋体" w:cs="宋体"/>
                <w:szCs w:val="21"/>
              </w:rPr>
            </w:pPr>
            <w:r>
              <w:rPr>
                <w:rFonts w:ascii="宋体" w:hAnsi="宋体" w:cs="宋体" w:hint="eastAsia"/>
                <w:szCs w:val="21"/>
              </w:rPr>
              <w:t>专项服务</w:t>
            </w:r>
          </w:p>
          <w:p w14:paraId="5D76EC7B" w14:textId="77777777" w:rsidR="006D0CEC" w:rsidRDefault="006D0CEC" w:rsidP="0011197A">
            <w:pPr>
              <w:jc w:val="center"/>
              <w:rPr>
                <w:rFonts w:ascii="宋体" w:hAnsi="宋体" w:cs="宋体"/>
                <w:szCs w:val="21"/>
              </w:rPr>
            </w:pPr>
            <w:r>
              <w:rPr>
                <w:rFonts w:ascii="宋体" w:hAnsi="宋体" w:cs="宋体" w:hint="eastAsia"/>
                <w:szCs w:val="21"/>
              </w:rPr>
              <w:t>经验</w:t>
            </w:r>
          </w:p>
          <w:p w14:paraId="365B17A1" w14:textId="77777777" w:rsidR="006D0CEC" w:rsidRDefault="006D0CEC" w:rsidP="0011197A">
            <w:pPr>
              <w:jc w:val="center"/>
              <w:rPr>
                <w:rFonts w:ascii="宋体" w:hAnsi="宋体" w:cs="宋体"/>
                <w:szCs w:val="21"/>
              </w:rPr>
            </w:pPr>
            <w:r>
              <w:rPr>
                <w:rFonts w:ascii="宋体" w:hAnsi="宋体" w:cs="宋体" w:hint="eastAsia"/>
                <w:szCs w:val="21"/>
              </w:rPr>
              <w:t>（10分）</w:t>
            </w:r>
          </w:p>
        </w:tc>
        <w:tc>
          <w:tcPr>
            <w:tcW w:w="7211" w:type="dxa"/>
            <w:tcBorders>
              <w:top w:val="single" w:sz="4" w:space="0" w:color="auto"/>
              <w:left w:val="single" w:sz="4" w:space="0" w:color="auto"/>
              <w:bottom w:val="single" w:sz="4" w:space="0" w:color="auto"/>
              <w:right w:val="single" w:sz="4" w:space="0" w:color="auto"/>
            </w:tcBorders>
            <w:vAlign w:val="center"/>
          </w:tcPr>
          <w:p w14:paraId="5FA6595F" w14:textId="19A38A3E" w:rsidR="006D0CEC" w:rsidRDefault="006D0CEC" w:rsidP="0011197A">
            <w:pPr>
              <w:ind w:firstLineChars="200" w:firstLine="420"/>
              <w:rPr>
                <w:rFonts w:ascii="宋体" w:hAnsi="宋体" w:cs="宋体"/>
                <w:szCs w:val="21"/>
              </w:rPr>
            </w:pPr>
            <w:r>
              <w:rPr>
                <w:rFonts w:ascii="宋体" w:hAnsi="宋体" w:cs="宋体" w:hint="eastAsia"/>
                <w:szCs w:val="21"/>
              </w:rPr>
              <w:t>投标人自2018年1月1日（含1日）以后，具有</w:t>
            </w:r>
            <w:r w:rsidR="00C3195D">
              <w:rPr>
                <w:rFonts w:ascii="宋体" w:hAnsi="宋体" w:cs="宋体" w:hint="eastAsia"/>
                <w:szCs w:val="21"/>
              </w:rPr>
              <w:t>1</w:t>
            </w:r>
            <w:r w:rsidR="00C3195D">
              <w:rPr>
                <w:rFonts w:ascii="宋体" w:hAnsi="宋体" w:cs="宋体"/>
                <w:szCs w:val="21"/>
              </w:rPr>
              <w:t>00</w:t>
            </w:r>
            <w:r w:rsidR="00C3195D">
              <w:rPr>
                <w:rFonts w:ascii="宋体" w:hAnsi="宋体" w:cs="宋体" w:hint="eastAsia"/>
                <w:szCs w:val="21"/>
              </w:rPr>
              <w:t>人以上的</w:t>
            </w:r>
            <w:r>
              <w:rPr>
                <w:rFonts w:ascii="宋体" w:hAnsi="宋体" w:cs="宋体" w:hint="eastAsia"/>
                <w:szCs w:val="21"/>
              </w:rPr>
              <w:t>会议服务经验的，每有一个得1分，最多得5分。</w:t>
            </w:r>
          </w:p>
          <w:p w14:paraId="0BBF8235" w14:textId="77777777" w:rsidR="006D0CEC" w:rsidRDefault="006D0CEC" w:rsidP="0011197A">
            <w:pPr>
              <w:rPr>
                <w:rFonts w:ascii="宋体" w:hAnsi="宋体" w:cs="宋体"/>
                <w:szCs w:val="21"/>
              </w:rPr>
            </w:pPr>
            <w:r>
              <w:rPr>
                <w:rFonts w:ascii="宋体" w:hAnsi="宋体" w:cs="宋体" w:hint="eastAsia"/>
                <w:szCs w:val="21"/>
              </w:rPr>
              <w:t>（说明：1、提供主办单位开具的会议服务的证明材料，证明材料内容包括但不限于：会议时间、会议地点、会议内容、主办单位盖章；2、同一采购人只计算一次。)）</w:t>
            </w:r>
          </w:p>
        </w:tc>
      </w:tr>
      <w:tr w:rsidR="006D0CEC" w14:paraId="7A389324" w14:textId="77777777" w:rsidTr="0011197A">
        <w:tblPrEx>
          <w:tblBorders>
            <w:insideH w:val="none" w:sz="0" w:space="0" w:color="auto"/>
            <w:insideV w:val="none" w:sz="0" w:space="0" w:color="auto"/>
          </w:tblBorders>
        </w:tblPrEx>
        <w:trPr>
          <w:trHeight w:val="454"/>
          <w:jc w:val="center"/>
        </w:trPr>
        <w:tc>
          <w:tcPr>
            <w:tcW w:w="600" w:type="dxa"/>
            <w:vMerge/>
            <w:tcBorders>
              <w:top w:val="single" w:sz="4" w:space="0" w:color="auto"/>
              <w:left w:val="single" w:sz="4" w:space="0" w:color="auto"/>
              <w:right w:val="single" w:sz="4" w:space="0" w:color="auto"/>
            </w:tcBorders>
            <w:vAlign w:val="center"/>
          </w:tcPr>
          <w:p w14:paraId="1D6B7131" w14:textId="77777777" w:rsidR="006D0CEC" w:rsidRDefault="006D0CEC" w:rsidP="0011197A">
            <w:pPr>
              <w:jc w:val="center"/>
              <w:rPr>
                <w:rFonts w:ascii="宋体" w:hAnsi="宋体" w:cs="宋体"/>
                <w:szCs w:val="21"/>
              </w:rPr>
            </w:pPr>
          </w:p>
        </w:tc>
        <w:tc>
          <w:tcPr>
            <w:tcW w:w="851" w:type="dxa"/>
            <w:vMerge/>
            <w:tcBorders>
              <w:left w:val="single" w:sz="4" w:space="0" w:color="auto"/>
              <w:right w:val="single" w:sz="4" w:space="0" w:color="auto"/>
            </w:tcBorders>
            <w:vAlign w:val="center"/>
          </w:tcPr>
          <w:p w14:paraId="3DE23234" w14:textId="77777777" w:rsidR="006D0CEC" w:rsidRDefault="006D0CEC" w:rsidP="0011197A">
            <w:pPr>
              <w:jc w:val="center"/>
              <w:rPr>
                <w:rFonts w:ascii="宋体" w:hAnsi="宋体" w:cs="宋体"/>
                <w:szCs w:val="21"/>
              </w:rPr>
            </w:pPr>
          </w:p>
        </w:tc>
        <w:tc>
          <w:tcPr>
            <w:tcW w:w="1134" w:type="dxa"/>
            <w:vMerge/>
            <w:tcBorders>
              <w:left w:val="single" w:sz="4" w:space="0" w:color="auto"/>
              <w:right w:val="single" w:sz="4" w:space="0" w:color="auto"/>
            </w:tcBorders>
            <w:vAlign w:val="center"/>
          </w:tcPr>
          <w:p w14:paraId="29ACC0B8" w14:textId="77777777" w:rsidR="006D0CEC" w:rsidRDefault="006D0CEC" w:rsidP="0011197A">
            <w:pPr>
              <w:jc w:val="center"/>
              <w:rPr>
                <w:rFonts w:ascii="宋体" w:hAnsi="宋体" w:cs="宋体"/>
                <w:szCs w:val="21"/>
              </w:rPr>
            </w:pPr>
          </w:p>
        </w:tc>
        <w:tc>
          <w:tcPr>
            <w:tcW w:w="7211" w:type="dxa"/>
            <w:tcBorders>
              <w:top w:val="single" w:sz="4" w:space="0" w:color="auto"/>
              <w:left w:val="single" w:sz="4" w:space="0" w:color="auto"/>
              <w:bottom w:val="single" w:sz="4" w:space="0" w:color="auto"/>
              <w:right w:val="single" w:sz="4" w:space="0" w:color="auto"/>
            </w:tcBorders>
            <w:vAlign w:val="center"/>
          </w:tcPr>
          <w:p w14:paraId="636A25CA" w14:textId="3AE52EF0" w:rsidR="006D0CEC" w:rsidRDefault="006D0CEC" w:rsidP="0011197A">
            <w:pPr>
              <w:ind w:firstLineChars="200" w:firstLine="420"/>
              <w:rPr>
                <w:rFonts w:ascii="宋体" w:hAnsi="宋体" w:cs="宋体"/>
                <w:szCs w:val="21"/>
              </w:rPr>
            </w:pPr>
            <w:r>
              <w:rPr>
                <w:rFonts w:ascii="宋体" w:hAnsi="宋体" w:cs="宋体" w:hint="eastAsia"/>
                <w:szCs w:val="21"/>
              </w:rPr>
              <w:t>投标人自2018年1月1日以后，具有餐饮保障经验的项目</w:t>
            </w:r>
            <w:r>
              <w:rPr>
                <w:rFonts w:ascii="宋体" w:hAnsi="宋体" w:cs="宋体" w:hint="eastAsia"/>
                <w:bCs/>
                <w:szCs w:val="21"/>
              </w:rPr>
              <w:t>：</w:t>
            </w:r>
            <w:r>
              <w:rPr>
                <w:rFonts w:ascii="宋体" w:hAnsi="宋体" w:cs="宋体" w:hint="eastAsia"/>
                <w:szCs w:val="21"/>
              </w:rPr>
              <w:t>具有保障</w:t>
            </w:r>
            <w:r w:rsidR="0097612D">
              <w:rPr>
                <w:rFonts w:ascii="宋体" w:hAnsi="宋体" w:cs="宋体"/>
                <w:szCs w:val="21"/>
              </w:rPr>
              <w:t>299</w:t>
            </w:r>
            <w:r>
              <w:rPr>
                <w:rFonts w:ascii="宋体" w:hAnsi="宋体" w:cs="宋体" w:hint="eastAsia"/>
                <w:szCs w:val="21"/>
              </w:rPr>
              <w:t>人以下人员就餐经验的得1分；具有保障300人—</w:t>
            </w:r>
            <w:r w:rsidR="0097612D">
              <w:rPr>
                <w:rFonts w:ascii="宋体" w:hAnsi="宋体" w:cs="宋体"/>
                <w:szCs w:val="21"/>
              </w:rPr>
              <w:t>499</w:t>
            </w:r>
            <w:r>
              <w:rPr>
                <w:rFonts w:ascii="宋体" w:hAnsi="宋体" w:cs="宋体" w:hint="eastAsia"/>
                <w:szCs w:val="21"/>
              </w:rPr>
              <w:t>人就餐经验的得2分；具有保障500人以上人员就餐经验的得5分。（说明：本项最多得5分，</w:t>
            </w:r>
            <w:r>
              <w:rPr>
                <w:rFonts w:ascii="宋体" w:hAnsi="宋体" w:cs="宋体" w:hint="eastAsia"/>
                <w:bCs/>
                <w:szCs w:val="21"/>
              </w:rPr>
              <w:t>无不得分</w:t>
            </w:r>
            <w:r>
              <w:rPr>
                <w:rFonts w:ascii="宋体" w:hAnsi="宋体" w:cs="宋体" w:hint="eastAsia"/>
                <w:szCs w:val="21"/>
              </w:rPr>
              <w:t>。（提供类似服务项目合同复印件、中标（成交）通知书以及合同款项支付凭证</w:t>
            </w:r>
            <w:r>
              <w:rPr>
                <w:rFonts w:ascii="宋体" w:hAnsi="宋体" w:cs="宋体" w:hint="eastAsia"/>
                <w:bCs/>
                <w:szCs w:val="21"/>
              </w:rPr>
              <w:t>等相关材料复印件加盖投标人公章</w:t>
            </w:r>
            <w:r>
              <w:rPr>
                <w:rFonts w:ascii="宋体" w:hAnsi="宋体" w:cs="宋体" w:hint="eastAsia"/>
                <w:szCs w:val="21"/>
              </w:rPr>
              <w:t>，如为分期付款的，至少提供一次付款凭证）</w:t>
            </w:r>
          </w:p>
        </w:tc>
      </w:tr>
      <w:tr w:rsidR="006D0CEC" w14:paraId="47BE4357" w14:textId="77777777" w:rsidTr="0011197A">
        <w:tblPrEx>
          <w:tblBorders>
            <w:insideH w:val="none" w:sz="0" w:space="0" w:color="auto"/>
            <w:insideV w:val="none" w:sz="0" w:space="0" w:color="auto"/>
          </w:tblBorders>
        </w:tblPrEx>
        <w:trPr>
          <w:trHeight w:val="454"/>
          <w:jc w:val="center"/>
        </w:trPr>
        <w:tc>
          <w:tcPr>
            <w:tcW w:w="600" w:type="dxa"/>
            <w:vMerge/>
            <w:tcBorders>
              <w:top w:val="single" w:sz="4" w:space="0" w:color="auto"/>
              <w:left w:val="single" w:sz="4" w:space="0" w:color="auto"/>
              <w:right w:val="single" w:sz="4" w:space="0" w:color="auto"/>
            </w:tcBorders>
            <w:vAlign w:val="center"/>
          </w:tcPr>
          <w:p w14:paraId="6771C755" w14:textId="77777777" w:rsidR="006D0CEC" w:rsidRDefault="006D0CEC" w:rsidP="0011197A">
            <w:pPr>
              <w:jc w:val="center"/>
              <w:rPr>
                <w:rFonts w:ascii="宋体" w:hAnsi="宋体" w:cs="宋体"/>
                <w:szCs w:val="21"/>
              </w:rPr>
            </w:pPr>
          </w:p>
        </w:tc>
        <w:tc>
          <w:tcPr>
            <w:tcW w:w="851" w:type="dxa"/>
            <w:vMerge/>
            <w:tcBorders>
              <w:left w:val="single" w:sz="4" w:space="0" w:color="auto"/>
              <w:bottom w:val="single" w:sz="4" w:space="0" w:color="auto"/>
              <w:right w:val="single" w:sz="4" w:space="0" w:color="auto"/>
            </w:tcBorders>
            <w:vAlign w:val="center"/>
          </w:tcPr>
          <w:p w14:paraId="12F90071" w14:textId="77777777" w:rsidR="006D0CEC" w:rsidRDefault="006D0CEC" w:rsidP="0011197A">
            <w:pPr>
              <w:jc w:val="center"/>
              <w:rPr>
                <w:rFonts w:ascii="宋体" w:hAnsi="宋体" w:cs="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592AC7D" w14:textId="77777777" w:rsidR="006D0CEC" w:rsidRDefault="006D0CEC" w:rsidP="0011197A">
            <w:pPr>
              <w:jc w:val="center"/>
              <w:rPr>
                <w:rFonts w:ascii="宋体" w:hAnsi="宋体" w:cs="宋体"/>
                <w:szCs w:val="21"/>
              </w:rPr>
            </w:pPr>
            <w:r>
              <w:rPr>
                <w:rFonts w:ascii="宋体" w:hAnsi="宋体" w:cs="宋体" w:hint="eastAsia"/>
                <w:szCs w:val="21"/>
              </w:rPr>
              <w:t>投标人</w:t>
            </w:r>
          </w:p>
          <w:p w14:paraId="16F03584" w14:textId="77777777" w:rsidR="006D0CEC" w:rsidRDefault="006D0CEC" w:rsidP="0011197A">
            <w:pPr>
              <w:jc w:val="center"/>
              <w:rPr>
                <w:rFonts w:ascii="宋体" w:hAnsi="宋体" w:cs="宋体"/>
                <w:szCs w:val="21"/>
              </w:rPr>
            </w:pPr>
            <w:r>
              <w:rPr>
                <w:rFonts w:ascii="宋体" w:hAnsi="宋体" w:cs="宋体" w:hint="eastAsia"/>
                <w:szCs w:val="21"/>
              </w:rPr>
              <w:t>实力</w:t>
            </w:r>
          </w:p>
          <w:p w14:paraId="1841D768" w14:textId="77777777" w:rsidR="006D0CEC" w:rsidRDefault="006D0CEC" w:rsidP="0011197A">
            <w:pPr>
              <w:jc w:val="center"/>
              <w:rPr>
                <w:rFonts w:ascii="宋体" w:hAnsi="宋体" w:cs="宋体"/>
                <w:szCs w:val="21"/>
              </w:rPr>
            </w:pPr>
            <w:r>
              <w:rPr>
                <w:rFonts w:ascii="宋体" w:hAnsi="宋体" w:cs="宋体" w:hint="eastAsia"/>
                <w:szCs w:val="21"/>
              </w:rPr>
              <w:t>（10分）</w:t>
            </w:r>
          </w:p>
        </w:tc>
        <w:tc>
          <w:tcPr>
            <w:tcW w:w="7211" w:type="dxa"/>
            <w:tcBorders>
              <w:top w:val="single" w:sz="4" w:space="0" w:color="auto"/>
              <w:left w:val="single" w:sz="4" w:space="0" w:color="auto"/>
              <w:bottom w:val="single" w:sz="4" w:space="0" w:color="auto"/>
              <w:right w:val="single" w:sz="4" w:space="0" w:color="auto"/>
            </w:tcBorders>
            <w:vAlign w:val="center"/>
          </w:tcPr>
          <w:p w14:paraId="30F16B14" w14:textId="77777777" w:rsidR="006D0CEC" w:rsidRDefault="006D0CEC" w:rsidP="0011197A">
            <w:pPr>
              <w:rPr>
                <w:rFonts w:ascii="宋体" w:hAnsi="宋体" w:cs="宋体"/>
                <w:szCs w:val="21"/>
              </w:rPr>
            </w:pPr>
            <w:r>
              <w:rPr>
                <w:rFonts w:ascii="宋体" w:hAnsi="宋体" w:cs="宋体" w:hint="eastAsia"/>
                <w:szCs w:val="21"/>
              </w:rPr>
              <w:t>（1）投标人获得市级及以上政府部门颁发的“安全生产先进集体”表彰的，得5分。</w:t>
            </w:r>
          </w:p>
          <w:p w14:paraId="38A59DE1" w14:textId="1293CD35" w:rsidR="006D0CEC" w:rsidRPr="0097612D" w:rsidRDefault="006D0CEC" w:rsidP="0011197A">
            <w:pPr>
              <w:rPr>
                <w:rFonts w:ascii="宋体" w:hAnsi="宋体" w:cs="宋体"/>
                <w:color w:val="FF0000"/>
                <w:szCs w:val="21"/>
              </w:rPr>
            </w:pPr>
            <w:r>
              <w:rPr>
                <w:rFonts w:ascii="宋体" w:hAnsi="宋体" w:cs="宋体" w:hint="eastAsia"/>
                <w:szCs w:val="21"/>
              </w:rPr>
              <w:t>（</w:t>
            </w:r>
            <w:r w:rsidRPr="003027BA">
              <w:rPr>
                <w:rFonts w:ascii="宋体" w:hAnsi="宋体" w:cs="宋体" w:hint="eastAsia"/>
                <w:szCs w:val="21"/>
              </w:rPr>
              <w:t>2）投标人服务的物业管理项目在服务期内有成功创建市级及以上</w:t>
            </w:r>
            <w:r w:rsidR="00785572" w:rsidRPr="003027BA">
              <w:rPr>
                <w:rFonts w:ascii="宋体" w:hAnsi="宋体" w:cs="宋体" w:hint="eastAsia"/>
                <w:szCs w:val="21"/>
              </w:rPr>
              <w:t>政府部门</w:t>
            </w:r>
            <w:r w:rsidR="00785572" w:rsidRPr="003027BA">
              <w:rPr>
                <w:rFonts w:ascii="宋体" w:hAnsi="宋体" w:cs="宋体" w:hint="eastAsia"/>
                <w:szCs w:val="21"/>
              </w:rPr>
              <w:lastRenderedPageBreak/>
              <w:t>颁发的</w:t>
            </w:r>
            <w:r w:rsidRPr="003027BA">
              <w:rPr>
                <w:rFonts w:ascii="宋体" w:hAnsi="宋体" w:cs="宋体" w:hint="eastAsia"/>
                <w:szCs w:val="21"/>
              </w:rPr>
              <w:t>“节约型公共机构示范单位”称号的，每有1个得1分，最多得5分。</w:t>
            </w:r>
          </w:p>
          <w:p w14:paraId="44A6A2BF" w14:textId="77777777" w:rsidR="006D0CEC" w:rsidRDefault="006D0CEC" w:rsidP="0011197A">
            <w:pPr>
              <w:rPr>
                <w:rFonts w:ascii="宋体" w:hAnsi="宋体" w:cs="宋体"/>
                <w:szCs w:val="21"/>
              </w:rPr>
            </w:pPr>
            <w:r>
              <w:rPr>
                <w:rFonts w:ascii="宋体" w:hAnsi="宋体" w:cs="宋体" w:hint="eastAsia"/>
                <w:szCs w:val="21"/>
              </w:rPr>
              <w:t>注：评分项第（1）项提供相关文件或获奖证书或奖牌复印件，且相关文件或获奖证书或奖牌</w:t>
            </w:r>
            <w:proofErr w:type="gramStart"/>
            <w:r>
              <w:rPr>
                <w:rFonts w:ascii="宋体" w:hAnsi="宋体" w:cs="宋体" w:hint="eastAsia"/>
                <w:szCs w:val="21"/>
              </w:rPr>
              <w:t>须反映</w:t>
            </w:r>
            <w:proofErr w:type="gramEnd"/>
            <w:r>
              <w:rPr>
                <w:rFonts w:ascii="宋体" w:hAnsi="宋体" w:cs="宋体" w:hint="eastAsia"/>
                <w:szCs w:val="21"/>
              </w:rPr>
              <w:t>投标人单位名称；评分项第（2）项提供：①投标人服务的且获得称号时间在投标人服务期内的物业服务合同复印件；②提供相关文件或获奖证书或奖牌复印件。</w:t>
            </w:r>
          </w:p>
        </w:tc>
      </w:tr>
      <w:tr w:rsidR="006D0CEC" w14:paraId="3640B377" w14:textId="77777777" w:rsidTr="0011197A">
        <w:tblPrEx>
          <w:tblBorders>
            <w:insideH w:val="none" w:sz="0" w:space="0" w:color="auto"/>
            <w:insideV w:val="none" w:sz="0" w:space="0" w:color="auto"/>
          </w:tblBorders>
        </w:tblPrEx>
        <w:trPr>
          <w:trHeight w:val="454"/>
          <w:jc w:val="center"/>
        </w:trPr>
        <w:tc>
          <w:tcPr>
            <w:tcW w:w="600" w:type="dxa"/>
            <w:vMerge/>
            <w:tcBorders>
              <w:top w:val="single" w:sz="4" w:space="0" w:color="auto"/>
              <w:left w:val="single" w:sz="4" w:space="0" w:color="auto"/>
              <w:right w:val="single" w:sz="4" w:space="0" w:color="auto"/>
            </w:tcBorders>
            <w:vAlign w:val="center"/>
          </w:tcPr>
          <w:p w14:paraId="692A4528" w14:textId="77777777" w:rsidR="006D0CEC" w:rsidRDefault="006D0CEC" w:rsidP="0011197A">
            <w:pPr>
              <w:jc w:val="center"/>
              <w:rPr>
                <w:rFonts w:ascii="宋体" w:hAnsi="宋体" w:cs="宋体"/>
                <w:szCs w:val="21"/>
              </w:rPr>
            </w:pPr>
          </w:p>
        </w:tc>
        <w:tc>
          <w:tcPr>
            <w:tcW w:w="851" w:type="dxa"/>
            <w:vMerge w:val="restart"/>
            <w:tcBorders>
              <w:top w:val="single" w:sz="4" w:space="0" w:color="auto"/>
              <w:left w:val="single" w:sz="4" w:space="0" w:color="auto"/>
              <w:right w:val="single" w:sz="4" w:space="0" w:color="auto"/>
            </w:tcBorders>
            <w:vAlign w:val="center"/>
          </w:tcPr>
          <w:p w14:paraId="15AC0698" w14:textId="77777777" w:rsidR="006D0CEC" w:rsidRDefault="006D0CEC" w:rsidP="0011197A">
            <w:pPr>
              <w:adjustRightInd w:val="0"/>
              <w:snapToGrid w:val="0"/>
              <w:ind w:leftChars="-63" w:left="-132"/>
              <w:jc w:val="center"/>
              <w:rPr>
                <w:rFonts w:ascii="宋体" w:hAnsi="宋体" w:cs="宋体"/>
                <w:szCs w:val="21"/>
              </w:rPr>
            </w:pPr>
            <w:r>
              <w:rPr>
                <w:rFonts w:ascii="宋体" w:hAnsi="宋体" w:cs="宋体" w:hint="eastAsia"/>
                <w:szCs w:val="21"/>
              </w:rPr>
              <w:t>投标人服务水平及售后服务能力</w:t>
            </w:r>
          </w:p>
          <w:p w14:paraId="0385C0C0" w14:textId="77777777" w:rsidR="006D0CEC" w:rsidRDefault="006D0CEC" w:rsidP="0011197A">
            <w:pPr>
              <w:adjustRightInd w:val="0"/>
              <w:snapToGrid w:val="0"/>
              <w:ind w:leftChars="-63" w:left="-132"/>
              <w:jc w:val="center"/>
              <w:rPr>
                <w:rFonts w:ascii="宋体" w:hAnsi="宋体" w:cs="宋体"/>
                <w:szCs w:val="21"/>
              </w:rPr>
            </w:pPr>
            <w:r>
              <w:rPr>
                <w:rFonts w:ascii="宋体" w:hAnsi="宋体" w:cs="宋体" w:hint="eastAsia"/>
                <w:szCs w:val="21"/>
              </w:rPr>
              <w:t>（10分）</w:t>
            </w:r>
          </w:p>
        </w:tc>
        <w:tc>
          <w:tcPr>
            <w:tcW w:w="1134" w:type="dxa"/>
            <w:tcBorders>
              <w:top w:val="single" w:sz="4" w:space="0" w:color="auto"/>
              <w:left w:val="single" w:sz="4" w:space="0" w:color="auto"/>
              <w:bottom w:val="single" w:sz="4" w:space="0" w:color="auto"/>
              <w:right w:val="single" w:sz="4" w:space="0" w:color="auto"/>
            </w:tcBorders>
            <w:vAlign w:val="center"/>
          </w:tcPr>
          <w:p w14:paraId="3D403CD3" w14:textId="77777777" w:rsidR="006D0CEC" w:rsidRDefault="006D0CEC" w:rsidP="0011197A">
            <w:pPr>
              <w:autoSpaceDE w:val="0"/>
              <w:autoSpaceDN w:val="0"/>
              <w:adjustRightInd w:val="0"/>
              <w:jc w:val="center"/>
              <w:rPr>
                <w:rFonts w:ascii="宋体" w:hAnsi="宋体" w:cs="宋体"/>
                <w:kern w:val="0"/>
                <w:szCs w:val="21"/>
                <w:lang w:val="zh-CN"/>
              </w:rPr>
            </w:pPr>
            <w:r>
              <w:rPr>
                <w:rFonts w:ascii="宋体" w:hAnsi="宋体" w:cs="宋体" w:hint="eastAsia"/>
                <w:kern w:val="0"/>
                <w:szCs w:val="21"/>
                <w:lang w:val="zh-CN"/>
              </w:rPr>
              <w:t>用户单位满意度评价</w:t>
            </w:r>
          </w:p>
          <w:p w14:paraId="646A3188" w14:textId="77777777" w:rsidR="006D0CEC" w:rsidRDefault="006D0CEC" w:rsidP="0011197A">
            <w:pPr>
              <w:jc w:val="center"/>
              <w:rPr>
                <w:rFonts w:ascii="宋体" w:hAnsi="宋体" w:cs="宋体"/>
                <w:szCs w:val="21"/>
              </w:rPr>
            </w:pPr>
            <w:r>
              <w:rPr>
                <w:rFonts w:ascii="宋体" w:hAnsi="宋体" w:cs="宋体" w:hint="eastAsia"/>
                <w:kern w:val="0"/>
                <w:szCs w:val="21"/>
                <w:lang w:val="zh-CN"/>
              </w:rPr>
              <w:t>（5分）</w:t>
            </w:r>
          </w:p>
        </w:tc>
        <w:tc>
          <w:tcPr>
            <w:tcW w:w="7211" w:type="dxa"/>
            <w:tcBorders>
              <w:top w:val="single" w:sz="4" w:space="0" w:color="auto"/>
              <w:left w:val="single" w:sz="4" w:space="0" w:color="auto"/>
              <w:right w:val="single" w:sz="4" w:space="0" w:color="auto"/>
            </w:tcBorders>
            <w:vAlign w:val="center"/>
          </w:tcPr>
          <w:p w14:paraId="58FB282A" w14:textId="6B3836E4" w:rsidR="006D0CEC" w:rsidRDefault="006D0CEC" w:rsidP="0011197A">
            <w:pPr>
              <w:rPr>
                <w:rFonts w:ascii="宋体" w:hAnsi="宋体" w:cs="宋体"/>
                <w:szCs w:val="21"/>
              </w:rPr>
            </w:pPr>
            <w:r>
              <w:rPr>
                <w:rFonts w:ascii="宋体" w:hAnsi="宋体" w:cs="宋体" w:hint="eastAsia"/>
                <w:kern w:val="0"/>
                <w:szCs w:val="21"/>
                <w:lang w:val="zh-CN"/>
              </w:rPr>
              <w:t>投标人提供类似项目</w:t>
            </w:r>
            <w:r w:rsidR="00952DF2">
              <w:rPr>
                <w:rFonts w:ascii="宋体" w:hAnsi="宋体" w:cs="宋体" w:hint="eastAsia"/>
                <w:kern w:val="0"/>
                <w:szCs w:val="21"/>
                <w:lang w:val="zh-CN"/>
              </w:rPr>
              <w:t>采购人</w:t>
            </w:r>
            <w:r>
              <w:rPr>
                <w:rFonts w:ascii="宋体" w:hAnsi="宋体" w:cs="宋体" w:hint="eastAsia"/>
                <w:kern w:val="0"/>
                <w:szCs w:val="21"/>
                <w:lang w:val="zh-CN"/>
              </w:rPr>
              <w:t>单位出具的综合评价书面证明：每提供1个</w:t>
            </w:r>
            <w:r w:rsidR="00952DF2">
              <w:rPr>
                <w:rFonts w:ascii="宋体" w:hAnsi="宋体" w:cs="宋体" w:hint="eastAsia"/>
                <w:kern w:val="0"/>
                <w:szCs w:val="21"/>
                <w:lang w:val="zh-CN"/>
              </w:rPr>
              <w:t>采购人</w:t>
            </w:r>
            <w:r>
              <w:rPr>
                <w:rFonts w:ascii="宋体" w:hAnsi="宋体" w:cs="宋体" w:hint="eastAsia"/>
                <w:kern w:val="0"/>
                <w:szCs w:val="21"/>
                <w:lang w:val="zh-CN"/>
              </w:rPr>
              <w:t>单位出具的书面综合评价为满意的</w:t>
            </w:r>
            <w:r>
              <w:rPr>
                <w:rFonts w:ascii="宋体" w:hAnsi="宋体" w:cs="宋体" w:hint="eastAsia"/>
                <w:bCs/>
                <w:szCs w:val="21"/>
              </w:rPr>
              <w:t>证明材料</w:t>
            </w:r>
            <w:r>
              <w:rPr>
                <w:rFonts w:ascii="宋体" w:hAnsi="宋体" w:cs="宋体" w:hint="eastAsia"/>
                <w:kern w:val="0"/>
                <w:szCs w:val="21"/>
                <w:lang w:val="zh-CN"/>
              </w:rPr>
              <w:t>得0.5分，最多得5分。</w:t>
            </w:r>
            <w:r w:rsidR="00751FFB">
              <w:rPr>
                <w:rFonts w:ascii="宋体" w:hAnsi="宋体" w:cs="宋体" w:hint="eastAsia"/>
                <w:szCs w:val="21"/>
              </w:rPr>
              <w:t>同一采购人只计算一次，</w:t>
            </w:r>
            <w:r>
              <w:rPr>
                <w:rFonts w:ascii="宋体" w:hAnsi="宋体" w:cs="宋体" w:hint="eastAsia"/>
                <w:bCs/>
                <w:szCs w:val="21"/>
              </w:rPr>
              <w:t>无不得分。</w:t>
            </w:r>
            <w:r>
              <w:rPr>
                <w:rFonts w:ascii="宋体" w:hAnsi="宋体" w:cs="宋体" w:hint="eastAsia"/>
                <w:kern w:val="0"/>
                <w:szCs w:val="21"/>
                <w:lang w:val="zh-CN"/>
              </w:rPr>
              <w:t>（说明：</w:t>
            </w:r>
            <w:r>
              <w:rPr>
                <w:rFonts w:ascii="宋体" w:hAnsi="宋体" w:cs="宋体" w:hint="eastAsia"/>
                <w:bCs/>
                <w:szCs w:val="21"/>
              </w:rPr>
              <w:t>证明材料含</w:t>
            </w:r>
            <w:r>
              <w:rPr>
                <w:rFonts w:ascii="宋体" w:hAnsi="宋体" w:cs="宋体" w:hint="eastAsia"/>
                <w:kern w:val="0"/>
                <w:szCs w:val="21"/>
                <w:lang w:val="zh-CN"/>
              </w:rPr>
              <w:t>①提供评价项目合同复印件②提供</w:t>
            </w:r>
            <w:r w:rsidR="00952DF2">
              <w:rPr>
                <w:rFonts w:ascii="宋体" w:hAnsi="宋体" w:cs="宋体" w:hint="eastAsia"/>
                <w:kern w:val="0"/>
                <w:szCs w:val="21"/>
                <w:lang w:val="zh-CN"/>
              </w:rPr>
              <w:t>采购人</w:t>
            </w:r>
            <w:r>
              <w:rPr>
                <w:rFonts w:ascii="宋体" w:hAnsi="宋体" w:cs="宋体" w:hint="eastAsia"/>
                <w:kern w:val="0"/>
                <w:szCs w:val="21"/>
                <w:lang w:val="zh-CN"/>
              </w:rPr>
              <w:t>单位出具的综合评价书面证明复印件。均加盖公章。）</w:t>
            </w:r>
          </w:p>
        </w:tc>
      </w:tr>
      <w:tr w:rsidR="006D0CEC" w14:paraId="3FDDFCD2" w14:textId="77777777" w:rsidTr="0011197A">
        <w:tblPrEx>
          <w:tblBorders>
            <w:insideH w:val="none" w:sz="0" w:space="0" w:color="auto"/>
            <w:insideV w:val="none" w:sz="0" w:space="0" w:color="auto"/>
          </w:tblBorders>
        </w:tblPrEx>
        <w:trPr>
          <w:trHeight w:val="454"/>
          <w:jc w:val="center"/>
        </w:trPr>
        <w:tc>
          <w:tcPr>
            <w:tcW w:w="600" w:type="dxa"/>
            <w:vMerge/>
            <w:tcBorders>
              <w:top w:val="single" w:sz="4" w:space="0" w:color="auto"/>
              <w:left w:val="single" w:sz="4" w:space="0" w:color="auto"/>
              <w:right w:val="single" w:sz="4" w:space="0" w:color="auto"/>
            </w:tcBorders>
            <w:vAlign w:val="center"/>
          </w:tcPr>
          <w:p w14:paraId="6B31BEC2" w14:textId="77777777" w:rsidR="006D0CEC" w:rsidRDefault="006D0CEC" w:rsidP="0011197A">
            <w:pPr>
              <w:jc w:val="center"/>
              <w:rPr>
                <w:rFonts w:ascii="宋体" w:hAnsi="宋体" w:cs="宋体"/>
                <w:szCs w:val="21"/>
              </w:rPr>
            </w:pPr>
          </w:p>
        </w:tc>
        <w:tc>
          <w:tcPr>
            <w:tcW w:w="851" w:type="dxa"/>
            <w:vMerge/>
            <w:tcBorders>
              <w:left w:val="single" w:sz="4" w:space="0" w:color="auto"/>
              <w:right w:val="single" w:sz="4" w:space="0" w:color="auto"/>
            </w:tcBorders>
            <w:vAlign w:val="center"/>
          </w:tcPr>
          <w:p w14:paraId="6E701335" w14:textId="77777777" w:rsidR="006D0CEC" w:rsidRDefault="006D0CEC" w:rsidP="0011197A">
            <w:pPr>
              <w:jc w:val="center"/>
              <w:rPr>
                <w:rFonts w:ascii="宋体" w:hAnsi="宋体" w:cs="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C9DC679" w14:textId="77777777" w:rsidR="006D0CEC" w:rsidRDefault="006D0CEC" w:rsidP="0011197A">
            <w:pPr>
              <w:jc w:val="center"/>
              <w:rPr>
                <w:rFonts w:ascii="宋体" w:hAnsi="宋体" w:cs="宋体"/>
                <w:szCs w:val="21"/>
              </w:rPr>
            </w:pPr>
            <w:r>
              <w:rPr>
                <w:rFonts w:ascii="宋体" w:hAnsi="宋体" w:cs="宋体" w:hint="eastAsia"/>
                <w:kern w:val="0"/>
                <w:szCs w:val="21"/>
                <w:lang w:val="zh-CN"/>
              </w:rPr>
              <w:t>管理体系 （</w:t>
            </w:r>
            <w:r>
              <w:rPr>
                <w:rFonts w:ascii="宋体" w:hAnsi="宋体" w:cs="宋体" w:hint="eastAsia"/>
                <w:kern w:val="0"/>
                <w:szCs w:val="21"/>
              </w:rPr>
              <w:t>5</w:t>
            </w:r>
            <w:r>
              <w:rPr>
                <w:rFonts w:ascii="宋体" w:hAnsi="宋体" w:cs="宋体" w:hint="eastAsia"/>
                <w:kern w:val="0"/>
                <w:szCs w:val="21"/>
                <w:lang w:val="zh-CN"/>
              </w:rPr>
              <w:t>分）</w:t>
            </w:r>
          </w:p>
        </w:tc>
        <w:tc>
          <w:tcPr>
            <w:tcW w:w="7211" w:type="dxa"/>
            <w:tcBorders>
              <w:top w:val="single" w:sz="4" w:space="0" w:color="auto"/>
              <w:left w:val="single" w:sz="4" w:space="0" w:color="auto"/>
              <w:right w:val="single" w:sz="4" w:space="0" w:color="auto"/>
            </w:tcBorders>
            <w:vAlign w:val="center"/>
          </w:tcPr>
          <w:p w14:paraId="54FBC51C" w14:textId="5E62679C" w:rsidR="00751FFB" w:rsidRDefault="00751FFB" w:rsidP="0011197A">
            <w:pPr>
              <w:rPr>
                <w:rFonts w:ascii="宋体" w:hAnsi="宋体" w:cs="宋体"/>
                <w:szCs w:val="21"/>
              </w:rPr>
            </w:pPr>
            <w:r>
              <w:rPr>
                <w:rFonts w:ascii="宋体" w:hAnsi="宋体" w:cs="宋体" w:hint="eastAsia"/>
                <w:szCs w:val="21"/>
              </w:rPr>
              <w:t>投标人具有有效的</w:t>
            </w:r>
            <w:r>
              <w:rPr>
                <w:rFonts w:ascii="宋体" w:hAnsi="宋体" w:cs="宋体" w:hint="eastAsia"/>
                <w:kern w:val="0"/>
                <w:szCs w:val="21"/>
                <w:lang w:val="zh-CN"/>
              </w:rPr>
              <w:t>体系认证</w:t>
            </w:r>
            <w:r w:rsidR="00D5255B">
              <w:rPr>
                <w:rFonts w:ascii="宋体" w:hAnsi="宋体" w:cs="宋体" w:hint="eastAsia"/>
                <w:kern w:val="0"/>
                <w:szCs w:val="21"/>
                <w:lang w:val="zh-CN"/>
              </w:rPr>
              <w:t>，</w:t>
            </w:r>
            <w:r w:rsidR="00F31A44">
              <w:rPr>
                <w:rFonts w:ascii="宋体" w:hAnsi="宋体" w:cs="宋体" w:hint="eastAsia"/>
                <w:szCs w:val="21"/>
              </w:rPr>
              <w:t>提供有效证书复印件，</w:t>
            </w:r>
            <w:r w:rsidR="00B51D08">
              <w:rPr>
                <w:rFonts w:ascii="宋体" w:hAnsi="宋体" w:cs="宋体" w:hint="eastAsia"/>
                <w:kern w:val="0"/>
                <w:szCs w:val="21"/>
                <w:lang w:val="zh-CN"/>
              </w:rPr>
              <w:t>最多得5分，</w:t>
            </w:r>
            <w:r w:rsidR="00D5255B">
              <w:rPr>
                <w:rFonts w:ascii="宋体" w:hAnsi="宋体" w:cs="宋体" w:hint="eastAsia"/>
                <w:bCs/>
                <w:szCs w:val="21"/>
              </w:rPr>
              <w:t>无不得分。</w:t>
            </w:r>
            <w:r w:rsidR="00F31A44">
              <w:rPr>
                <w:rFonts w:ascii="宋体" w:hAnsi="宋体" w:cs="宋体" w:hint="eastAsia"/>
                <w:bCs/>
                <w:szCs w:val="21"/>
              </w:rPr>
              <w:t>（</w:t>
            </w:r>
            <w:r w:rsidR="00F31A44">
              <w:rPr>
                <w:rFonts w:ascii="宋体" w:hAnsi="宋体" w:cs="宋体" w:hint="eastAsia"/>
                <w:szCs w:val="21"/>
              </w:rPr>
              <w:t>复印件加盖投标人公章）</w:t>
            </w:r>
          </w:p>
          <w:p w14:paraId="2BD3F14A" w14:textId="42E48CD6" w:rsidR="006D0CEC" w:rsidRDefault="006D0CEC" w:rsidP="0011197A">
            <w:pPr>
              <w:rPr>
                <w:rFonts w:ascii="宋体" w:hAnsi="宋体" w:cs="宋体"/>
                <w:szCs w:val="21"/>
              </w:rPr>
            </w:pPr>
            <w:r>
              <w:rPr>
                <w:rFonts w:ascii="宋体" w:hAnsi="宋体" w:cs="宋体" w:hint="eastAsia"/>
                <w:szCs w:val="21"/>
              </w:rPr>
              <w:t>（1）投标人</w:t>
            </w:r>
            <w:r w:rsidR="00751FFB">
              <w:rPr>
                <w:rFonts w:ascii="宋体" w:hAnsi="宋体" w:cs="宋体" w:hint="eastAsia"/>
                <w:szCs w:val="21"/>
              </w:rPr>
              <w:t>提供</w:t>
            </w:r>
            <w:r>
              <w:rPr>
                <w:rFonts w:ascii="宋体" w:hAnsi="宋体" w:cs="宋体" w:hint="eastAsia"/>
                <w:szCs w:val="21"/>
              </w:rPr>
              <w:t>有效的环境管理体系认证得1分；</w:t>
            </w:r>
          </w:p>
          <w:p w14:paraId="7CDC7BD8" w14:textId="7188FB04" w:rsidR="006D0CEC" w:rsidRDefault="006D0CEC" w:rsidP="0011197A">
            <w:pPr>
              <w:rPr>
                <w:rFonts w:ascii="宋体" w:hAnsi="宋体" w:cs="宋体"/>
                <w:szCs w:val="21"/>
              </w:rPr>
            </w:pPr>
            <w:r>
              <w:rPr>
                <w:rFonts w:ascii="宋体" w:hAnsi="宋体" w:cs="宋体" w:hint="eastAsia"/>
                <w:szCs w:val="21"/>
              </w:rPr>
              <w:t>（2）投标人</w:t>
            </w:r>
            <w:r w:rsidR="00751FFB">
              <w:rPr>
                <w:rFonts w:ascii="宋体" w:hAnsi="宋体" w:cs="宋体" w:hint="eastAsia"/>
                <w:szCs w:val="21"/>
              </w:rPr>
              <w:t>提供</w:t>
            </w:r>
            <w:r>
              <w:rPr>
                <w:rFonts w:ascii="宋体" w:hAnsi="宋体" w:cs="宋体" w:hint="eastAsia"/>
                <w:szCs w:val="21"/>
              </w:rPr>
              <w:t>有效质量管理体系认证得1分；</w:t>
            </w:r>
          </w:p>
          <w:p w14:paraId="3188171D" w14:textId="405E6420" w:rsidR="006D0CEC" w:rsidRDefault="006D0CEC" w:rsidP="0011197A">
            <w:pPr>
              <w:rPr>
                <w:rFonts w:ascii="宋体" w:hAnsi="宋体" w:cs="宋体"/>
                <w:szCs w:val="21"/>
              </w:rPr>
            </w:pPr>
            <w:r>
              <w:rPr>
                <w:rFonts w:ascii="宋体" w:hAnsi="宋体" w:cs="宋体" w:hint="eastAsia"/>
                <w:szCs w:val="21"/>
              </w:rPr>
              <w:t>（3）投标人</w:t>
            </w:r>
            <w:r w:rsidR="00751FFB">
              <w:rPr>
                <w:rFonts w:ascii="宋体" w:hAnsi="宋体" w:cs="宋体" w:hint="eastAsia"/>
                <w:szCs w:val="21"/>
              </w:rPr>
              <w:t>提供</w:t>
            </w:r>
            <w:r>
              <w:rPr>
                <w:rFonts w:ascii="宋体" w:hAnsi="宋体" w:cs="宋体" w:hint="eastAsia"/>
                <w:szCs w:val="21"/>
              </w:rPr>
              <w:t>有效职业健康安全管理体系认证得1分；</w:t>
            </w:r>
          </w:p>
          <w:p w14:paraId="4CEB80F0" w14:textId="314673CF" w:rsidR="006D0CEC" w:rsidRDefault="006D0CEC" w:rsidP="0011197A">
            <w:pPr>
              <w:rPr>
                <w:rFonts w:ascii="宋体" w:hAnsi="宋体" w:cs="宋体"/>
                <w:szCs w:val="21"/>
              </w:rPr>
            </w:pPr>
            <w:r>
              <w:rPr>
                <w:rFonts w:ascii="宋体" w:hAnsi="宋体" w:cs="宋体" w:hint="eastAsia"/>
                <w:szCs w:val="21"/>
              </w:rPr>
              <w:t>（4）投标人</w:t>
            </w:r>
            <w:r w:rsidR="00751FFB">
              <w:rPr>
                <w:rFonts w:ascii="宋体" w:hAnsi="宋体" w:cs="宋体" w:hint="eastAsia"/>
                <w:szCs w:val="21"/>
              </w:rPr>
              <w:t>提供</w:t>
            </w:r>
            <w:r>
              <w:rPr>
                <w:rFonts w:ascii="宋体" w:hAnsi="宋体" w:cs="宋体" w:hint="eastAsia"/>
                <w:szCs w:val="21"/>
              </w:rPr>
              <w:t>有效食品安全管理体系认证证书的，得1分</w:t>
            </w:r>
          </w:p>
          <w:p w14:paraId="7B1DC365" w14:textId="2733B1C3" w:rsidR="006D0CEC" w:rsidRDefault="006D0CEC" w:rsidP="0011197A">
            <w:pPr>
              <w:rPr>
                <w:rFonts w:ascii="宋体" w:hAnsi="宋体" w:cs="宋体"/>
                <w:szCs w:val="21"/>
              </w:rPr>
            </w:pPr>
            <w:r>
              <w:rPr>
                <w:rFonts w:ascii="宋体" w:hAnsi="宋体" w:cs="宋体" w:hint="eastAsia"/>
                <w:szCs w:val="21"/>
              </w:rPr>
              <w:t>（5）</w:t>
            </w:r>
            <w:r w:rsidR="00751FFB">
              <w:rPr>
                <w:rFonts w:ascii="宋体" w:hAnsi="宋体" w:cs="宋体" w:hint="eastAsia"/>
                <w:szCs w:val="21"/>
              </w:rPr>
              <w:t>投标人提供</w:t>
            </w:r>
            <w:r>
              <w:rPr>
                <w:rFonts w:ascii="宋体" w:hAnsi="宋体" w:cs="宋体" w:hint="eastAsia"/>
                <w:szCs w:val="21"/>
              </w:rPr>
              <w:t>有效能源管理体系认证得1分。</w:t>
            </w:r>
          </w:p>
        </w:tc>
      </w:tr>
    </w:tbl>
    <w:p w14:paraId="6C2BC96B" w14:textId="77777777" w:rsidR="001D041E" w:rsidRDefault="001D041E" w:rsidP="001D041E">
      <w:pPr>
        <w:spacing w:line="560" w:lineRule="exact"/>
        <w:ind w:firstLineChars="200" w:firstLine="560"/>
        <w:rPr>
          <w:rFonts w:ascii="宋体" w:hAnsi="宋体"/>
          <w:sz w:val="28"/>
        </w:rPr>
      </w:pPr>
      <w:r>
        <w:rPr>
          <w:rFonts w:ascii="宋体" w:hAnsi="宋体" w:hint="eastAsia"/>
          <w:sz w:val="28"/>
        </w:rPr>
        <w:t>说明：</w:t>
      </w:r>
    </w:p>
    <w:p w14:paraId="66DB11F8" w14:textId="77777777" w:rsidR="001D041E" w:rsidRDefault="001D041E" w:rsidP="001D041E">
      <w:pPr>
        <w:spacing w:line="560" w:lineRule="exact"/>
        <w:ind w:firstLineChars="200" w:firstLine="560"/>
        <w:rPr>
          <w:rFonts w:ascii="宋体" w:hAnsi="宋体"/>
          <w:sz w:val="28"/>
        </w:rPr>
      </w:pPr>
      <w:r>
        <w:rPr>
          <w:rFonts w:ascii="宋体" w:hAnsi="宋体" w:hint="eastAsia"/>
          <w:sz w:val="28"/>
        </w:rPr>
        <w:t>1、评分的取值按四舍五入法，保留小数点后两位；</w:t>
      </w:r>
    </w:p>
    <w:p w14:paraId="69A41F98" w14:textId="54DE049D" w:rsidR="006D0CEC" w:rsidRPr="00CF01C4" w:rsidRDefault="001D041E" w:rsidP="00CF01C4">
      <w:pPr>
        <w:spacing w:line="560" w:lineRule="exact"/>
        <w:ind w:firstLineChars="200" w:firstLine="560"/>
        <w:rPr>
          <w:rFonts w:ascii="宋体" w:hAnsi="宋体"/>
          <w:sz w:val="28"/>
        </w:rPr>
      </w:pPr>
      <w:r>
        <w:rPr>
          <w:rFonts w:ascii="宋体" w:hAnsi="宋体" w:hint="eastAsia"/>
          <w:sz w:val="28"/>
        </w:rPr>
        <w:t>2、评分标准中要求提供复印件的证明材料须清晰可辨。</w:t>
      </w:r>
    </w:p>
    <w:p w14:paraId="460A976C" w14:textId="77777777" w:rsidR="00F82303" w:rsidRDefault="001B33BA">
      <w:pPr>
        <w:keepNext/>
        <w:keepLines/>
        <w:numPr>
          <w:ilvl w:val="1"/>
          <w:numId w:val="5"/>
        </w:numPr>
        <w:spacing w:before="260" w:after="260" w:line="360" w:lineRule="auto"/>
        <w:jc w:val="left"/>
        <w:outlineLvl w:val="1"/>
        <w:rPr>
          <w:rFonts w:ascii="宋体" w:hAnsi="宋体"/>
          <w:b/>
          <w:bCs/>
          <w:sz w:val="28"/>
          <w:szCs w:val="28"/>
        </w:rPr>
      </w:pPr>
      <w:bookmarkStart w:id="179" w:name="_Toc92977153"/>
      <w:r>
        <w:rPr>
          <w:rFonts w:ascii="宋体" w:hAnsi="宋体" w:hint="eastAsia"/>
          <w:b/>
          <w:bCs/>
          <w:sz w:val="28"/>
          <w:szCs w:val="28"/>
        </w:rPr>
        <w:t>废标</w:t>
      </w:r>
      <w:bookmarkEnd w:id="179"/>
    </w:p>
    <w:p w14:paraId="1F5FD876" w14:textId="77777777" w:rsidR="00F82303" w:rsidRDefault="001B33BA">
      <w:pPr>
        <w:spacing w:line="360" w:lineRule="auto"/>
        <w:ind w:firstLineChars="200" w:firstLine="560"/>
        <w:rPr>
          <w:rFonts w:ascii="宋体" w:hAnsi="宋体"/>
          <w:sz w:val="28"/>
          <w:szCs w:val="28"/>
        </w:rPr>
      </w:pPr>
      <w:r>
        <w:rPr>
          <w:rFonts w:ascii="宋体" w:hAnsi="宋体" w:hint="eastAsia"/>
          <w:sz w:val="28"/>
          <w:szCs w:val="28"/>
        </w:rPr>
        <w:t>本次政府采购活动中，出现下列情形之一的，予以废标：</w:t>
      </w:r>
    </w:p>
    <w:p w14:paraId="3AFFF29F" w14:textId="77777777" w:rsidR="00F82303" w:rsidRDefault="001B33BA">
      <w:pPr>
        <w:numPr>
          <w:ilvl w:val="0"/>
          <w:numId w:val="36"/>
        </w:numPr>
        <w:tabs>
          <w:tab w:val="left" w:pos="1155"/>
        </w:tabs>
        <w:spacing w:line="360" w:lineRule="auto"/>
        <w:ind w:left="0" w:firstLine="525"/>
        <w:rPr>
          <w:rFonts w:ascii="宋体" w:hAnsi="宋体"/>
          <w:sz w:val="28"/>
          <w:szCs w:val="28"/>
        </w:rPr>
      </w:pPr>
      <w:r>
        <w:rPr>
          <w:rFonts w:ascii="宋体" w:hAnsi="宋体" w:hint="eastAsia"/>
          <w:sz w:val="28"/>
          <w:szCs w:val="28"/>
        </w:rPr>
        <w:t>符合专业条件的投标人或者对招标文件作实质响应的投标人不足三家的；</w:t>
      </w:r>
    </w:p>
    <w:p w14:paraId="080B89BE" w14:textId="77777777" w:rsidR="00F82303" w:rsidRDefault="001B33BA">
      <w:pPr>
        <w:numPr>
          <w:ilvl w:val="0"/>
          <w:numId w:val="36"/>
        </w:numPr>
        <w:tabs>
          <w:tab w:val="left" w:pos="1155"/>
        </w:tabs>
        <w:spacing w:line="360" w:lineRule="auto"/>
        <w:ind w:left="0" w:firstLine="525"/>
        <w:rPr>
          <w:rFonts w:ascii="宋体" w:hAnsi="宋体"/>
          <w:sz w:val="28"/>
          <w:szCs w:val="28"/>
        </w:rPr>
      </w:pPr>
      <w:r>
        <w:rPr>
          <w:rFonts w:ascii="宋体" w:hAnsi="宋体" w:hint="eastAsia"/>
          <w:sz w:val="28"/>
          <w:szCs w:val="28"/>
        </w:rPr>
        <w:t>出现影响采购公正的违法、违规行为的；</w:t>
      </w:r>
    </w:p>
    <w:p w14:paraId="3DAFF88B" w14:textId="77777777" w:rsidR="00F82303" w:rsidRDefault="001B33BA">
      <w:pPr>
        <w:numPr>
          <w:ilvl w:val="0"/>
          <w:numId w:val="36"/>
        </w:numPr>
        <w:tabs>
          <w:tab w:val="left" w:pos="1155"/>
        </w:tabs>
        <w:spacing w:line="360" w:lineRule="auto"/>
        <w:ind w:left="0" w:firstLine="525"/>
        <w:rPr>
          <w:rFonts w:ascii="宋体" w:hAnsi="宋体"/>
          <w:sz w:val="28"/>
          <w:szCs w:val="28"/>
        </w:rPr>
      </w:pPr>
      <w:r>
        <w:rPr>
          <w:rFonts w:ascii="宋体" w:hAnsi="宋体" w:hint="eastAsia"/>
          <w:sz w:val="28"/>
          <w:szCs w:val="28"/>
        </w:rPr>
        <w:t>投标人的报价均超过了采购预算，采购人不能支付的；</w:t>
      </w:r>
    </w:p>
    <w:p w14:paraId="22DEC104" w14:textId="77777777" w:rsidR="00F82303" w:rsidRDefault="001B33BA">
      <w:pPr>
        <w:numPr>
          <w:ilvl w:val="0"/>
          <w:numId w:val="36"/>
        </w:numPr>
        <w:tabs>
          <w:tab w:val="left" w:pos="1155"/>
        </w:tabs>
        <w:spacing w:line="360" w:lineRule="auto"/>
        <w:ind w:left="0" w:firstLine="525"/>
        <w:rPr>
          <w:rFonts w:ascii="宋体" w:hAnsi="宋体"/>
          <w:sz w:val="28"/>
          <w:szCs w:val="28"/>
        </w:rPr>
      </w:pPr>
      <w:r>
        <w:rPr>
          <w:rFonts w:ascii="宋体" w:hAnsi="宋体" w:hint="eastAsia"/>
          <w:sz w:val="28"/>
          <w:szCs w:val="28"/>
        </w:rPr>
        <w:t>因重大变故，采购任务取消的；</w:t>
      </w:r>
    </w:p>
    <w:p w14:paraId="569F8C18" w14:textId="77777777" w:rsidR="00F82303" w:rsidRDefault="001B33BA">
      <w:pPr>
        <w:numPr>
          <w:ilvl w:val="0"/>
          <w:numId w:val="36"/>
        </w:numPr>
        <w:tabs>
          <w:tab w:val="left" w:pos="1155"/>
        </w:tabs>
        <w:spacing w:line="360" w:lineRule="auto"/>
        <w:ind w:left="0" w:firstLine="525"/>
        <w:rPr>
          <w:rFonts w:ascii="宋体" w:hAnsi="宋体"/>
          <w:sz w:val="28"/>
          <w:szCs w:val="28"/>
        </w:rPr>
      </w:pPr>
      <w:proofErr w:type="gramStart"/>
      <w:r>
        <w:rPr>
          <w:rFonts w:ascii="宋体" w:hAnsi="宋体" w:hint="eastAsia"/>
          <w:sz w:val="28"/>
          <w:szCs w:val="28"/>
        </w:rPr>
        <w:t>废标后</w:t>
      </w:r>
      <w:proofErr w:type="gramEnd"/>
      <w:r>
        <w:rPr>
          <w:rFonts w:ascii="宋体" w:hAnsi="宋体" w:hint="eastAsia"/>
          <w:sz w:val="28"/>
          <w:szCs w:val="28"/>
        </w:rPr>
        <w:t>，县公</w:t>
      </w:r>
      <w:proofErr w:type="gramStart"/>
      <w:r>
        <w:rPr>
          <w:rFonts w:ascii="宋体" w:hAnsi="宋体" w:hint="eastAsia"/>
          <w:sz w:val="28"/>
          <w:szCs w:val="28"/>
        </w:rPr>
        <w:t>资交易</w:t>
      </w:r>
      <w:proofErr w:type="gramEnd"/>
      <w:r>
        <w:rPr>
          <w:rFonts w:ascii="宋体" w:hAnsi="宋体" w:hint="eastAsia"/>
          <w:sz w:val="28"/>
          <w:szCs w:val="28"/>
        </w:rPr>
        <w:t>中心将在“四川政府采购网”和“成都市公共资源交易服务中心”网站上公告。</w:t>
      </w:r>
    </w:p>
    <w:p w14:paraId="41CE6629" w14:textId="77777777" w:rsidR="00F82303" w:rsidRDefault="001B33BA">
      <w:pPr>
        <w:keepNext/>
        <w:keepLines/>
        <w:numPr>
          <w:ilvl w:val="1"/>
          <w:numId w:val="5"/>
        </w:numPr>
        <w:spacing w:before="260" w:after="260" w:line="360" w:lineRule="auto"/>
        <w:jc w:val="left"/>
        <w:outlineLvl w:val="1"/>
        <w:rPr>
          <w:rFonts w:ascii="宋体" w:hAnsi="宋体"/>
          <w:b/>
          <w:bCs/>
          <w:sz w:val="28"/>
          <w:szCs w:val="28"/>
        </w:rPr>
      </w:pPr>
      <w:bookmarkStart w:id="180" w:name="_Toc92977154"/>
      <w:r>
        <w:rPr>
          <w:rFonts w:ascii="宋体" w:hAnsi="宋体" w:hint="eastAsia"/>
          <w:b/>
          <w:bCs/>
          <w:sz w:val="28"/>
          <w:szCs w:val="28"/>
        </w:rPr>
        <w:lastRenderedPageBreak/>
        <w:t>定标</w:t>
      </w:r>
      <w:bookmarkEnd w:id="180"/>
    </w:p>
    <w:p w14:paraId="26320CE3"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定标原则</w:t>
      </w:r>
    </w:p>
    <w:p w14:paraId="692519B5" w14:textId="77777777" w:rsidR="00F82303" w:rsidRDefault="001B33BA">
      <w:pPr>
        <w:spacing w:line="560" w:lineRule="exact"/>
        <w:ind w:firstLineChars="200" w:firstLine="560"/>
        <w:rPr>
          <w:rFonts w:ascii="宋体" w:hAnsi="宋体"/>
          <w:sz w:val="28"/>
          <w:szCs w:val="28"/>
        </w:rPr>
      </w:pPr>
      <w:r>
        <w:rPr>
          <w:rFonts w:ascii="宋体" w:hAnsi="宋体" w:hint="eastAsia"/>
          <w:sz w:val="28"/>
          <w:szCs w:val="28"/>
        </w:rPr>
        <w:t>本项目根据评标委员会确定的中标候选人名单，采购人按顺序确定1名中标人。中标候选供应商并列的，由采购人采取随机抽取的方式确定中标人。</w:t>
      </w:r>
    </w:p>
    <w:p w14:paraId="4F582C44" w14:textId="77777777" w:rsidR="00F82303" w:rsidRDefault="001B33BA">
      <w:pPr>
        <w:spacing w:line="560" w:lineRule="exact"/>
        <w:ind w:firstLineChars="200" w:firstLine="560"/>
        <w:rPr>
          <w:rFonts w:ascii="宋体" w:hAnsi="宋体"/>
          <w:sz w:val="28"/>
          <w:szCs w:val="28"/>
        </w:rPr>
      </w:pPr>
      <w:r>
        <w:rPr>
          <w:rFonts w:ascii="宋体" w:hAnsi="宋体" w:cs="Helvetica" w:hint="eastAsia"/>
          <w:kern w:val="0"/>
          <w:sz w:val="28"/>
          <w:szCs w:val="28"/>
        </w:rPr>
        <w:t>采购人在收到评标报告</w:t>
      </w:r>
      <w:r>
        <w:rPr>
          <w:rFonts w:ascii="宋体" w:hAnsi="宋体" w:cs="宋体" w:hint="eastAsia"/>
          <w:kern w:val="0"/>
          <w:sz w:val="28"/>
          <w:szCs w:val="28"/>
        </w:rPr>
        <w:t>5</w:t>
      </w:r>
      <w:r>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04A6FBAE" w14:textId="77777777" w:rsidR="00F82303" w:rsidRDefault="001B33BA">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定标程序</w:t>
      </w:r>
    </w:p>
    <w:p w14:paraId="151206EC" w14:textId="77777777" w:rsidR="00F82303" w:rsidRDefault="001B33BA">
      <w:pPr>
        <w:spacing w:line="360" w:lineRule="auto"/>
        <w:ind w:firstLineChars="200" w:firstLine="560"/>
        <w:rPr>
          <w:rFonts w:ascii="宋体" w:hAnsi="宋体" w:cs="Helvetica"/>
          <w:sz w:val="28"/>
          <w:szCs w:val="28"/>
        </w:rPr>
      </w:pPr>
      <w:r>
        <w:rPr>
          <w:rFonts w:ascii="宋体" w:hAnsi="宋体" w:cs="Helvetica" w:hint="eastAsia"/>
          <w:sz w:val="28"/>
          <w:szCs w:val="28"/>
        </w:rPr>
        <w:t>一、评审委员会将评审情况写出书面报告。</w:t>
      </w:r>
    </w:p>
    <w:p w14:paraId="6FA054DD" w14:textId="77777777" w:rsidR="00F82303" w:rsidRDefault="001B33BA">
      <w:pPr>
        <w:spacing w:line="360" w:lineRule="auto"/>
        <w:ind w:firstLineChars="200" w:firstLine="560"/>
        <w:rPr>
          <w:rFonts w:ascii="宋体" w:hAnsi="宋体" w:cs="Helvetica"/>
          <w:sz w:val="28"/>
          <w:szCs w:val="28"/>
        </w:rPr>
      </w:pPr>
      <w:r>
        <w:rPr>
          <w:rFonts w:ascii="宋体" w:hAnsi="宋体" w:cs="Helvetica" w:hint="eastAsia"/>
          <w:sz w:val="28"/>
          <w:szCs w:val="28"/>
        </w:rPr>
        <w:t>二、县公</w:t>
      </w:r>
      <w:proofErr w:type="gramStart"/>
      <w:r>
        <w:rPr>
          <w:rFonts w:ascii="宋体" w:hAnsi="宋体" w:cs="Helvetica" w:hint="eastAsia"/>
          <w:sz w:val="28"/>
          <w:szCs w:val="28"/>
        </w:rPr>
        <w:t>资交易</w:t>
      </w:r>
      <w:proofErr w:type="gramEnd"/>
      <w:r>
        <w:rPr>
          <w:rFonts w:ascii="宋体" w:hAnsi="宋体" w:cs="Helvetica" w:hint="eastAsia"/>
          <w:sz w:val="28"/>
          <w:szCs w:val="28"/>
        </w:rPr>
        <w:t>中心在评审结束之日起2个工作日内将评审报告送采购人。</w:t>
      </w:r>
    </w:p>
    <w:p w14:paraId="74E486E9" w14:textId="77777777" w:rsidR="00F82303" w:rsidRDefault="001B33BA">
      <w:pPr>
        <w:spacing w:line="360" w:lineRule="auto"/>
        <w:ind w:firstLineChars="200" w:firstLine="560"/>
        <w:rPr>
          <w:rFonts w:ascii="宋体" w:hAnsi="宋体" w:cs="Helvetica"/>
          <w:sz w:val="28"/>
          <w:szCs w:val="28"/>
        </w:rPr>
      </w:pPr>
      <w:r>
        <w:rPr>
          <w:rFonts w:ascii="宋体" w:hAnsi="宋体" w:cs="Helvetica" w:hint="eastAsia"/>
          <w:sz w:val="28"/>
          <w:szCs w:val="28"/>
        </w:rPr>
        <w:t>三、采购人在收到评审报告后</w:t>
      </w:r>
      <w:r>
        <w:rPr>
          <w:rFonts w:ascii="宋体" w:hAnsi="宋体" w:cs="Helvetica"/>
          <w:sz w:val="28"/>
          <w:szCs w:val="28"/>
        </w:rPr>
        <w:t>3</w:t>
      </w:r>
      <w:r>
        <w:rPr>
          <w:rFonts w:ascii="宋体" w:hAnsi="宋体" w:cs="Helvetica" w:hint="eastAsia"/>
          <w:sz w:val="28"/>
          <w:szCs w:val="28"/>
        </w:rPr>
        <w:t>个工作日内，按照评审报告中推荐的中标候选人顺序确定中标人。采购人在确认中标人前，应到中国裁判文书网（https://wenshu.court.gov.cn）查询中标候选</w:t>
      </w:r>
      <w:r>
        <w:rPr>
          <w:rFonts w:ascii="宋体" w:hAnsi="宋体" w:cs="Helvetica"/>
          <w:sz w:val="28"/>
          <w:szCs w:val="28"/>
        </w:rPr>
        <w:t>人</w:t>
      </w:r>
      <w:r>
        <w:rPr>
          <w:rFonts w:ascii="宋体" w:hAnsi="宋体" w:cs="Helvetica" w:hint="eastAsia"/>
          <w:sz w:val="28"/>
          <w:szCs w:val="28"/>
        </w:rPr>
        <w:t>及其现任法定代表人、主要负责人是否存在行贿犯罪记录。如果中标候选人及其现任法定代表人、主要负责人存在行贿犯罪记录，采购人将不确定其为中标人。</w:t>
      </w:r>
    </w:p>
    <w:p w14:paraId="7E1896BF" w14:textId="77777777" w:rsidR="00F82303" w:rsidRDefault="001B33BA">
      <w:pPr>
        <w:spacing w:line="360" w:lineRule="auto"/>
        <w:ind w:firstLineChars="200" w:firstLine="560"/>
        <w:rPr>
          <w:rFonts w:ascii="宋体" w:hAnsi="宋体" w:cs="Helvetica"/>
          <w:sz w:val="28"/>
          <w:szCs w:val="28"/>
        </w:rPr>
      </w:pPr>
      <w:r>
        <w:rPr>
          <w:rFonts w:ascii="宋体" w:hAnsi="宋体" w:cs="Helvetica" w:hint="eastAsia"/>
          <w:sz w:val="28"/>
          <w:szCs w:val="28"/>
        </w:rPr>
        <w:t>四、根据采购人确定的中标（成交）人，县公</w:t>
      </w:r>
      <w:proofErr w:type="gramStart"/>
      <w:r>
        <w:rPr>
          <w:rFonts w:ascii="宋体" w:hAnsi="宋体" w:cs="Helvetica" w:hint="eastAsia"/>
          <w:sz w:val="28"/>
          <w:szCs w:val="28"/>
        </w:rPr>
        <w:t>资交易</w:t>
      </w:r>
      <w:proofErr w:type="gramEnd"/>
      <w:r>
        <w:rPr>
          <w:rFonts w:ascii="宋体" w:hAnsi="宋体" w:cs="Helvetica" w:hint="eastAsia"/>
          <w:sz w:val="28"/>
          <w:szCs w:val="28"/>
        </w:rPr>
        <w:t>中心在“四川政府采购网”和“成都市公共资源交易服务中心”网站上发布中标（成交）公告，同时向中标（成交）人发出中标（成交）通知书。</w:t>
      </w:r>
    </w:p>
    <w:p w14:paraId="105C1234" w14:textId="77777777" w:rsidR="00F82303" w:rsidRDefault="001B33BA">
      <w:pPr>
        <w:spacing w:line="360" w:lineRule="auto"/>
        <w:ind w:firstLineChars="200" w:firstLine="560"/>
        <w:rPr>
          <w:rFonts w:ascii="宋体" w:hAnsi="宋体" w:cs="Helvetica"/>
          <w:sz w:val="28"/>
          <w:szCs w:val="28"/>
        </w:rPr>
      </w:pPr>
      <w:r>
        <w:rPr>
          <w:rFonts w:ascii="宋体" w:hAnsi="宋体" w:cs="Helvetica" w:hint="eastAsia"/>
          <w:sz w:val="28"/>
          <w:szCs w:val="28"/>
        </w:rPr>
        <w:t>五、采购人、县公</w:t>
      </w:r>
      <w:proofErr w:type="gramStart"/>
      <w:r>
        <w:rPr>
          <w:rFonts w:ascii="宋体" w:hAnsi="宋体" w:cs="Helvetica" w:hint="eastAsia"/>
          <w:sz w:val="28"/>
          <w:szCs w:val="28"/>
        </w:rPr>
        <w:t>资交易</w:t>
      </w:r>
      <w:proofErr w:type="gramEnd"/>
      <w:r>
        <w:rPr>
          <w:rFonts w:ascii="宋体" w:hAnsi="宋体" w:cs="Helvetica" w:hint="eastAsia"/>
          <w:sz w:val="28"/>
          <w:szCs w:val="28"/>
        </w:rPr>
        <w:t>中心不解释中标（成交）或未中标（成</w:t>
      </w:r>
      <w:r>
        <w:rPr>
          <w:rFonts w:ascii="宋体" w:hAnsi="宋体" w:cs="Helvetica" w:hint="eastAsia"/>
          <w:sz w:val="28"/>
          <w:szCs w:val="28"/>
        </w:rPr>
        <w:lastRenderedPageBreak/>
        <w:t>交）原因，不退回投标文件和其他投标资料。</w:t>
      </w:r>
    </w:p>
    <w:p w14:paraId="37330F43" w14:textId="77777777" w:rsidR="00F82303" w:rsidRDefault="001B33BA">
      <w:pPr>
        <w:keepNext/>
        <w:keepLines/>
        <w:numPr>
          <w:ilvl w:val="1"/>
          <w:numId w:val="5"/>
        </w:numPr>
        <w:spacing w:line="360" w:lineRule="auto"/>
        <w:jc w:val="left"/>
        <w:outlineLvl w:val="1"/>
        <w:rPr>
          <w:rFonts w:ascii="宋体" w:hAnsi="宋体"/>
          <w:b/>
          <w:bCs/>
          <w:sz w:val="28"/>
          <w:szCs w:val="28"/>
        </w:rPr>
      </w:pPr>
      <w:bookmarkStart w:id="181" w:name="_Toc92977155"/>
      <w:r>
        <w:rPr>
          <w:rFonts w:ascii="宋体" w:hAnsi="宋体" w:hint="eastAsia"/>
          <w:b/>
          <w:bCs/>
          <w:sz w:val="28"/>
          <w:szCs w:val="28"/>
        </w:rPr>
        <w:t>评审专家在政府采购活动中承担以下义务</w:t>
      </w:r>
      <w:bookmarkEnd w:id="181"/>
    </w:p>
    <w:p w14:paraId="3CDD43EC" w14:textId="77777777" w:rsidR="00F82303" w:rsidRDefault="001B33BA">
      <w:pPr>
        <w:pStyle w:val="16"/>
        <w:numPr>
          <w:ilvl w:val="0"/>
          <w:numId w:val="37"/>
        </w:numPr>
        <w:tabs>
          <w:tab w:val="left" w:pos="284"/>
        </w:tabs>
        <w:spacing w:line="360" w:lineRule="auto"/>
        <w:ind w:left="0" w:firstLineChars="0" w:firstLine="420"/>
        <w:jc w:val="left"/>
        <w:rPr>
          <w:sz w:val="28"/>
          <w:szCs w:val="28"/>
        </w:rPr>
      </w:pPr>
      <w:r>
        <w:rPr>
          <w:rFonts w:hint="eastAsia"/>
          <w:sz w:val="28"/>
          <w:szCs w:val="28"/>
        </w:rPr>
        <w:t>遵守评审工作纪律；</w:t>
      </w:r>
    </w:p>
    <w:p w14:paraId="0F83929F" w14:textId="77777777" w:rsidR="00F82303" w:rsidRDefault="001B33BA">
      <w:pPr>
        <w:pStyle w:val="16"/>
        <w:numPr>
          <w:ilvl w:val="0"/>
          <w:numId w:val="37"/>
        </w:numPr>
        <w:tabs>
          <w:tab w:val="left" w:pos="284"/>
        </w:tabs>
        <w:spacing w:line="360" w:lineRule="auto"/>
        <w:ind w:left="0" w:firstLineChars="0" w:firstLine="420"/>
        <w:jc w:val="left"/>
        <w:rPr>
          <w:sz w:val="28"/>
          <w:szCs w:val="28"/>
        </w:rPr>
      </w:pPr>
      <w:r>
        <w:rPr>
          <w:rFonts w:hint="eastAsia"/>
          <w:sz w:val="28"/>
          <w:szCs w:val="28"/>
        </w:rPr>
        <w:t>按照客观、公正、审慎的原则，根据招标文件规定的评审程序、评审方法和评审标准进行独立评审；</w:t>
      </w:r>
    </w:p>
    <w:p w14:paraId="459CA817" w14:textId="77777777" w:rsidR="00F82303" w:rsidRDefault="001B33BA">
      <w:pPr>
        <w:pStyle w:val="16"/>
        <w:numPr>
          <w:ilvl w:val="0"/>
          <w:numId w:val="37"/>
        </w:numPr>
        <w:tabs>
          <w:tab w:val="left" w:pos="284"/>
        </w:tabs>
        <w:spacing w:line="360" w:lineRule="auto"/>
        <w:ind w:left="0" w:firstLineChars="0" w:firstLine="420"/>
        <w:jc w:val="left"/>
        <w:rPr>
          <w:sz w:val="28"/>
          <w:szCs w:val="28"/>
        </w:rPr>
      </w:pPr>
      <w:r>
        <w:rPr>
          <w:rFonts w:hint="eastAsia"/>
          <w:sz w:val="28"/>
          <w:szCs w:val="28"/>
        </w:rPr>
        <w:t>不得泄露评审文件、评审情况和在评审过程中获悉的商业秘密；</w:t>
      </w:r>
    </w:p>
    <w:p w14:paraId="25E95B64" w14:textId="77777777" w:rsidR="00F82303" w:rsidRDefault="001B33BA">
      <w:pPr>
        <w:pStyle w:val="16"/>
        <w:numPr>
          <w:ilvl w:val="0"/>
          <w:numId w:val="37"/>
        </w:numPr>
        <w:tabs>
          <w:tab w:val="left" w:pos="284"/>
        </w:tabs>
        <w:spacing w:line="360" w:lineRule="auto"/>
        <w:ind w:left="0" w:firstLineChars="0" w:firstLine="420"/>
        <w:jc w:val="left"/>
        <w:rPr>
          <w:sz w:val="28"/>
          <w:szCs w:val="28"/>
        </w:rPr>
      </w:pPr>
      <w:r>
        <w:rPr>
          <w:rFonts w:hint="eastAsia"/>
          <w:sz w:val="28"/>
          <w:szCs w:val="28"/>
        </w:rPr>
        <w:t>及时向财政部门报告评审过程中发现的采购人、采购代理机构向评审专家做倾向性、误导性的解释或者说明，以及供应商行贿、提供虚假材料或者串通等违法行为；</w:t>
      </w:r>
    </w:p>
    <w:p w14:paraId="0463C76D" w14:textId="77777777" w:rsidR="00F82303" w:rsidRDefault="001B33BA">
      <w:pPr>
        <w:pStyle w:val="16"/>
        <w:numPr>
          <w:ilvl w:val="0"/>
          <w:numId w:val="37"/>
        </w:numPr>
        <w:tabs>
          <w:tab w:val="left" w:pos="284"/>
        </w:tabs>
        <w:spacing w:line="360" w:lineRule="auto"/>
        <w:ind w:left="0" w:firstLineChars="0" w:firstLine="420"/>
        <w:jc w:val="left"/>
        <w:rPr>
          <w:sz w:val="28"/>
          <w:szCs w:val="28"/>
        </w:rPr>
      </w:pPr>
      <w:r>
        <w:rPr>
          <w:rFonts w:hint="eastAsia"/>
          <w:sz w:val="28"/>
          <w:szCs w:val="28"/>
        </w:rPr>
        <w:t>发现招标文件内容违反国家有关强制性规定或者招标文件存在歧义、重大缺陷导致评审工作无法进行时，停止评审并向采购人或者采购代理机构书面说明情况；</w:t>
      </w:r>
    </w:p>
    <w:p w14:paraId="02E647A4" w14:textId="77777777" w:rsidR="00F82303" w:rsidRDefault="001B33BA">
      <w:pPr>
        <w:pStyle w:val="16"/>
        <w:numPr>
          <w:ilvl w:val="0"/>
          <w:numId w:val="37"/>
        </w:numPr>
        <w:tabs>
          <w:tab w:val="left" w:pos="284"/>
        </w:tabs>
        <w:spacing w:line="360" w:lineRule="auto"/>
        <w:ind w:left="0" w:firstLineChars="0" w:firstLine="420"/>
        <w:jc w:val="left"/>
        <w:rPr>
          <w:sz w:val="28"/>
          <w:szCs w:val="28"/>
        </w:rPr>
      </w:pPr>
      <w:r>
        <w:rPr>
          <w:rFonts w:hint="eastAsia"/>
          <w:sz w:val="28"/>
          <w:szCs w:val="28"/>
        </w:rPr>
        <w:t>及时向财政、监察等部门举报在评审过程中受到非法干预的情况；</w:t>
      </w:r>
    </w:p>
    <w:p w14:paraId="5757040B" w14:textId="77777777" w:rsidR="00F82303" w:rsidRDefault="001B33BA">
      <w:pPr>
        <w:pStyle w:val="16"/>
        <w:numPr>
          <w:ilvl w:val="0"/>
          <w:numId w:val="37"/>
        </w:numPr>
        <w:tabs>
          <w:tab w:val="left" w:pos="284"/>
        </w:tabs>
        <w:spacing w:line="360" w:lineRule="auto"/>
        <w:ind w:left="0" w:firstLineChars="0" w:firstLine="420"/>
        <w:jc w:val="left"/>
        <w:rPr>
          <w:sz w:val="28"/>
          <w:szCs w:val="28"/>
        </w:rPr>
      </w:pPr>
      <w:r>
        <w:rPr>
          <w:rFonts w:hint="eastAsia"/>
          <w:sz w:val="28"/>
          <w:szCs w:val="28"/>
        </w:rPr>
        <w:t>配合答复处理供应商的询问、质疑和投诉等事项；</w:t>
      </w:r>
    </w:p>
    <w:p w14:paraId="4042ECF2" w14:textId="77777777" w:rsidR="00F82303" w:rsidRDefault="001B33BA">
      <w:pPr>
        <w:pStyle w:val="16"/>
        <w:numPr>
          <w:ilvl w:val="0"/>
          <w:numId w:val="37"/>
        </w:numPr>
        <w:tabs>
          <w:tab w:val="left" w:pos="284"/>
        </w:tabs>
        <w:spacing w:line="360" w:lineRule="auto"/>
        <w:ind w:left="0" w:firstLineChars="0" w:firstLine="420"/>
        <w:jc w:val="left"/>
        <w:rPr>
          <w:sz w:val="28"/>
          <w:szCs w:val="28"/>
        </w:rPr>
      </w:pPr>
      <w:r>
        <w:rPr>
          <w:rFonts w:hint="eastAsia"/>
          <w:sz w:val="28"/>
          <w:szCs w:val="28"/>
        </w:rPr>
        <w:t>法律、法规和规章规定的其他义务。</w:t>
      </w:r>
    </w:p>
    <w:p w14:paraId="6288CD50" w14:textId="77777777" w:rsidR="00F82303" w:rsidRDefault="001B33BA">
      <w:pPr>
        <w:keepNext/>
        <w:keepLines/>
        <w:numPr>
          <w:ilvl w:val="1"/>
          <w:numId w:val="5"/>
        </w:numPr>
        <w:spacing w:before="240" w:line="360" w:lineRule="auto"/>
        <w:jc w:val="left"/>
        <w:outlineLvl w:val="1"/>
        <w:rPr>
          <w:rFonts w:ascii="宋体" w:hAnsi="宋体"/>
          <w:b/>
          <w:bCs/>
          <w:sz w:val="28"/>
          <w:szCs w:val="28"/>
        </w:rPr>
      </w:pPr>
      <w:bookmarkStart w:id="182" w:name="_Toc92977156"/>
      <w:r>
        <w:rPr>
          <w:rFonts w:ascii="宋体" w:hAnsi="宋体" w:hint="eastAsia"/>
          <w:b/>
          <w:bCs/>
          <w:sz w:val="28"/>
          <w:szCs w:val="28"/>
        </w:rPr>
        <w:t>评审专家在政府采购活动中应当遵守以下工作纪律</w:t>
      </w:r>
      <w:bookmarkEnd w:id="182"/>
    </w:p>
    <w:p w14:paraId="35396841" w14:textId="77777777" w:rsidR="00F82303" w:rsidRDefault="001B33BA">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不得参加与自己有《中华人民共和国政府采购法实施条例》第九条规定的利害关系的政府采购项目的评审活动。发现参加了与自己有利害关系的评审活动，须主动提出回避，退出评审；</w:t>
      </w:r>
    </w:p>
    <w:p w14:paraId="7661588E" w14:textId="77777777" w:rsidR="00F82303" w:rsidRDefault="001B33BA">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评审前，应当将通讯工具或者相关电子设备交由采购代理机</w:t>
      </w:r>
      <w:r>
        <w:rPr>
          <w:rFonts w:ascii="宋体" w:hAnsi="宋体" w:hint="eastAsia"/>
          <w:sz w:val="28"/>
          <w:szCs w:val="28"/>
        </w:rPr>
        <w:lastRenderedPageBreak/>
        <w:t>构统一保管。进入评标区之前应将所有的通信设备存入公</w:t>
      </w:r>
      <w:proofErr w:type="gramStart"/>
      <w:r>
        <w:rPr>
          <w:rFonts w:ascii="宋体" w:hAnsi="宋体" w:hint="eastAsia"/>
          <w:sz w:val="28"/>
          <w:szCs w:val="28"/>
        </w:rPr>
        <w:t>资交易</w:t>
      </w:r>
      <w:proofErr w:type="gramEnd"/>
      <w:r>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中心指定的存放处。评审专家不得以任何方式将通信设备带入评标区，否则将被取消其当次项目的评审资格。遇特殊情况不能出席或途中遇阻不能按时参加评审或咨询的，应及时告知财政部门或者采购人或者县公</w:t>
      </w:r>
      <w:proofErr w:type="gramStart"/>
      <w:r>
        <w:rPr>
          <w:rFonts w:ascii="宋体" w:hAnsi="宋体" w:hint="eastAsia"/>
          <w:sz w:val="28"/>
          <w:szCs w:val="28"/>
        </w:rPr>
        <w:t>资交易</w:t>
      </w:r>
      <w:proofErr w:type="gramEnd"/>
      <w:r>
        <w:rPr>
          <w:rFonts w:ascii="宋体" w:hAnsi="宋体" w:hint="eastAsia"/>
          <w:sz w:val="28"/>
          <w:szCs w:val="28"/>
        </w:rPr>
        <w:t>中心，不得私自转托他人；</w:t>
      </w:r>
    </w:p>
    <w:p w14:paraId="0F8F42B7" w14:textId="77777777" w:rsidR="00F82303" w:rsidRDefault="001B33BA">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对需要专业</w:t>
      </w:r>
      <w:r>
        <w:rPr>
          <w:rFonts w:ascii="宋体" w:hAnsi="宋体"/>
          <w:sz w:val="28"/>
          <w:szCs w:val="28"/>
        </w:rPr>
        <w:t>判断的主管评审因素不得协商评分；</w:t>
      </w:r>
    </w:p>
    <w:p w14:paraId="05FF152A" w14:textId="77777777" w:rsidR="00F82303" w:rsidRDefault="001B33BA">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在</w:t>
      </w:r>
      <w:r>
        <w:rPr>
          <w:rFonts w:ascii="宋体" w:hAnsi="宋体"/>
          <w:sz w:val="28"/>
          <w:szCs w:val="28"/>
        </w:rPr>
        <w:t>评审过程中不得擅离职守，影响</w:t>
      </w:r>
      <w:r>
        <w:rPr>
          <w:rFonts w:ascii="宋体" w:hAnsi="宋体" w:hint="eastAsia"/>
          <w:sz w:val="28"/>
          <w:szCs w:val="28"/>
        </w:rPr>
        <w:t>评审</w:t>
      </w:r>
      <w:r>
        <w:rPr>
          <w:rFonts w:ascii="宋体" w:hAnsi="宋体"/>
          <w:sz w:val="28"/>
          <w:szCs w:val="28"/>
        </w:rPr>
        <w:t>程序</w:t>
      </w:r>
      <w:r>
        <w:rPr>
          <w:rFonts w:ascii="宋体" w:hAnsi="宋体" w:hint="eastAsia"/>
          <w:sz w:val="28"/>
          <w:szCs w:val="28"/>
        </w:rPr>
        <w:t>正常进行；</w:t>
      </w:r>
    </w:p>
    <w:p w14:paraId="25DBA5F4" w14:textId="77777777" w:rsidR="00F82303" w:rsidRDefault="001B33BA">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评审过程中，不得与外界联系，因发生不可预见情况，确实需要与外界联系的，应当在监督人员监督之下办理；</w:t>
      </w:r>
    </w:p>
    <w:p w14:paraId="767A563B" w14:textId="77777777" w:rsidR="00F82303" w:rsidRDefault="001B33BA">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14:paraId="4E4B1868" w14:textId="77777777" w:rsidR="00F82303" w:rsidRDefault="001B33BA">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在评审过程中和评审结束后，不得记录、复制或带走任何评审资料，不得向外界透露评审内容；</w:t>
      </w:r>
    </w:p>
    <w:p w14:paraId="31F43B1A" w14:textId="77777777" w:rsidR="00F82303" w:rsidRDefault="001B33BA">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评审现场服从采购代理机构工作人员的管理，接受现场监督人员的合法监督；</w:t>
      </w:r>
    </w:p>
    <w:p w14:paraId="0DE5F219" w14:textId="2BDB9DBF" w:rsidR="00F82303" w:rsidRPr="00232049" w:rsidRDefault="001B33BA" w:rsidP="00232049">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Pr>
          <w:rFonts w:ascii="宋体" w:hAnsi="宋体" w:hint="eastAsia"/>
          <w:sz w:val="28"/>
          <w:szCs w:val="28"/>
        </w:rPr>
        <w:t>遵守有关廉洁自律规定，不得私下接触供应商，不得收受供应商及有关业务单位和个人的财物或好处，不得接受采购代理机构的请托。</w:t>
      </w:r>
      <w:bookmarkStart w:id="183" w:name="_Toc34729074"/>
      <w:bookmarkStart w:id="184" w:name="_Toc217446108"/>
      <w:bookmarkStart w:id="185" w:name="_Toc8573798"/>
      <w:bookmarkEnd w:id="0"/>
      <w:bookmarkEnd w:id="1"/>
      <w:bookmarkEnd w:id="2"/>
      <w:bookmarkEnd w:id="3"/>
      <w:bookmarkEnd w:id="144"/>
      <w:bookmarkEnd w:id="145"/>
    </w:p>
    <w:p w14:paraId="49855DAE" w14:textId="77777777" w:rsidR="00F82303" w:rsidRPr="00DF3B6E" w:rsidRDefault="001B33BA">
      <w:pPr>
        <w:keepNext/>
        <w:keepLines/>
        <w:numPr>
          <w:ilvl w:val="0"/>
          <w:numId w:val="5"/>
        </w:numPr>
        <w:spacing w:before="340" w:after="330" w:line="400" w:lineRule="exact"/>
        <w:jc w:val="center"/>
        <w:outlineLvl w:val="0"/>
        <w:rPr>
          <w:rFonts w:ascii="宋体" w:hAnsi="宋体"/>
          <w:b/>
          <w:bCs/>
          <w:color w:val="FF0000"/>
          <w:spacing w:val="-20"/>
          <w:kern w:val="44"/>
          <w:sz w:val="32"/>
          <w:szCs w:val="32"/>
        </w:rPr>
      </w:pPr>
      <w:bookmarkStart w:id="186" w:name="_Toc92977157"/>
      <w:proofErr w:type="gramStart"/>
      <w:r w:rsidRPr="00DF3B6E">
        <w:rPr>
          <w:rFonts w:ascii="宋体" w:hAnsi="宋体" w:hint="eastAsia"/>
          <w:b/>
          <w:bCs/>
          <w:color w:val="FF0000"/>
          <w:spacing w:val="-20"/>
          <w:kern w:val="44"/>
          <w:sz w:val="32"/>
          <w:szCs w:val="32"/>
        </w:rPr>
        <w:lastRenderedPageBreak/>
        <w:t>拟签订</w:t>
      </w:r>
      <w:proofErr w:type="gramEnd"/>
      <w:r w:rsidRPr="00DF3B6E">
        <w:rPr>
          <w:rFonts w:ascii="宋体" w:hAnsi="宋体" w:hint="eastAsia"/>
          <w:b/>
          <w:bCs/>
          <w:color w:val="FF0000"/>
          <w:spacing w:val="-20"/>
          <w:kern w:val="44"/>
          <w:sz w:val="32"/>
          <w:szCs w:val="32"/>
        </w:rPr>
        <w:t>的合同文本</w:t>
      </w:r>
      <w:bookmarkEnd w:id="186"/>
    </w:p>
    <w:p w14:paraId="1C67C9AF" w14:textId="77777777" w:rsidR="00F82303" w:rsidRDefault="00F82303">
      <w:pPr>
        <w:pStyle w:val="ab"/>
        <w:jc w:val="center"/>
        <w:rPr>
          <w:rFonts w:ascii="方正小标宋简体" w:eastAsia="方正小标宋简体"/>
          <w:sz w:val="36"/>
          <w:szCs w:val="36"/>
        </w:rPr>
      </w:pPr>
    </w:p>
    <w:p w14:paraId="54B10083" w14:textId="77777777" w:rsidR="00F82303" w:rsidRDefault="001B33BA">
      <w:pPr>
        <w:pStyle w:val="ab"/>
        <w:jc w:val="center"/>
        <w:rPr>
          <w:rFonts w:ascii="宋体" w:hAnsi="宋体"/>
          <w:b/>
          <w:bCs/>
          <w:spacing w:val="-20"/>
          <w:kern w:val="44"/>
          <w:sz w:val="32"/>
          <w:szCs w:val="32"/>
        </w:rPr>
      </w:pPr>
      <w:r>
        <w:rPr>
          <w:rFonts w:ascii="宋体" w:hAnsi="宋体" w:hint="eastAsia"/>
          <w:b/>
          <w:bCs/>
          <w:spacing w:val="-20"/>
          <w:kern w:val="44"/>
          <w:sz w:val="32"/>
          <w:szCs w:val="32"/>
        </w:rPr>
        <w:t>X</w:t>
      </w:r>
      <w:r>
        <w:rPr>
          <w:rFonts w:ascii="宋体" w:hAnsi="宋体"/>
          <w:b/>
          <w:bCs/>
          <w:spacing w:val="-20"/>
          <w:kern w:val="44"/>
          <w:sz w:val="32"/>
          <w:szCs w:val="32"/>
        </w:rPr>
        <w:t>XX</w:t>
      </w:r>
      <w:r>
        <w:rPr>
          <w:rFonts w:ascii="宋体" w:hAnsi="宋体" w:hint="eastAsia"/>
          <w:b/>
          <w:bCs/>
          <w:spacing w:val="-20"/>
          <w:kern w:val="44"/>
          <w:sz w:val="32"/>
          <w:szCs w:val="32"/>
        </w:rPr>
        <w:t>政府采购合同（服务</w:t>
      </w:r>
      <w:r>
        <w:rPr>
          <w:rFonts w:ascii="宋体" w:hAnsi="宋体"/>
          <w:b/>
          <w:bCs/>
          <w:spacing w:val="-20"/>
          <w:kern w:val="44"/>
          <w:sz w:val="32"/>
          <w:szCs w:val="32"/>
        </w:rPr>
        <w:t>类</w:t>
      </w:r>
      <w:r>
        <w:rPr>
          <w:rFonts w:ascii="宋体" w:hAnsi="宋体" w:hint="eastAsia"/>
          <w:b/>
          <w:bCs/>
          <w:spacing w:val="-20"/>
          <w:kern w:val="44"/>
          <w:sz w:val="32"/>
          <w:szCs w:val="32"/>
        </w:rPr>
        <w:t>）</w:t>
      </w:r>
    </w:p>
    <w:p w14:paraId="256D7570" w14:textId="77777777" w:rsidR="00F82303" w:rsidRDefault="00F82303"/>
    <w:p w14:paraId="733F06FA" w14:textId="77777777" w:rsidR="00F82303" w:rsidRDefault="00F82303"/>
    <w:p w14:paraId="53FB94FD" w14:textId="77777777" w:rsidR="00F82303" w:rsidRDefault="001B33BA">
      <w:pPr>
        <w:pStyle w:val="ab"/>
        <w:ind w:firstLineChars="177" w:firstLine="425"/>
        <w:rPr>
          <w:sz w:val="24"/>
          <w:szCs w:val="32"/>
        </w:rPr>
      </w:pPr>
      <w:r>
        <w:rPr>
          <w:rFonts w:hint="eastAsia"/>
          <w:sz w:val="24"/>
          <w:szCs w:val="32"/>
        </w:rPr>
        <w:t>政府</w:t>
      </w:r>
      <w:r>
        <w:rPr>
          <w:sz w:val="24"/>
          <w:szCs w:val="32"/>
        </w:rPr>
        <w:t>采购合同编号：</w:t>
      </w:r>
      <w:r>
        <w:rPr>
          <w:rFonts w:hint="eastAsia"/>
          <w:sz w:val="24"/>
          <w:szCs w:val="32"/>
          <w:u w:val="single"/>
        </w:rPr>
        <w:t xml:space="preserve"> </w:t>
      </w:r>
      <w:r>
        <w:rPr>
          <w:sz w:val="24"/>
          <w:szCs w:val="32"/>
          <w:u w:val="single"/>
        </w:rPr>
        <w:t xml:space="preserve">               </w:t>
      </w:r>
    </w:p>
    <w:p w14:paraId="758F8499" w14:textId="77777777" w:rsidR="00F82303" w:rsidRDefault="001B33BA">
      <w:pPr>
        <w:pStyle w:val="ab"/>
        <w:ind w:firstLineChars="177" w:firstLine="425"/>
        <w:rPr>
          <w:sz w:val="24"/>
          <w:szCs w:val="32"/>
        </w:rPr>
      </w:pPr>
      <w:r>
        <w:rPr>
          <w:rFonts w:hint="eastAsia"/>
          <w:sz w:val="24"/>
          <w:szCs w:val="32"/>
        </w:rPr>
        <w:t>签订地点：</w:t>
      </w:r>
      <w:r>
        <w:rPr>
          <w:rFonts w:hint="eastAsia"/>
          <w:sz w:val="24"/>
          <w:szCs w:val="32"/>
          <w:u w:val="single"/>
        </w:rPr>
        <w:t xml:space="preserve"> </w:t>
      </w:r>
      <w:r>
        <w:rPr>
          <w:sz w:val="24"/>
          <w:szCs w:val="32"/>
          <w:u w:val="single"/>
        </w:rPr>
        <w:t xml:space="preserve">                       </w:t>
      </w:r>
    </w:p>
    <w:p w14:paraId="1DDEE7DB" w14:textId="77777777" w:rsidR="00F82303" w:rsidRDefault="001B33BA">
      <w:pPr>
        <w:pStyle w:val="ab"/>
        <w:ind w:firstLineChars="177" w:firstLine="425"/>
        <w:rPr>
          <w:sz w:val="24"/>
          <w:szCs w:val="32"/>
        </w:rPr>
      </w:pPr>
      <w:r>
        <w:rPr>
          <w:rFonts w:hint="eastAsia"/>
          <w:sz w:val="24"/>
          <w:szCs w:val="32"/>
        </w:rPr>
        <w:t>签订时间：</w:t>
      </w:r>
      <w:r>
        <w:rPr>
          <w:rFonts w:hint="eastAsia"/>
          <w:sz w:val="24"/>
          <w:szCs w:val="32"/>
        </w:rPr>
        <w:t>20</w:t>
      </w:r>
      <w:r>
        <w:rPr>
          <w:sz w:val="24"/>
          <w:szCs w:val="32"/>
          <w:u w:val="single"/>
        </w:rPr>
        <w:t xml:space="preserve">    </w:t>
      </w:r>
      <w:r>
        <w:rPr>
          <w:rFonts w:hint="eastAsia"/>
          <w:sz w:val="24"/>
          <w:szCs w:val="32"/>
        </w:rPr>
        <w:t>年</w:t>
      </w:r>
      <w:r>
        <w:rPr>
          <w:sz w:val="24"/>
          <w:szCs w:val="32"/>
          <w:u w:val="single"/>
        </w:rPr>
        <w:t xml:space="preserve">    </w:t>
      </w:r>
      <w:r>
        <w:rPr>
          <w:rFonts w:hint="eastAsia"/>
          <w:sz w:val="24"/>
          <w:szCs w:val="32"/>
        </w:rPr>
        <w:t>月</w:t>
      </w:r>
      <w:r>
        <w:rPr>
          <w:sz w:val="24"/>
          <w:szCs w:val="32"/>
          <w:u w:val="single"/>
        </w:rPr>
        <w:t xml:space="preserve">    </w:t>
      </w:r>
      <w:r>
        <w:rPr>
          <w:rFonts w:hint="eastAsia"/>
          <w:sz w:val="24"/>
          <w:szCs w:val="32"/>
        </w:rPr>
        <w:t>日</w:t>
      </w:r>
    </w:p>
    <w:p w14:paraId="0B718338" w14:textId="77777777" w:rsidR="00F82303" w:rsidRDefault="001B33BA">
      <w:pPr>
        <w:pStyle w:val="ab"/>
        <w:ind w:firstLineChars="177" w:firstLine="425"/>
        <w:rPr>
          <w:sz w:val="24"/>
          <w:szCs w:val="32"/>
        </w:rPr>
      </w:pPr>
      <w:r>
        <w:rPr>
          <w:rFonts w:hint="eastAsia"/>
          <w:sz w:val="24"/>
          <w:szCs w:val="32"/>
        </w:rPr>
        <w:t>采购人（甲方）：</w:t>
      </w:r>
      <w:r>
        <w:rPr>
          <w:rFonts w:hint="eastAsia"/>
          <w:b/>
          <w:sz w:val="24"/>
          <w:szCs w:val="32"/>
          <w:u w:val="single"/>
        </w:rPr>
        <w:t>大邑县机关事务中心</w:t>
      </w:r>
    </w:p>
    <w:p w14:paraId="1CC3B9D6" w14:textId="29A20910" w:rsidR="00F82303" w:rsidRPr="00C0778E" w:rsidRDefault="001B33BA" w:rsidP="00C0778E">
      <w:pPr>
        <w:spacing w:line="360" w:lineRule="auto"/>
        <w:ind w:firstLineChars="200" w:firstLine="480"/>
        <w:rPr>
          <w:rFonts w:ascii="宋体" w:hAnsi="宋体"/>
          <w:kern w:val="0"/>
          <w:szCs w:val="21"/>
        </w:rPr>
      </w:pPr>
      <w:r>
        <w:rPr>
          <w:rFonts w:hint="eastAsia"/>
          <w:sz w:val="24"/>
          <w:szCs w:val="32"/>
        </w:rPr>
        <w:t>地址：</w:t>
      </w:r>
      <w:r w:rsidR="00C0778E">
        <w:rPr>
          <w:rFonts w:hint="eastAsia"/>
          <w:b/>
          <w:sz w:val="24"/>
          <w:szCs w:val="32"/>
          <w:u w:val="single"/>
        </w:rPr>
        <w:t xml:space="preserve"> </w:t>
      </w:r>
      <w:r w:rsidR="00C0778E">
        <w:rPr>
          <w:rFonts w:ascii="宋体" w:hAnsi="宋体" w:hint="eastAsia"/>
          <w:kern w:val="0"/>
          <w:szCs w:val="21"/>
        </w:rPr>
        <w:t>大邑县晋原镇桃源大道66号</w:t>
      </w:r>
      <w:r w:rsidR="00C0778E">
        <w:rPr>
          <w:b/>
          <w:sz w:val="24"/>
          <w:szCs w:val="32"/>
          <w:u w:val="single"/>
        </w:rPr>
        <w:t xml:space="preserve"> </w:t>
      </w:r>
    </w:p>
    <w:p w14:paraId="1BBD0CF4" w14:textId="77777777" w:rsidR="00F82303" w:rsidRDefault="001B33BA">
      <w:pPr>
        <w:pStyle w:val="ab"/>
        <w:ind w:firstLineChars="177" w:firstLine="425"/>
        <w:rPr>
          <w:sz w:val="24"/>
          <w:szCs w:val="32"/>
        </w:rPr>
      </w:pPr>
      <w:r>
        <w:rPr>
          <w:rFonts w:hint="eastAsia"/>
          <w:sz w:val="24"/>
          <w:szCs w:val="32"/>
        </w:rPr>
        <w:t>供应商（乙方）：</w:t>
      </w:r>
      <w:r>
        <w:rPr>
          <w:rFonts w:hint="eastAsia"/>
          <w:sz w:val="24"/>
          <w:szCs w:val="32"/>
          <w:u w:val="single"/>
        </w:rPr>
        <w:t xml:space="preserve"> </w:t>
      </w:r>
      <w:r>
        <w:rPr>
          <w:sz w:val="24"/>
          <w:szCs w:val="32"/>
          <w:u w:val="single"/>
        </w:rPr>
        <w:t xml:space="preserve">                  </w:t>
      </w:r>
      <w:r>
        <w:rPr>
          <w:rFonts w:hint="eastAsia"/>
          <w:sz w:val="24"/>
          <w:szCs w:val="32"/>
        </w:rPr>
        <w:t xml:space="preserve">    </w:t>
      </w:r>
    </w:p>
    <w:p w14:paraId="3EA6A7AF" w14:textId="77777777" w:rsidR="00F82303" w:rsidRDefault="001B33BA">
      <w:pPr>
        <w:pStyle w:val="ab"/>
        <w:ind w:firstLineChars="177" w:firstLine="425"/>
        <w:rPr>
          <w:sz w:val="24"/>
          <w:szCs w:val="32"/>
        </w:rPr>
      </w:pPr>
      <w:r>
        <w:rPr>
          <w:rFonts w:hint="eastAsia"/>
          <w:sz w:val="24"/>
          <w:szCs w:val="32"/>
        </w:rPr>
        <w:t>地址：</w:t>
      </w:r>
      <w:r>
        <w:rPr>
          <w:rFonts w:hint="eastAsia"/>
          <w:sz w:val="24"/>
          <w:szCs w:val="32"/>
          <w:u w:val="single"/>
        </w:rPr>
        <w:t xml:space="preserve"> </w:t>
      </w:r>
      <w:r>
        <w:rPr>
          <w:sz w:val="24"/>
          <w:szCs w:val="32"/>
          <w:u w:val="single"/>
        </w:rPr>
        <w:t xml:space="preserve">                           </w:t>
      </w:r>
    </w:p>
    <w:p w14:paraId="1A7BC383" w14:textId="66E46F9B" w:rsidR="00F82303" w:rsidRDefault="001B33BA">
      <w:pPr>
        <w:pStyle w:val="ab"/>
        <w:spacing w:line="400" w:lineRule="exact"/>
        <w:ind w:firstLineChars="177" w:firstLine="425"/>
        <w:rPr>
          <w:sz w:val="24"/>
          <w:szCs w:val="32"/>
        </w:rPr>
      </w:pPr>
      <w:r>
        <w:rPr>
          <w:rFonts w:hint="eastAsia"/>
          <w:sz w:val="24"/>
          <w:szCs w:val="32"/>
        </w:rPr>
        <w:t>依据《中华人民共和国民法典》《中华人民共和国政府采购法》与项目行业有关的法律法规，以及</w:t>
      </w:r>
      <w:r>
        <w:rPr>
          <w:rFonts w:hint="eastAsia"/>
          <w:b/>
          <w:sz w:val="24"/>
          <w:szCs w:val="32"/>
          <w:u w:val="single"/>
        </w:rPr>
        <w:t>大邑县机关事务中心的</w:t>
      </w:r>
      <w:r w:rsidR="002E279C">
        <w:rPr>
          <w:rFonts w:hint="eastAsia"/>
          <w:b/>
          <w:sz w:val="24"/>
          <w:szCs w:val="32"/>
          <w:u w:val="single"/>
        </w:rPr>
        <w:t>大邑县行政服务中心物业管理服务项目</w:t>
      </w:r>
      <w:r>
        <w:rPr>
          <w:rFonts w:hint="eastAsia"/>
          <w:b/>
          <w:sz w:val="24"/>
          <w:szCs w:val="32"/>
          <w:u w:val="single"/>
        </w:rPr>
        <w:t>（大邑县政采（</w:t>
      </w:r>
      <w:r>
        <w:rPr>
          <w:rFonts w:hint="eastAsia"/>
          <w:b/>
          <w:sz w:val="24"/>
          <w:szCs w:val="32"/>
          <w:u w:val="single"/>
        </w:rPr>
        <w:t>2022</w:t>
      </w:r>
      <w:r>
        <w:rPr>
          <w:rFonts w:hint="eastAsia"/>
          <w:b/>
          <w:sz w:val="24"/>
          <w:szCs w:val="32"/>
          <w:u w:val="single"/>
        </w:rPr>
        <w:t>）</w:t>
      </w:r>
      <w:r>
        <w:rPr>
          <w:rFonts w:hint="eastAsia"/>
          <w:b/>
          <w:sz w:val="24"/>
          <w:szCs w:val="32"/>
          <w:u w:val="single"/>
        </w:rPr>
        <w:t>A0002</w:t>
      </w:r>
      <w:r>
        <w:rPr>
          <w:rFonts w:hint="eastAsia"/>
          <w:b/>
          <w:sz w:val="24"/>
          <w:szCs w:val="32"/>
          <w:u w:val="single"/>
        </w:rPr>
        <w:t>号）</w:t>
      </w:r>
      <w:r>
        <w:rPr>
          <w:rFonts w:hint="eastAsia"/>
          <w:sz w:val="24"/>
          <w:szCs w:val="32"/>
        </w:rPr>
        <w:t>采购项目的《采购文件》，乙方的《投标（响应）文件》及《中标（成交）通知书》，甲乙双方同意签订本合同。具体情况及要求如下：</w:t>
      </w:r>
    </w:p>
    <w:p w14:paraId="178C9B8B" w14:textId="77777777" w:rsidR="00331DD2" w:rsidRDefault="00331DD2" w:rsidP="00331DD2">
      <w:pPr>
        <w:spacing w:line="400" w:lineRule="exact"/>
        <w:ind w:firstLineChars="190" w:firstLine="458"/>
        <w:jc w:val="center"/>
        <w:rPr>
          <w:rFonts w:ascii="宋体" w:hAnsi="宋体" w:cs="宋体"/>
          <w:b/>
          <w:sz w:val="24"/>
        </w:rPr>
      </w:pPr>
      <w:r>
        <w:rPr>
          <w:rFonts w:ascii="宋体" w:hAnsi="宋体" w:cs="宋体" w:hint="eastAsia"/>
          <w:b/>
          <w:sz w:val="24"/>
        </w:rPr>
        <w:t>第一章  物业管理区域概况</w:t>
      </w:r>
    </w:p>
    <w:p w14:paraId="0837D4BA" w14:textId="77777777" w:rsidR="00331DD2" w:rsidRDefault="00331DD2" w:rsidP="00331DD2">
      <w:pPr>
        <w:spacing w:line="400" w:lineRule="exact"/>
        <w:ind w:firstLineChars="190" w:firstLine="420"/>
        <w:rPr>
          <w:rFonts w:ascii="宋体" w:hAnsi="宋体" w:cs="宋体"/>
          <w:b/>
          <w:sz w:val="22"/>
        </w:rPr>
      </w:pPr>
      <w:r>
        <w:rPr>
          <w:rFonts w:ascii="宋体" w:hAnsi="宋体" w:cs="宋体" w:hint="eastAsia"/>
          <w:b/>
          <w:sz w:val="22"/>
        </w:rPr>
        <w:t>第一条 物业概况</w:t>
      </w:r>
    </w:p>
    <w:p w14:paraId="60E8A402" w14:textId="77777777" w:rsidR="00331DD2" w:rsidRDefault="00331DD2" w:rsidP="00331DD2">
      <w:pPr>
        <w:spacing w:line="360" w:lineRule="auto"/>
        <w:ind w:firstLineChars="200" w:firstLine="422"/>
        <w:rPr>
          <w:rFonts w:ascii="宋体" w:hAnsi="宋体"/>
          <w:b/>
          <w:kern w:val="0"/>
          <w:szCs w:val="21"/>
        </w:rPr>
      </w:pPr>
      <w:r>
        <w:rPr>
          <w:rFonts w:ascii="宋体" w:hAnsi="宋体" w:hint="eastAsia"/>
          <w:b/>
          <w:kern w:val="0"/>
          <w:szCs w:val="21"/>
        </w:rPr>
        <w:t>一、项目地点</w:t>
      </w:r>
    </w:p>
    <w:p w14:paraId="57E8C2A8"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1、大邑县行政服务中心地点：</w:t>
      </w:r>
      <w:bookmarkStart w:id="187" w:name="_Hlk93394827"/>
      <w:r>
        <w:rPr>
          <w:rFonts w:ascii="宋体" w:hAnsi="宋体" w:hint="eastAsia"/>
          <w:kern w:val="0"/>
          <w:szCs w:val="21"/>
        </w:rPr>
        <w:t>大邑县晋原镇桃源大道66号</w:t>
      </w:r>
    </w:p>
    <w:bookmarkEnd w:id="187"/>
    <w:p w14:paraId="17809062"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2、大邑县政务服务中心B区地点：大邑大道192号（大邑县农业农村局底楼）</w:t>
      </w:r>
    </w:p>
    <w:p w14:paraId="3A2FC1EA" w14:textId="77777777" w:rsidR="00331DD2" w:rsidRDefault="00331DD2" w:rsidP="00331DD2">
      <w:pPr>
        <w:spacing w:line="360" w:lineRule="auto"/>
        <w:ind w:firstLineChars="200" w:firstLine="422"/>
        <w:rPr>
          <w:rFonts w:ascii="宋体" w:hAnsi="宋体"/>
          <w:b/>
          <w:kern w:val="0"/>
          <w:szCs w:val="21"/>
        </w:rPr>
      </w:pPr>
      <w:r>
        <w:rPr>
          <w:rFonts w:ascii="宋体" w:hAnsi="宋体" w:hint="eastAsia"/>
          <w:b/>
          <w:kern w:val="0"/>
          <w:szCs w:val="21"/>
        </w:rPr>
        <w:t>二、项目介绍</w:t>
      </w:r>
    </w:p>
    <w:p w14:paraId="552EFE54"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1、大邑县行政服务中心</w:t>
      </w:r>
    </w:p>
    <w:p w14:paraId="06DFD1EF"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（1）物业类型：综合性行政办公楼。</w:t>
      </w:r>
    </w:p>
    <w:p w14:paraId="53856323"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（2）建筑结构：框架结构。</w:t>
      </w:r>
    </w:p>
    <w:p w14:paraId="3F392116"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大邑县行政服务中心总用地面积43795㎡，总建筑面积72816㎡。其中地上51010㎡（行政主楼38170㎡、会议中心7362㎡、便民服务中心5478㎡）；地下21806㎡。分为主楼和两个附楼（会议中心、便民服务中心），主楼共18层，主楼两侧的附楼各3层；外墙面积主楼：19188.36㎡；便民中心：1527.2㎡；会议中心：3541.2㎡；绿化面积26000㎡；停</w:t>
      </w:r>
      <w:r>
        <w:rPr>
          <w:rFonts w:ascii="宋体" w:hAnsi="宋体" w:hint="eastAsia"/>
          <w:kern w:val="0"/>
          <w:szCs w:val="21"/>
        </w:rPr>
        <w:lastRenderedPageBreak/>
        <w:t>车位755个（地面94个，地下661个）； 实际总建筑面积为93829.09㎡(规划建筑面积92384.37㎡)，其中地上建筑面积63875.92㎡，地下建筑面积为29953.17㎡。绿地面积3200㎡；值班用房约2000㎡，共计25套；会议室地毯360㎡（羊毛80㎡，化纤280㎡）。</w:t>
      </w:r>
    </w:p>
    <w:p w14:paraId="0DB72E00"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2、食堂</w:t>
      </w:r>
    </w:p>
    <w:p w14:paraId="476C63C8"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（1）大邑县行政服务中心食堂可提供1400人就餐服务需求，</w:t>
      </w:r>
    </w:p>
    <w:p w14:paraId="243CC8D3"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（2）大邑县政务服务中心B区食堂可提供约600人就餐服务需求。</w:t>
      </w:r>
    </w:p>
    <w:p w14:paraId="4AF0FFF9"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采购人提供餐饮场所、配置厨具,目前，餐饮场所水电气通，采购人已配备厨房排烟系统、冰库、灶具、厨具等设施设备和用具（如锅碗瓢盆、刀具、菜墩）等。</w:t>
      </w:r>
    </w:p>
    <w:p w14:paraId="1A98CB93"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3、项目设备</w:t>
      </w:r>
    </w:p>
    <w:p w14:paraId="72C69141"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（1）供配电系统：有高低压配电室3间，1000KVA的变压器4台，配电柜6面，800kw的柴油发电机组1台。</w:t>
      </w:r>
    </w:p>
    <w:p w14:paraId="46BF560F"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（2）给排水系统：二次供水水泵2台，水箱1个，化粪池1座，隔油池2座，雨污水井75个。</w:t>
      </w:r>
    </w:p>
    <w:p w14:paraId="35556992"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（3）电梯系统：电梯10台，6台载重量1250ｋg/台， 3台载重800ｋg/台，速度2m/s,一台载重量300ｋg/台，速度0.4m/s。</w:t>
      </w:r>
    </w:p>
    <w:p w14:paraId="28BFE400"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（4）消防系统：消防总控制系统1套，消防自动控制系统5套，喷淋探头9869个，烟感探头3140个，消火栓413个。</w:t>
      </w:r>
    </w:p>
    <w:p w14:paraId="649AA54C"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（5）中央空调：室外中央空调主机9台，系水冷机组，制冷4台（总功率1480kw，单台功率370kw），制热5台（总功率2360kw,1台700kw，4台415kw/台）。</w:t>
      </w:r>
    </w:p>
    <w:p w14:paraId="1BC43186" w14:textId="77777777" w:rsidR="00331DD2" w:rsidRDefault="00331DD2" w:rsidP="00331DD2">
      <w:pPr>
        <w:spacing w:line="360" w:lineRule="auto"/>
        <w:ind w:firstLineChars="200" w:firstLine="420"/>
        <w:rPr>
          <w:rFonts w:ascii="宋体" w:hAnsi="宋体" w:cs="宋体"/>
          <w:b/>
          <w:szCs w:val="21"/>
        </w:rPr>
      </w:pPr>
      <w:r>
        <w:rPr>
          <w:rFonts w:ascii="宋体" w:hAnsi="宋体" w:hint="eastAsia"/>
          <w:kern w:val="0"/>
          <w:szCs w:val="21"/>
        </w:rPr>
        <w:t>（6）弱电系统：弱电系统共计12个子系统，其中：由电信部门维护的3个；有线电视60个，门禁137套，综合布点2778个；监控系统2套，探头193只。</w:t>
      </w:r>
      <w:r>
        <w:rPr>
          <w:rFonts w:ascii="宋体" w:hAnsi="宋体" w:cs="宋体" w:hint="eastAsia"/>
          <w:b/>
          <w:szCs w:val="21"/>
        </w:rPr>
        <w:t xml:space="preserve"> </w:t>
      </w:r>
    </w:p>
    <w:p w14:paraId="50AC9E25" w14:textId="77777777" w:rsidR="00331DD2" w:rsidRDefault="00331DD2" w:rsidP="00331DD2">
      <w:pPr>
        <w:spacing w:line="400" w:lineRule="exact"/>
        <w:ind w:firstLineChars="190" w:firstLine="401"/>
        <w:jc w:val="center"/>
        <w:rPr>
          <w:rFonts w:ascii="宋体" w:hAnsi="宋体" w:cs="宋体"/>
          <w:b/>
          <w:szCs w:val="21"/>
        </w:rPr>
      </w:pPr>
      <w:r>
        <w:rPr>
          <w:rFonts w:ascii="宋体" w:hAnsi="宋体" w:cs="宋体" w:hint="eastAsia"/>
          <w:b/>
          <w:szCs w:val="21"/>
        </w:rPr>
        <w:t>第二章 委托服务事项</w:t>
      </w:r>
    </w:p>
    <w:p w14:paraId="093BE1B0" w14:textId="77777777" w:rsidR="00331DD2" w:rsidRDefault="00331DD2" w:rsidP="00331DD2">
      <w:pPr>
        <w:spacing w:line="400" w:lineRule="exact"/>
        <w:ind w:firstLineChars="190" w:firstLine="401"/>
        <w:rPr>
          <w:rFonts w:ascii="宋体" w:hAnsi="宋体"/>
          <w:b/>
          <w:kern w:val="0"/>
          <w:szCs w:val="21"/>
        </w:rPr>
      </w:pPr>
      <w:r>
        <w:rPr>
          <w:rFonts w:ascii="宋体" w:hAnsi="宋体" w:cs="宋体" w:hint="eastAsia"/>
          <w:b/>
          <w:szCs w:val="21"/>
        </w:rPr>
        <w:t xml:space="preserve">第二条 </w:t>
      </w:r>
      <w:r>
        <w:rPr>
          <w:rFonts w:ascii="宋体" w:hAnsi="宋体" w:hint="eastAsia"/>
          <w:b/>
          <w:kern w:val="0"/>
          <w:szCs w:val="21"/>
        </w:rPr>
        <w:t>服务内容</w:t>
      </w:r>
    </w:p>
    <w:p w14:paraId="594DD429" w14:textId="77777777" w:rsidR="00331DD2" w:rsidRDefault="00331DD2" w:rsidP="00331DD2">
      <w:pPr>
        <w:spacing w:line="360" w:lineRule="auto"/>
        <w:ind w:firstLineChars="200" w:firstLine="422"/>
        <w:rPr>
          <w:rFonts w:ascii="宋体" w:hAnsi="宋体"/>
          <w:b/>
          <w:kern w:val="0"/>
          <w:szCs w:val="21"/>
        </w:rPr>
      </w:pPr>
      <w:r>
        <w:rPr>
          <w:rFonts w:ascii="宋体" w:hAnsi="宋体" w:hint="eastAsia"/>
          <w:b/>
          <w:kern w:val="0"/>
          <w:szCs w:val="21"/>
        </w:rPr>
        <w:t>1、房屋维护管理服务</w:t>
      </w:r>
    </w:p>
    <w:p w14:paraId="19D0FDB7"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（1）对房屋及附属设施进行日常管理和维修养护，保证使用功能正常，检修和保养记录齐全。</w:t>
      </w:r>
    </w:p>
    <w:p w14:paraId="01A220A3"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2）房屋及附属设施需要维修时，是指乙方作为提供物业服务管理主体，在其专业能力范围内，为本物业所涉房屋及附属设施正常运转、美观、舒适、使用便利等日常管理目的。房屋及附属设施包括:室内外墙、柱、屋面、吊顶，不足一平方的补灰、补腻子、补乳胶漆;窗把手、锁具、实木门锁维修及更换;楼梯、围墙护栏小面积补防锈漆;灯管、灯泡、开关插</w:t>
      </w:r>
      <w:r>
        <w:rPr>
          <w:rFonts w:ascii="宋体" w:hAnsi="宋体" w:hint="eastAsia"/>
          <w:kern w:val="0"/>
          <w:szCs w:val="21"/>
        </w:rPr>
        <w:lastRenderedPageBreak/>
        <w:t>座维修及更换;室内生活用水给水、水龙头、阀门、卫生间感应器维修及更换、下水管道简易疏通;</w:t>
      </w:r>
      <w:proofErr w:type="gramStart"/>
      <w:r>
        <w:rPr>
          <w:rFonts w:ascii="宋体" w:hAnsi="宋体" w:hint="eastAsia"/>
          <w:kern w:val="0"/>
          <w:szCs w:val="21"/>
        </w:rPr>
        <w:t>总坪雨</w:t>
      </w:r>
      <w:proofErr w:type="gramEnd"/>
      <w:r>
        <w:rPr>
          <w:rFonts w:ascii="宋体" w:hAnsi="宋体" w:hint="eastAsia"/>
          <w:kern w:val="0"/>
          <w:szCs w:val="21"/>
        </w:rPr>
        <w:t>水井盖维修及更换。以上属于日常维修范围(维修材料300元以下)的，报经甲方审批后及时组织修复，维修材料由甲方负责提供;属于中、大修范围(维修材料300元以上)或专业维修范围的，应及时向甲方提出维修建议并书面报告，根据采购人的决定，接受甲方委托组织专项维修或由甲方直接委托专业公司(人员)维修，所需费用由采购人负责。</w:t>
      </w:r>
    </w:p>
    <w:p w14:paraId="43CAC7CF"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3）根据房屋实际使用年限，每年定期对房屋进行一次全面的安全状况检查，并做好日常的巡检工作，建立健全检查记录。发现问题应及时报告，并受委托安排专项修理。遇紧急情况时，应及时采取必要的应急措施。</w:t>
      </w:r>
    </w:p>
    <w:p w14:paraId="55602BB0"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（4）保证房屋及附属设施完好率98%以上。</w:t>
      </w:r>
    </w:p>
    <w:p w14:paraId="6578DBEC" w14:textId="77777777" w:rsidR="00331DD2" w:rsidRDefault="00331DD2" w:rsidP="00331DD2">
      <w:pPr>
        <w:spacing w:line="360" w:lineRule="auto"/>
        <w:ind w:firstLineChars="200" w:firstLine="422"/>
        <w:rPr>
          <w:rFonts w:ascii="宋体" w:hAnsi="宋体"/>
          <w:b/>
          <w:kern w:val="0"/>
          <w:szCs w:val="21"/>
        </w:rPr>
      </w:pPr>
      <w:r>
        <w:rPr>
          <w:rFonts w:ascii="宋体" w:hAnsi="宋体" w:hint="eastAsia"/>
          <w:b/>
          <w:kern w:val="0"/>
          <w:szCs w:val="21"/>
        </w:rPr>
        <w:t>2、设施、设备的运行管理服务</w:t>
      </w:r>
    </w:p>
    <w:p w14:paraId="6899D688"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对共用设施设备进行日常管理，包括：中央空调、消防、电梯、高低压配电系统、发电机系统，给排水系统、照明系统运行管理及日常零修、小修，安全监控、门禁系统的运行管理，保障设施设备顺畅运行，降低设施设备运行维护费用，实现</w:t>
      </w:r>
      <w:proofErr w:type="gramStart"/>
      <w:r>
        <w:rPr>
          <w:rFonts w:ascii="宋体" w:hAnsi="宋体" w:hint="eastAsia"/>
          <w:kern w:val="0"/>
          <w:szCs w:val="21"/>
        </w:rPr>
        <w:t>运行低碳化</w:t>
      </w:r>
      <w:proofErr w:type="gramEnd"/>
      <w:r>
        <w:rPr>
          <w:rFonts w:ascii="宋体" w:hAnsi="宋体" w:hint="eastAsia"/>
          <w:kern w:val="0"/>
          <w:szCs w:val="21"/>
        </w:rPr>
        <w:t>。</w:t>
      </w:r>
    </w:p>
    <w:p w14:paraId="70C80B86" w14:textId="637874EB"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（2）负责办公楼空调、电梯、消防、监控、门禁、楼宇、高低压配电系统等专业设备的维护保养及按规定进行检测，以及对专业设备维护单位的监督管理，对维护工作不到位、不达标的及时向</w:t>
      </w:r>
      <w:r w:rsidR="00952DF2">
        <w:rPr>
          <w:rFonts w:ascii="宋体" w:hAnsi="宋体" w:hint="eastAsia"/>
          <w:kern w:val="0"/>
          <w:szCs w:val="21"/>
        </w:rPr>
        <w:t>采购人</w:t>
      </w:r>
      <w:r>
        <w:rPr>
          <w:rFonts w:ascii="宋体" w:hAnsi="宋体" w:hint="eastAsia"/>
          <w:kern w:val="0"/>
          <w:szCs w:val="21"/>
        </w:rPr>
        <w:t>物</w:t>
      </w:r>
      <w:r w:rsidR="00952DF2">
        <w:rPr>
          <w:rFonts w:ascii="宋体" w:hAnsi="宋体" w:hint="eastAsia"/>
          <w:kern w:val="0"/>
          <w:szCs w:val="21"/>
        </w:rPr>
        <w:t>采购人</w:t>
      </w:r>
      <w:r>
        <w:rPr>
          <w:rFonts w:ascii="宋体" w:hAnsi="宋体" w:hint="eastAsia"/>
          <w:kern w:val="0"/>
          <w:szCs w:val="21"/>
        </w:rPr>
        <w:t>管部门报告。</w:t>
      </w:r>
    </w:p>
    <w:p w14:paraId="456F1801"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（3）建立共用设施设备档案（设备台帐），设施设备的运行、检查、维修、保养等记录齐全。</w:t>
      </w:r>
    </w:p>
    <w:p w14:paraId="51F8AFCF"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（4）设施设备标志齐全、规范，责任明确；操作维护人员严格执行设施设备操作规程及保养规范；设施设备运行正常。</w:t>
      </w:r>
    </w:p>
    <w:p w14:paraId="4C7D830C"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（5）消防设施设备完好，可随时启用；消防通道畅通。</w:t>
      </w:r>
    </w:p>
    <w:p w14:paraId="06193DF4"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（6）设备房保持整洁、通风，无滴、漏和鼠害现象。</w:t>
      </w:r>
    </w:p>
    <w:p w14:paraId="116A5DE9"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（7）管理区域内道路平整，主要道路及停车场交通标志齐全、规范。</w:t>
      </w:r>
    </w:p>
    <w:p w14:paraId="38A163D3"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（8）容易危及人身安全的设施设备有明显警示标志和防范措施；对可能发生的各种突发设备故障有应急方案。</w:t>
      </w:r>
    </w:p>
    <w:p w14:paraId="227F67A0"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（9）负责对供水、供电、电信网络、智能化设施等的日常运行管理，以及对专业设备维护单位的监督管理，当专业维护单位在物业管理区域内对相关管线、设施进行维修、养护时，应给予必要的协调和配合。</w:t>
      </w:r>
    </w:p>
    <w:p w14:paraId="0CB73407"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（10）负责防雷检测。</w:t>
      </w:r>
    </w:p>
    <w:p w14:paraId="6B53AE48" w14:textId="31F1C2A9"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注：高压配电系统的检测及工程类维修耗材由</w:t>
      </w:r>
      <w:r w:rsidR="00952DF2">
        <w:rPr>
          <w:rFonts w:ascii="宋体" w:hAnsi="宋体" w:hint="eastAsia"/>
          <w:kern w:val="0"/>
          <w:szCs w:val="21"/>
        </w:rPr>
        <w:t>采购</w:t>
      </w:r>
      <w:proofErr w:type="gramStart"/>
      <w:r w:rsidR="00952DF2">
        <w:rPr>
          <w:rFonts w:ascii="宋体" w:hAnsi="宋体" w:hint="eastAsia"/>
          <w:kern w:val="0"/>
          <w:szCs w:val="21"/>
        </w:rPr>
        <w:t>人</w:t>
      </w:r>
      <w:r>
        <w:rPr>
          <w:rFonts w:ascii="宋体" w:hAnsi="宋体" w:hint="eastAsia"/>
          <w:kern w:val="0"/>
          <w:szCs w:val="21"/>
        </w:rPr>
        <w:t>方承但</w:t>
      </w:r>
      <w:proofErr w:type="gramEnd"/>
      <w:r>
        <w:rPr>
          <w:rFonts w:ascii="宋体" w:hAnsi="宋体" w:hint="eastAsia"/>
          <w:kern w:val="0"/>
          <w:szCs w:val="21"/>
        </w:rPr>
        <w:t>。</w:t>
      </w:r>
    </w:p>
    <w:p w14:paraId="0451F3C6" w14:textId="77777777" w:rsidR="00331DD2" w:rsidRDefault="00331DD2" w:rsidP="00331DD2">
      <w:pPr>
        <w:spacing w:line="360" w:lineRule="auto"/>
        <w:ind w:firstLineChars="200" w:firstLine="422"/>
        <w:rPr>
          <w:rFonts w:ascii="宋体" w:hAnsi="宋体"/>
          <w:b/>
          <w:kern w:val="0"/>
          <w:szCs w:val="21"/>
        </w:rPr>
      </w:pPr>
      <w:r>
        <w:rPr>
          <w:rFonts w:ascii="宋体" w:hAnsi="宋体" w:hint="eastAsia"/>
          <w:b/>
          <w:kern w:val="0"/>
          <w:szCs w:val="21"/>
        </w:rPr>
        <w:lastRenderedPageBreak/>
        <w:t>3、秩序维护服务</w:t>
      </w:r>
    </w:p>
    <w:p w14:paraId="5701B0E5"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安全管理目标：在县机关事务中心安保科的统一协调下，与公安、消防、信访、应急灯等相关部门紧密配合，建立大邑县行政服务中心的安全防范体系。业务上接受县机关事务管理中心和相关职能部门的指导、检查、监督。</w:t>
      </w:r>
    </w:p>
    <w:p w14:paraId="76EC2358"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A.确保安保责任区域内不发生刑事案件、火灾事故、交通事故等各类安全责任事故。</w:t>
      </w:r>
    </w:p>
    <w:p w14:paraId="5C14E539"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B.日常办公秩序井然有序；有效维护安保责任区域内正常的工作、生活秩序。</w:t>
      </w:r>
    </w:p>
    <w:p w14:paraId="28AA9818"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C.保证县行政服务中心的各项安全管理制度得到有效落实，严格控制无证闲杂人员、上访人员或其他身份不明人员及各种违章（无证）车辆进入院内。</w:t>
      </w:r>
    </w:p>
    <w:p w14:paraId="3399A923"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D.安保责任区域内治安秩序良好，治安防范措施严密有效，治安隐患发现、处置及时，违反治安管理规定的行为得到有效制止和处理，防止偷盗案件的发生。抓好对物业公司从业人员安全教育培训工作，提出并落实教育培训计划。</w:t>
      </w:r>
    </w:p>
    <w:p w14:paraId="28FA6414"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E.行政服务中心内消防安全管理的规定得到有效落实，安保责任区域内消防管理严格规范，各种消防隐患发现、处置及时，发生火警，处置果断、规范、及时。</w:t>
      </w:r>
    </w:p>
    <w:p w14:paraId="28DE2E3B"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F.行政服务中心内交通安全管理的规定得到有效落实，安保责任区域内的交通秩序良好，机动车行驶、停放规范有序，违反交通安全管理规定的行为得到有效整治，各消防通道畅通无阻，交通纠纷（事故）的现场处置及时、规范、有效。</w:t>
      </w:r>
    </w:p>
    <w:p w14:paraId="6EA0548A"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G.接受县机关事务中心安保科和晋原派出所的业务指导、检查与监督，配合、协助安保科和晋原派出所对有关事件的调查处理，制定各类突发事件及应急救援预案，发生紧急突发事件（非正常上访等），服从安保科和相关部门的统一指挥和调度，突发事件得到迅速解决，并确保完成各项任务。</w:t>
      </w:r>
    </w:p>
    <w:p w14:paraId="17D81A70"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H.杜绝在院内和四周围墙上，乱写、乱张贴广告、标语等影响外观的行为出现，院内禁止燃放烟花、鞭炮，禁止携带猫、狗等宠物进入行政服务中心。</w:t>
      </w:r>
    </w:p>
    <w:p w14:paraId="587AE82B"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I.保障重大活动顺利进行，接待外宾、领导或举行大型会议等重要公务活动时，保安人员礼仪接待，协助配合安保科及相关部门做好安全防范、车辆停放安排和外围秩序维持等工作。</w:t>
      </w:r>
    </w:p>
    <w:p w14:paraId="7E299D46"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J.保障行政服务中心工作人员的人身安全不受侵犯，财产不受损失，各种机密得到保护。</w:t>
      </w:r>
    </w:p>
    <w:p w14:paraId="1D83769A"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K.对危及人身安全处，应设置明显标志和防范措施。</w:t>
      </w:r>
    </w:p>
    <w:p w14:paraId="5769A246"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L.行政服务中心内各单位和机关干部、职工对安全保卫工作的满意率应达95%以上（以问卷调查及综合考评为准）。</w:t>
      </w:r>
    </w:p>
    <w:p w14:paraId="0A833757"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（2）安全管理范围</w:t>
      </w:r>
    </w:p>
    <w:p w14:paraId="66EECB43"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lastRenderedPageBreak/>
        <w:t>行政服务中心主楼、会议中心、便民服务中心内部和外围及公用设施的保安，包括治安、消防、交通管理和防范巡逻执勤。</w:t>
      </w:r>
    </w:p>
    <w:p w14:paraId="71F8AE31"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行政服务中心门岗、主楼、便民服务中心的值班、执勤。</w:t>
      </w:r>
    </w:p>
    <w:p w14:paraId="6C3F7A5F"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（3）安全管理具体要求</w:t>
      </w:r>
    </w:p>
    <w:p w14:paraId="5A466FFE"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按照预防为主、打防结合的原则，严格落实县行政服务中心安全管理各项规定，创建一流的保安队伍，提供优质高效的安保服务，采用各种现代化管理手段，实施科学规范的日常管理，确保县行政服务中心的安全与稳定。</w:t>
      </w:r>
    </w:p>
    <w:p w14:paraId="5B434940"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A.门卫管理。县行政服务中心主入口、副入口设固定岗哨，主楼2楼大厅、13-18</w:t>
      </w:r>
      <w:proofErr w:type="gramStart"/>
      <w:r>
        <w:rPr>
          <w:rFonts w:ascii="宋体" w:hAnsi="宋体" w:hint="eastAsia"/>
          <w:kern w:val="0"/>
          <w:szCs w:val="21"/>
        </w:rPr>
        <w:t>楼应设立</w:t>
      </w:r>
      <w:proofErr w:type="gramEnd"/>
      <w:r>
        <w:rPr>
          <w:rFonts w:ascii="宋体" w:hAnsi="宋体" w:hint="eastAsia"/>
          <w:kern w:val="0"/>
          <w:szCs w:val="21"/>
        </w:rPr>
        <w:t>问询、传达岗位，对公务往来人员，有礼貌地询问，执行验证工作，与被访问人及时联系确认并办理有关手续后方可入内；对不熟悉的办事人员要及时引导。</w:t>
      </w:r>
    </w:p>
    <w:p w14:paraId="3F5DFE42"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B.交通秩序的管理。维持院内交通秩序，指挥和疏导各类车辆，并按规定停放，引导要及时，手势要规范，态度要热情。</w:t>
      </w:r>
    </w:p>
    <w:p w14:paraId="13EFF3EF"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（4）停车场管理。</w:t>
      </w:r>
    </w:p>
    <w:p w14:paraId="776DD603"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A.进行安全服务，停车合理，指挥规范，车辆停放整齐。</w:t>
      </w:r>
    </w:p>
    <w:p w14:paraId="4BB82827"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B.</w:t>
      </w:r>
      <w:proofErr w:type="gramStart"/>
      <w:r>
        <w:rPr>
          <w:rFonts w:ascii="宋体" w:hAnsi="宋体" w:hint="eastAsia"/>
          <w:kern w:val="0"/>
          <w:szCs w:val="21"/>
        </w:rPr>
        <w:t>关注己停车辆</w:t>
      </w:r>
      <w:proofErr w:type="gramEnd"/>
      <w:r>
        <w:rPr>
          <w:rFonts w:ascii="宋体" w:hAnsi="宋体" w:hint="eastAsia"/>
          <w:kern w:val="0"/>
          <w:szCs w:val="21"/>
        </w:rPr>
        <w:t>，防止用户粗心而造成损失，发现车辆报警立即赶赴现场进行处理。</w:t>
      </w:r>
    </w:p>
    <w:p w14:paraId="72E92BC5"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C.有重大活动安排时，应根据需要事先预留车位，并摆放醒目标志，防止车辆堵塞现象发生。</w:t>
      </w:r>
    </w:p>
    <w:p w14:paraId="764108F8"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D.制定完善的停车场管理制度，确保各单位公务车辆和工作人员私人车辆、外来办事车辆停放有序。</w:t>
      </w:r>
    </w:p>
    <w:p w14:paraId="3801FB38"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E.做好各种安全标识和安全设施的维护管理（如道闸、限速器、转弯凸镜、限高牌、限速牌、道路指示牌、区域指示牌等），保证行车安全。</w:t>
      </w:r>
    </w:p>
    <w:p w14:paraId="3F0F6730"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F.车辆按规定道路、方向行驶，安全有序。</w:t>
      </w:r>
    </w:p>
    <w:p w14:paraId="4CF68017"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G.指挥车辆动作规范，热情礼貌，服务周到。</w:t>
      </w:r>
    </w:p>
    <w:p w14:paraId="279CE286"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H.室外及地下停车场实行24小时值班巡逻制度，查看车辆有无损坏、漏油、漏水情况和车辆防护状况是否完好，是否有可疑人员在停车场滞留等。</w:t>
      </w:r>
    </w:p>
    <w:p w14:paraId="48AB054C"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I.严格执行停车场管理制度，以标准的交通指挥动作指挥疏导车辆，按规定停泊车辆，防止交通事故的发生。</w:t>
      </w:r>
    </w:p>
    <w:p w14:paraId="63F70D8C"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J.发生交通事故时，迅速保护和控制现场，及时报警并抢救伤员，防止车辆堵塞现象发生。</w:t>
      </w:r>
    </w:p>
    <w:p w14:paraId="17CFA501"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K.对外来货车视情进行开箱检查。</w:t>
      </w:r>
    </w:p>
    <w:p w14:paraId="13F9D57B"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lastRenderedPageBreak/>
        <w:t>L.如因保安人员失职导致车辆被盗、被损坏情况，则由物业管理公司负责赔偿损失。</w:t>
      </w:r>
    </w:p>
    <w:p w14:paraId="727F9969"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（5）安防系统、消防系统管理。</w:t>
      </w:r>
    </w:p>
    <w:p w14:paraId="242D4729"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A.消防员应24小时对消防系统进行监控，发现报警立刻通知相关岗位人员到现场查看确认，防止超标准使用报警，确属安警、火警则按安警、火警处理程序立即进行处理，属误报的，查明原因，消除故障，恢复系统，做好处理记录。</w:t>
      </w:r>
    </w:p>
    <w:p w14:paraId="780FA6AA"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B.发生火警或误报使电梯迫降时，立即通知电梯内乘客保持镇静，并通知相关人员做好解救工作。</w:t>
      </w:r>
    </w:p>
    <w:p w14:paraId="0B79BF7F"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C.定期对消防系统进行巡视检查、检测和保养，发现问题及时排除，保证系统的正常可靠运行。</w:t>
      </w:r>
    </w:p>
    <w:p w14:paraId="58B428CD"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D.严格执行交接班制度，加强消防管理。</w:t>
      </w:r>
    </w:p>
    <w:p w14:paraId="128E2D1F"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E.做好安防、消防系统检查工作，并做好记录。</w:t>
      </w:r>
    </w:p>
    <w:p w14:paraId="7365C045"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F.安防监控应24小时进行值守，发现问题立刻通知相关岗位人员到现场查看确认，做好记录。</w:t>
      </w:r>
    </w:p>
    <w:p w14:paraId="218E183F"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（6）注意事项。</w:t>
      </w:r>
    </w:p>
    <w:p w14:paraId="6344E20E"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A.不得</w:t>
      </w:r>
      <w:proofErr w:type="gramStart"/>
      <w:r>
        <w:rPr>
          <w:rFonts w:ascii="宋体" w:hAnsi="宋体" w:hint="eastAsia"/>
          <w:kern w:val="0"/>
          <w:szCs w:val="21"/>
        </w:rPr>
        <w:t>泄露县</w:t>
      </w:r>
      <w:proofErr w:type="gramEnd"/>
      <w:r>
        <w:rPr>
          <w:rFonts w:ascii="宋体" w:hAnsi="宋体" w:hint="eastAsia"/>
          <w:kern w:val="0"/>
          <w:szCs w:val="21"/>
        </w:rPr>
        <w:t>行政服务中心内部工作人员的私人电话、工作时间及生活规律。</w:t>
      </w:r>
    </w:p>
    <w:p w14:paraId="64A123A0"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B.未经县行政服务中心后勤主管部门批准，一律不允许参观人员入内</w:t>
      </w:r>
      <w:proofErr w:type="gramStart"/>
      <w:r>
        <w:rPr>
          <w:rFonts w:ascii="宋体" w:hAnsi="宋体" w:hint="eastAsia"/>
          <w:kern w:val="0"/>
          <w:szCs w:val="21"/>
        </w:rPr>
        <w:t>参观大楼</w:t>
      </w:r>
      <w:proofErr w:type="gramEnd"/>
      <w:r>
        <w:rPr>
          <w:rFonts w:ascii="宋体" w:hAnsi="宋体" w:hint="eastAsia"/>
          <w:kern w:val="0"/>
          <w:szCs w:val="21"/>
        </w:rPr>
        <w:t>要害部位和核心设备。</w:t>
      </w:r>
    </w:p>
    <w:p w14:paraId="14E0AA96"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C.对施工现场进行检查监督。</w:t>
      </w:r>
    </w:p>
    <w:p w14:paraId="09FD00D5"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D.物业管理档案资料按保密等级分类存放和使用。</w:t>
      </w:r>
    </w:p>
    <w:p w14:paraId="4A1591AB" w14:textId="77777777" w:rsidR="00331DD2" w:rsidRDefault="00331DD2" w:rsidP="00331DD2">
      <w:pPr>
        <w:spacing w:line="360" w:lineRule="auto"/>
        <w:ind w:firstLineChars="200" w:firstLine="422"/>
        <w:rPr>
          <w:rFonts w:ascii="宋体" w:hAnsi="宋体"/>
          <w:b/>
          <w:kern w:val="0"/>
          <w:szCs w:val="21"/>
        </w:rPr>
      </w:pPr>
      <w:r>
        <w:rPr>
          <w:rFonts w:ascii="宋体" w:hAnsi="宋体" w:hint="eastAsia"/>
          <w:b/>
          <w:kern w:val="0"/>
          <w:szCs w:val="21"/>
        </w:rPr>
        <w:t>4、环境卫生服务</w:t>
      </w:r>
    </w:p>
    <w:p w14:paraId="38821FFE"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（1）各楼层设置相应的垃圾桶，垃圾袋装化，保持垃圾桶清洁、无异味，每日至少清运2次；</w:t>
      </w:r>
    </w:p>
    <w:p w14:paraId="73122910"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（2）本项目所有公共区域、办公办案区域及附属设施和场所，应做到全天候保洁，由专人负责管理，做到场所、物件整洁，窗明几净，地面无灰尘、无纸屑、无油污和积水等；</w:t>
      </w:r>
    </w:p>
    <w:p w14:paraId="1ABE4A31"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（3）卫生间每日冲洗，由专人负责管理，定期药物消洒；做到无蝇、无臭味、无堵塞；洗手台无水迹，镜面、墙面干净；地面无积水和泥土，厕所周围无垃圾、杂物；</w:t>
      </w:r>
    </w:p>
    <w:p w14:paraId="11310B8D"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（4）各会议室地面干净，桌椅、茶几、沙发等摆放整齐保持洁净，门窗、工作间无污渍、无灰尘；水杯无茶垢、无口红；</w:t>
      </w:r>
    </w:p>
    <w:p w14:paraId="2194DA38"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（5）负责做好领导值班用房的卫生服务工作；</w:t>
      </w:r>
    </w:p>
    <w:p w14:paraId="66846072"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（6）负责专属会议室、接待室地毯清洗工作，每季度一次；</w:t>
      </w:r>
    </w:p>
    <w:p w14:paraId="7F74E7E7"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lastRenderedPageBreak/>
        <w:t>（7）负责会议室、接待室窗帘清洗工作，一年一次；办公室、领导值班用房、餐厅的窗帘清洗工作，半年一次；</w:t>
      </w:r>
    </w:p>
    <w:p w14:paraId="42F177BD"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（8）负责值班用房床上用品（床单、床套、枕套）的清洗工作，半月一次；</w:t>
      </w:r>
    </w:p>
    <w:p w14:paraId="448B5A03"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（9）外墙清洗两年一次；负责化粪池、隔油池、雨污水井、管道的清淘和疏通；负责二次供水水箱清洗和水质检测，一季度一次。</w:t>
      </w:r>
    </w:p>
    <w:p w14:paraId="31090274"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（10）根据实际情况定期进行消毒和灭虫除害；</w:t>
      </w:r>
    </w:p>
    <w:p w14:paraId="41AFDC0E"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（11）负责每日收集办公楼垃圾，将垃圾清运至项目指定放置点。</w:t>
      </w:r>
    </w:p>
    <w:p w14:paraId="1299DC9B" w14:textId="77777777" w:rsidR="00331DD2" w:rsidRDefault="00331DD2" w:rsidP="00331DD2">
      <w:pPr>
        <w:spacing w:line="360" w:lineRule="auto"/>
        <w:ind w:firstLineChars="200" w:firstLine="422"/>
        <w:rPr>
          <w:rFonts w:ascii="宋体" w:hAnsi="宋体"/>
          <w:b/>
          <w:kern w:val="0"/>
          <w:szCs w:val="21"/>
        </w:rPr>
      </w:pPr>
      <w:r>
        <w:rPr>
          <w:rFonts w:ascii="宋体" w:hAnsi="宋体" w:hint="eastAsia"/>
          <w:b/>
          <w:kern w:val="0"/>
          <w:szCs w:val="21"/>
        </w:rPr>
        <w:t>5. 公共绿化（不含植物租摆）养护服务</w:t>
      </w:r>
    </w:p>
    <w:p w14:paraId="33B0DFC8"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（1）及时修剪和补栽补种绿化区域草坪树木，林木草坪内做到无杂草、杂物，生长良好，养护到位，绿化、美化效果良好。</w:t>
      </w:r>
    </w:p>
    <w:p w14:paraId="2385BB59"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（2）定期组织浇灌、施肥和松土，搞好对旱、涝、冻等自然灾害有效防护。</w:t>
      </w:r>
    </w:p>
    <w:p w14:paraId="5C7107F1"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（3）定期喷洒药物，预防病虫害。</w:t>
      </w:r>
    </w:p>
    <w:p w14:paraId="774A94BF"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注：绿化所需工具和管理维修及绿化维护</w:t>
      </w:r>
      <w:proofErr w:type="gramStart"/>
      <w:r>
        <w:rPr>
          <w:rFonts w:ascii="宋体" w:hAnsi="宋体" w:hint="eastAsia"/>
          <w:kern w:val="0"/>
          <w:szCs w:val="21"/>
        </w:rPr>
        <w:t>耗材均</w:t>
      </w:r>
      <w:proofErr w:type="gramEnd"/>
      <w:r>
        <w:rPr>
          <w:rFonts w:ascii="宋体" w:hAnsi="宋体" w:hint="eastAsia"/>
          <w:kern w:val="0"/>
          <w:szCs w:val="21"/>
        </w:rPr>
        <w:t>由中标人提供；</w:t>
      </w:r>
    </w:p>
    <w:p w14:paraId="03394852" w14:textId="77777777" w:rsidR="00331DD2" w:rsidRDefault="00331DD2" w:rsidP="00331DD2">
      <w:pPr>
        <w:spacing w:line="360" w:lineRule="auto"/>
        <w:ind w:firstLineChars="200" w:firstLine="422"/>
        <w:rPr>
          <w:rFonts w:ascii="宋体" w:hAnsi="宋体"/>
          <w:b/>
          <w:kern w:val="0"/>
          <w:szCs w:val="21"/>
        </w:rPr>
      </w:pPr>
      <w:r>
        <w:rPr>
          <w:rFonts w:ascii="宋体" w:hAnsi="宋体" w:hint="eastAsia"/>
          <w:b/>
          <w:kern w:val="0"/>
          <w:szCs w:val="21"/>
        </w:rPr>
        <w:t>6.客户服务</w:t>
      </w:r>
    </w:p>
    <w:p w14:paraId="479818AD"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（1）负责来访人员及办事人员的接待和服务工作；</w:t>
      </w:r>
    </w:p>
    <w:p w14:paraId="30F7891B"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（2）负责报事报修及投诉的处理工作；</w:t>
      </w:r>
    </w:p>
    <w:p w14:paraId="23539CA3"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（3）负责日常回访及走访工作；</w:t>
      </w:r>
    </w:p>
    <w:p w14:paraId="59ACEC29"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（4）负责报刊、邮件的分发工作。</w:t>
      </w:r>
    </w:p>
    <w:p w14:paraId="59ECBDA8"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（5）负责办公楼重要区域的VIP接待和服务工作。</w:t>
      </w:r>
    </w:p>
    <w:p w14:paraId="6A34AAEC" w14:textId="77777777" w:rsidR="00331DD2" w:rsidRDefault="00331DD2" w:rsidP="00331DD2">
      <w:pPr>
        <w:spacing w:line="360" w:lineRule="auto"/>
        <w:ind w:firstLineChars="200" w:firstLine="422"/>
        <w:rPr>
          <w:rFonts w:ascii="宋体" w:hAnsi="宋体"/>
          <w:b/>
          <w:kern w:val="0"/>
          <w:szCs w:val="21"/>
        </w:rPr>
      </w:pPr>
      <w:r>
        <w:rPr>
          <w:rFonts w:ascii="宋体" w:hAnsi="宋体" w:hint="eastAsia"/>
          <w:b/>
          <w:kern w:val="0"/>
          <w:szCs w:val="21"/>
        </w:rPr>
        <w:t>7.会议服务</w:t>
      </w:r>
    </w:p>
    <w:p w14:paraId="018E1839"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负责会议中心的各项会务服务工作，提供会议服务，服务应做到热情、周到、细致。</w:t>
      </w:r>
    </w:p>
    <w:p w14:paraId="4343F92E"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（1）根据会议要求进行会场布置；</w:t>
      </w:r>
    </w:p>
    <w:p w14:paraId="21BB3594"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（2）提供高质量的各项会议会务服务；</w:t>
      </w:r>
    </w:p>
    <w:p w14:paraId="260321DE"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（3）提供专业的会议系统设备维护和操作服务（更换费用不包含在内）；</w:t>
      </w:r>
    </w:p>
    <w:p w14:paraId="613716D7"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（4）按照会议的规格配置相应的物品（物品采购费用不包含在内）；</w:t>
      </w:r>
    </w:p>
    <w:p w14:paraId="1974241A"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具体包括根据会议主办方要求做好会标定制、会场布置、文件分装、席卡制作、投影、音响设备调节、空调调节、茶水、毛巾等服务。</w:t>
      </w:r>
    </w:p>
    <w:p w14:paraId="1799C5CD" w14:textId="77777777" w:rsidR="00331DD2" w:rsidRDefault="00331DD2" w:rsidP="00331DD2">
      <w:pPr>
        <w:spacing w:line="360" w:lineRule="auto"/>
        <w:ind w:firstLineChars="200" w:firstLine="422"/>
        <w:rPr>
          <w:rFonts w:ascii="宋体" w:hAnsi="宋体"/>
          <w:b/>
          <w:kern w:val="0"/>
          <w:szCs w:val="21"/>
        </w:rPr>
      </w:pPr>
      <w:r>
        <w:rPr>
          <w:rFonts w:ascii="宋体" w:hAnsi="宋体" w:hint="eastAsia"/>
          <w:b/>
          <w:kern w:val="0"/>
          <w:szCs w:val="21"/>
        </w:rPr>
        <w:t>8. 厨房、餐厅管理服务</w:t>
      </w:r>
    </w:p>
    <w:p w14:paraId="01460079"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（1）按成本价提供大邑县行政服务中心1400左右工作人员正常工作时间段的早、中两餐的就餐服务及行政服务中心席桌服务，日常就餐</w:t>
      </w:r>
      <w:proofErr w:type="gramStart"/>
      <w:r>
        <w:rPr>
          <w:rFonts w:ascii="宋体" w:hAnsi="宋体" w:hint="eastAsia"/>
          <w:kern w:val="0"/>
          <w:szCs w:val="21"/>
        </w:rPr>
        <w:t>采用选餐形式</w:t>
      </w:r>
      <w:proofErr w:type="gramEnd"/>
      <w:r>
        <w:rPr>
          <w:rFonts w:ascii="宋体" w:hAnsi="宋体" w:hint="eastAsia"/>
          <w:kern w:val="0"/>
          <w:szCs w:val="21"/>
        </w:rPr>
        <w:t>；</w:t>
      </w:r>
    </w:p>
    <w:p w14:paraId="758CE1DE"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lastRenderedPageBreak/>
        <w:t>（2）提供行政服务中心办公楼值班人员节假日早、中、晚三餐的就餐服务，</w:t>
      </w:r>
      <w:proofErr w:type="gramStart"/>
      <w:r>
        <w:rPr>
          <w:rFonts w:ascii="宋体" w:hAnsi="宋体" w:hint="eastAsia"/>
          <w:kern w:val="0"/>
          <w:szCs w:val="21"/>
        </w:rPr>
        <w:t>采用选餐形式</w:t>
      </w:r>
      <w:proofErr w:type="gramEnd"/>
      <w:r>
        <w:rPr>
          <w:rFonts w:ascii="宋体" w:hAnsi="宋体" w:hint="eastAsia"/>
          <w:kern w:val="0"/>
          <w:szCs w:val="21"/>
        </w:rPr>
        <w:t>。</w:t>
      </w:r>
    </w:p>
    <w:p w14:paraId="38C1FF88"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（3）按成本价提供大邑县政务服务中心B区约600人左右正常工作时间段以及周六延时服务值班人员的早、中两餐餐点制作与就餐服务。</w:t>
      </w:r>
    </w:p>
    <w:p w14:paraId="0574C96B"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（4）供餐要求：供应商应保证每个工作日的早餐、午餐正常开餐，不得以外送的形式供应食品。</w:t>
      </w:r>
    </w:p>
    <w:p w14:paraId="6C5FCC82"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（5）大邑县行政服务中心大食堂和政务服务中心B区食堂的</w:t>
      </w:r>
      <w:r>
        <w:rPr>
          <w:rFonts w:ascii="宋体" w:hAnsi="宋体" w:hint="eastAsia"/>
          <w:b/>
          <w:kern w:val="0"/>
          <w:szCs w:val="21"/>
        </w:rPr>
        <w:t>食材、辅材、</w:t>
      </w:r>
      <w:proofErr w:type="gramStart"/>
      <w:r>
        <w:rPr>
          <w:rFonts w:ascii="宋体" w:hAnsi="宋体" w:hint="eastAsia"/>
          <w:b/>
          <w:kern w:val="0"/>
          <w:szCs w:val="21"/>
        </w:rPr>
        <w:t>耗材均</w:t>
      </w:r>
      <w:proofErr w:type="gramEnd"/>
      <w:r>
        <w:rPr>
          <w:rFonts w:ascii="宋体" w:hAnsi="宋体" w:hint="eastAsia"/>
          <w:b/>
          <w:kern w:val="0"/>
          <w:szCs w:val="21"/>
        </w:rPr>
        <w:t>由供应商负责采购，费用以采购人所属员工实际消费金额按月另行结算</w:t>
      </w:r>
      <w:r>
        <w:rPr>
          <w:rFonts w:ascii="宋体" w:hAnsi="宋体" w:hint="eastAsia"/>
          <w:kern w:val="0"/>
          <w:szCs w:val="21"/>
        </w:rPr>
        <w:t>。</w:t>
      </w:r>
    </w:p>
    <w:p w14:paraId="323591BC"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（6）采购人将按月对用餐成本情况进行监督检查，杜绝盈利行为。</w:t>
      </w:r>
    </w:p>
    <w:p w14:paraId="4C24B289"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（7）负责餐厅的四害消杀工作。</w:t>
      </w:r>
    </w:p>
    <w:p w14:paraId="36E2186C"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（8）负责抽油烟机的清洗。</w:t>
      </w:r>
    </w:p>
    <w:p w14:paraId="1ACFBB3B" w14:textId="77777777" w:rsidR="00331DD2" w:rsidRDefault="00331DD2" w:rsidP="00331DD2">
      <w:pPr>
        <w:spacing w:line="360" w:lineRule="auto"/>
        <w:ind w:firstLineChars="200" w:firstLine="422"/>
        <w:rPr>
          <w:rFonts w:ascii="宋体" w:hAnsi="宋体"/>
          <w:b/>
          <w:kern w:val="0"/>
          <w:szCs w:val="21"/>
        </w:rPr>
      </w:pPr>
      <w:r>
        <w:rPr>
          <w:rFonts w:ascii="宋体" w:hAnsi="宋体" w:hint="eastAsia"/>
          <w:b/>
          <w:kern w:val="0"/>
          <w:szCs w:val="21"/>
        </w:rPr>
        <w:t>9.其它服务事项</w:t>
      </w:r>
    </w:p>
    <w:p w14:paraId="2E4E91AA"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（1）根据甲方业务工作和开展各项活动的特殊需要，提供相应的服务和工作上的配合。</w:t>
      </w:r>
    </w:p>
    <w:p w14:paraId="1736E853" w14:textId="46C84B7A"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（2）建立健全本物业项目管理的各种档案，接受</w:t>
      </w:r>
      <w:r w:rsidR="00952DF2">
        <w:rPr>
          <w:rFonts w:ascii="宋体" w:hAnsi="宋体" w:hint="eastAsia"/>
          <w:kern w:val="0"/>
          <w:szCs w:val="21"/>
        </w:rPr>
        <w:t>采购人</w:t>
      </w:r>
      <w:r>
        <w:rPr>
          <w:rFonts w:ascii="宋体" w:hAnsi="宋体" w:hint="eastAsia"/>
          <w:kern w:val="0"/>
          <w:szCs w:val="21"/>
        </w:rPr>
        <w:t>方管理人员的调阅和检查，合同期满后该物业的所有档案完整无缺地移交给</w:t>
      </w:r>
      <w:r w:rsidR="00952DF2">
        <w:rPr>
          <w:rFonts w:ascii="宋体" w:hAnsi="宋体" w:hint="eastAsia"/>
          <w:kern w:val="0"/>
          <w:szCs w:val="21"/>
        </w:rPr>
        <w:t>采购人</w:t>
      </w:r>
      <w:r>
        <w:rPr>
          <w:rFonts w:ascii="宋体" w:hAnsi="宋体" w:hint="eastAsia"/>
          <w:kern w:val="0"/>
          <w:szCs w:val="21"/>
        </w:rPr>
        <w:t>方。</w:t>
      </w:r>
    </w:p>
    <w:p w14:paraId="307B6928" w14:textId="7C6F0F4C"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（3）完成</w:t>
      </w:r>
      <w:r w:rsidR="00952DF2">
        <w:rPr>
          <w:rFonts w:ascii="宋体" w:hAnsi="宋体" w:hint="eastAsia"/>
          <w:kern w:val="0"/>
          <w:szCs w:val="21"/>
        </w:rPr>
        <w:t>采购人</w:t>
      </w:r>
      <w:r>
        <w:rPr>
          <w:rFonts w:ascii="宋体" w:hAnsi="宋体" w:hint="eastAsia"/>
          <w:kern w:val="0"/>
          <w:szCs w:val="21"/>
        </w:rPr>
        <w:t>方临时安排的一般性物业服务项目。</w:t>
      </w:r>
    </w:p>
    <w:p w14:paraId="097DF56E" w14:textId="77777777" w:rsidR="00331DD2" w:rsidRDefault="00331DD2" w:rsidP="00331DD2">
      <w:pPr>
        <w:spacing w:line="360" w:lineRule="auto"/>
        <w:ind w:firstLineChars="200" w:firstLine="420"/>
        <w:rPr>
          <w:rFonts w:ascii="宋体" w:hAnsi="宋体"/>
          <w:kern w:val="0"/>
          <w:szCs w:val="21"/>
        </w:rPr>
      </w:pPr>
      <w:r>
        <w:rPr>
          <w:rFonts w:ascii="宋体" w:hAnsi="宋体" w:hint="eastAsia"/>
          <w:kern w:val="0"/>
          <w:szCs w:val="21"/>
        </w:rPr>
        <w:t>（</w:t>
      </w:r>
      <w:r>
        <w:rPr>
          <w:rFonts w:ascii="宋体" w:hAnsi="宋体"/>
          <w:kern w:val="0"/>
          <w:szCs w:val="21"/>
        </w:rPr>
        <w:t>4</w:t>
      </w:r>
      <w:r>
        <w:rPr>
          <w:rFonts w:ascii="宋体" w:hAnsi="宋体" w:hint="eastAsia"/>
          <w:kern w:val="0"/>
          <w:szCs w:val="21"/>
        </w:rPr>
        <w:t>）对行政服务中心提供便民理发服务(乙方承担每年便民理发服务费支付不超过1</w:t>
      </w:r>
      <w:r>
        <w:rPr>
          <w:rFonts w:ascii="宋体" w:hAnsi="宋体"/>
          <w:kern w:val="0"/>
          <w:szCs w:val="21"/>
        </w:rPr>
        <w:t>0</w:t>
      </w:r>
      <w:r>
        <w:rPr>
          <w:rFonts w:ascii="宋体" w:hAnsi="宋体" w:hint="eastAsia"/>
          <w:kern w:val="0"/>
          <w:szCs w:val="21"/>
        </w:rPr>
        <w:t>万元)。</w:t>
      </w:r>
    </w:p>
    <w:p w14:paraId="403D44E4" w14:textId="77777777" w:rsidR="00331DD2" w:rsidRDefault="00331DD2" w:rsidP="00331DD2">
      <w:pPr>
        <w:spacing w:line="360" w:lineRule="auto"/>
        <w:ind w:firstLineChars="200" w:firstLine="420"/>
        <w:rPr>
          <w:rFonts w:ascii="宋体" w:hAnsi="宋体"/>
          <w:szCs w:val="21"/>
        </w:rPr>
      </w:pPr>
    </w:p>
    <w:p w14:paraId="0988C70F" w14:textId="77777777" w:rsidR="00331DD2" w:rsidRDefault="00331DD2" w:rsidP="00331DD2">
      <w:pPr>
        <w:spacing w:line="360" w:lineRule="auto"/>
        <w:ind w:firstLineChars="200" w:firstLine="422"/>
        <w:rPr>
          <w:rFonts w:ascii="宋体" w:hAnsi="宋体"/>
          <w:b/>
          <w:kern w:val="0"/>
          <w:szCs w:val="21"/>
        </w:rPr>
      </w:pPr>
      <w:r>
        <w:rPr>
          <w:rFonts w:ascii="宋体" w:hAnsi="宋体" w:hint="eastAsia"/>
          <w:b/>
          <w:kern w:val="0"/>
          <w:szCs w:val="21"/>
        </w:rPr>
        <w:t>（二）物管服务基本要求</w:t>
      </w:r>
    </w:p>
    <w:p w14:paraId="5F4930F6" w14:textId="77777777" w:rsidR="00331DD2" w:rsidRDefault="00331DD2" w:rsidP="00331DD2">
      <w:pPr>
        <w:spacing w:line="400" w:lineRule="exact"/>
        <w:ind w:firstLineChars="190" w:firstLine="399"/>
        <w:rPr>
          <w:rFonts w:ascii="宋体" w:hAnsi="宋体" w:cs="宋体"/>
          <w:szCs w:val="21"/>
        </w:rPr>
      </w:pPr>
    </w:p>
    <w:p w14:paraId="15E83525" w14:textId="77777777" w:rsidR="00331DD2" w:rsidRDefault="00331DD2" w:rsidP="00331DD2">
      <w:pPr>
        <w:spacing w:line="360" w:lineRule="auto"/>
        <w:jc w:val="center"/>
        <w:rPr>
          <w:rFonts w:ascii="宋体" w:hAnsi="宋体" w:cs="黑体"/>
          <w:b/>
          <w:szCs w:val="21"/>
        </w:rPr>
      </w:pPr>
      <w:r>
        <w:rPr>
          <w:rFonts w:ascii="宋体" w:hAnsi="宋体" w:cs="宋体" w:hint="eastAsia"/>
          <w:b/>
          <w:szCs w:val="21"/>
        </w:rPr>
        <w:t xml:space="preserve">第三章 </w:t>
      </w:r>
      <w:r>
        <w:rPr>
          <w:rFonts w:ascii="宋体" w:hAnsi="宋体" w:cs="黑体" w:hint="eastAsia"/>
          <w:b/>
          <w:szCs w:val="21"/>
        </w:rPr>
        <w:t>物业服务质量</w:t>
      </w:r>
    </w:p>
    <w:p w14:paraId="084B95E0" w14:textId="77777777" w:rsidR="00331DD2" w:rsidRDefault="00331DD2" w:rsidP="00331DD2">
      <w:pPr>
        <w:spacing w:line="400" w:lineRule="exact"/>
        <w:ind w:firstLineChars="190" w:firstLine="401"/>
        <w:rPr>
          <w:rFonts w:ascii="宋体" w:hAnsi="宋体" w:cs="宋体"/>
          <w:b/>
          <w:szCs w:val="21"/>
        </w:rPr>
      </w:pPr>
      <w:r>
        <w:rPr>
          <w:rFonts w:ascii="宋体" w:hAnsi="宋体" w:cs="宋体" w:hint="eastAsia"/>
          <w:b/>
          <w:szCs w:val="21"/>
        </w:rPr>
        <w:t>第三条 物业服务标准。</w:t>
      </w:r>
    </w:p>
    <w:p w14:paraId="56C16626" w14:textId="77777777" w:rsidR="00331DD2" w:rsidRDefault="00331DD2" w:rsidP="00331DD2">
      <w:pPr>
        <w:spacing w:line="360" w:lineRule="auto"/>
        <w:ind w:firstLineChars="200" w:firstLine="420"/>
        <w:rPr>
          <w:rFonts w:ascii="宋体" w:hAnsi="宋体"/>
          <w:szCs w:val="21"/>
        </w:rPr>
      </w:pPr>
      <w:r>
        <w:rPr>
          <w:rFonts w:ascii="宋体" w:hAnsi="宋体" w:hint="eastAsia"/>
          <w:szCs w:val="21"/>
        </w:rPr>
        <w:t>1、参照DB 510100/T 013—2013中甲级写字楼标准执行。</w:t>
      </w:r>
    </w:p>
    <w:p w14:paraId="5478AD59" w14:textId="77777777" w:rsidR="00331DD2" w:rsidRDefault="00331DD2" w:rsidP="00331DD2">
      <w:pPr>
        <w:spacing w:line="360" w:lineRule="auto"/>
        <w:ind w:firstLineChars="200" w:firstLine="420"/>
        <w:rPr>
          <w:rFonts w:ascii="宋体" w:hAnsi="宋体"/>
          <w:szCs w:val="21"/>
        </w:rPr>
      </w:pPr>
      <w:r>
        <w:rPr>
          <w:rFonts w:ascii="宋体" w:hAnsi="宋体" w:hint="eastAsia"/>
          <w:szCs w:val="21"/>
        </w:rPr>
        <w:t>2、有规范而完善的为该项目量身定做的物业管理服务方案及相关管理制度。</w:t>
      </w:r>
    </w:p>
    <w:p w14:paraId="349F1E9A" w14:textId="77777777" w:rsidR="00331DD2" w:rsidRDefault="00331DD2" w:rsidP="00331DD2">
      <w:pPr>
        <w:spacing w:line="360" w:lineRule="auto"/>
        <w:ind w:firstLineChars="200" w:firstLine="420"/>
        <w:rPr>
          <w:rFonts w:ascii="宋体" w:hAnsi="宋体"/>
          <w:szCs w:val="21"/>
        </w:rPr>
      </w:pPr>
      <w:r>
        <w:rPr>
          <w:rFonts w:ascii="宋体" w:hAnsi="宋体" w:hint="eastAsia"/>
          <w:szCs w:val="21"/>
        </w:rPr>
        <w:t>3、服务人员定点定位定责定编准确合理。该物管项目服务人员总定编为XXX人（其中行政服务中心服务人员XXX人，政务服务中心餐饮服务人员XXX人），投标人不能违反成都市有关最低工资标准的规定。本采购项目物管项目服务人员结构分配如下：</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
        <w:gridCol w:w="804"/>
        <w:gridCol w:w="1236"/>
        <w:gridCol w:w="958"/>
        <w:gridCol w:w="1185"/>
        <w:gridCol w:w="1113"/>
        <w:gridCol w:w="1405"/>
        <w:gridCol w:w="1385"/>
        <w:gridCol w:w="902"/>
      </w:tblGrid>
      <w:tr w:rsidR="00331DD2" w14:paraId="30D3BD60" w14:textId="77777777" w:rsidTr="000A6B01">
        <w:trPr>
          <w:trHeight w:val="340"/>
          <w:jc w:val="center"/>
        </w:trPr>
        <w:tc>
          <w:tcPr>
            <w:tcW w:w="845" w:type="dxa"/>
            <w:vAlign w:val="center"/>
          </w:tcPr>
          <w:p w14:paraId="5765C9AB" w14:textId="77777777" w:rsidR="00331DD2" w:rsidRDefault="00331DD2" w:rsidP="000A6B01">
            <w:pPr>
              <w:jc w:val="center"/>
              <w:rPr>
                <w:rFonts w:ascii="宋体" w:hAnsi="宋体"/>
                <w:b/>
                <w:szCs w:val="21"/>
              </w:rPr>
            </w:pPr>
            <w:r>
              <w:rPr>
                <w:rFonts w:ascii="宋体" w:hAnsi="宋体" w:hint="eastAsia"/>
                <w:b/>
                <w:szCs w:val="21"/>
              </w:rPr>
              <w:t>人员</w:t>
            </w:r>
          </w:p>
          <w:p w14:paraId="76F68926" w14:textId="77777777" w:rsidR="00331DD2" w:rsidRDefault="00331DD2" w:rsidP="000A6B01">
            <w:pPr>
              <w:jc w:val="center"/>
              <w:rPr>
                <w:rFonts w:ascii="宋体" w:hAnsi="宋体"/>
                <w:b/>
                <w:szCs w:val="21"/>
              </w:rPr>
            </w:pPr>
            <w:r>
              <w:rPr>
                <w:rFonts w:ascii="宋体" w:hAnsi="宋体" w:hint="eastAsia"/>
                <w:b/>
                <w:szCs w:val="21"/>
              </w:rPr>
              <w:t>配置</w:t>
            </w:r>
          </w:p>
        </w:tc>
        <w:tc>
          <w:tcPr>
            <w:tcW w:w="728" w:type="dxa"/>
            <w:vAlign w:val="center"/>
          </w:tcPr>
          <w:p w14:paraId="6AF86373" w14:textId="77777777" w:rsidR="00331DD2" w:rsidRDefault="00331DD2" w:rsidP="000A6B01">
            <w:pPr>
              <w:jc w:val="center"/>
              <w:rPr>
                <w:rFonts w:ascii="宋体" w:hAnsi="宋体"/>
                <w:b/>
                <w:szCs w:val="21"/>
              </w:rPr>
            </w:pPr>
            <w:r>
              <w:rPr>
                <w:rFonts w:ascii="宋体" w:hAnsi="宋体" w:hint="eastAsia"/>
                <w:b/>
                <w:szCs w:val="21"/>
              </w:rPr>
              <w:t>管理</w:t>
            </w:r>
          </w:p>
          <w:p w14:paraId="560C1B4D" w14:textId="77777777" w:rsidR="00331DD2" w:rsidRDefault="00331DD2" w:rsidP="000A6B01">
            <w:pPr>
              <w:jc w:val="center"/>
              <w:rPr>
                <w:rFonts w:ascii="宋体" w:hAnsi="宋体"/>
                <w:b/>
                <w:szCs w:val="21"/>
              </w:rPr>
            </w:pPr>
            <w:r>
              <w:rPr>
                <w:rFonts w:ascii="宋体" w:hAnsi="宋体" w:hint="eastAsia"/>
                <w:b/>
                <w:szCs w:val="21"/>
              </w:rPr>
              <w:t>人员</w:t>
            </w:r>
          </w:p>
        </w:tc>
        <w:tc>
          <w:tcPr>
            <w:tcW w:w="1120" w:type="dxa"/>
            <w:vAlign w:val="center"/>
          </w:tcPr>
          <w:p w14:paraId="298041CD" w14:textId="77777777" w:rsidR="00331DD2" w:rsidRDefault="00331DD2" w:rsidP="000A6B01">
            <w:pPr>
              <w:jc w:val="center"/>
              <w:rPr>
                <w:rFonts w:ascii="宋体" w:hAnsi="宋体"/>
                <w:b/>
                <w:szCs w:val="21"/>
              </w:rPr>
            </w:pPr>
            <w:r>
              <w:rPr>
                <w:rFonts w:ascii="宋体" w:hAnsi="宋体" w:hint="eastAsia"/>
                <w:b/>
                <w:szCs w:val="21"/>
              </w:rPr>
              <w:t>设施设备维护人员</w:t>
            </w:r>
          </w:p>
        </w:tc>
        <w:tc>
          <w:tcPr>
            <w:tcW w:w="868" w:type="dxa"/>
            <w:vAlign w:val="center"/>
          </w:tcPr>
          <w:p w14:paraId="38690D5F" w14:textId="77777777" w:rsidR="00331DD2" w:rsidRDefault="00331DD2" w:rsidP="000A6B01">
            <w:pPr>
              <w:jc w:val="center"/>
              <w:rPr>
                <w:rFonts w:ascii="宋体" w:hAnsi="宋体"/>
                <w:b/>
                <w:szCs w:val="21"/>
              </w:rPr>
            </w:pPr>
            <w:r>
              <w:rPr>
                <w:rFonts w:ascii="宋体" w:hAnsi="宋体" w:hint="eastAsia"/>
                <w:b/>
                <w:szCs w:val="21"/>
              </w:rPr>
              <w:t>秩序维护人员</w:t>
            </w:r>
          </w:p>
        </w:tc>
        <w:tc>
          <w:tcPr>
            <w:tcW w:w="1073" w:type="dxa"/>
            <w:vAlign w:val="center"/>
          </w:tcPr>
          <w:p w14:paraId="3132BC52" w14:textId="77777777" w:rsidR="00331DD2" w:rsidRDefault="00331DD2" w:rsidP="000A6B01">
            <w:pPr>
              <w:jc w:val="center"/>
              <w:rPr>
                <w:rFonts w:ascii="宋体" w:hAnsi="宋体"/>
                <w:b/>
                <w:szCs w:val="21"/>
              </w:rPr>
            </w:pPr>
            <w:r>
              <w:rPr>
                <w:rFonts w:ascii="宋体" w:hAnsi="宋体" w:hint="eastAsia"/>
                <w:b/>
                <w:szCs w:val="21"/>
              </w:rPr>
              <w:t>环境绿化维护人员</w:t>
            </w:r>
          </w:p>
        </w:tc>
        <w:tc>
          <w:tcPr>
            <w:tcW w:w="1008" w:type="dxa"/>
            <w:vAlign w:val="center"/>
          </w:tcPr>
          <w:p w14:paraId="026F6238" w14:textId="77777777" w:rsidR="00331DD2" w:rsidRDefault="00331DD2" w:rsidP="000A6B01">
            <w:pPr>
              <w:jc w:val="center"/>
              <w:rPr>
                <w:rFonts w:ascii="宋体" w:hAnsi="宋体"/>
                <w:b/>
                <w:szCs w:val="21"/>
              </w:rPr>
            </w:pPr>
            <w:r>
              <w:rPr>
                <w:rFonts w:ascii="宋体" w:hAnsi="宋体" w:hint="eastAsia"/>
                <w:b/>
                <w:szCs w:val="21"/>
              </w:rPr>
              <w:t>客服会务人员</w:t>
            </w:r>
          </w:p>
        </w:tc>
        <w:tc>
          <w:tcPr>
            <w:tcW w:w="1273" w:type="dxa"/>
            <w:vAlign w:val="center"/>
          </w:tcPr>
          <w:p w14:paraId="0617BC50" w14:textId="77777777" w:rsidR="00331DD2" w:rsidRDefault="00331DD2" w:rsidP="000A6B01">
            <w:pPr>
              <w:jc w:val="center"/>
              <w:rPr>
                <w:rFonts w:ascii="宋体" w:hAnsi="宋体"/>
                <w:b/>
                <w:szCs w:val="21"/>
              </w:rPr>
            </w:pPr>
            <w:r>
              <w:rPr>
                <w:rFonts w:ascii="宋体" w:hAnsi="宋体" w:hint="eastAsia"/>
                <w:b/>
                <w:szCs w:val="21"/>
              </w:rPr>
              <w:t>行政服务中心餐饮人员</w:t>
            </w:r>
          </w:p>
        </w:tc>
        <w:tc>
          <w:tcPr>
            <w:tcW w:w="1255" w:type="dxa"/>
            <w:vAlign w:val="center"/>
          </w:tcPr>
          <w:p w14:paraId="57A004DB" w14:textId="77777777" w:rsidR="00331DD2" w:rsidRDefault="00331DD2" w:rsidP="000A6B01">
            <w:pPr>
              <w:jc w:val="center"/>
              <w:rPr>
                <w:rFonts w:ascii="宋体" w:hAnsi="宋体"/>
                <w:b/>
                <w:szCs w:val="21"/>
              </w:rPr>
            </w:pPr>
            <w:r>
              <w:rPr>
                <w:rFonts w:ascii="宋体" w:hAnsi="宋体" w:hint="eastAsia"/>
                <w:b/>
                <w:szCs w:val="21"/>
              </w:rPr>
              <w:t>政务服务中心餐饮人员</w:t>
            </w:r>
          </w:p>
        </w:tc>
        <w:tc>
          <w:tcPr>
            <w:tcW w:w="817" w:type="dxa"/>
            <w:vAlign w:val="center"/>
          </w:tcPr>
          <w:p w14:paraId="30E73472" w14:textId="77777777" w:rsidR="00331DD2" w:rsidRDefault="00331DD2" w:rsidP="000A6B01">
            <w:pPr>
              <w:jc w:val="center"/>
              <w:rPr>
                <w:rFonts w:ascii="宋体" w:hAnsi="宋体"/>
                <w:b/>
                <w:szCs w:val="21"/>
              </w:rPr>
            </w:pPr>
            <w:r>
              <w:rPr>
                <w:rFonts w:ascii="宋体" w:hAnsi="宋体" w:hint="eastAsia"/>
                <w:b/>
                <w:szCs w:val="21"/>
              </w:rPr>
              <w:t>合计</w:t>
            </w:r>
          </w:p>
        </w:tc>
      </w:tr>
      <w:tr w:rsidR="00331DD2" w14:paraId="660A5E1A" w14:textId="77777777" w:rsidTr="000A6B01">
        <w:trPr>
          <w:trHeight w:val="340"/>
          <w:jc w:val="center"/>
        </w:trPr>
        <w:tc>
          <w:tcPr>
            <w:tcW w:w="845" w:type="dxa"/>
            <w:vAlign w:val="center"/>
          </w:tcPr>
          <w:p w14:paraId="4614DC0C" w14:textId="77777777" w:rsidR="00331DD2" w:rsidRDefault="00331DD2" w:rsidP="000A6B01">
            <w:pPr>
              <w:jc w:val="center"/>
              <w:rPr>
                <w:rFonts w:ascii="宋体" w:hAnsi="宋体"/>
                <w:b/>
                <w:szCs w:val="21"/>
              </w:rPr>
            </w:pPr>
            <w:r>
              <w:rPr>
                <w:rFonts w:ascii="宋体" w:hAnsi="宋体" w:hint="eastAsia"/>
                <w:b/>
                <w:szCs w:val="21"/>
              </w:rPr>
              <w:lastRenderedPageBreak/>
              <w:t>指导</w:t>
            </w:r>
          </w:p>
          <w:p w14:paraId="294A9FD6" w14:textId="77777777" w:rsidR="00331DD2" w:rsidRDefault="00331DD2" w:rsidP="000A6B01">
            <w:pPr>
              <w:jc w:val="center"/>
              <w:rPr>
                <w:rFonts w:ascii="宋体" w:hAnsi="宋体"/>
                <w:b/>
                <w:szCs w:val="21"/>
              </w:rPr>
            </w:pPr>
            <w:r>
              <w:rPr>
                <w:rFonts w:ascii="宋体" w:hAnsi="宋体" w:hint="eastAsia"/>
                <w:b/>
                <w:szCs w:val="21"/>
              </w:rPr>
              <w:t>配置</w:t>
            </w:r>
          </w:p>
        </w:tc>
        <w:tc>
          <w:tcPr>
            <w:tcW w:w="728" w:type="dxa"/>
            <w:vAlign w:val="center"/>
          </w:tcPr>
          <w:p w14:paraId="2EE2A8AA" w14:textId="77777777" w:rsidR="00331DD2" w:rsidRDefault="00331DD2" w:rsidP="000A6B01">
            <w:pPr>
              <w:jc w:val="center"/>
              <w:rPr>
                <w:rFonts w:ascii="宋体" w:hAnsi="宋体"/>
                <w:b/>
                <w:szCs w:val="21"/>
              </w:rPr>
            </w:pPr>
          </w:p>
        </w:tc>
        <w:tc>
          <w:tcPr>
            <w:tcW w:w="1120" w:type="dxa"/>
            <w:vAlign w:val="center"/>
          </w:tcPr>
          <w:p w14:paraId="486D4604" w14:textId="77777777" w:rsidR="00331DD2" w:rsidRDefault="00331DD2" w:rsidP="000A6B01">
            <w:pPr>
              <w:jc w:val="center"/>
              <w:rPr>
                <w:rFonts w:ascii="宋体" w:hAnsi="宋体"/>
                <w:b/>
                <w:szCs w:val="21"/>
              </w:rPr>
            </w:pPr>
          </w:p>
        </w:tc>
        <w:tc>
          <w:tcPr>
            <w:tcW w:w="868" w:type="dxa"/>
            <w:vAlign w:val="center"/>
          </w:tcPr>
          <w:p w14:paraId="2323F380" w14:textId="77777777" w:rsidR="00331DD2" w:rsidRDefault="00331DD2" w:rsidP="000A6B01">
            <w:pPr>
              <w:jc w:val="center"/>
              <w:rPr>
                <w:rFonts w:ascii="宋体" w:hAnsi="宋体"/>
                <w:b/>
                <w:szCs w:val="21"/>
              </w:rPr>
            </w:pPr>
          </w:p>
        </w:tc>
        <w:tc>
          <w:tcPr>
            <w:tcW w:w="1073" w:type="dxa"/>
            <w:vAlign w:val="center"/>
          </w:tcPr>
          <w:p w14:paraId="35414C7E" w14:textId="77777777" w:rsidR="00331DD2" w:rsidRDefault="00331DD2" w:rsidP="000A6B01">
            <w:pPr>
              <w:jc w:val="center"/>
              <w:rPr>
                <w:rFonts w:ascii="宋体" w:hAnsi="宋体"/>
                <w:b/>
                <w:szCs w:val="21"/>
              </w:rPr>
            </w:pPr>
          </w:p>
        </w:tc>
        <w:tc>
          <w:tcPr>
            <w:tcW w:w="1008" w:type="dxa"/>
            <w:vAlign w:val="center"/>
          </w:tcPr>
          <w:p w14:paraId="25205332" w14:textId="77777777" w:rsidR="00331DD2" w:rsidRDefault="00331DD2" w:rsidP="000A6B01">
            <w:pPr>
              <w:jc w:val="center"/>
              <w:rPr>
                <w:rFonts w:ascii="宋体" w:hAnsi="宋体"/>
                <w:b/>
                <w:szCs w:val="21"/>
              </w:rPr>
            </w:pPr>
          </w:p>
        </w:tc>
        <w:tc>
          <w:tcPr>
            <w:tcW w:w="1273" w:type="dxa"/>
            <w:vAlign w:val="center"/>
          </w:tcPr>
          <w:p w14:paraId="64245B56" w14:textId="77777777" w:rsidR="00331DD2" w:rsidRDefault="00331DD2" w:rsidP="000A6B01">
            <w:pPr>
              <w:jc w:val="center"/>
              <w:rPr>
                <w:rFonts w:ascii="宋体" w:hAnsi="宋体"/>
                <w:b/>
                <w:szCs w:val="21"/>
              </w:rPr>
            </w:pPr>
          </w:p>
        </w:tc>
        <w:tc>
          <w:tcPr>
            <w:tcW w:w="1255" w:type="dxa"/>
            <w:vAlign w:val="center"/>
          </w:tcPr>
          <w:p w14:paraId="61D0D898" w14:textId="77777777" w:rsidR="00331DD2" w:rsidRDefault="00331DD2" w:rsidP="000A6B01">
            <w:pPr>
              <w:jc w:val="center"/>
              <w:rPr>
                <w:rFonts w:ascii="宋体" w:hAnsi="宋体"/>
                <w:b/>
                <w:szCs w:val="21"/>
              </w:rPr>
            </w:pPr>
          </w:p>
        </w:tc>
        <w:tc>
          <w:tcPr>
            <w:tcW w:w="817" w:type="dxa"/>
            <w:vAlign w:val="center"/>
          </w:tcPr>
          <w:p w14:paraId="24121DB5" w14:textId="77777777" w:rsidR="00331DD2" w:rsidRDefault="00331DD2" w:rsidP="000A6B01">
            <w:pPr>
              <w:jc w:val="center"/>
              <w:rPr>
                <w:rFonts w:ascii="宋体" w:hAnsi="宋体"/>
                <w:b/>
                <w:szCs w:val="21"/>
              </w:rPr>
            </w:pPr>
          </w:p>
        </w:tc>
      </w:tr>
    </w:tbl>
    <w:p w14:paraId="36C8F1E0" w14:textId="77777777" w:rsidR="00331DD2" w:rsidRDefault="00331DD2" w:rsidP="00331DD2">
      <w:pPr>
        <w:spacing w:line="440" w:lineRule="exact"/>
        <w:ind w:firstLineChars="200" w:firstLine="420"/>
        <w:rPr>
          <w:rFonts w:ascii="宋体" w:hAnsi="宋体"/>
          <w:szCs w:val="21"/>
        </w:rPr>
      </w:pPr>
      <w:r>
        <w:rPr>
          <w:rFonts w:ascii="宋体" w:hAnsi="宋体" w:hint="eastAsia"/>
          <w:szCs w:val="21"/>
        </w:rPr>
        <w:t>4、人员配置要求：</w:t>
      </w:r>
    </w:p>
    <w:p w14:paraId="55F3DD77" w14:textId="77777777" w:rsidR="00331DD2" w:rsidRDefault="00331DD2" w:rsidP="00331DD2">
      <w:pPr>
        <w:spacing w:line="440" w:lineRule="exact"/>
        <w:ind w:firstLineChars="200" w:firstLine="420"/>
        <w:rPr>
          <w:rFonts w:ascii="宋体" w:hAnsi="宋体"/>
          <w:szCs w:val="21"/>
        </w:rPr>
      </w:pPr>
      <w:r>
        <w:rPr>
          <w:rFonts w:ascii="宋体" w:hAnsi="宋体" w:hint="eastAsia"/>
          <w:szCs w:val="21"/>
        </w:rPr>
        <w:t>（1）项目经理要求具有大专及以上学历，取得物业项目经理证书，有丰富的机关物业管理经验。设施设备维护主管、客户会务主管、环境维护主管、秩序维护主管，要求具有大专及以上学历，取得相应资格证书及管理经验。餐饮部厨师长应取得相应证书及具有餐饮服务经验。</w:t>
      </w:r>
    </w:p>
    <w:p w14:paraId="0783F5D3" w14:textId="77777777" w:rsidR="00331DD2" w:rsidRDefault="00331DD2" w:rsidP="00331DD2">
      <w:pPr>
        <w:spacing w:line="440" w:lineRule="exact"/>
        <w:ind w:firstLineChars="200" w:firstLine="420"/>
        <w:rPr>
          <w:rFonts w:ascii="宋体" w:hAnsi="宋体"/>
          <w:szCs w:val="21"/>
        </w:rPr>
      </w:pPr>
      <w:r>
        <w:rPr>
          <w:rFonts w:ascii="宋体" w:hAnsi="宋体" w:hint="eastAsia"/>
          <w:szCs w:val="21"/>
        </w:rPr>
        <w:t>（2）特殊工种技术人员持有专业上岗证，能正确使用和维护相关设施设备；餐厅工作人员持有健康证。(注：乙方提供相关证件原件供采购人检查，并提供复印件备案)</w:t>
      </w:r>
    </w:p>
    <w:p w14:paraId="6C7A6017" w14:textId="77777777" w:rsidR="00331DD2" w:rsidRDefault="00331DD2" w:rsidP="00331DD2">
      <w:pPr>
        <w:spacing w:line="440" w:lineRule="exact"/>
        <w:ind w:firstLineChars="200" w:firstLine="420"/>
        <w:rPr>
          <w:rFonts w:ascii="宋体" w:hAnsi="宋体"/>
          <w:szCs w:val="21"/>
        </w:rPr>
      </w:pPr>
      <w:r>
        <w:rPr>
          <w:rFonts w:ascii="宋体" w:hAnsi="宋体" w:hint="eastAsia"/>
          <w:szCs w:val="21"/>
        </w:rPr>
        <w:t>5、公示24小时服务电话；故障急修15分钟内、其它报修30分钟内到达现场，有完整的报修、维修和回访记录。</w:t>
      </w:r>
    </w:p>
    <w:p w14:paraId="2DC5344A" w14:textId="77777777" w:rsidR="00331DD2" w:rsidRDefault="00331DD2" w:rsidP="00331DD2">
      <w:pPr>
        <w:spacing w:line="440" w:lineRule="exact"/>
        <w:ind w:firstLineChars="200" w:firstLine="420"/>
        <w:rPr>
          <w:rFonts w:ascii="宋体" w:hAnsi="宋体"/>
          <w:szCs w:val="21"/>
        </w:rPr>
      </w:pPr>
      <w:r>
        <w:rPr>
          <w:rFonts w:ascii="宋体" w:hAnsi="宋体" w:hint="eastAsia"/>
          <w:szCs w:val="21"/>
        </w:rPr>
        <w:t>6、保密措施到位，对管理服务中接触到的案件机密、秘密以及机关、领导个人机密、秘密，做好保密工作。</w:t>
      </w:r>
    </w:p>
    <w:p w14:paraId="0173BDF3" w14:textId="70CC803D" w:rsidR="00331DD2" w:rsidRDefault="00331DD2" w:rsidP="00331DD2">
      <w:pPr>
        <w:spacing w:line="440" w:lineRule="exact"/>
        <w:ind w:firstLineChars="200" w:firstLine="420"/>
        <w:rPr>
          <w:rFonts w:ascii="宋体" w:hAnsi="宋体"/>
          <w:szCs w:val="21"/>
        </w:rPr>
      </w:pPr>
      <w:r>
        <w:rPr>
          <w:rFonts w:ascii="宋体" w:hAnsi="宋体" w:hint="eastAsia"/>
          <w:szCs w:val="21"/>
        </w:rPr>
        <w:t>7、根据</w:t>
      </w:r>
      <w:r w:rsidR="00952DF2">
        <w:rPr>
          <w:rFonts w:ascii="宋体" w:hAnsi="宋体" w:hint="eastAsia"/>
          <w:szCs w:val="21"/>
        </w:rPr>
        <w:t>采购人</w:t>
      </w:r>
      <w:r>
        <w:rPr>
          <w:rFonts w:ascii="宋体" w:hAnsi="宋体" w:hint="eastAsia"/>
          <w:szCs w:val="21"/>
        </w:rPr>
        <w:t>业务工作需求，按要求提供物业服务合同之外的特约服务和代办服务（费用另计）。</w:t>
      </w:r>
    </w:p>
    <w:p w14:paraId="504AB631" w14:textId="7581F8A2" w:rsidR="00331DD2" w:rsidRDefault="00331DD2" w:rsidP="00331DD2">
      <w:pPr>
        <w:spacing w:line="440" w:lineRule="exact"/>
        <w:ind w:firstLineChars="200" w:firstLine="420"/>
        <w:rPr>
          <w:rFonts w:ascii="宋体" w:hAnsi="宋体"/>
          <w:szCs w:val="21"/>
        </w:rPr>
      </w:pPr>
      <w:r>
        <w:rPr>
          <w:rFonts w:ascii="宋体" w:hAnsi="宋体" w:hint="eastAsia"/>
          <w:szCs w:val="21"/>
        </w:rPr>
        <w:t>8、接受</w:t>
      </w:r>
      <w:r w:rsidR="00952DF2">
        <w:rPr>
          <w:rFonts w:ascii="宋体" w:hAnsi="宋体" w:hint="eastAsia"/>
          <w:szCs w:val="21"/>
        </w:rPr>
        <w:t>采购人</w:t>
      </w:r>
      <w:r>
        <w:rPr>
          <w:rFonts w:ascii="宋体" w:hAnsi="宋体" w:hint="eastAsia"/>
          <w:szCs w:val="21"/>
        </w:rPr>
        <w:t>每月、每年度组织的对物业服务的综合性考评。大邑县行政服务中心物业管理考评、考核标准依据本项目物业管理要求，由采购</w:t>
      </w:r>
      <w:proofErr w:type="gramStart"/>
      <w:r>
        <w:rPr>
          <w:rFonts w:ascii="宋体" w:hAnsi="宋体" w:hint="eastAsia"/>
          <w:szCs w:val="21"/>
        </w:rPr>
        <w:t>人制</w:t>
      </w:r>
      <w:proofErr w:type="gramEnd"/>
      <w:r>
        <w:rPr>
          <w:rFonts w:ascii="宋体" w:hAnsi="宋体" w:hint="eastAsia"/>
          <w:szCs w:val="21"/>
        </w:rPr>
        <w:t>定具体实施办法，按百分制实行季度考评、年度考核，采购人根据工作实际对考评标准不断完善和细化。要求秩序维护有力，办公区秩序良好，杜绝各类安全责任事故；环境卫生清扫保洁及</w:t>
      </w:r>
      <w:proofErr w:type="gramStart"/>
      <w:r>
        <w:rPr>
          <w:rFonts w:ascii="宋体" w:hAnsi="宋体" w:hint="eastAsia"/>
          <w:szCs w:val="21"/>
        </w:rPr>
        <w:t>绿化维养覆盖率</w:t>
      </w:r>
      <w:proofErr w:type="gramEnd"/>
      <w:r>
        <w:rPr>
          <w:rFonts w:ascii="宋体" w:hAnsi="宋体" w:hint="eastAsia"/>
          <w:szCs w:val="21"/>
        </w:rPr>
        <w:t>达100％，合格率达100％；设施设备运行良好，完好率达98％以上；各项服务综合满意率达到95％以上。</w:t>
      </w:r>
      <w:proofErr w:type="gramStart"/>
      <w:r>
        <w:rPr>
          <w:rFonts w:ascii="宋体" w:hAnsi="宋体" w:hint="eastAsia"/>
          <w:szCs w:val="21"/>
        </w:rPr>
        <w:t>月综合</w:t>
      </w:r>
      <w:proofErr w:type="gramEnd"/>
      <w:r>
        <w:rPr>
          <w:rFonts w:ascii="宋体" w:hAnsi="宋体" w:hint="eastAsia"/>
          <w:szCs w:val="21"/>
        </w:rPr>
        <w:t>考评在90分以下时，</w:t>
      </w:r>
      <w:r w:rsidR="00952DF2">
        <w:rPr>
          <w:rFonts w:ascii="宋体" w:hAnsi="宋体" w:hint="eastAsia"/>
          <w:szCs w:val="21"/>
        </w:rPr>
        <w:t>采购人</w:t>
      </w:r>
      <w:r>
        <w:rPr>
          <w:rFonts w:ascii="宋体" w:hAnsi="宋体" w:hint="eastAsia"/>
          <w:szCs w:val="21"/>
        </w:rPr>
        <w:t>方按合同每月物业管理费金额的5%进行扣款，连续三个月考评在90分以下,取消供应</w:t>
      </w:r>
      <w:proofErr w:type="gramStart"/>
      <w:r>
        <w:rPr>
          <w:rFonts w:ascii="宋体" w:hAnsi="宋体" w:hint="eastAsia"/>
          <w:szCs w:val="21"/>
        </w:rPr>
        <w:t>商服务</w:t>
      </w:r>
      <w:proofErr w:type="gramEnd"/>
      <w:r>
        <w:rPr>
          <w:rFonts w:ascii="宋体" w:hAnsi="宋体" w:hint="eastAsia"/>
          <w:szCs w:val="21"/>
        </w:rPr>
        <w:t>资格。</w:t>
      </w:r>
      <w:proofErr w:type="gramStart"/>
      <w:r>
        <w:rPr>
          <w:rFonts w:ascii="宋体" w:hAnsi="宋体" w:hint="eastAsia"/>
          <w:szCs w:val="21"/>
        </w:rPr>
        <w:t>一</w:t>
      </w:r>
      <w:proofErr w:type="gramEnd"/>
      <w:r>
        <w:rPr>
          <w:rFonts w:ascii="宋体" w:hAnsi="宋体" w:hint="eastAsia"/>
          <w:szCs w:val="21"/>
        </w:rPr>
        <w:t>年度综合考评在85分（不含）以下时，</w:t>
      </w:r>
      <w:r w:rsidR="00952DF2">
        <w:rPr>
          <w:rFonts w:ascii="宋体" w:hAnsi="宋体" w:hint="eastAsia"/>
          <w:szCs w:val="21"/>
        </w:rPr>
        <w:t>采购人</w:t>
      </w:r>
      <w:r>
        <w:rPr>
          <w:rFonts w:ascii="宋体" w:hAnsi="宋体" w:hint="eastAsia"/>
          <w:szCs w:val="21"/>
        </w:rPr>
        <w:t>方不再与其续签合同。</w:t>
      </w:r>
    </w:p>
    <w:p w14:paraId="5D3C685E" w14:textId="77777777" w:rsidR="00331DD2" w:rsidRDefault="00331DD2" w:rsidP="00331DD2">
      <w:pPr>
        <w:spacing w:line="440" w:lineRule="exact"/>
        <w:ind w:firstLineChars="200" w:firstLine="420"/>
        <w:rPr>
          <w:rFonts w:ascii="宋体" w:hAnsi="宋体"/>
          <w:szCs w:val="21"/>
        </w:rPr>
      </w:pPr>
      <w:r>
        <w:rPr>
          <w:rFonts w:ascii="宋体" w:hAnsi="宋体" w:hint="eastAsia"/>
          <w:szCs w:val="21"/>
        </w:rPr>
        <w:t>考评标准：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820"/>
        <w:gridCol w:w="3402"/>
        <w:gridCol w:w="850"/>
        <w:gridCol w:w="4000"/>
      </w:tblGrid>
      <w:tr w:rsidR="00331DD2" w14:paraId="0819166B" w14:textId="77777777" w:rsidTr="000A6B01">
        <w:trPr>
          <w:jc w:val="center"/>
        </w:trPr>
        <w:tc>
          <w:tcPr>
            <w:tcW w:w="828" w:type="dxa"/>
            <w:vAlign w:val="center"/>
          </w:tcPr>
          <w:p w14:paraId="717CB909" w14:textId="77777777" w:rsidR="00331DD2" w:rsidRDefault="00331DD2" w:rsidP="000A6B01">
            <w:pPr>
              <w:spacing w:line="440" w:lineRule="exact"/>
              <w:rPr>
                <w:rFonts w:ascii="宋体" w:hAnsi="宋体"/>
                <w:szCs w:val="21"/>
              </w:rPr>
            </w:pPr>
            <w:r>
              <w:rPr>
                <w:rFonts w:ascii="宋体" w:hAnsi="宋体" w:hint="eastAsia"/>
                <w:szCs w:val="21"/>
              </w:rPr>
              <w:t>项目</w:t>
            </w:r>
          </w:p>
        </w:tc>
        <w:tc>
          <w:tcPr>
            <w:tcW w:w="4222" w:type="dxa"/>
            <w:gridSpan w:val="2"/>
            <w:vAlign w:val="center"/>
          </w:tcPr>
          <w:p w14:paraId="58D374C5" w14:textId="77777777" w:rsidR="00331DD2" w:rsidRDefault="00331DD2" w:rsidP="000A6B01">
            <w:pPr>
              <w:spacing w:line="440" w:lineRule="exact"/>
              <w:ind w:firstLineChars="200" w:firstLine="420"/>
              <w:rPr>
                <w:rFonts w:ascii="宋体" w:hAnsi="宋体"/>
                <w:szCs w:val="21"/>
              </w:rPr>
            </w:pPr>
            <w:r>
              <w:rPr>
                <w:rFonts w:ascii="宋体" w:hAnsi="宋体" w:hint="eastAsia"/>
                <w:szCs w:val="21"/>
              </w:rPr>
              <w:t>服务质量标准</w:t>
            </w:r>
          </w:p>
        </w:tc>
        <w:tc>
          <w:tcPr>
            <w:tcW w:w="850" w:type="dxa"/>
            <w:vAlign w:val="center"/>
          </w:tcPr>
          <w:p w14:paraId="433395FD" w14:textId="77777777" w:rsidR="00331DD2" w:rsidRDefault="00331DD2" w:rsidP="000A6B01">
            <w:pPr>
              <w:spacing w:line="440" w:lineRule="exact"/>
              <w:rPr>
                <w:rFonts w:ascii="宋体" w:hAnsi="宋体"/>
                <w:szCs w:val="21"/>
              </w:rPr>
            </w:pPr>
            <w:r>
              <w:rPr>
                <w:rFonts w:ascii="宋体" w:hAnsi="宋体" w:hint="eastAsia"/>
                <w:szCs w:val="21"/>
              </w:rPr>
              <w:t>分值</w:t>
            </w:r>
          </w:p>
        </w:tc>
        <w:tc>
          <w:tcPr>
            <w:tcW w:w="4000" w:type="dxa"/>
            <w:vAlign w:val="center"/>
          </w:tcPr>
          <w:p w14:paraId="2D0DDE62" w14:textId="77777777" w:rsidR="00331DD2" w:rsidRDefault="00331DD2" w:rsidP="000A6B01">
            <w:pPr>
              <w:spacing w:line="440" w:lineRule="exact"/>
              <w:ind w:firstLineChars="200" w:firstLine="420"/>
              <w:rPr>
                <w:rFonts w:ascii="宋体" w:hAnsi="宋体"/>
                <w:szCs w:val="21"/>
              </w:rPr>
            </w:pPr>
            <w:r>
              <w:rPr>
                <w:rFonts w:ascii="宋体" w:hAnsi="宋体" w:hint="eastAsia"/>
                <w:szCs w:val="21"/>
              </w:rPr>
              <w:t>监督考评标准</w:t>
            </w:r>
          </w:p>
        </w:tc>
      </w:tr>
      <w:tr w:rsidR="00331DD2" w14:paraId="0976C6B2" w14:textId="77777777" w:rsidTr="000A6B01">
        <w:trPr>
          <w:jc w:val="center"/>
        </w:trPr>
        <w:tc>
          <w:tcPr>
            <w:tcW w:w="828" w:type="dxa"/>
            <w:vMerge w:val="restart"/>
            <w:vAlign w:val="center"/>
          </w:tcPr>
          <w:p w14:paraId="457DBEEB" w14:textId="77777777" w:rsidR="00331DD2" w:rsidRDefault="00331DD2" w:rsidP="000A6B01">
            <w:pPr>
              <w:spacing w:line="440" w:lineRule="exact"/>
              <w:jc w:val="center"/>
              <w:rPr>
                <w:rFonts w:ascii="宋体" w:hAnsi="宋体"/>
                <w:szCs w:val="21"/>
              </w:rPr>
            </w:pPr>
            <w:r>
              <w:rPr>
                <w:rFonts w:ascii="宋体" w:hAnsi="宋体" w:hint="eastAsia"/>
                <w:szCs w:val="21"/>
              </w:rPr>
              <w:t>房屋管理</w:t>
            </w:r>
          </w:p>
          <w:p w14:paraId="0412121E" w14:textId="77777777" w:rsidR="00331DD2" w:rsidRDefault="00331DD2" w:rsidP="000A6B01">
            <w:pPr>
              <w:spacing w:line="440" w:lineRule="exact"/>
              <w:jc w:val="center"/>
              <w:rPr>
                <w:rFonts w:ascii="宋体" w:hAnsi="宋体"/>
                <w:szCs w:val="21"/>
              </w:rPr>
            </w:pPr>
            <w:r>
              <w:rPr>
                <w:rFonts w:ascii="宋体" w:hAnsi="宋体" w:hint="eastAsia"/>
                <w:szCs w:val="21"/>
              </w:rPr>
              <w:t>5分</w:t>
            </w:r>
          </w:p>
        </w:tc>
        <w:tc>
          <w:tcPr>
            <w:tcW w:w="4222" w:type="dxa"/>
            <w:gridSpan w:val="2"/>
            <w:vAlign w:val="center"/>
          </w:tcPr>
          <w:p w14:paraId="444DCD15" w14:textId="77777777" w:rsidR="00331DD2" w:rsidRDefault="00331DD2" w:rsidP="000A6B01">
            <w:pPr>
              <w:spacing w:line="440" w:lineRule="exact"/>
              <w:rPr>
                <w:rFonts w:ascii="宋体" w:hAnsi="宋体"/>
                <w:szCs w:val="21"/>
              </w:rPr>
            </w:pPr>
            <w:r>
              <w:rPr>
                <w:rFonts w:ascii="宋体" w:hAnsi="宋体" w:hint="eastAsia"/>
                <w:szCs w:val="21"/>
              </w:rPr>
              <w:t>无违反规划乱搭乱建，无擅自</w:t>
            </w:r>
            <w:proofErr w:type="gramStart"/>
            <w:r>
              <w:rPr>
                <w:rFonts w:ascii="宋体" w:hAnsi="宋体" w:hint="eastAsia"/>
                <w:szCs w:val="21"/>
              </w:rPr>
              <w:t>自</w:t>
            </w:r>
            <w:proofErr w:type="gramEnd"/>
            <w:r>
              <w:rPr>
                <w:rFonts w:ascii="宋体" w:hAnsi="宋体" w:hint="eastAsia"/>
                <w:szCs w:val="21"/>
              </w:rPr>
              <w:t>改房屋用途</w:t>
            </w:r>
          </w:p>
        </w:tc>
        <w:tc>
          <w:tcPr>
            <w:tcW w:w="850" w:type="dxa"/>
            <w:vAlign w:val="center"/>
          </w:tcPr>
          <w:p w14:paraId="77C183B4"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55E691DE" w14:textId="77777777" w:rsidR="00331DD2" w:rsidRDefault="00331DD2" w:rsidP="000A6B01">
            <w:pPr>
              <w:spacing w:line="440" w:lineRule="exact"/>
              <w:rPr>
                <w:rFonts w:ascii="宋体" w:hAnsi="宋体"/>
                <w:szCs w:val="21"/>
              </w:rPr>
            </w:pPr>
            <w:r>
              <w:rPr>
                <w:rFonts w:ascii="宋体" w:hAnsi="宋体" w:hint="eastAsia"/>
                <w:szCs w:val="21"/>
              </w:rPr>
              <w:t>发现一处乱搭乱建现象扣0.1，擅自改变该表房屋用途扣0.1分</w:t>
            </w:r>
          </w:p>
        </w:tc>
      </w:tr>
      <w:tr w:rsidR="00331DD2" w14:paraId="502B69B7" w14:textId="77777777" w:rsidTr="000A6B01">
        <w:trPr>
          <w:jc w:val="center"/>
        </w:trPr>
        <w:tc>
          <w:tcPr>
            <w:tcW w:w="828" w:type="dxa"/>
            <w:vMerge/>
          </w:tcPr>
          <w:p w14:paraId="2CB1545C"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29FE2205" w14:textId="77777777" w:rsidR="00331DD2" w:rsidRDefault="00331DD2" w:rsidP="000A6B01">
            <w:pPr>
              <w:spacing w:line="440" w:lineRule="exact"/>
              <w:rPr>
                <w:rFonts w:ascii="宋体" w:hAnsi="宋体"/>
                <w:szCs w:val="21"/>
              </w:rPr>
            </w:pPr>
            <w:r>
              <w:rPr>
                <w:rFonts w:ascii="宋体" w:hAnsi="宋体" w:hint="eastAsia"/>
                <w:szCs w:val="21"/>
              </w:rPr>
              <w:t>房屋外观完好整洁；外墙瓷片无脱落，无裂缝；玻璃幕墙清洁明亮，无破损，无明显污渍；无乱张贴和乱悬挂现象。</w:t>
            </w:r>
          </w:p>
        </w:tc>
        <w:tc>
          <w:tcPr>
            <w:tcW w:w="850" w:type="dxa"/>
            <w:vAlign w:val="center"/>
          </w:tcPr>
          <w:p w14:paraId="156BD011"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6419E322" w14:textId="77777777" w:rsidR="00331DD2" w:rsidRDefault="00331DD2" w:rsidP="000A6B01">
            <w:pPr>
              <w:spacing w:line="440" w:lineRule="exact"/>
              <w:rPr>
                <w:rFonts w:ascii="宋体" w:hAnsi="宋体"/>
                <w:szCs w:val="21"/>
              </w:rPr>
            </w:pPr>
            <w:r>
              <w:rPr>
                <w:rFonts w:ascii="宋体" w:hAnsi="宋体" w:hint="eastAsia"/>
                <w:szCs w:val="21"/>
              </w:rPr>
              <w:t>发现外墙有污渍一处扣0.1分；外墙有瓷片脱落或裂缝一处扣0.1分；玻璃幕墙破损一处或污渍扣0.1分；乱张贴一处扣0.1分。</w:t>
            </w:r>
          </w:p>
        </w:tc>
      </w:tr>
      <w:tr w:rsidR="00331DD2" w14:paraId="61E627B6" w14:textId="77777777" w:rsidTr="000A6B01">
        <w:trPr>
          <w:jc w:val="center"/>
        </w:trPr>
        <w:tc>
          <w:tcPr>
            <w:tcW w:w="828" w:type="dxa"/>
            <w:vMerge/>
          </w:tcPr>
          <w:p w14:paraId="2C836D92"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490F3695" w14:textId="77777777" w:rsidR="00331DD2" w:rsidRDefault="00331DD2" w:rsidP="000A6B01">
            <w:pPr>
              <w:spacing w:line="440" w:lineRule="exact"/>
              <w:rPr>
                <w:rFonts w:ascii="宋体" w:hAnsi="宋体"/>
                <w:szCs w:val="21"/>
              </w:rPr>
            </w:pPr>
            <w:r>
              <w:rPr>
                <w:rFonts w:ascii="宋体" w:hAnsi="宋体" w:hint="eastAsia"/>
                <w:szCs w:val="21"/>
              </w:rPr>
              <w:t>房屋共用场所内墙无破损，涂料无脱落，无</w:t>
            </w:r>
            <w:r>
              <w:rPr>
                <w:rFonts w:ascii="宋体" w:hAnsi="宋体" w:hint="eastAsia"/>
                <w:szCs w:val="21"/>
              </w:rPr>
              <w:lastRenderedPageBreak/>
              <w:t>明显污渍，各楼层天花板无破损，无滴水印。</w:t>
            </w:r>
          </w:p>
        </w:tc>
        <w:tc>
          <w:tcPr>
            <w:tcW w:w="850" w:type="dxa"/>
            <w:vAlign w:val="center"/>
          </w:tcPr>
          <w:p w14:paraId="67ADC2F9" w14:textId="77777777" w:rsidR="00331DD2" w:rsidRDefault="00331DD2" w:rsidP="000A6B01">
            <w:pPr>
              <w:spacing w:line="440" w:lineRule="exact"/>
              <w:rPr>
                <w:rFonts w:ascii="宋体" w:hAnsi="宋体"/>
                <w:szCs w:val="21"/>
              </w:rPr>
            </w:pPr>
            <w:r>
              <w:rPr>
                <w:rFonts w:ascii="宋体" w:hAnsi="宋体" w:hint="eastAsia"/>
                <w:szCs w:val="21"/>
              </w:rPr>
              <w:lastRenderedPageBreak/>
              <w:t>1分</w:t>
            </w:r>
          </w:p>
        </w:tc>
        <w:tc>
          <w:tcPr>
            <w:tcW w:w="4000" w:type="dxa"/>
            <w:vAlign w:val="center"/>
          </w:tcPr>
          <w:p w14:paraId="101DCA4A" w14:textId="77777777" w:rsidR="00331DD2" w:rsidRDefault="00331DD2" w:rsidP="000A6B01">
            <w:pPr>
              <w:spacing w:line="440" w:lineRule="exact"/>
              <w:rPr>
                <w:rFonts w:ascii="宋体" w:hAnsi="宋体"/>
                <w:szCs w:val="21"/>
              </w:rPr>
            </w:pPr>
            <w:r>
              <w:rPr>
                <w:rFonts w:ascii="宋体" w:hAnsi="宋体" w:hint="eastAsia"/>
                <w:szCs w:val="21"/>
              </w:rPr>
              <w:t>一处有污渍或脱落破损扣除1分</w:t>
            </w:r>
          </w:p>
        </w:tc>
      </w:tr>
      <w:tr w:rsidR="00331DD2" w14:paraId="01CA61FB" w14:textId="77777777" w:rsidTr="000A6B01">
        <w:trPr>
          <w:jc w:val="center"/>
        </w:trPr>
        <w:tc>
          <w:tcPr>
            <w:tcW w:w="828" w:type="dxa"/>
            <w:vMerge/>
          </w:tcPr>
          <w:p w14:paraId="558E5F1C"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51E3A7E3" w14:textId="77777777" w:rsidR="00331DD2" w:rsidRDefault="00331DD2" w:rsidP="000A6B01">
            <w:pPr>
              <w:spacing w:line="440" w:lineRule="exact"/>
              <w:rPr>
                <w:rFonts w:ascii="宋体" w:hAnsi="宋体"/>
                <w:szCs w:val="21"/>
              </w:rPr>
            </w:pPr>
            <w:r>
              <w:rPr>
                <w:rFonts w:ascii="宋体" w:hAnsi="宋体" w:hint="eastAsia"/>
                <w:szCs w:val="21"/>
              </w:rPr>
              <w:t>房屋主体共用设施整洁，共用楼梯、天台、通道等处无堆放杂物。</w:t>
            </w:r>
          </w:p>
        </w:tc>
        <w:tc>
          <w:tcPr>
            <w:tcW w:w="850" w:type="dxa"/>
            <w:vAlign w:val="center"/>
          </w:tcPr>
          <w:p w14:paraId="25AC8CD4"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67A360ED" w14:textId="77777777" w:rsidR="00331DD2" w:rsidRDefault="00331DD2" w:rsidP="000A6B01">
            <w:pPr>
              <w:spacing w:line="440" w:lineRule="exact"/>
              <w:rPr>
                <w:rFonts w:ascii="宋体" w:hAnsi="宋体"/>
                <w:szCs w:val="21"/>
              </w:rPr>
            </w:pPr>
            <w:r>
              <w:rPr>
                <w:rFonts w:ascii="宋体" w:hAnsi="宋体" w:hint="eastAsia"/>
                <w:szCs w:val="21"/>
              </w:rPr>
              <w:t>发现一处共用设施损坏扣0.1分，一处堆放杂物扣0.1分。</w:t>
            </w:r>
          </w:p>
        </w:tc>
      </w:tr>
      <w:tr w:rsidR="00331DD2" w14:paraId="5AC83E9F" w14:textId="77777777" w:rsidTr="000A6B01">
        <w:trPr>
          <w:jc w:val="center"/>
        </w:trPr>
        <w:tc>
          <w:tcPr>
            <w:tcW w:w="828" w:type="dxa"/>
            <w:vMerge/>
          </w:tcPr>
          <w:p w14:paraId="4C1D93A7"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25B653B9" w14:textId="77777777" w:rsidR="00331DD2" w:rsidRDefault="00331DD2" w:rsidP="000A6B01">
            <w:pPr>
              <w:spacing w:line="440" w:lineRule="exact"/>
              <w:rPr>
                <w:rFonts w:ascii="宋体" w:hAnsi="宋体"/>
                <w:szCs w:val="21"/>
              </w:rPr>
            </w:pPr>
            <w:r>
              <w:rPr>
                <w:rFonts w:ascii="宋体" w:hAnsi="宋体" w:hint="eastAsia"/>
                <w:szCs w:val="21"/>
              </w:rPr>
              <w:t>各房顶和天台隔热层无破损雨水排水管通畅，无阻塞外溢现象。</w:t>
            </w:r>
          </w:p>
        </w:tc>
        <w:tc>
          <w:tcPr>
            <w:tcW w:w="850" w:type="dxa"/>
            <w:vAlign w:val="center"/>
          </w:tcPr>
          <w:p w14:paraId="5EB6B9D2"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2303906C" w14:textId="77777777" w:rsidR="00331DD2" w:rsidRDefault="00331DD2" w:rsidP="000A6B01">
            <w:pPr>
              <w:spacing w:line="440" w:lineRule="exact"/>
              <w:rPr>
                <w:rFonts w:ascii="宋体" w:hAnsi="宋体"/>
                <w:szCs w:val="21"/>
              </w:rPr>
            </w:pPr>
            <w:r>
              <w:rPr>
                <w:rFonts w:ascii="宋体" w:hAnsi="宋体" w:hint="eastAsia"/>
                <w:szCs w:val="21"/>
              </w:rPr>
              <w:t>一处有破损扣0.1分。一处有雨水排水管不通扣0.5分。</w:t>
            </w:r>
          </w:p>
        </w:tc>
      </w:tr>
      <w:tr w:rsidR="00331DD2" w14:paraId="3DB4F2BE" w14:textId="77777777" w:rsidTr="000A6B01">
        <w:trPr>
          <w:trHeight w:val="1760"/>
          <w:jc w:val="center"/>
        </w:trPr>
        <w:tc>
          <w:tcPr>
            <w:tcW w:w="828" w:type="dxa"/>
            <w:vMerge w:val="restart"/>
            <w:vAlign w:val="center"/>
          </w:tcPr>
          <w:p w14:paraId="4F174D3A" w14:textId="77777777" w:rsidR="00331DD2" w:rsidRDefault="00331DD2" w:rsidP="000A6B01">
            <w:pPr>
              <w:spacing w:line="440" w:lineRule="exact"/>
              <w:jc w:val="center"/>
              <w:rPr>
                <w:rFonts w:ascii="宋体" w:hAnsi="宋体"/>
                <w:szCs w:val="21"/>
              </w:rPr>
            </w:pPr>
            <w:r>
              <w:rPr>
                <w:rFonts w:ascii="宋体" w:hAnsi="宋体" w:hint="eastAsia"/>
                <w:szCs w:val="21"/>
              </w:rPr>
              <w:t>机电设备管理20分</w:t>
            </w:r>
          </w:p>
        </w:tc>
        <w:tc>
          <w:tcPr>
            <w:tcW w:w="820" w:type="dxa"/>
            <w:vMerge w:val="restart"/>
            <w:vAlign w:val="center"/>
          </w:tcPr>
          <w:p w14:paraId="4BFA8063" w14:textId="77777777" w:rsidR="00331DD2" w:rsidRDefault="00331DD2" w:rsidP="000A6B01">
            <w:pPr>
              <w:spacing w:line="440" w:lineRule="exact"/>
              <w:jc w:val="center"/>
              <w:rPr>
                <w:rFonts w:ascii="宋体" w:hAnsi="宋体"/>
                <w:szCs w:val="21"/>
              </w:rPr>
            </w:pPr>
            <w:r>
              <w:rPr>
                <w:rFonts w:ascii="宋体" w:hAnsi="宋体" w:hint="eastAsia"/>
                <w:szCs w:val="21"/>
              </w:rPr>
              <w:t>（一）给排水泵设施</w:t>
            </w:r>
          </w:p>
          <w:p w14:paraId="641C3965" w14:textId="77777777" w:rsidR="00331DD2" w:rsidRDefault="00331DD2" w:rsidP="000A6B01">
            <w:pPr>
              <w:spacing w:line="440" w:lineRule="exact"/>
              <w:jc w:val="center"/>
              <w:rPr>
                <w:rFonts w:ascii="宋体" w:hAnsi="宋体"/>
                <w:szCs w:val="21"/>
              </w:rPr>
            </w:pPr>
            <w:r>
              <w:rPr>
                <w:rFonts w:ascii="宋体" w:hAnsi="宋体" w:hint="eastAsia"/>
                <w:szCs w:val="21"/>
              </w:rPr>
              <w:t>4分</w:t>
            </w:r>
          </w:p>
          <w:p w14:paraId="29D2B2F5" w14:textId="77777777" w:rsidR="00331DD2" w:rsidRDefault="00331DD2" w:rsidP="000A6B01">
            <w:pPr>
              <w:keepNext/>
              <w:keepLines/>
              <w:spacing w:before="260" w:after="260" w:line="500" w:lineRule="exact"/>
              <w:outlineLvl w:val="1"/>
              <w:rPr>
                <w:rFonts w:ascii="宋体" w:hAnsi="宋体"/>
                <w:b/>
                <w:szCs w:val="21"/>
              </w:rPr>
            </w:pPr>
          </w:p>
        </w:tc>
        <w:tc>
          <w:tcPr>
            <w:tcW w:w="3402" w:type="dxa"/>
            <w:vAlign w:val="center"/>
          </w:tcPr>
          <w:p w14:paraId="13281DA0" w14:textId="77777777" w:rsidR="00331DD2" w:rsidRDefault="00331DD2" w:rsidP="000A6B01">
            <w:pPr>
              <w:spacing w:line="440" w:lineRule="exact"/>
              <w:rPr>
                <w:rFonts w:ascii="宋体" w:hAnsi="宋体"/>
                <w:szCs w:val="21"/>
              </w:rPr>
            </w:pPr>
            <w:r>
              <w:rPr>
                <w:rFonts w:ascii="宋体" w:hAnsi="宋体" w:hint="eastAsia"/>
                <w:szCs w:val="21"/>
              </w:rPr>
              <w:t>供水泵、阀门、水池及其球阀供水管道定期检查保养。</w:t>
            </w:r>
          </w:p>
        </w:tc>
        <w:tc>
          <w:tcPr>
            <w:tcW w:w="850" w:type="dxa"/>
            <w:vAlign w:val="center"/>
          </w:tcPr>
          <w:p w14:paraId="05053495"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33BEE71C" w14:textId="77777777" w:rsidR="00331DD2" w:rsidRDefault="00331DD2" w:rsidP="000A6B01">
            <w:pPr>
              <w:spacing w:line="440" w:lineRule="exact"/>
              <w:rPr>
                <w:rFonts w:ascii="宋体" w:hAnsi="宋体"/>
                <w:szCs w:val="21"/>
              </w:rPr>
            </w:pPr>
            <w:r>
              <w:rPr>
                <w:rFonts w:ascii="宋体" w:hAnsi="宋体" w:hint="eastAsia"/>
                <w:szCs w:val="21"/>
              </w:rPr>
              <w:t>查记录，每月不少于一次，未达到扣0.1分。</w:t>
            </w:r>
          </w:p>
        </w:tc>
      </w:tr>
      <w:tr w:rsidR="00331DD2" w14:paraId="0C278E7B" w14:textId="77777777" w:rsidTr="000A6B01">
        <w:trPr>
          <w:jc w:val="center"/>
        </w:trPr>
        <w:tc>
          <w:tcPr>
            <w:tcW w:w="828" w:type="dxa"/>
            <w:vMerge/>
          </w:tcPr>
          <w:p w14:paraId="61D12722"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2FD72176" w14:textId="77777777" w:rsidR="00331DD2" w:rsidRDefault="00331DD2" w:rsidP="000A6B01">
            <w:pPr>
              <w:spacing w:line="440" w:lineRule="exact"/>
              <w:rPr>
                <w:rFonts w:ascii="宋体" w:hAnsi="宋体"/>
                <w:szCs w:val="21"/>
              </w:rPr>
            </w:pPr>
          </w:p>
        </w:tc>
        <w:tc>
          <w:tcPr>
            <w:tcW w:w="3402" w:type="dxa"/>
            <w:vAlign w:val="center"/>
          </w:tcPr>
          <w:p w14:paraId="6B2B8B19" w14:textId="77777777" w:rsidR="00331DD2" w:rsidRDefault="00331DD2" w:rsidP="000A6B01">
            <w:pPr>
              <w:spacing w:line="440" w:lineRule="exact"/>
              <w:rPr>
                <w:rFonts w:ascii="宋体" w:hAnsi="宋体"/>
                <w:szCs w:val="21"/>
              </w:rPr>
            </w:pPr>
            <w:r>
              <w:rPr>
                <w:rFonts w:ascii="宋体" w:hAnsi="宋体" w:hint="eastAsia"/>
                <w:szCs w:val="21"/>
              </w:rPr>
              <w:t>水池水无外溢，供水阀门、管道无渗漏。</w:t>
            </w:r>
          </w:p>
        </w:tc>
        <w:tc>
          <w:tcPr>
            <w:tcW w:w="850" w:type="dxa"/>
            <w:vAlign w:val="center"/>
          </w:tcPr>
          <w:p w14:paraId="0084391E"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6B8FF143" w14:textId="77777777" w:rsidR="00331DD2" w:rsidRDefault="00331DD2" w:rsidP="000A6B01">
            <w:pPr>
              <w:spacing w:line="440" w:lineRule="exact"/>
              <w:rPr>
                <w:rFonts w:ascii="宋体" w:hAnsi="宋体"/>
                <w:szCs w:val="21"/>
              </w:rPr>
            </w:pPr>
            <w:r>
              <w:rPr>
                <w:rFonts w:ascii="宋体" w:hAnsi="宋体" w:hint="eastAsia"/>
                <w:szCs w:val="21"/>
              </w:rPr>
              <w:t>现场检查，发现一处渗漏扣0.1分。</w:t>
            </w:r>
          </w:p>
        </w:tc>
      </w:tr>
      <w:tr w:rsidR="00331DD2" w14:paraId="66BE31B8" w14:textId="77777777" w:rsidTr="000A6B01">
        <w:trPr>
          <w:jc w:val="center"/>
        </w:trPr>
        <w:tc>
          <w:tcPr>
            <w:tcW w:w="828" w:type="dxa"/>
            <w:vMerge/>
          </w:tcPr>
          <w:p w14:paraId="6491BC5A"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45F3C753" w14:textId="77777777" w:rsidR="00331DD2" w:rsidRDefault="00331DD2" w:rsidP="000A6B01">
            <w:pPr>
              <w:spacing w:line="440" w:lineRule="exact"/>
              <w:rPr>
                <w:rFonts w:ascii="宋体" w:hAnsi="宋体"/>
                <w:szCs w:val="21"/>
              </w:rPr>
            </w:pPr>
          </w:p>
        </w:tc>
        <w:tc>
          <w:tcPr>
            <w:tcW w:w="3402" w:type="dxa"/>
            <w:vAlign w:val="center"/>
          </w:tcPr>
          <w:p w14:paraId="343293F2" w14:textId="77777777" w:rsidR="00331DD2" w:rsidRDefault="00331DD2" w:rsidP="000A6B01">
            <w:pPr>
              <w:spacing w:line="440" w:lineRule="exact"/>
              <w:rPr>
                <w:rFonts w:ascii="宋体" w:hAnsi="宋体"/>
                <w:szCs w:val="21"/>
              </w:rPr>
            </w:pPr>
            <w:r>
              <w:rPr>
                <w:rFonts w:ascii="宋体" w:hAnsi="宋体" w:hint="eastAsia"/>
                <w:szCs w:val="21"/>
              </w:rPr>
              <w:t>排水泵定期检查无堵塞，排水井定期清理，保证污水排放通畅。</w:t>
            </w:r>
          </w:p>
        </w:tc>
        <w:tc>
          <w:tcPr>
            <w:tcW w:w="850" w:type="dxa"/>
            <w:vAlign w:val="center"/>
          </w:tcPr>
          <w:p w14:paraId="136267C2"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413343D6" w14:textId="77777777" w:rsidR="00331DD2" w:rsidRDefault="00331DD2" w:rsidP="000A6B01">
            <w:pPr>
              <w:spacing w:line="440" w:lineRule="exact"/>
              <w:rPr>
                <w:rFonts w:ascii="宋体" w:hAnsi="宋体"/>
                <w:szCs w:val="21"/>
              </w:rPr>
            </w:pPr>
            <w:r>
              <w:rPr>
                <w:rFonts w:ascii="宋体" w:hAnsi="宋体" w:hint="eastAsia"/>
                <w:szCs w:val="21"/>
              </w:rPr>
              <w:t>有记录，每月不少于一次，未达到扣0.1分。</w:t>
            </w:r>
          </w:p>
        </w:tc>
      </w:tr>
      <w:tr w:rsidR="00331DD2" w14:paraId="70B275C8" w14:textId="77777777" w:rsidTr="000A6B01">
        <w:trPr>
          <w:jc w:val="center"/>
        </w:trPr>
        <w:tc>
          <w:tcPr>
            <w:tcW w:w="828" w:type="dxa"/>
            <w:vMerge/>
          </w:tcPr>
          <w:p w14:paraId="29865CE7"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22A6C377" w14:textId="77777777" w:rsidR="00331DD2" w:rsidRDefault="00331DD2" w:rsidP="000A6B01">
            <w:pPr>
              <w:spacing w:line="440" w:lineRule="exact"/>
              <w:rPr>
                <w:rFonts w:ascii="宋体" w:hAnsi="宋体"/>
                <w:szCs w:val="21"/>
              </w:rPr>
            </w:pPr>
          </w:p>
        </w:tc>
        <w:tc>
          <w:tcPr>
            <w:tcW w:w="3402" w:type="dxa"/>
            <w:vAlign w:val="center"/>
          </w:tcPr>
          <w:p w14:paraId="72A572E3" w14:textId="77777777" w:rsidR="00331DD2" w:rsidRDefault="00331DD2" w:rsidP="000A6B01">
            <w:pPr>
              <w:spacing w:line="440" w:lineRule="exact"/>
              <w:rPr>
                <w:rFonts w:ascii="宋体" w:hAnsi="宋体"/>
                <w:szCs w:val="21"/>
              </w:rPr>
            </w:pPr>
            <w:r>
              <w:rPr>
                <w:rFonts w:ascii="宋体" w:hAnsi="宋体" w:hint="eastAsia"/>
                <w:szCs w:val="21"/>
              </w:rPr>
              <w:t>排污管道无渗漏</w:t>
            </w:r>
          </w:p>
        </w:tc>
        <w:tc>
          <w:tcPr>
            <w:tcW w:w="850" w:type="dxa"/>
            <w:vAlign w:val="center"/>
          </w:tcPr>
          <w:p w14:paraId="50355351" w14:textId="77777777" w:rsidR="00331DD2" w:rsidRDefault="00331DD2" w:rsidP="000A6B01">
            <w:pPr>
              <w:spacing w:line="440" w:lineRule="exact"/>
              <w:rPr>
                <w:rFonts w:ascii="宋体" w:hAnsi="宋体"/>
                <w:szCs w:val="21"/>
              </w:rPr>
            </w:pPr>
            <w:r>
              <w:rPr>
                <w:rFonts w:ascii="宋体" w:hAnsi="宋体" w:hint="eastAsia"/>
                <w:szCs w:val="21"/>
              </w:rPr>
              <w:t>0.5分</w:t>
            </w:r>
          </w:p>
        </w:tc>
        <w:tc>
          <w:tcPr>
            <w:tcW w:w="4000" w:type="dxa"/>
            <w:vAlign w:val="center"/>
          </w:tcPr>
          <w:p w14:paraId="28CA3726" w14:textId="77777777" w:rsidR="00331DD2" w:rsidRDefault="00331DD2" w:rsidP="000A6B01">
            <w:pPr>
              <w:spacing w:line="440" w:lineRule="exact"/>
              <w:rPr>
                <w:rFonts w:ascii="宋体" w:hAnsi="宋体"/>
                <w:szCs w:val="21"/>
              </w:rPr>
            </w:pPr>
            <w:r>
              <w:rPr>
                <w:rFonts w:ascii="宋体" w:hAnsi="宋体" w:hint="eastAsia"/>
                <w:szCs w:val="21"/>
              </w:rPr>
              <w:t>现场检查，发现一处渗漏扣0.1分</w:t>
            </w:r>
          </w:p>
        </w:tc>
      </w:tr>
      <w:tr w:rsidR="00331DD2" w14:paraId="03C532FB" w14:textId="77777777" w:rsidTr="000A6B01">
        <w:trPr>
          <w:jc w:val="center"/>
        </w:trPr>
        <w:tc>
          <w:tcPr>
            <w:tcW w:w="828" w:type="dxa"/>
            <w:vMerge/>
          </w:tcPr>
          <w:p w14:paraId="095D76B7"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61A00419" w14:textId="77777777" w:rsidR="00331DD2" w:rsidRDefault="00331DD2" w:rsidP="000A6B01">
            <w:pPr>
              <w:spacing w:line="440" w:lineRule="exact"/>
              <w:rPr>
                <w:rFonts w:ascii="宋体" w:hAnsi="宋体"/>
                <w:szCs w:val="21"/>
              </w:rPr>
            </w:pPr>
          </w:p>
        </w:tc>
        <w:tc>
          <w:tcPr>
            <w:tcW w:w="3402" w:type="dxa"/>
            <w:vAlign w:val="center"/>
          </w:tcPr>
          <w:p w14:paraId="52CA2712" w14:textId="77777777" w:rsidR="00331DD2" w:rsidRDefault="00331DD2" w:rsidP="000A6B01">
            <w:pPr>
              <w:spacing w:line="440" w:lineRule="exact"/>
              <w:rPr>
                <w:rFonts w:ascii="宋体" w:hAnsi="宋体"/>
                <w:szCs w:val="21"/>
              </w:rPr>
            </w:pPr>
            <w:r>
              <w:rPr>
                <w:rFonts w:ascii="宋体" w:hAnsi="宋体" w:hint="eastAsia"/>
                <w:szCs w:val="21"/>
              </w:rPr>
              <w:t>设备房无积水，浸泡现象发生。</w:t>
            </w:r>
          </w:p>
        </w:tc>
        <w:tc>
          <w:tcPr>
            <w:tcW w:w="850" w:type="dxa"/>
            <w:vAlign w:val="center"/>
          </w:tcPr>
          <w:p w14:paraId="3049BE46" w14:textId="77777777" w:rsidR="00331DD2" w:rsidRDefault="00331DD2" w:rsidP="000A6B01">
            <w:pPr>
              <w:spacing w:line="440" w:lineRule="exact"/>
              <w:rPr>
                <w:rFonts w:ascii="宋体" w:hAnsi="宋体"/>
                <w:szCs w:val="21"/>
              </w:rPr>
            </w:pPr>
            <w:r>
              <w:rPr>
                <w:rFonts w:ascii="宋体" w:hAnsi="宋体" w:hint="eastAsia"/>
                <w:szCs w:val="21"/>
              </w:rPr>
              <w:t>0.5分</w:t>
            </w:r>
          </w:p>
        </w:tc>
        <w:tc>
          <w:tcPr>
            <w:tcW w:w="4000" w:type="dxa"/>
            <w:vAlign w:val="center"/>
          </w:tcPr>
          <w:p w14:paraId="18154A04" w14:textId="77777777" w:rsidR="00331DD2" w:rsidRDefault="00331DD2" w:rsidP="000A6B01">
            <w:pPr>
              <w:spacing w:line="440" w:lineRule="exact"/>
              <w:rPr>
                <w:rFonts w:ascii="宋体" w:hAnsi="宋体"/>
                <w:szCs w:val="21"/>
              </w:rPr>
            </w:pPr>
            <w:r>
              <w:rPr>
                <w:rFonts w:ascii="宋体" w:hAnsi="宋体" w:hint="eastAsia"/>
                <w:szCs w:val="21"/>
              </w:rPr>
              <w:t>发生一次扣0.1分</w:t>
            </w:r>
          </w:p>
        </w:tc>
      </w:tr>
      <w:tr w:rsidR="00331DD2" w14:paraId="5B2D5CAB" w14:textId="77777777" w:rsidTr="000A6B01">
        <w:trPr>
          <w:trHeight w:val="2200"/>
          <w:jc w:val="center"/>
        </w:trPr>
        <w:tc>
          <w:tcPr>
            <w:tcW w:w="828" w:type="dxa"/>
            <w:vMerge/>
          </w:tcPr>
          <w:p w14:paraId="3F416B26" w14:textId="77777777" w:rsidR="00331DD2" w:rsidRDefault="00331DD2" w:rsidP="000A6B01">
            <w:pPr>
              <w:spacing w:line="440" w:lineRule="exact"/>
              <w:ind w:firstLineChars="200" w:firstLine="420"/>
              <w:rPr>
                <w:rFonts w:ascii="宋体" w:hAnsi="宋体"/>
                <w:szCs w:val="21"/>
              </w:rPr>
            </w:pPr>
          </w:p>
        </w:tc>
        <w:tc>
          <w:tcPr>
            <w:tcW w:w="820" w:type="dxa"/>
            <w:vMerge w:val="restart"/>
            <w:vAlign w:val="center"/>
          </w:tcPr>
          <w:p w14:paraId="4BB871D6" w14:textId="77777777" w:rsidR="00331DD2" w:rsidRDefault="00331DD2" w:rsidP="000A6B01">
            <w:pPr>
              <w:spacing w:line="440" w:lineRule="exact"/>
              <w:jc w:val="center"/>
              <w:rPr>
                <w:rFonts w:ascii="宋体" w:hAnsi="宋体"/>
                <w:szCs w:val="21"/>
              </w:rPr>
            </w:pPr>
            <w:r>
              <w:rPr>
                <w:rFonts w:ascii="宋体" w:hAnsi="宋体" w:hint="eastAsia"/>
                <w:szCs w:val="21"/>
              </w:rPr>
              <w:t>（二）中央空调系统</w:t>
            </w:r>
          </w:p>
          <w:p w14:paraId="7DF40132" w14:textId="77777777" w:rsidR="00331DD2" w:rsidRDefault="00331DD2" w:rsidP="000A6B01">
            <w:pPr>
              <w:spacing w:line="440" w:lineRule="exact"/>
              <w:jc w:val="center"/>
              <w:rPr>
                <w:rFonts w:ascii="宋体" w:hAnsi="宋体"/>
                <w:szCs w:val="21"/>
              </w:rPr>
            </w:pPr>
            <w:r>
              <w:rPr>
                <w:rFonts w:ascii="宋体" w:hAnsi="宋体" w:hint="eastAsia"/>
                <w:szCs w:val="21"/>
              </w:rPr>
              <w:t>4分</w:t>
            </w:r>
          </w:p>
        </w:tc>
        <w:tc>
          <w:tcPr>
            <w:tcW w:w="3402" w:type="dxa"/>
            <w:vAlign w:val="center"/>
          </w:tcPr>
          <w:p w14:paraId="14DECEEE" w14:textId="77777777" w:rsidR="00331DD2" w:rsidRDefault="00331DD2" w:rsidP="000A6B01">
            <w:pPr>
              <w:spacing w:line="440" w:lineRule="exact"/>
              <w:rPr>
                <w:rFonts w:ascii="宋体" w:hAnsi="宋体"/>
                <w:szCs w:val="21"/>
              </w:rPr>
            </w:pPr>
            <w:r>
              <w:rPr>
                <w:rFonts w:ascii="宋体" w:hAnsi="宋体" w:hint="eastAsia"/>
                <w:szCs w:val="21"/>
              </w:rPr>
              <w:t>值班人员必须严格按照程序操作空调机组、水泵、控制装置等相关空调设备。</w:t>
            </w:r>
          </w:p>
        </w:tc>
        <w:tc>
          <w:tcPr>
            <w:tcW w:w="850" w:type="dxa"/>
            <w:vAlign w:val="center"/>
          </w:tcPr>
          <w:p w14:paraId="42B54C5D"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403F65B3" w14:textId="77777777" w:rsidR="00331DD2" w:rsidRDefault="00331DD2" w:rsidP="000A6B01">
            <w:pPr>
              <w:spacing w:line="440" w:lineRule="exact"/>
              <w:rPr>
                <w:rFonts w:ascii="宋体" w:hAnsi="宋体"/>
                <w:szCs w:val="21"/>
              </w:rPr>
            </w:pPr>
            <w:r>
              <w:rPr>
                <w:rFonts w:ascii="宋体" w:hAnsi="宋体" w:hint="eastAsia"/>
                <w:szCs w:val="21"/>
              </w:rPr>
              <w:t>不按操作规程操作，每次扣0.5分</w:t>
            </w:r>
          </w:p>
        </w:tc>
      </w:tr>
      <w:tr w:rsidR="00331DD2" w14:paraId="6DDBE0A7" w14:textId="77777777" w:rsidTr="000A6B01">
        <w:trPr>
          <w:jc w:val="center"/>
        </w:trPr>
        <w:tc>
          <w:tcPr>
            <w:tcW w:w="828" w:type="dxa"/>
            <w:vMerge/>
          </w:tcPr>
          <w:p w14:paraId="7648E163"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64FB87ED" w14:textId="77777777" w:rsidR="00331DD2" w:rsidRDefault="00331DD2" w:rsidP="000A6B01">
            <w:pPr>
              <w:spacing w:line="440" w:lineRule="exact"/>
              <w:rPr>
                <w:rFonts w:ascii="宋体" w:hAnsi="宋体"/>
                <w:szCs w:val="21"/>
              </w:rPr>
            </w:pPr>
          </w:p>
        </w:tc>
        <w:tc>
          <w:tcPr>
            <w:tcW w:w="3402" w:type="dxa"/>
            <w:vAlign w:val="center"/>
          </w:tcPr>
          <w:p w14:paraId="209A7DC5" w14:textId="77777777" w:rsidR="00331DD2" w:rsidRDefault="00331DD2" w:rsidP="000A6B01">
            <w:pPr>
              <w:spacing w:line="440" w:lineRule="exact"/>
              <w:rPr>
                <w:rFonts w:ascii="宋体" w:hAnsi="宋体"/>
                <w:szCs w:val="21"/>
              </w:rPr>
            </w:pPr>
            <w:r>
              <w:rPr>
                <w:rFonts w:ascii="宋体" w:hAnsi="宋体" w:hint="eastAsia"/>
                <w:szCs w:val="21"/>
              </w:rPr>
              <w:t>定期对空调设备进行检修、维护及保养，必须如实做好记录。</w:t>
            </w:r>
          </w:p>
        </w:tc>
        <w:tc>
          <w:tcPr>
            <w:tcW w:w="850" w:type="dxa"/>
            <w:vAlign w:val="center"/>
          </w:tcPr>
          <w:p w14:paraId="61D7ACE8"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2A111EEB" w14:textId="77777777" w:rsidR="00331DD2" w:rsidRDefault="00331DD2" w:rsidP="000A6B01">
            <w:pPr>
              <w:spacing w:line="440" w:lineRule="exact"/>
              <w:rPr>
                <w:rFonts w:ascii="宋体" w:hAnsi="宋体"/>
                <w:szCs w:val="21"/>
              </w:rPr>
            </w:pPr>
            <w:r>
              <w:rPr>
                <w:rFonts w:ascii="宋体" w:hAnsi="宋体" w:hint="eastAsia"/>
                <w:szCs w:val="21"/>
              </w:rPr>
              <w:t>超过规定期限未</w:t>
            </w:r>
            <w:proofErr w:type="gramStart"/>
            <w:r>
              <w:rPr>
                <w:rFonts w:ascii="宋体" w:hAnsi="宋体" w:hint="eastAsia"/>
                <w:szCs w:val="21"/>
              </w:rPr>
              <w:t>做保</w:t>
            </w:r>
            <w:proofErr w:type="gramEnd"/>
            <w:r>
              <w:rPr>
                <w:rFonts w:ascii="宋体" w:hAnsi="宋体" w:hint="eastAsia"/>
                <w:szCs w:val="21"/>
              </w:rPr>
              <w:t>养或记录有误扣0.1分</w:t>
            </w:r>
          </w:p>
        </w:tc>
      </w:tr>
      <w:tr w:rsidR="00331DD2" w14:paraId="6572F565" w14:textId="77777777" w:rsidTr="000A6B01">
        <w:trPr>
          <w:jc w:val="center"/>
        </w:trPr>
        <w:tc>
          <w:tcPr>
            <w:tcW w:w="828" w:type="dxa"/>
            <w:vMerge/>
          </w:tcPr>
          <w:p w14:paraId="27466B38"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538C0342" w14:textId="77777777" w:rsidR="00331DD2" w:rsidRDefault="00331DD2" w:rsidP="000A6B01">
            <w:pPr>
              <w:spacing w:line="440" w:lineRule="exact"/>
              <w:rPr>
                <w:rFonts w:ascii="宋体" w:hAnsi="宋体"/>
                <w:szCs w:val="21"/>
              </w:rPr>
            </w:pPr>
          </w:p>
        </w:tc>
        <w:tc>
          <w:tcPr>
            <w:tcW w:w="3402" w:type="dxa"/>
            <w:vAlign w:val="center"/>
          </w:tcPr>
          <w:p w14:paraId="3D65D27E" w14:textId="77777777" w:rsidR="00331DD2" w:rsidRDefault="00331DD2" w:rsidP="000A6B01">
            <w:pPr>
              <w:spacing w:line="440" w:lineRule="exact"/>
              <w:rPr>
                <w:rFonts w:ascii="宋体" w:hAnsi="宋体"/>
                <w:szCs w:val="21"/>
              </w:rPr>
            </w:pPr>
            <w:r>
              <w:rPr>
                <w:rFonts w:ascii="宋体" w:hAnsi="宋体" w:hint="eastAsia"/>
                <w:szCs w:val="21"/>
              </w:rPr>
              <w:t>设备必须清洁，不漏油、不漏水、不漏气，保持机房的干净整洁。</w:t>
            </w:r>
          </w:p>
        </w:tc>
        <w:tc>
          <w:tcPr>
            <w:tcW w:w="850" w:type="dxa"/>
            <w:vAlign w:val="center"/>
          </w:tcPr>
          <w:p w14:paraId="06490B9C" w14:textId="77777777" w:rsidR="00331DD2" w:rsidRDefault="00331DD2" w:rsidP="000A6B01">
            <w:pPr>
              <w:spacing w:line="440" w:lineRule="exact"/>
              <w:rPr>
                <w:rFonts w:ascii="宋体" w:hAnsi="宋体"/>
                <w:szCs w:val="21"/>
              </w:rPr>
            </w:pPr>
            <w:r>
              <w:rPr>
                <w:rFonts w:ascii="宋体" w:hAnsi="宋体" w:hint="eastAsia"/>
                <w:szCs w:val="21"/>
              </w:rPr>
              <w:t>0.5分</w:t>
            </w:r>
          </w:p>
        </w:tc>
        <w:tc>
          <w:tcPr>
            <w:tcW w:w="4000" w:type="dxa"/>
            <w:vAlign w:val="center"/>
          </w:tcPr>
          <w:p w14:paraId="3B4F1F5D" w14:textId="77777777" w:rsidR="00331DD2" w:rsidRDefault="00331DD2" w:rsidP="000A6B01">
            <w:pPr>
              <w:spacing w:line="440" w:lineRule="exact"/>
              <w:rPr>
                <w:rFonts w:ascii="宋体" w:hAnsi="宋体"/>
                <w:szCs w:val="21"/>
              </w:rPr>
            </w:pPr>
            <w:r>
              <w:rPr>
                <w:rFonts w:ascii="宋体" w:hAnsi="宋体" w:hint="eastAsia"/>
                <w:szCs w:val="21"/>
              </w:rPr>
              <w:t>如发现漏油、漏水、漏气每处扣0.1分。</w:t>
            </w:r>
          </w:p>
        </w:tc>
      </w:tr>
      <w:tr w:rsidR="00331DD2" w14:paraId="6EDD67C5" w14:textId="77777777" w:rsidTr="000A6B01">
        <w:trPr>
          <w:jc w:val="center"/>
        </w:trPr>
        <w:tc>
          <w:tcPr>
            <w:tcW w:w="828" w:type="dxa"/>
            <w:vMerge/>
          </w:tcPr>
          <w:p w14:paraId="063D0FE4"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6F975C64" w14:textId="77777777" w:rsidR="00331DD2" w:rsidRDefault="00331DD2" w:rsidP="000A6B01">
            <w:pPr>
              <w:spacing w:line="440" w:lineRule="exact"/>
              <w:rPr>
                <w:rFonts w:ascii="宋体" w:hAnsi="宋体"/>
                <w:szCs w:val="21"/>
              </w:rPr>
            </w:pPr>
          </w:p>
        </w:tc>
        <w:tc>
          <w:tcPr>
            <w:tcW w:w="3402" w:type="dxa"/>
            <w:vAlign w:val="center"/>
          </w:tcPr>
          <w:p w14:paraId="1CC05BDF" w14:textId="77777777" w:rsidR="00331DD2" w:rsidRDefault="00331DD2" w:rsidP="000A6B01">
            <w:pPr>
              <w:spacing w:line="440" w:lineRule="exact"/>
              <w:rPr>
                <w:rFonts w:ascii="宋体" w:hAnsi="宋体"/>
                <w:szCs w:val="21"/>
              </w:rPr>
            </w:pPr>
            <w:r>
              <w:rPr>
                <w:rFonts w:ascii="宋体" w:hAnsi="宋体" w:hint="eastAsia"/>
                <w:szCs w:val="21"/>
              </w:rPr>
              <w:t>冬夏两季对各公共区域空调新风机过滤网、风机盘管过滤网进行清洗。</w:t>
            </w:r>
          </w:p>
        </w:tc>
        <w:tc>
          <w:tcPr>
            <w:tcW w:w="850" w:type="dxa"/>
            <w:vAlign w:val="center"/>
          </w:tcPr>
          <w:p w14:paraId="1A913116"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4F14DFE0" w14:textId="77777777" w:rsidR="00331DD2" w:rsidRDefault="00331DD2" w:rsidP="000A6B01">
            <w:pPr>
              <w:spacing w:line="440" w:lineRule="exact"/>
              <w:rPr>
                <w:rFonts w:ascii="宋体" w:hAnsi="宋体"/>
                <w:szCs w:val="21"/>
              </w:rPr>
            </w:pPr>
            <w:r>
              <w:rPr>
                <w:rFonts w:ascii="宋体" w:hAnsi="宋体" w:hint="eastAsia"/>
                <w:szCs w:val="21"/>
              </w:rPr>
              <w:t>如未按规定进行清洗，每次扣0.1分。</w:t>
            </w:r>
          </w:p>
        </w:tc>
      </w:tr>
      <w:tr w:rsidR="00331DD2" w14:paraId="2699EE56" w14:textId="77777777" w:rsidTr="000A6B01">
        <w:trPr>
          <w:jc w:val="center"/>
        </w:trPr>
        <w:tc>
          <w:tcPr>
            <w:tcW w:w="828" w:type="dxa"/>
            <w:vMerge/>
          </w:tcPr>
          <w:p w14:paraId="3EE2D0C6"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1E701E76" w14:textId="77777777" w:rsidR="00331DD2" w:rsidRDefault="00331DD2" w:rsidP="000A6B01">
            <w:pPr>
              <w:spacing w:line="440" w:lineRule="exact"/>
              <w:rPr>
                <w:rFonts w:ascii="宋体" w:hAnsi="宋体"/>
                <w:szCs w:val="21"/>
              </w:rPr>
            </w:pPr>
          </w:p>
        </w:tc>
        <w:tc>
          <w:tcPr>
            <w:tcW w:w="3402" w:type="dxa"/>
            <w:vAlign w:val="center"/>
          </w:tcPr>
          <w:p w14:paraId="4E4D693C" w14:textId="77777777" w:rsidR="00331DD2" w:rsidRDefault="00331DD2" w:rsidP="000A6B01">
            <w:pPr>
              <w:spacing w:line="440" w:lineRule="exact"/>
              <w:rPr>
                <w:rFonts w:ascii="宋体" w:hAnsi="宋体"/>
                <w:szCs w:val="21"/>
              </w:rPr>
            </w:pPr>
            <w:r>
              <w:rPr>
                <w:rFonts w:ascii="宋体" w:hAnsi="宋体" w:hint="eastAsia"/>
                <w:szCs w:val="21"/>
              </w:rPr>
              <w:t>值班室保持清洁、卫生、采光、通风、照明良好，必须带证上岗。</w:t>
            </w:r>
          </w:p>
        </w:tc>
        <w:tc>
          <w:tcPr>
            <w:tcW w:w="850" w:type="dxa"/>
            <w:vAlign w:val="center"/>
          </w:tcPr>
          <w:p w14:paraId="0ACB10DF" w14:textId="77777777" w:rsidR="00331DD2" w:rsidRDefault="00331DD2" w:rsidP="000A6B01">
            <w:pPr>
              <w:spacing w:line="440" w:lineRule="exact"/>
              <w:rPr>
                <w:rFonts w:ascii="宋体" w:hAnsi="宋体"/>
                <w:szCs w:val="21"/>
              </w:rPr>
            </w:pPr>
            <w:r>
              <w:rPr>
                <w:rFonts w:ascii="宋体" w:hAnsi="宋体" w:hint="eastAsia"/>
                <w:szCs w:val="21"/>
              </w:rPr>
              <w:t>0.5分</w:t>
            </w:r>
          </w:p>
        </w:tc>
        <w:tc>
          <w:tcPr>
            <w:tcW w:w="4000" w:type="dxa"/>
            <w:vAlign w:val="center"/>
          </w:tcPr>
          <w:p w14:paraId="2B52E7F8" w14:textId="77777777" w:rsidR="00331DD2" w:rsidRDefault="00331DD2" w:rsidP="000A6B01">
            <w:pPr>
              <w:spacing w:line="440" w:lineRule="exact"/>
              <w:rPr>
                <w:rFonts w:ascii="宋体" w:hAnsi="宋体"/>
                <w:szCs w:val="21"/>
              </w:rPr>
            </w:pPr>
            <w:r>
              <w:rPr>
                <w:rFonts w:ascii="宋体" w:hAnsi="宋体" w:hint="eastAsia"/>
                <w:szCs w:val="21"/>
              </w:rPr>
              <w:t>达不到要求者扣0.1分。</w:t>
            </w:r>
          </w:p>
        </w:tc>
      </w:tr>
      <w:tr w:rsidR="00331DD2" w14:paraId="71EFF7FE" w14:textId="77777777" w:rsidTr="000A6B01">
        <w:trPr>
          <w:trHeight w:val="2200"/>
          <w:jc w:val="center"/>
        </w:trPr>
        <w:tc>
          <w:tcPr>
            <w:tcW w:w="828" w:type="dxa"/>
            <w:vMerge/>
          </w:tcPr>
          <w:p w14:paraId="7A591987" w14:textId="77777777" w:rsidR="00331DD2" w:rsidRDefault="00331DD2" w:rsidP="000A6B01">
            <w:pPr>
              <w:spacing w:line="440" w:lineRule="exact"/>
              <w:ind w:firstLineChars="200" w:firstLine="420"/>
              <w:rPr>
                <w:rFonts w:ascii="宋体" w:hAnsi="宋体"/>
                <w:szCs w:val="21"/>
              </w:rPr>
            </w:pPr>
          </w:p>
        </w:tc>
        <w:tc>
          <w:tcPr>
            <w:tcW w:w="820" w:type="dxa"/>
            <w:vMerge w:val="restart"/>
            <w:vAlign w:val="center"/>
          </w:tcPr>
          <w:p w14:paraId="47354A67" w14:textId="77777777" w:rsidR="00331DD2" w:rsidRDefault="00331DD2" w:rsidP="000A6B01">
            <w:pPr>
              <w:spacing w:line="440" w:lineRule="exact"/>
              <w:jc w:val="center"/>
              <w:rPr>
                <w:rFonts w:ascii="宋体" w:hAnsi="宋体"/>
                <w:szCs w:val="21"/>
              </w:rPr>
            </w:pPr>
            <w:r>
              <w:rPr>
                <w:rFonts w:ascii="宋体" w:hAnsi="宋体" w:hint="eastAsia"/>
                <w:szCs w:val="21"/>
              </w:rPr>
              <w:t>（三）消防系统</w:t>
            </w:r>
          </w:p>
          <w:p w14:paraId="62741CB8" w14:textId="77777777" w:rsidR="00331DD2" w:rsidRDefault="00331DD2" w:rsidP="000A6B01">
            <w:pPr>
              <w:spacing w:line="440" w:lineRule="exact"/>
              <w:jc w:val="center"/>
              <w:rPr>
                <w:rFonts w:ascii="宋体" w:hAnsi="宋体"/>
                <w:szCs w:val="21"/>
              </w:rPr>
            </w:pPr>
            <w:r>
              <w:rPr>
                <w:rFonts w:ascii="宋体" w:hAnsi="宋体" w:hint="eastAsia"/>
                <w:szCs w:val="21"/>
              </w:rPr>
              <w:t>4分</w:t>
            </w:r>
          </w:p>
        </w:tc>
        <w:tc>
          <w:tcPr>
            <w:tcW w:w="3402" w:type="dxa"/>
            <w:vAlign w:val="center"/>
          </w:tcPr>
          <w:p w14:paraId="1B7EADBD" w14:textId="77777777" w:rsidR="00331DD2" w:rsidRDefault="00331DD2" w:rsidP="000A6B01">
            <w:pPr>
              <w:spacing w:line="440" w:lineRule="exact"/>
              <w:rPr>
                <w:rFonts w:ascii="宋体" w:hAnsi="宋体"/>
                <w:szCs w:val="21"/>
              </w:rPr>
            </w:pPr>
            <w:r>
              <w:rPr>
                <w:rFonts w:ascii="宋体" w:hAnsi="宋体" w:hint="eastAsia"/>
                <w:szCs w:val="21"/>
              </w:rPr>
              <w:t>消防控制中心24小时值班，控制中心消防设备设施完好无损，可随时起动。</w:t>
            </w:r>
          </w:p>
        </w:tc>
        <w:tc>
          <w:tcPr>
            <w:tcW w:w="850" w:type="dxa"/>
            <w:vAlign w:val="center"/>
          </w:tcPr>
          <w:p w14:paraId="65DBFEE7" w14:textId="77777777" w:rsidR="00331DD2" w:rsidRDefault="00331DD2" w:rsidP="000A6B01">
            <w:pPr>
              <w:spacing w:line="440" w:lineRule="exact"/>
              <w:rPr>
                <w:rFonts w:ascii="宋体" w:hAnsi="宋体"/>
                <w:szCs w:val="21"/>
              </w:rPr>
            </w:pPr>
            <w:r>
              <w:rPr>
                <w:rFonts w:ascii="宋体" w:hAnsi="宋体" w:hint="eastAsia"/>
                <w:szCs w:val="21"/>
              </w:rPr>
              <w:t>0.5分</w:t>
            </w:r>
          </w:p>
        </w:tc>
        <w:tc>
          <w:tcPr>
            <w:tcW w:w="4000" w:type="dxa"/>
            <w:vAlign w:val="center"/>
          </w:tcPr>
          <w:p w14:paraId="43CEDC8D" w14:textId="77777777" w:rsidR="00331DD2" w:rsidRDefault="00331DD2" w:rsidP="000A6B01">
            <w:pPr>
              <w:spacing w:line="440" w:lineRule="exact"/>
              <w:rPr>
                <w:rFonts w:ascii="宋体" w:hAnsi="宋体"/>
                <w:szCs w:val="21"/>
              </w:rPr>
            </w:pPr>
            <w:r>
              <w:rPr>
                <w:rFonts w:ascii="宋体" w:hAnsi="宋体" w:hint="eastAsia"/>
                <w:szCs w:val="21"/>
              </w:rPr>
              <w:t>无24小时值班，每次扣0.2分；设备设施损坏不能起动，每次扣0.3分。</w:t>
            </w:r>
          </w:p>
        </w:tc>
      </w:tr>
      <w:tr w:rsidR="00331DD2" w14:paraId="082C0FA6" w14:textId="77777777" w:rsidTr="000A6B01">
        <w:trPr>
          <w:jc w:val="center"/>
        </w:trPr>
        <w:tc>
          <w:tcPr>
            <w:tcW w:w="828" w:type="dxa"/>
            <w:vMerge/>
          </w:tcPr>
          <w:p w14:paraId="1E09C542"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77E143B9" w14:textId="77777777" w:rsidR="00331DD2" w:rsidRDefault="00331DD2" w:rsidP="000A6B01">
            <w:pPr>
              <w:spacing w:line="440" w:lineRule="exact"/>
              <w:rPr>
                <w:rFonts w:ascii="宋体" w:hAnsi="宋体"/>
                <w:szCs w:val="21"/>
              </w:rPr>
            </w:pPr>
          </w:p>
        </w:tc>
        <w:tc>
          <w:tcPr>
            <w:tcW w:w="3402" w:type="dxa"/>
            <w:vAlign w:val="center"/>
          </w:tcPr>
          <w:p w14:paraId="17F00CBE" w14:textId="77777777" w:rsidR="00331DD2" w:rsidRDefault="00331DD2" w:rsidP="000A6B01">
            <w:pPr>
              <w:spacing w:line="440" w:lineRule="exact"/>
              <w:rPr>
                <w:rFonts w:ascii="宋体" w:hAnsi="宋体"/>
                <w:szCs w:val="21"/>
              </w:rPr>
            </w:pPr>
            <w:r>
              <w:rPr>
                <w:rFonts w:ascii="宋体" w:hAnsi="宋体" w:hint="eastAsia"/>
                <w:szCs w:val="21"/>
              </w:rPr>
              <w:t>消防管理人员能熟练掌握消防设施设备的使用方法。</w:t>
            </w:r>
          </w:p>
        </w:tc>
        <w:tc>
          <w:tcPr>
            <w:tcW w:w="850" w:type="dxa"/>
            <w:vAlign w:val="center"/>
          </w:tcPr>
          <w:p w14:paraId="6F25844D" w14:textId="77777777" w:rsidR="00331DD2" w:rsidRDefault="00331DD2" w:rsidP="000A6B01">
            <w:pPr>
              <w:spacing w:line="440" w:lineRule="exact"/>
              <w:rPr>
                <w:rFonts w:ascii="宋体" w:hAnsi="宋体"/>
                <w:szCs w:val="21"/>
              </w:rPr>
            </w:pPr>
            <w:r>
              <w:rPr>
                <w:rFonts w:ascii="宋体" w:hAnsi="宋体" w:hint="eastAsia"/>
                <w:szCs w:val="21"/>
              </w:rPr>
              <w:t>0.5分</w:t>
            </w:r>
          </w:p>
        </w:tc>
        <w:tc>
          <w:tcPr>
            <w:tcW w:w="4000" w:type="dxa"/>
            <w:vAlign w:val="center"/>
          </w:tcPr>
          <w:p w14:paraId="0D516F6B" w14:textId="77777777" w:rsidR="00331DD2" w:rsidRDefault="00331DD2" w:rsidP="000A6B01">
            <w:pPr>
              <w:spacing w:line="440" w:lineRule="exact"/>
              <w:rPr>
                <w:rFonts w:ascii="宋体" w:hAnsi="宋体"/>
                <w:szCs w:val="21"/>
              </w:rPr>
            </w:pPr>
            <w:r>
              <w:rPr>
                <w:rFonts w:ascii="宋体" w:hAnsi="宋体" w:hint="eastAsia"/>
                <w:szCs w:val="21"/>
              </w:rPr>
              <w:t>不会使用操作扣0.3分，不熟练扣0.2分</w:t>
            </w:r>
          </w:p>
        </w:tc>
      </w:tr>
      <w:tr w:rsidR="00331DD2" w14:paraId="1628D88F" w14:textId="77777777" w:rsidTr="000A6B01">
        <w:trPr>
          <w:jc w:val="center"/>
        </w:trPr>
        <w:tc>
          <w:tcPr>
            <w:tcW w:w="828" w:type="dxa"/>
            <w:vMerge/>
          </w:tcPr>
          <w:p w14:paraId="1D611A7D"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3141F651" w14:textId="77777777" w:rsidR="00331DD2" w:rsidRDefault="00331DD2" w:rsidP="000A6B01">
            <w:pPr>
              <w:spacing w:line="440" w:lineRule="exact"/>
              <w:rPr>
                <w:rFonts w:ascii="宋体" w:hAnsi="宋体"/>
                <w:szCs w:val="21"/>
              </w:rPr>
            </w:pPr>
          </w:p>
        </w:tc>
        <w:tc>
          <w:tcPr>
            <w:tcW w:w="3402" w:type="dxa"/>
            <w:vAlign w:val="center"/>
          </w:tcPr>
          <w:p w14:paraId="4A935126" w14:textId="77777777" w:rsidR="00331DD2" w:rsidRDefault="00331DD2" w:rsidP="000A6B01">
            <w:pPr>
              <w:spacing w:line="440" w:lineRule="exact"/>
              <w:rPr>
                <w:rFonts w:ascii="宋体" w:hAnsi="宋体"/>
                <w:szCs w:val="21"/>
              </w:rPr>
            </w:pPr>
            <w:r>
              <w:rPr>
                <w:rFonts w:ascii="宋体" w:hAnsi="宋体" w:hint="eastAsia"/>
                <w:szCs w:val="21"/>
              </w:rPr>
              <w:t>消防管理人员能正确果断处理各种火险、火灾以及救护程序。</w:t>
            </w:r>
          </w:p>
        </w:tc>
        <w:tc>
          <w:tcPr>
            <w:tcW w:w="850" w:type="dxa"/>
            <w:vAlign w:val="center"/>
          </w:tcPr>
          <w:p w14:paraId="109D02D6" w14:textId="77777777" w:rsidR="00331DD2" w:rsidRDefault="00331DD2" w:rsidP="000A6B01">
            <w:pPr>
              <w:spacing w:line="440" w:lineRule="exact"/>
              <w:rPr>
                <w:rFonts w:ascii="宋体" w:hAnsi="宋体"/>
                <w:szCs w:val="21"/>
              </w:rPr>
            </w:pPr>
            <w:r>
              <w:rPr>
                <w:rFonts w:ascii="宋体" w:hAnsi="宋体" w:hint="eastAsia"/>
                <w:szCs w:val="21"/>
              </w:rPr>
              <w:t>0.5分</w:t>
            </w:r>
          </w:p>
        </w:tc>
        <w:tc>
          <w:tcPr>
            <w:tcW w:w="4000" w:type="dxa"/>
            <w:vAlign w:val="center"/>
          </w:tcPr>
          <w:p w14:paraId="72829206" w14:textId="77777777" w:rsidR="00331DD2" w:rsidRDefault="00331DD2" w:rsidP="000A6B01">
            <w:pPr>
              <w:spacing w:line="440" w:lineRule="exact"/>
              <w:rPr>
                <w:rFonts w:ascii="宋体" w:hAnsi="宋体"/>
                <w:szCs w:val="21"/>
              </w:rPr>
            </w:pPr>
            <w:r>
              <w:rPr>
                <w:rFonts w:ascii="宋体" w:hAnsi="宋体" w:hint="eastAsia"/>
                <w:szCs w:val="21"/>
              </w:rPr>
              <w:t>不会扣0.2分</w:t>
            </w:r>
          </w:p>
        </w:tc>
      </w:tr>
      <w:tr w:rsidR="00331DD2" w14:paraId="78ABB39A" w14:textId="77777777" w:rsidTr="000A6B01">
        <w:trPr>
          <w:jc w:val="center"/>
        </w:trPr>
        <w:tc>
          <w:tcPr>
            <w:tcW w:w="828" w:type="dxa"/>
            <w:vMerge/>
          </w:tcPr>
          <w:p w14:paraId="38089A7A"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3D1AFA76" w14:textId="77777777" w:rsidR="00331DD2" w:rsidRDefault="00331DD2" w:rsidP="000A6B01">
            <w:pPr>
              <w:spacing w:line="440" w:lineRule="exact"/>
              <w:rPr>
                <w:rFonts w:ascii="宋体" w:hAnsi="宋体"/>
                <w:szCs w:val="21"/>
              </w:rPr>
            </w:pPr>
          </w:p>
        </w:tc>
        <w:tc>
          <w:tcPr>
            <w:tcW w:w="3402" w:type="dxa"/>
            <w:vAlign w:val="center"/>
          </w:tcPr>
          <w:p w14:paraId="4F0746ED" w14:textId="77777777" w:rsidR="00331DD2" w:rsidRDefault="00331DD2" w:rsidP="000A6B01">
            <w:pPr>
              <w:spacing w:line="440" w:lineRule="exact"/>
              <w:rPr>
                <w:rFonts w:ascii="宋体" w:hAnsi="宋体"/>
                <w:szCs w:val="21"/>
              </w:rPr>
            </w:pPr>
            <w:r>
              <w:rPr>
                <w:rFonts w:ascii="宋体" w:hAnsi="宋体" w:hint="eastAsia"/>
                <w:szCs w:val="21"/>
              </w:rPr>
              <w:t>大楼内各种消防设施定期检查保养、维护，确保无缺损，保障正常运行。</w:t>
            </w:r>
          </w:p>
        </w:tc>
        <w:tc>
          <w:tcPr>
            <w:tcW w:w="850" w:type="dxa"/>
            <w:vAlign w:val="center"/>
          </w:tcPr>
          <w:p w14:paraId="6538C591"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4E0032DA" w14:textId="77777777" w:rsidR="00331DD2" w:rsidRDefault="00331DD2" w:rsidP="000A6B01">
            <w:pPr>
              <w:spacing w:line="440" w:lineRule="exact"/>
              <w:rPr>
                <w:rFonts w:ascii="宋体" w:hAnsi="宋体"/>
                <w:szCs w:val="21"/>
              </w:rPr>
            </w:pPr>
            <w:r>
              <w:rPr>
                <w:rFonts w:ascii="宋体" w:hAnsi="宋体" w:hint="eastAsia"/>
                <w:szCs w:val="21"/>
              </w:rPr>
              <w:t>无保养扣0.1分，一处运行障碍扣0.1分，一处缺或损坏扣0.1分。</w:t>
            </w:r>
          </w:p>
        </w:tc>
      </w:tr>
      <w:tr w:rsidR="00331DD2" w14:paraId="6C5A6131" w14:textId="77777777" w:rsidTr="000A6B01">
        <w:trPr>
          <w:jc w:val="center"/>
        </w:trPr>
        <w:tc>
          <w:tcPr>
            <w:tcW w:w="828" w:type="dxa"/>
            <w:vMerge/>
          </w:tcPr>
          <w:p w14:paraId="6E16160D"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6058DB58" w14:textId="77777777" w:rsidR="00331DD2" w:rsidRDefault="00331DD2" w:rsidP="000A6B01">
            <w:pPr>
              <w:spacing w:line="440" w:lineRule="exact"/>
              <w:rPr>
                <w:rFonts w:ascii="宋体" w:hAnsi="宋体"/>
                <w:szCs w:val="21"/>
              </w:rPr>
            </w:pPr>
          </w:p>
        </w:tc>
        <w:tc>
          <w:tcPr>
            <w:tcW w:w="3402" w:type="dxa"/>
            <w:vAlign w:val="center"/>
          </w:tcPr>
          <w:p w14:paraId="4BE3AB17" w14:textId="77777777" w:rsidR="00331DD2" w:rsidRDefault="00331DD2" w:rsidP="000A6B01">
            <w:pPr>
              <w:spacing w:line="440" w:lineRule="exact"/>
              <w:rPr>
                <w:rFonts w:ascii="宋体" w:hAnsi="宋体"/>
                <w:szCs w:val="21"/>
              </w:rPr>
            </w:pPr>
            <w:r>
              <w:rPr>
                <w:rFonts w:ascii="宋体" w:hAnsi="宋体" w:hint="eastAsia"/>
                <w:szCs w:val="21"/>
              </w:rPr>
              <w:t>制定突发火灾应急方案，设立消防疏散图，应急照明灯路标完好，紧急疏散通道通畅，无堆放杂物堵塞。</w:t>
            </w:r>
          </w:p>
        </w:tc>
        <w:tc>
          <w:tcPr>
            <w:tcW w:w="850" w:type="dxa"/>
            <w:vAlign w:val="center"/>
          </w:tcPr>
          <w:p w14:paraId="78276F50" w14:textId="77777777" w:rsidR="00331DD2" w:rsidRDefault="00331DD2" w:rsidP="000A6B01">
            <w:pPr>
              <w:spacing w:line="440" w:lineRule="exact"/>
              <w:rPr>
                <w:rFonts w:ascii="宋体" w:hAnsi="宋体"/>
                <w:szCs w:val="21"/>
              </w:rPr>
            </w:pPr>
            <w:r>
              <w:rPr>
                <w:rFonts w:ascii="宋体" w:hAnsi="宋体" w:hint="eastAsia"/>
                <w:szCs w:val="21"/>
              </w:rPr>
              <w:t>0.5分</w:t>
            </w:r>
          </w:p>
        </w:tc>
        <w:tc>
          <w:tcPr>
            <w:tcW w:w="4000" w:type="dxa"/>
            <w:vAlign w:val="center"/>
          </w:tcPr>
          <w:p w14:paraId="1BE647BA" w14:textId="77777777" w:rsidR="00331DD2" w:rsidRDefault="00331DD2" w:rsidP="000A6B01">
            <w:pPr>
              <w:spacing w:line="440" w:lineRule="exact"/>
              <w:rPr>
                <w:rFonts w:ascii="宋体" w:hAnsi="宋体"/>
                <w:szCs w:val="21"/>
              </w:rPr>
            </w:pPr>
            <w:r>
              <w:rPr>
                <w:rFonts w:ascii="宋体" w:hAnsi="宋体" w:hint="eastAsia"/>
                <w:szCs w:val="21"/>
              </w:rPr>
              <w:t>一处不符合要求扣0.1分，一处杂物堵塞扣0.1分。</w:t>
            </w:r>
          </w:p>
        </w:tc>
      </w:tr>
      <w:tr w:rsidR="00331DD2" w14:paraId="4AB37DE8" w14:textId="77777777" w:rsidTr="000A6B01">
        <w:trPr>
          <w:jc w:val="center"/>
        </w:trPr>
        <w:tc>
          <w:tcPr>
            <w:tcW w:w="828" w:type="dxa"/>
            <w:vMerge/>
          </w:tcPr>
          <w:p w14:paraId="624F7E99"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1EB89FB5" w14:textId="77777777" w:rsidR="00331DD2" w:rsidRDefault="00331DD2" w:rsidP="000A6B01">
            <w:pPr>
              <w:spacing w:line="440" w:lineRule="exact"/>
              <w:rPr>
                <w:rFonts w:ascii="宋体" w:hAnsi="宋体"/>
                <w:szCs w:val="21"/>
              </w:rPr>
            </w:pPr>
          </w:p>
        </w:tc>
        <w:tc>
          <w:tcPr>
            <w:tcW w:w="3402" w:type="dxa"/>
            <w:vAlign w:val="center"/>
          </w:tcPr>
          <w:p w14:paraId="2BD39A5A" w14:textId="77777777" w:rsidR="00331DD2" w:rsidRDefault="00331DD2" w:rsidP="000A6B01">
            <w:pPr>
              <w:spacing w:line="440" w:lineRule="exact"/>
              <w:rPr>
                <w:rFonts w:ascii="宋体" w:hAnsi="宋体"/>
                <w:szCs w:val="21"/>
              </w:rPr>
            </w:pPr>
            <w:r>
              <w:rPr>
                <w:rFonts w:ascii="宋体" w:hAnsi="宋体" w:hint="eastAsia"/>
                <w:szCs w:val="21"/>
              </w:rPr>
              <w:t>严格消防管理制度，认真巡查火险隐患，确保无火灾事故发生。</w:t>
            </w:r>
          </w:p>
        </w:tc>
        <w:tc>
          <w:tcPr>
            <w:tcW w:w="850" w:type="dxa"/>
            <w:vAlign w:val="center"/>
          </w:tcPr>
          <w:p w14:paraId="6FD53FFD"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6304D02F" w14:textId="77777777" w:rsidR="00331DD2" w:rsidRDefault="00331DD2" w:rsidP="000A6B01">
            <w:pPr>
              <w:spacing w:line="440" w:lineRule="exact"/>
              <w:rPr>
                <w:rFonts w:ascii="宋体" w:hAnsi="宋体"/>
                <w:szCs w:val="21"/>
              </w:rPr>
            </w:pPr>
            <w:r>
              <w:rPr>
                <w:rFonts w:ascii="宋体" w:hAnsi="宋体" w:hint="eastAsia"/>
                <w:szCs w:val="21"/>
              </w:rPr>
              <w:t>检查一处有隐患扣0.5分，发生火灾事故1分，并追究责任。</w:t>
            </w:r>
          </w:p>
        </w:tc>
      </w:tr>
      <w:tr w:rsidR="00331DD2" w14:paraId="7A1BC91D" w14:textId="77777777" w:rsidTr="000A6B01">
        <w:trPr>
          <w:trHeight w:val="1760"/>
          <w:jc w:val="center"/>
        </w:trPr>
        <w:tc>
          <w:tcPr>
            <w:tcW w:w="828" w:type="dxa"/>
            <w:vMerge/>
          </w:tcPr>
          <w:p w14:paraId="62F1F729" w14:textId="77777777" w:rsidR="00331DD2" w:rsidRDefault="00331DD2" w:rsidP="000A6B01">
            <w:pPr>
              <w:spacing w:line="440" w:lineRule="exact"/>
              <w:ind w:firstLineChars="200" w:firstLine="420"/>
              <w:rPr>
                <w:rFonts w:ascii="宋体" w:hAnsi="宋体"/>
                <w:szCs w:val="21"/>
              </w:rPr>
            </w:pPr>
          </w:p>
        </w:tc>
        <w:tc>
          <w:tcPr>
            <w:tcW w:w="820" w:type="dxa"/>
            <w:vMerge w:val="restart"/>
            <w:vAlign w:val="center"/>
          </w:tcPr>
          <w:p w14:paraId="77A3BD7A" w14:textId="77777777" w:rsidR="00331DD2" w:rsidRDefault="00331DD2" w:rsidP="000A6B01">
            <w:pPr>
              <w:spacing w:line="440" w:lineRule="exact"/>
              <w:jc w:val="center"/>
              <w:rPr>
                <w:rFonts w:ascii="宋体" w:hAnsi="宋体"/>
                <w:szCs w:val="21"/>
              </w:rPr>
            </w:pPr>
            <w:r>
              <w:rPr>
                <w:rFonts w:ascii="宋体" w:hAnsi="宋体" w:hint="eastAsia"/>
                <w:szCs w:val="21"/>
              </w:rPr>
              <w:t>（四）供配电系统</w:t>
            </w:r>
          </w:p>
          <w:p w14:paraId="5FA8EC80" w14:textId="77777777" w:rsidR="00331DD2" w:rsidRDefault="00331DD2" w:rsidP="000A6B01">
            <w:pPr>
              <w:spacing w:line="440" w:lineRule="exact"/>
              <w:jc w:val="center"/>
              <w:rPr>
                <w:rFonts w:ascii="宋体" w:hAnsi="宋体"/>
                <w:szCs w:val="21"/>
              </w:rPr>
            </w:pPr>
            <w:r>
              <w:rPr>
                <w:rFonts w:ascii="宋体" w:hAnsi="宋体" w:hint="eastAsia"/>
                <w:szCs w:val="21"/>
              </w:rPr>
              <w:t>4分</w:t>
            </w:r>
          </w:p>
        </w:tc>
        <w:tc>
          <w:tcPr>
            <w:tcW w:w="3402" w:type="dxa"/>
            <w:vAlign w:val="center"/>
          </w:tcPr>
          <w:p w14:paraId="6E85DC04" w14:textId="77777777" w:rsidR="00331DD2" w:rsidRDefault="00331DD2" w:rsidP="000A6B01">
            <w:pPr>
              <w:spacing w:line="440" w:lineRule="exact"/>
              <w:rPr>
                <w:rFonts w:ascii="宋体" w:hAnsi="宋体"/>
                <w:szCs w:val="21"/>
              </w:rPr>
            </w:pPr>
            <w:r>
              <w:rPr>
                <w:rFonts w:ascii="宋体" w:hAnsi="宋体" w:hint="eastAsia"/>
                <w:szCs w:val="21"/>
              </w:rPr>
              <w:t>保持室内照明灯具、事故照明、各柜指示灯仪表良好。</w:t>
            </w:r>
          </w:p>
        </w:tc>
        <w:tc>
          <w:tcPr>
            <w:tcW w:w="850" w:type="dxa"/>
            <w:vAlign w:val="center"/>
          </w:tcPr>
          <w:p w14:paraId="2056666A" w14:textId="77777777" w:rsidR="00331DD2" w:rsidRDefault="00331DD2" w:rsidP="000A6B01">
            <w:pPr>
              <w:spacing w:line="440" w:lineRule="exact"/>
              <w:rPr>
                <w:rFonts w:ascii="宋体" w:hAnsi="宋体"/>
                <w:szCs w:val="21"/>
              </w:rPr>
            </w:pPr>
            <w:r>
              <w:rPr>
                <w:rFonts w:ascii="宋体" w:hAnsi="宋体" w:hint="eastAsia"/>
                <w:szCs w:val="21"/>
              </w:rPr>
              <w:t>0.5分</w:t>
            </w:r>
          </w:p>
        </w:tc>
        <w:tc>
          <w:tcPr>
            <w:tcW w:w="4000" w:type="dxa"/>
            <w:vAlign w:val="center"/>
          </w:tcPr>
          <w:p w14:paraId="2DA3A5C9" w14:textId="77777777" w:rsidR="00331DD2" w:rsidRDefault="00331DD2" w:rsidP="000A6B01">
            <w:pPr>
              <w:spacing w:line="440" w:lineRule="exact"/>
              <w:rPr>
                <w:rFonts w:ascii="宋体" w:hAnsi="宋体"/>
                <w:szCs w:val="21"/>
              </w:rPr>
            </w:pPr>
            <w:r>
              <w:rPr>
                <w:rFonts w:ascii="宋体" w:hAnsi="宋体" w:hint="eastAsia"/>
                <w:szCs w:val="21"/>
              </w:rPr>
              <w:t>抽查发现同时坏3盏以上者扣0.1分，以此类推。</w:t>
            </w:r>
          </w:p>
        </w:tc>
      </w:tr>
      <w:tr w:rsidR="00331DD2" w14:paraId="0213528D" w14:textId="77777777" w:rsidTr="000A6B01">
        <w:trPr>
          <w:jc w:val="center"/>
        </w:trPr>
        <w:tc>
          <w:tcPr>
            <w:tcW w:w="828" w:type="dxa"/>
            <w:vMerge/>
          </w:tcPr>
          <w:p w14:paraId="16FF471D"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5A57D476" w14:textId="77777777" w:rsidR="00331DD2" w:rsidRDefault="00331DD2" w:rsidP="000A6B01">
            <w:pPr>
              <w:spacing w:line="440" w:lineRule="exact"/>
              <w:rPr>
                <w:rFonts w:ascii="宋体" w:hAnsi="宋体"/>
                <w:szCs w:val="21"/>
              </w:rPr>
            </w:pPr>
          </w:p>
        </w:tc>
        <w:tc>
          <w:tcPr>
            <w:tcW w:w="3402" w:type="dxa"/>
            <w:vAlign w:val="center"/>
          </w:tcPr>
          <w:p w14:paraId="767EA428" w14:textId="77777777" w:rsidR="00331DD2" w:rsidRDefault="00331DD2" w:rsidP="000A6B01">
            <w:pPr>
              <w:spacing w:line="440" w:lineRule="exact"/>
              <w:rPr>
                <w:rFonts w:ascii="宋体" w:hAnsi="宋体"/>
                <w:szCs w:val="21"/>
              </w:rPr>
            </w:pPr>
            <w:r>
              <w:rPr>
                <w:rFonts w:ascii="宋体" w:hAnsi="宋体" w:hint="eastAsia"/>
                <w:szCs w:val="21"/>
              </w:rPr>
              <w:t>设备运行记录，交接班记录必须完整、准确、清晰。</w:t>
            </w:r>
          </w:p>
        </w:tc>
        <w:tc>
          <w:tcPr>
            <w:tcW w:w="850" w:type="dxa"/>
            <w:vAlign w:val="center"/>
          </w:tcPr>
          <w:p w14:paraId="736C84F2"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25351FD7" w14:textId="77777777" w:rsidR="00331DD2" w:rsidRDefault="00331DD2" w:rsidP="000A6B01">
            <w:pPr>
              <w:spacing w:line="440" w:lineRule="exact"/>
              <w:rPr>
                <w:rFonts w:ascii="宋体" w:hAnsi="宋体"/>
                <w:szCs w:val="21"/>
              </w:rPr>
            </w:pPr>
            <w:r>
              <w:rPr>
                <w:rFonts w:ascii="宋体" w:hAnsi="宋体" w:hint="eastAsia"/>
                <w:szCs w:val="21"/>
              </w:rPr>
              <w:t>如发现虚假、不符等，每次扣0.1分。</w:t>
            </w:r>
          </w:p>
        </w:tc>
      </w:tr>
      <w:tr w:rsidR="00331DD2" w14:paraId="2066DCEE" w14:textId="77777777" w:rsidTr="000A6B01">
        <w:trPr>
          <w:jc w:val="center"/>
        </w:trPr>
        <w:tc>
          <w:tcPr>
            <w:tcW w:w="828" w:type="dxa"/>
            <w:vMerge/>
          </w:tcPr>
          <w:p w14:paraId="3A529DBA"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0E79AC63" w14:textId="77777777" w:rsidR="00331DD2" w:rsidRDefault="00331DD2" w:rsidP="000A6B01">
            <w:pPr>
              <w:spacing w:line="440" w:lineRule="exact"/>
              <w:rPr>
                <w:rFonts w:ascii="宋体" w:hAnsi="宋体"/>
                <w:szCs w:val="21"/>
              </w:rPr>
            </w:pPr>
          </w:p>
        </w:tc>
        <w:tc>
          <w:tcPr>
            <w:tcW w:w="3402" w:type="dxa"/>
            <w:vAlign w:val="center"/>
          </w:tcPr>
          <w:p w14:paraId="6CD704D7" w14:textId="77777777" w:rsidR="00331DD2" w:rsidRDefault="00331DD2" w:rsidP="000A6B01">
            <w:pPr>
              <w:spacing w:line="440" w:lineRule="exact"/>
              <w:rPr>
                <w:rFonts w:ascii="宋体" w:hAnsi="宋体"/>
                <w:szCs w:val="21"/>
              </w:rPr>
            </w:pPr>
            <w:r>
              <w:rPr>
                <w:rFonts w:ascii="宋体" w:hAnsi="宋体" w:hint="eastAsia"/>
                <w:szCs w:val="21"/>
              </w:rPr>
              <w:t>配电室内配电柜操作开关设明显标志，停电拉闸，检修拉闸，必须事先通知有关单位（特殊及紧急情况除外），并挂警示牌。</w:t>
            </w:r>
          </w:p>
        </w:tc>
        <w:tc>
          <w:tcPr>
            <w:tcW w:w="850" w:type="dxa"/>
            <w:vAlign w:val="center"/>
          </w:tcPr>
          <w:p w14:paraId="0FE192C3"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5BC7F09F" w14:textId="77777777" w:rsidR="00331DD2" w:rsidRDefault="00331DD2" w:rsidP="000A6B01">
            <w:pPr>
              <w:spacing w:line="440" w:lineRule="exact"/>
              <w:rPr>
                <w:rFonts w:ascii="宋体" w:hAnsi="宋体"/>
                <w:szCs w:val="21"/>
              </w:rPr>
            </w:pPr>
            <w:r>
              <w:rPr>
                <w:rFonts w:ascii="宋体" w:hAnsi="宋体" w:hint="eastAsia"/>
                <w:szCs w:val="21"/>
              </w:rPr>
              <w:t>违者每次扣0.1分。</w:t>
            </w:r>
          </w:p>
        </w:tc>
      </w:tr>
      <w:tr w:rsidR="00331DD2" w14:paraId="6F330AE4" w14:textId="77777777" w:rsidTr="000A6B01">
        <w:trPr>
          <w:jc w:val="center"/>
        </w:trPr>
        <w:tc>
          <w:tcPr>
            <w:tcW w:w="828" w:type="dxa"/>
            <w:vMerge/>
          </w:tcPr>
          <w:p w14:paraId="25364FC8"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2F9F83C6" w14:textId="77777777" w:rsidR="00331DD2" w:rsidRDefault="00331DD2" w:rsidP="000A6B01">
            <w:pPr>
              <w:spacing w:line="440" w:lineRule="exact"/>
              <w:rPr>
                <w:rFonts w:ascii="宋体" w:hAnsi="宋体"/>
                <w:szCs w:val="21"/>
              </w:rPr>
            </w:pPr>
          </w:p>
        </w:tc>
        <w:tc>
          <w:tcPr>
            <w:tcW w:w="3402" w:type="dxa"/>
            <w:vAlign w:val="center"/>
          </w:tcPr>
          <w:p w14:paraId="158F0DC9" w14:textId="77777777" w:rsidR="00331DD2" w:rsidRDefault="00331DD2" w:rsidP="000A6B01">
            <w:pPr>
              <w:spacing w:line="440" w:lineRule="exact"/>
              <w:rPr>
                <w:rFonts w:ascii="宋体" w:hAnsi="宋体"/>
                <w:szCs w:val="21"/>
              </w:rPr>
            </w:pPr>
            <w:r>
              <w:rPr>
                <w:rFonts w:ascii="宋体" w:hAnsi="宋体" w:hint="eastAsia"/>
                <w:szCs w:val="21"/>
              </w:rPr>
              <w:t>发电机每次空载运行保养不低于15分钟运行时间，并详细填好运行记录。</w:t>
            </w:r>
          </w:p>
        </w:tc>
        <w:tc>
          <w:tcPr>
            <w:tcW w:w="850" w:type="dxa"/>
            <w:vAlign w:val="center"/>
          </w:tcPr>
          <w:p w14:paraId="2C109D1B"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1467DA6C" w14:textId="77777777" w:rsidR="00331DD2" w:rsidRDefault="00331DD2" w:rsidP="000A6B01">
            <w:pPr>
              <w:spacing w:line="440" w:lineRule="exact"/>
              <w:rPr>
                <w:rFonts w:ascii="宋体" w:hAnsi="宋体"/>
                <w:szCs w:val="21"/>
              </w:rPr>
            </w:pPr>
            <w:r>
              <w:rPr>
                <w:rFonts w:ascii="宋体" w:hAnsi="宋体" w:hint="eastAsia"/>
                <w:szCs w:val="21"/>
              </w:rPr>
              <w:t>不合格者每项扣0.1分。</w:t>
            </w:r>
          </w:p>
        </w:tc>
      </w:tr>
      <w:tr w:rsidR="00331DD2" w14:paraId="3AC144F0" w14:textId="77777777" w:rsidTr="000A6B01">
        <w:trPr>
          <w:jc w:val="center"/>
        </w:trPr>
        <w:tc>
          <w:tcPr>
            <w:tcW w:w="828" w:type="dxa"/>
            <w:vMerge/>
          </w:tcPr>
          <w:p w14:paraId="1435CCBC"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6EFBFE2B" w14:textId="77777777" w:rsidR="00331DD2" w:rsidRDefault="00331DD2" w:rsidP="000A6B01">
            <w:pPr>
              <w:spacing w:line="440" w:lineRule="exact"/>
              <w:rPr>
                <w:rFonts w:ascii="宋体" w:hAnsi="宋体"/>
                <w:szCs w:val="21"/>
              </w:rPr>
            </w:pPr>
          </w:p>
        </w:tc>
        <w:tc>
          <w:tcPr>
            <w:tcW w:w="3402" w:type="dxa"/>
            <w:vAlign w:val="center"/>
          </w:tcPr>
          <w:p w14:paraId="5452A876" w14:textId="77777777" w:rsidR="00331DD2" w:rsidRDefault="00331DD2" w:rsidP="000A6B01">
            <w:pPr>
              <w:spacing w:line="440" w:lineRule="exact"/>
              <w:rPr>
                <w:rFonts w:ascii="宋体" w:hAnsi="宋体"/>
                <w:szCs w:val="21"/>
              </w:rPr>
            </w:pPr>
            <w:r>
              <w:rPr>
                <w:rFonts w:ascii="宋体" w:hAnsi="宋体" w:hint="eastAsia"/>
                <w:szCs w:val="21"/>
              </w:rPr>
              <w:t>机房内整洁，无乱堆现象、无烟头；</w:t>
            </w:r>
            <w:r>
              <w:rPr>
                <w:rFonts w:ascii="宋体" w:hAnsi="宋体" w:hint="eastAsia"/>
                <w:szCs w:val="21"/>
              </w:rPr>
              <w:lastRenderedPageBreak/>
              <w:t>保持机身洁净仪表清晰。</w:t>
            </w:r>
          </w:p>
        </w:tc>
        <w:tc>
          <w:tcPr>
            <w:tcW w:w="850" w:type="dxa"/>
            <w:vAlign w:val="center"/>
          </w:tcPr>
          <w:p w14:paraId="0215A5FD" w14:textId="77777777" w:rsidR="00331DD2" w:rsidRDefault="00331DD2" w:rsidP="000A6B01">
            <w:pPr>
              <w:spacing w:line="440" w:lineRule="exact"/>
              <w:rPr>
                <w:rFonts w:ascii="宋体" w:hAnsi="宋体"/>
                <w:szCs w:val="21"/>
              </w:rPr>
            </w:pPr>
            <w:r>
              <w:rPr>
                <w:rFonts w:ascii="宋体" w:hAnsi="宋体" w:hint="eastAsia"/>
                <w:szCs w:val="21"/>
              </w:rPr>
              <w:lastRenderedPageBreak/>
              <w:t>0.5分</w:t>
            </w:r>
          </w:p>
        </w:tc>
        <w:tc>
          <w:tcPr>
            <w:tcW w:w="4000" w:type="dxa"/>
            <w:vAlign w:val="center"/>
          </w:tcPr>
          <w:p w14:paraId="138D9CB3" w14:textId="77777777" w:rsidR="00331DD2" w:rsidRDefault="00331DD2" w:rsidP="000A6B01">
            <w:pPr>
              <w:spacing w:line="440" w:lineRule="exact"/>
              <w:rPr>
                <w:rFonts w:ascii="宋体" w:hAnsi="宋体"/>
                <w:szCs w:val="21"/>
              </w:rPr>
            </w:pPr>
            <w:r>
              <w:rPr>
                <w:rFonts w:ascii="宋体" w:hAnsi="宋体" w:hint="eastAsia"/>
                <w:szCs w:val="21"/>
              </w:rPr>
              <w:t>抽查时发现不合格者每项扣0.1分。</w:t>
            </w:r>
          </w:p>
        </w:tc>
      </w:tr>
      <w:tr w:rsidR="00331DD2" w14:paraId="708987B3" w14:textId="77777777" w:rsidTr="000A6B01">
        <w:trPr>
          <w:trHeight w:val="1760"/>
          <w:jc w:val="center"/>
        </w:trPr>
        <w:tc>
          <w:tcPr>
            <w:tcW w:w="828" w:type="dxa"/>
            <w:vMerge/>
          </w:tcPr>
          <w:p w14:paraId="237E87BA" w14:textId="77777777" w:rsidR="00331DD2" w:rsidRDefault="00331DD2" w:rsidP="000A6B01">
            <w:pPr>
              <w:spacing w:line="440" w:lineRule="exact"/>
              <w:ind w:firstLineChars="200" w:firstLine="420"/>
              <w:rPr>
                <w:rFonts w:ascii="宋体" w:hAnsi="宋体"/>
                <w:szCs w:val="21"/>
              </w:rPr>
            </w:pPr>
          </w:p>
        </w:tc>
        <w:tc>
          <w:tcPr>
            <w:tcW w:w="820" w:type="dxa"/>
            <w:vMerge w:val="restart"/>
            <w:vAlign w:val="center"/>
          </w:tcPr>
          <w:p w14:paraId="4829AA8F" w14:textId="77777777" w:rsidR="00331DD2" w:rsidRDefault="00331DD2" w:rsidP="000A6B01">
            <w:pPr>
              <w:spacing w:line="440" w:lineRule="exact"/>
              <w:rPr>
                <w:rFonts w:ascii="宋体" w:hAnsi="宋体"/>
                <w:szCs w:val="21"/>
              </w:rPr>
            </w:pPr>
            <w:r>
              <w:rPr>
                <w:rFonts w:ascii="宋体" w:hAnsi="宋体" w:hint="eastAsia"/>
                <w:szCs w:val="21"/>
              </w:rPr>
              <w:t>（五）电梯管理</w:t>
            </w:r>
          </w:p>
          <w:p w14:paraId="01810E70" w14:textId="77777777" w:rsidR="00331DD2" w:rsidRDefault="00331DD2" w:rsidP="000A6B01">
            <w:pPr>
              <w:spacing w:line="440" w:lineRule="exact"/>
              <w:rPr>
                <w:rFonts w:ascii="宋体" w:hAnsi="宋体"/>
                <w:szCs w:val="21"/>
              </w:rPr>
            </w:pPr>
            <w:r>
              <w:rPr>
                <w:rFonts w:ascii="宋体" w:hAnsi="宋体" w:hint="eastAsia"/>
                <w:szCs w:val="21"/>
              </w:rPr>
              <w:t>4分</w:t>
            </w:r>
          </w:p>
        </w:tc>
        <w:tc>
          <w:tcPr>
            <w:tcW w:w="3402" w:type="dxa"/>
            <w:vAlign w:val="center"/>
          </w:tcPr>
          <w:p w14:paraId="4F139409" w14:textId="3C536FC5" w:rsidR="00331DD2" w:rsidRDefault="00331DD2" w:rsidP="000A6B01">
            <w:pPr>
              <w:spacing w:line="440" w:lineRule="exact"/>
              <w:rPr>
                <w:rFonts w:ascii="宋体" w:hAnsi="宋体"/>
                <w:szCs w:val="21"/>
              </w:rPr>
            </w:pPr>
            <w:r>
              <w:rPr>
                <w:rFonts w:ascii="宋体" w:hAnsi="宋体" w:hint="eastAsia"/>
                <w:szCs w:val="21"/>
              </w:rPr>
              <w:t>电梯轿厢运行平稳，无抖动，摆动或异响现象，出现该情况应及时进行维护并系按</w:t>
            </w:r>
            <w:r w:rsidR="00952DF2">
              <w:rPr>
                <w:rFonts w:ascii="宋体" w:hAnsi="宋体" w:hint="eastAsia"/>
                <w:szCs w:val="21"/>
              </w:rPr>
              <w:t>采购人</w:t>
            </w:r>
            <w:r>
              <w:rPr>
                <w:rFonts w:ascii="宋体" w:hAnsi="宋体" w:hint="eastAsia"/>
                <w:szCs w:val="21"/>
              </w:rPr>
              <w:t>单位报告。</w:t>
            </w:r>
          </w:p>
        </w:tc>
        <w:tc>
          <w:tcPr>
            <w:tcW w:w="850" w:type="dxa"/>
            <w:vAlign w:val="center"/>
          </w:tcPr>
          <w:p w14:paraId="3D2303B3"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0351B496" w14:textId="77777777" w:rsidR="00331DD2" w:rsidRDefault="00331DD2" w:rsidP="000A6B01">
            <w:pPr>
              <w:spacing w:line="440" w:lineRule="exact"/>
              <w:rPr>
                <w:rFonts w:ascii="宋体" w:hAnsi="宋体"/>
                <w:szCs w:val="21"/>
              </w:rPr>
            </w:pPr>
            <w:r>
              <w:rPr>
                <w:rFonts w:ascii="宋体" w:hAnsi="宋体" w:hint="eastAsia"/>
                <w:szCs w:val="21"/>
              </w:rPr>
              <w:t>出现一次未按要求处理的，扣0.1分。</w:t>
            </w:r>
          </w:p>
        </w:tc>
      </w:tr>
      <w:tr w:rsidR="00331DD2" w14:paraId="57080E5E" w14:textId="77777777" w:rsidTr="000A6B01">
        <w:trPr>
          <w:jc w:val="center"/>
        </w:trPr>
        <w:tc>
          <w:tcPr>
            <w:tcW w:w="828" w:type="dxa"/>
            <w:vMerge/>
          </w:tcPr>
          <w:p w14:paraId="6727DA7C"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7EF5AC92" w14:textId="77777777" w:rsidR="00331DD2" w:rsidRDefault="00331DD2" w:rsidP="000A6B01">
            <w:pPr>
              <w:spacing w:line="440" w:lineRule="exact"/>
              <w:rPr>
                <w:rFonts w:ascii="宋体" w:hAnsi="宋体"/>
                <w:szCs w:val="21"/>
              </w:rPr>
            </w:pPr>
          </w:p>
        </w:tc>
        <w:tc>
          <w:tcPr>
            <w:tcW w:w="3402" w:type="dxa"/>
            <w:vAlign w:val="center"/>
          </w:tcPr>
          <w:p w14:paraId="31EA61F7" w14:textId="77777777" w:rsidR="00331DD2" w:rsidRDefault="00331DD2" w:rsidP="000A6B01">
            <w:pPr>
              <w:spacing w:line="440" w:lineRule="exact"/>
              <w:rPr>
                <w:rFonts w:ascii="宋体" w:hAnsi="宋体"/>
                <w:szCs w:val="21"/>
              </w:rPr>
            </w:pPr>
            <w:r>
              <w:rPr>
                <w:rFonts w:ascii="宋体" w:hAnsi="宋体" w:hint="eastAsia"/>
                <w:szCs w:val="21"/>
              </w:rPr>
              <w:t>电梯轿厢电风扇，照明，各按键，楼层显示灯完好。</w:t>
            </w:r>
          </w:p>
        </w:tc>
        <w:tc>
          <w:tcPr>
            <w:tcW w:w="850" w:type="dxa"/>
            <w:vAlign w:val="center"/>
          </w:tcPr>
          <w:p w14:paraId="07BCFD34"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784A5767" w14:textId="77777777" w:rsidR="00331DD2" w:rsidRDefault="00331DD2" w:rsidP="000A6B01">
            <w:pPr>
              <w:spacing w:line="440" w:lineRule="exact"/>
              <w:rPr>
                <w:rFonts w:ascii="宋体" w:hAnsi="宋体"/>
                <w:szCs w:val="21"/>
              </w:rPr>
            </w:pPr>
            <w:r>
              <w:rPr>
                <w:rFonts w:ascii="宋体" w:hAnsi="宋体" w:hint="eastAsia"/>
                <w:szCs w:val="21"/>
              </w:rPr>
              <w:t>抽查时坏三盏以上者扣0.1分，以此类推。</w:t>
            </w:r>
          </w:p>
        </w:tc>
      </w:tr>
      <w:tr w:rsidR="00331DD2" w14:paraId="3F4C0C67" w14:textId="77777777" w:rsidTr="000A6B01">
        <w:trPr>
          <w:jc w:val="center"/>
        </w:trPr>
        <w:tc>
          <w:tcPr>
            <w:tcW w:w="828" w:type="dxa"/>
            <w:vMerge/>
          </w:tcPr>
          <w:p w14:paraId="6B1C010A"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2C60D51E" w14:textId="77777777" w:rsidR="00331DD2" w:rsidRDefault="00331DD2" w:rsidP="000A6B01">
            <w:pPr>
              <w:spacing w:line="440" w:lineRule="exact"/>
              <w:rPr>
                <w:rFonts w:ascii="宋体" w:hAnsi="宋体"/>
                <w:szCs w:val="21"/>
              </w:rPr>
            </w:pPr>
          </w:p>
        </w:tc>
        <w:tc>
          <w:tcPr>
            <w:tcW w:w="3402" w:type="dxa"/>
            <w:vAlign w:val="center"/>
          </w:tcPr>
          <w:p w14:paraId="19DCBCBD" w14:textId="77777777" w:rsidR="00331DD2" w:rsidRDefault="00331DD2" w:rsidP="000A6B01">
            <w:pPr>
              <w:spacing w:line="440" w:lineRule="exact"/>
              <w:rPr>
                <w:rFonts w:ascii="宋体" w:hAnsi="宋体"/>
                <w:szCs w:val="21"/>
              </w:rPr>
            </w:pPr>
            <w:r>
              <w:rPr>
                <w:rFonts w:ascii="宋体" w:hAnsi="宋体" w:hint="eastAsia"/>
                <w:szCs w:val="21"/>
              </w:rPr>
              <w:t>运行中电梯突发故障，管理人员须在10分钟内赶到现场处理故障。</w:t>
            </w:r>
          </w:p>
        </w:tc>
        <w:tc>
          <w:tcPr>
            <w:tcW w:w="850" w:type="dxa"/>
            <w:vAlign w:val="center"/>
          </w:tcPr>
          <w:p w14:paraId="44415429"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194676E6" w14:textId="77777777" w:rsidR="00331DD2" w:rsidRDefault="00331DD2" w:rsidP="000A6B01">
            <w:pPr>
              <w:spacing w:line="440" w:lineRule="exact"/>
              <w:rPr>
                <w:rFonts w:ascii="宋体" w:hAnsi="宋体"/>
                <w:szCs w:val="21"/>
              </w:rPr>
            </w:pPr>
            <w:r>
              <w:rPr>
                <w:rFonts w:ascii="宋体" w:hAnsi="宋体" w:hint="eastAsia"/>
                <w:szCs w:val="21"/>
              </w:rPr>
              <w:t>超过5分钟扣0.5分。</w:t>
            </w:r>
          </w:p>
        </w:tc>
      </w:tr>
      <w:tr w:rsidR="00331DD2" w14:paraId="43AA9ADE" w14:textId="77777777" w:rsidTr="000A6B01">
        <w:trPr>
          <w:jc w:val="center"/>
        </w:trPr>
        <w:tc>
          <w:tcPr>
            <w:tcW w:w="828" w:type="dxa"/>
            <w:vMerge/>
          </w:tcPr>
          <w:p w14:paraId="6384A3C2"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728B293B" w14:textId="77777777" w:rsidR="00331DD2" w:rsidRDefault="00331DD2" w:rsidP="000A6B01">
            <w:pPr>
              <w:spacing w:line="440" w:lineRule="exact"/>
              <w:rPr>
                <w:rFonts w:ascii="宋体" w:hAnsi="宋体"/>
                <w:szCs w:val="21"/>
              </w:rPr>
            </w:pPr>
          </w:p>
        </w:tc>
        <w:tc>
          <w:tcPr>
            <w:tcW w:w="3402" w:type="dxa"/>
            <w:vAlign w:val="center"/>
          </w:tcPr>
          <w:p w14:paraId="5FB9C1E1" w14:textId="77777777" w:rsidR="00331DD2" w:rsidRDefault="00331DD2" w:rsidP="000A6B01">
            <w:pPr>
              <w:spacing w:line="440" w:lineRule="exact"/>
              <w:rPr>
                <w:rFonts w:ascii="宋体" w:hAnsi="宋体"/>
                <w:szCs w:val="21"/>
              </w:rPr>
            </w:pPr>
            <w:r>
              <w:rPr>
                <w:rFonts w:ascii="宋体" w:hAnsi="宋体" w:hint="eastAsia"/>
                <w:szCs w:val="21"/>
              </w:rPr>
              <w:t>停、检修电梯须提前通知后勤中心认可后方可执行（紧急情况除外），并在电梯</w:t>
            </w:r>
            <w:proofErr w:type="gramStart"/>
            <w:r>
              <w:rPr>
                <w:rFonts w:ascii="宋体" w:hAnsi="宋体" w:hint="eastAsia"/>
                <w:szCs w:val="21"/>
              </w:rPr>
              <w:t>最</w:t>
            </w:r>
            <w:proofErr w:type="gramEnd"/>
            <w:r>
              <w:rPr>
                <w:rFonts w:ascii="宋体" w:hAnsi="宋体" w:hint="eastAsia"/>
                <w:szCs w:val="21"/>
              </w:rPr>
              <w:t>底层外门处设置警示牌。</w:t>
            </w:r>
          </w:p>
        </w:tc>
        <w:tc>
          <w:tcPr>
            <w:tcW w:w="850" w:type="dxa"/>
            <w:vAlign w:val="center"/>
          </w:tcPr>
          <w:p w14:paraId="744FC1E8"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32CED413" w14:textId="77777777" w:rsidR="00331DD2" w:rsidRDefault="00331DD2" w:rsidP="000A6B01">
            <w:pPr>
              <w:spacing w:line="440" w:lineRule="exact"/>
              <w:rPr>
                <w:rFonts w:ascii="宋体" w:hAnsi="宋体"/>
                <w:szCs w:val="21"/>
              </w:rPr>
            </w:pPr>
            <w:r>
              <w:rPr>
                <w:rFonts w:ascii="宋体" w:hAnsi="宋体" w:hint="eastAsia"/>
                <w:szCs w:val="21"/>
              </w:rPr>
              <w:t>不符合者每项扣0.1分。</w:t>
            </w:r>
          </w:p>
        </w:tc>
      </w:tr>
      <w:tr w:rsidR="00331DD2" w14:paraId="2297EA02" w14:textId="77777777" w:rsidTr="000A6B01">
        <w:trPr>
          <w:trHeight w:val="611"/>
          <w:jc w:val="center"/>
        </w:trPr>
        <w:tc>
          <w:tcPr>
            <w:tcW w:w="828" w:type="dxa"/>
            <w:vMerge w:val="restart"/>
            <w:vAlign w:val="center"/>
          </w:tcPr>
          <w:p w14:paraId="030418CF" w14:textId="77777777" w:rsidR="00331DD2" w:rsidRDefault="00331DD2" w:rsidP="000A6B01">
            <w:pPr>
              <w:spacing w:line="440" w:lineRule="exact"/>
              <w:jc w:val="center"/>
              <w:rPr>
                <w:rFonts w:ascii="宋体" w:hAnsi="宋体"/>
                <w:szCs w:val="21"/>
              </w:rPr>
            </w:pPr>
            <w:r>
              <w:rPr>
                <w:rFonts w:ascii="宋体" w:hAnsi="宋体" w:hint="eastAsia"/>
                <w:szCs w:val="21"/>
              </w:rPr>
              <w:t>公共区域及其设施管理10分</w:t>
            </w:r>
          </w:p>
        </w:tc>
        <w:tc>
          <w:tcPr>
            <w:tcW w:w="4222" w:type="dxa"/>
            <w:gridSpan w:val="2"/>
            <w:vAlign w:val="center"/>
          </w:tcPr>
          <w:p w14:paraId="4F386EBA" w14:textId="77777777" w:rsidR="00331DD2" w:rsidRDefault="00331DD2" w:rsidP="000A6B01">
            <w:pPr>
              <w:spacing w:line="440" w:lineRule="exact"/>
              <w:rPr>
                <w:rFonts w:ascii="宋体" w:hAnsi="宋体"/>
                <w:szCs w:val="21"/>
              </w:rPr>
            </w:pPr>
            <w:r>
              <w:rPr>
                <w:rFonts w:ascii="宋体" w:hAnsi="宋体" w:hint="eastAsia"/>
                <w:szCs w:val="21"/>
              </w:rPr>
              <w:t>大门广场、路面平坦，无损坏，车位线和导向清楚。</w:t>
            </w:r>
          </w:p>
        </w:tc>
        <w:tc>
          <w:tcPr>
            <w:tcW w:w="850" w:type="dxa"/>
            <w:vAlign w:val="center"/>
          </w:tcPr>
          <w:p w14:paraId="42FCB1E2"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7341138C" w14:textId="77777777" w:rsidR="00331DD2" w:rsidRDefault="00331DD2" w:rsidP="000A6B01">
            <w:pPr>
              <w:spacing w:line="440" w:lineRule="exact"/>
              <w:rPr>
                <w:rFonts w:ascii="宋体" w:hAnsi="宋体"/>
                <w:szCs w:val="21"/>
              </w:rPr>
            </w:pPr>
            <w:r>
              <w:rPr>
                <w:rFonts w:ascii="宋体" w:hAnsi="宋体" w:hint="eastAsia"/>
                <w:szCs w:val="21"/>
              </w:rPr>
              <w:t>一项不符合要求扣0.1分。</w:t>
            </w:r>
          </w:p>
        </w:tc>
      </w:tr>
      <w:tr w:rsidR="00331DD2" w14:paraId="25D48945" w14:textId="77777777" w:rsidTr="000A6B01">
        <w:trPr>
          <w:jc w:val="center"/>
        </w:trPr>
        <w:tc>
          <w:tcPr>
            <w:tcW w:w="828" w:type="dxa"/>
            <w:vMerge/>
          </w:tcPr>
          <w:p w14:paraId="38F903DA"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441593B8" w14:textId="77777777" w:rsidR="00331DD2" w:rsidRDefault="00331DD2" w:rsidP="000A6B01">
            <w:pPr>
              <w:spacing w:line="440" w:lineRule="exact"/>
              <w:rPr>
                <w:rFonts w:ascii="宋体" w:hAnsi="宋体"/>
                <w:szCs w:val="21"/>
              </w:rPr>
            </w:pPr>
            <w:r>
              <w:rPr>
                <w:rFonts w:ascii="宋体" w:hAnsi="宋体" w:hint="eastAsia"/>
                <w:szCs w:val="21"/>
              </w:rPr>
              <w:t>雨水井、污水盖完好无缺，井壁无损，井底无砂石，杂物堵塞。</w:t>
            </w:r>
          </w:p>
        </w:tc>
        <w:tc>
          <w:tcPr>
            <w:tcW w:w="850" w:type="dxa"/>
            <w:vAlign w:val="center"/>
          </w:tcPr>
          <w:p w14:paraId="0AD0C54D"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062DCB15" w14:textId="77777777" w:rsidR="00331DD2" w:rsidRDefault="00331DD2" w:rsidP="000A6B01">
            <w:pPr>
              <w:spacing w:line="440" w:lineRule="exact"/>
              <w:rPr>
                <w:rFonts w:ascii="宋体" w:hAnsi="宋体"/>
                <w:szCs w:val="21"/>
              </w:rPr>
            </w:pPr>
            <w:r>
              <w:rPr>
                <w:rFonts w:ascii="宋体" w:hAnsi="宋体" w:hint="eastAsia"/>
                <w:szCs w:val="21"/>
              </w:rPr>
              <w:t>一个井不符合要求扣0.1分。</w:t>
            </w:r>
          </w:p>
        </w:tc>
      </w:tr>
      <w:tr w:rsidR="00331DD2" w14:paraId="4122DA87" w14:textId="77777777" w:rsidTr="000A6B01">
        <w:trPr>
          <w:jc w:val="center"/>
        </w:trPr>
        <w:tc>
          <w:tcPr>
            <w:tcW w:w="828" w:type="dxa"/>
            <w:vMerge/>
          </w:tcPr>
          <w:p w14:paraId="65A2EF16"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36BB02B9" w14:textId="77777777" w:rsidR="00331DD2" w:rsidRDefault="00331DD2" w:rsidP="000A6B01">
            <w:pPr>
              <w:spacing w:line="440" w:lineRule="exact"/>
              <w:rPr>
                <w:rFonts w:ascii="宋体" w:hAnsi="宋体"/>
                <w:szCs w:val="21"/>
              </w:rPr>
            </w:pPr>
            <w:r>
              <w:rPr>
                <w:rFonts w:ascii="宋体" w:hAnsi="宋体" w:hint="eastAsia"/>
                <w:szCs w:val="21"/>
              </w:rPr>
              <w:t>雨水、污水管道无裂，无阻塞，无渗漏，水流畅通。</w:t>
            </w:r>
          </w:p>
        </w:tc>
        <w:tc>
          <w:tcPr>
            <w:tcW w:w="850" w:type="dxa"/>
            <w:vAlign w:val="center"/>
          </w:tcPr>
          <w:p w14:paraId="3F6443FB"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0490C6AF" w14:textId="77777777" w:rsidR="00331DD2" w:rsidRDefault="00331DD2" w:rsidP="000A6B01">
            <w:pPr>
              <w:spacing w:line="440" w:lineRule="exact"/>
              <w:rPr>
                <w:rFonts w:ascii="宋体" w:hAnsi="宋体"/>
                <w:szCs w:val="21"/>
              </w:rPr>
            </w:pPr>
            <w:r>
              <w:rPr>
                <w:rFonts w:ascii="宋体" w:hAnsi="宋体" w:hint="eastAsia"/>
                <w:szCs w:val="21"/>
              </w:rPr>
              <w:t>一处不符合要求扣0.1分。</w:t>
            </w:r>
          </w:p>
        </w:tc>
      </w:tr>
      <w:tr w:rsidR="00331DD2" w14:paraId="55154B7A" w14:textId="77777777" w:rsidTr="000A6B01">
        <w:trPr>
          <w:jc w:val="center"/>
        </w:trPr>
        <w:tc>
          <w:tcPr>
            <w:tcW w:w="828" w:type="dxa"/>
            <w:vMerge/>
          </w:tcPr>
          <w:p w14:paraId="7126344C"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61B13DD8" w14:textId="77777777" w:rsidR="00331DD2" w:rsidRDefault="00331DD2" w:rsidP="000A6B01">
            <w:pPr>
              <w:spacing w:line="440" w:lineRule="exact"/>
              <w:rPr>
                <w:rFonts w:ascii="宋体" w:hAnsi="宋体"/>
                <w:szCs w:val="21"/>
              </w:rPr>
            </w:pPr>
            <w:r>
              <w:rPr>
                <w:rFonts w:ascii="宋体" w:hAnsi="宋体" w:hint="eastAsia"/>
                <w:szCs w:val="21"/>
              </w:rPr>
              <w:t>电缆沟盖、各阀门盖无损坏，无积水。</w:t>
            </w:r>
          </w:p>
        </w:tc>
        <w:tc>
          <w:tcPr>
            <w:tcW w:w="850" w:type="dxa"/>
            <w:vAlign w:val="center"/>
          </w:tcPr>
          <w:p w14:paraId="679E7995"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45AB3B78" w14:textId="77777777" w:rsidR="00331DD2" w:rsidRDefault="00331DD2" w:rsidP="000A6B01">
            <w:pPr>
              <w:spacing w:line="440" w:lineRule="exact"/>
              <w:rPr>
                <w:rFonts w:ascii="宋体" w:hAnsi="宋体"/>
                <w:szCs w:val="21"/>
              </w:rPr>
            </w:pPr>
            <w:r>
              <w:rPr>
                <w:rFonts w:ascii="宋体" w:hAnsi="宋体" w:hint="eastAsia"/>
                <w:szCs w:val="21"/>
              </w:rPr>
              <w:t>一处不符合扣0.1分。</w:t>
            </w:r>
          </w:p>
        </w:tc>
      </w:tr>
      <w:tr w:rsidR="00331DD2" w14:paraId="084C650D" w14:textId="77777777" w:rsidTr="000A6B01">
        <w:trPr>
          <w:jc w:val="center"/>
        </w:trPr>
        <w:tc>
          <w:tcPr>
            <w:tcW w:w="828" w:type="dxa"/>
            <w:vMerge/>
          </w:tcPr>
          <w:p w14:paraId="2CFD5BD7"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0EB91CC0" w14:textId="77777777" w:rsidR="00331DD2" w:rsidRDefault="00331DD2" w:rsidP="000A6B01">
            <w:pPr>
              <w:spacing w:line="440" w:lineRule="exact"/>
              <w:rPr>
                <w:rFonts w:ascii="宋体" w:hAnsi="宋体"/>
                <w:szCs w:val="21"/>
              </w:rPr>
            </w:pPr>
            <w:r>
              <w:rPr>
                <w:rFonts w:ascii="宋体" w:hAnsi="宋体" w:hint="eastAsia"/>
                <w:szCs w:val="21"/>
              </w:rPr>
              <w:t>单位内围墙及门无生锈，无裂断，无变形。</w:t>
            </w:r>
          </w:p>
        </w:tc>
        <w:tc>
          <w:tcPr>
            <w:tcW w:w="850" w:type="dxa"/>
            <w:vAlign w:val="center"/>
          </w:tcPr>
          <w:p w14:paraId="6E90BCD3"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41A8EB01" w14:textId="77777777" w:rsidR="00331DD2" w:rsidRDefault="00331DD2" w:rsidP="000A6B01">
            <w:pPr>
              <w:spacing w:line="440" w:lineRule="exact"/>
              <w:rPr>
                <w:rFonts w:ascii="宋体" w:hAnsi="宋体"/>
                <w:szCs w:val="21"/>
              </w:rPr>
            </w:pPr>
            <w:r>
              <w:rPr>
                <w:rFonts w:ascii="宋体" w:hAnsi="宋体" w:hint="eastAsia"/>
                <w:szCs w:val="21"/>
              </w:rPr>
              <w:t>一处不符合扣0.1分。</w:t>
            </w:r>
          </w:p>
        </w:tc>
      </w:tr>
      <w:tr w:rsidR="00331DD2" w14:paraId="08C114BE" w14:textId="77777777" w:rsidTr="000A6B01">
        <w:trPr>
          <w:jc w:val="center"/>
        </w:trPr>
        <w:tc>
          <w:tcPr>
            <w:tcW w:w="828" w:type="dxa"/>
            <w:vMerge/>
          </w:tcPr>
          <w:p w14:paraId="75CD5579"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6154F42C" w14:textId="77777777" w:rsidR="00331DD2" w:rsidRDefault="00331DD2" w:rsidP="000A6B01">
            <w:pPr>
              <w:spacing w:line="440" w:lineRule="exact"/>
              <w:rPr>
                <w:rFonts w:ascii="宋体" w:hAnsi="宋体"/>
                <w:szCs w:val="21"/>
              </w:rPr>
            </w:pPr>
            <w:r>
              <w:rPr>
                <w:rFonts w:ascii="宋体" w:hAnsi="宋体" w:hint="eastAsia"/>
                <w:szCs w:val="21"/>
              </w:rPr>
              <w:t>路灯灯罩无破损，灯柱无歪斜、损坏。</w:t>
            </w:r>
          </w:p>
        </w:tc>
        <w:tc>
          <w:tcPr>
            <w:tcW w:w="850" w:type="dxa"/>
            <w:vAlign w:val="center"/>
          </w:tcPr>
          <w:p w14:paraId="13282782"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068072CF" w14:textId="77777777" w:rsidR="00331DD2" w:rsidRDefault="00331DD2" w:rsidP="000A6B01">
            <w:pPr>
              <w:spacing w:line="440" w:lineRule="exact"/>
              <w:rPr>
                <w:rFonts w:ascii="宋体" w:hAnsi="宋体"/>
                <w:szCs w:val="21"/>
              </w:rPr>
            </w:pPr>
            <w:r>
              <w:rPr>
                <w:rFonts w:ascii="宋体" w:hAnsi="宋体" w:hint="eastAsia"/>
                <w:szCs w:val="21"/>
              </w:rPr>
              <w:t>一盏路灯不符合扣0.1分。</w:t>
            </w:r>
          </w:p>
        </w:tc>
      </w:tr>
      <w:tr w:rsidR="00331DD2" w14:paraId="2032C855" w14:textId="77777777" w:rsidTr="000A6B01">
        <w:trPr>
          <w:jc w:val="center"/>
        </w:trPr>
        <w:tc>
          <w:tcPr>
            <w:tcW w:w="828" w:type="dxa"/>
            <w:vMerge/>
          </w:tcPr>
          <w:p w14:paraId="72457092"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6CFC900A" w14:textId="77777777" w:rsidR="00331DD2" w:rsidRDefault="00331DD2" w:rsidP="000A6B01">
            <w:pPr>
              <w:spacing w:line="440" w:lineRule="exact"/>
              <w:rPr>
                <w:rFonts w:ascii="宋体" w:hAnsi="宋体"/>
                <w:szCs w:val="21"/>
              </w:rPr>
            </w:pPr>
            <w:r>
              <w:rPr>
                <w:rFonts w:ascii="宋体" w:hAnsi="宋体" w:hint="eastAsia"/>
                <w:szCs w:val="21"/>
              </w:rPr>
              <w:t>公共场所、楼道照明灯、各类介绍栏、宣传栏照明灯完好，确保照明正常。各门窗配件完好无损。</w:t>
            </w:r>
          </w:p>
        </w:tc>
        <w:tc>
          <w:tcPr>
            <w:tcW w:w="850" w:type="dxa"/>
            <w:vAlign w:val="center"/>
          </w:tcPr>
          <w:p w14:paraId="302ECB57"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0E3B9E40" w14:textId="77777777" w:rsidR="00331DD2" w:rsidRDefault="00331DD2" w:rsidP="000A6B01">
            <w:pPr>
              <w:spacing w:line="440" w:lineRule="exact"/>
              <w:rPr>
                <w:rFonts w:ascii="宋体" w:hAnsi="宋体"/>
                <w:szCs w:val="21"/>
              </w:rPr>
            </w:pPr>
            <w:r>
              <w:rPr>
                <w:rFonts w:ascii="宋体" w:hAnsi="宋体" w:hint="eastAsia"/>
                <w:szCs w:val="21"/>
              </w:rPr>
              <w:t>一处不符合扣0.1分。</w:t>
            </w:r>
          </w:p>
        </w:tc>
      </w:tr>
      <w:tr w:rsidR="00331DD2" w14:paraId="54527CBB" w14:textId="77777777" w:rsidTr="000A6B01">
        <w:trPr>
          <w:jc w:val="center"/>
        </w:trPr>
        <w:tc>
          <w:tcPr>
            <w:tcW w:w="828" w:type="dxa"/>
            <w:vMerge/>
          </w:tcPr>
          <w:p w14:paraId="573C1881"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3784EC79" w14:textId="77777777" w:rsidR="00331DD2" w:rsidRDefault="00331DD2" w:rsidP="000A6B01">
            <w:pPr>
              <w:spacing w:line="440" w:lineRule="exact"/>
              <w:rPr>
                <w:rFonts w:ascii="宋体" w:hAnsi="宋体"/>
                <w:szCs w:val="21"/>
              </w:rPr>
            </w:pPr>
            <w:r>
              <w:rPr>
                <w:rFonts w:ascii="宋体" w:hAnsi="宋体" w:hint="eastAsia"/>
                <w:szCs w:val="21"/>
              </w:rPr>
              <w:t>厕所无阻塞，确保排污通畅。厕所门、隔断无损坏。</w:t>
            </w:r>
          </w:p>
        </w:tc>
        <w:tc>
          <w:tcPr>
            <w:tcW w:w="850" w:type="dxa"/>
            <w:vAlign w:val="center"/>
          </w:tcPr>
          <w:p w14:paraId="0170AF1C"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5AFA6DC8" w14:textId="77777777" w:rsidR="00331DD2" w:rsidRDefault="00331DD2" w:rsidP="000A6B01">
            <w:pPr>
              <w:spacing w:line="440" w:lineRule="exact"/>
              <w:rPr>
                <w:rFonts w:ascii="宋体" w:hAnsi="宋体"/>
                <w:szCs w:val="21"/>
              </w:rPr>
            </w:pPr>
            <w:r>
              <w:rPr>
                <w:rFonts w:ascii="宋体" w:hAnsi="宋体" w:hint="eastAsia"/>
                <w:szCs w:val="21"/>
              </w:rPr>
              <w:t>发生一处阻塞未及时疏通扣0.1分，一个厕所门或隔断损坏未修复扣0.1分。</w:t>
            </w:r>
          </w:p>
        </w:tc>
      </w:tr>
      <w:tr w:rsidR="00331DD2" w14:paraId="45ED9184" w14:textId="77777777" w:rsidTr="000A6B01">
        <w:trPr>
          <w:trHeight w:val="822"/>
          <w:jc w:val="center"/>
        </w:trPr>
        <w:tc>
          <w:tcPr>
            <w:tcW w:w="828" w:type="dxa"/>
            <w:vMerge/>
          </w:tcPr>
          <w:p w14:paraId="7B87E686"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27A3A5A8" w14:textId="77777777" w:rsidR="00331DD2" w:rsidRDefault="00331DD2" w:rsidP="000A6B01">
            <w:pPr>
              <w:spacing w:line="440" w:lineRule="exact"/>
              <w:rPr>
                <w:rFonts w:ascii="宋体" w:hAnsi="宋体"/>
                <w:szCs w:val="21"/>
              </w:rPr>
            </w:pPr>
            <w:r>
              <w:rPr>
                <w:rFonts w:ascii="宋体" w:hAnsi="宋体" w:hint="eastAsia"/>
                <w:szCs w:val="21"/>
              </w:rPr>
              <w:t>对二次供水蓄水池按规定定期清洗消毒，并取得卫生许可证。</w:t>
            </w:r>
          </w:p>
        </w:tc>
        <w:tc>
          <w:tcPr>
            <w:tcW w:w="850" w:type="dxa"/>
            <w:vAlign w:val="center"/>
          </w:tcPr>
          <w:p w14:paraId="4C16E4FD"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255B9847" w14:textId="77777777" w:rsidR="00331DD2" w:rsidRDefault="00331DD2" w:rsidP="000A6B01">
            <w:pPr>
              <w:spacing w:line="440" w:lineRule="exact"/>
              <w:rPr>
                <w:rFonts w:ascii="宋体" w:hAnsi="宋体"/>
                <w:szCs w:val="21"/>
              </w:rPr>
            </w:pPr>
            <w:r>
              <w:rPr>
                <w:rFonts w:ascii="宋体" w:hAnsi="宋体" w:hint="eastAsia"/>
                <w:szCs w:val="21"/>
              </w:rPr>
              <w:t>未按时清洗或未取得合格证扣0.5分。</w:t>
            </w:r>
          </w:p>
        </w:tc>
      </w:tr>
      <w:tr w:rsidR="00331DD2" w14:paraId="71621B13" w14:textId="77777777" w:rsidTr="000A6B01">
        <w:trPr>
          <w:jc w:val="center"/>
        </w:trPr>
        <w:tc>
          <w:tcPr>
            <w:tcW w:w="828" w:type="dxa"/>
            <w:vMerge/>
          </w:tcPr>
          <w:p w14:paraId="45F457DC"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49DB63C5" w14:textId="77777777" w:rsidR="00331DD2" w:rsidRDefault="00331DD2" w:rsidP="000A6B01">
            <w:pPr>
              <w:spacing w:line="440" w:lineRule="exact"/>
              <w:rPr>
                <w:rFonts w:ascii="宋体" w:hAnsi="宋体"/>
                <w:szCs w:val="21"/>
              </w:rPr>
            </w:pPr>
            <w:r>
              <w:rPr>
                <w:rFonts w:ascii="宋体" w:hAnsi="宋体" w:hint="eastAsia"/>
                <w:szCs w:val="21"/>
              </w:rPr>
              <w:t>楼顶设施：①卫生天线；②供水池设施；③避雷设施，各项性能完好。</w:t>
            </w:r>
          </w:p>
        </w:tc>
        <w:tc>
          <w:tcPr>
            <w:tcW w:w="850" w:type="dxa"/>
            <w:vAlign w:val="center"/>
          </w:tcPr>
          <w:p w14:paraId="008F5609"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15E4461A" w14:textId="77777777" w:rsidR="00331DD2" w:rsidRDefault="00331DD2" w:rsidP="000A6B01">
            <w:pPr>
              <w:spacing w:line="440" w:lineRule="exact"/>
              <w:rPr>
                <w:rFonts w:ascii="宋体" w:hAnsi="宋体"/>
                <w:szCs w:val="21"/>
              </w:rPr>
            </w:pPr>
            <w:r>
              <w:rPr>
                <w:rFonts w:ascii="宋体" w:hAnsi="宋体" w:hint="eastAsia"/>
                <w:szCs w:val="21"/>
              </w:rPr>
              <w:t>一项设施出故障未及时修复扣0.1分。</w:t>
            </w:r>
          </w:p>
        </w:tc>
      </w:tr>
      <w:tr w:rsidR="00331DD2" w14:paraId="306A2CE9" w14:textId="77777777" w:rsidTr="000A6B01">
        <w:trPr>
          <w:trHeight w:val="2640"/>
          <w:jc w:val="center"/>
        </w:trPr>
        <w:tc>
          <w:tcPr>
            <w:tcW w:w="828" w:type="dxa"/>
            <w:vMerge w:val="restart"/>
            <w:vAlign w:val="center"/>
          </w:tcPr>
          <w:p w14:paraId="5BB5A61E" w14:textId="77777777" w:rsidR="00331DD2" w:rsidRDefault="00331DD2" w:rsidP="000A6B01">
            <w:pPr>
              <w:spacing w:line="440" w:lineRule="exact"/>
              <w:jc w:val="center"/>
              <w:rPr>
                <w:rFonts w:ascii="宋体" w:hAnsi="宋体"/>
                <w:szCs w:val="21"/>
              </w:rPr>
            </w:pPr>
            <w:r>
              <w:rPr>
                <w:rFonts w:ascii="宋体" w:hAnsi="宋体" w:hint="eastAsia"/>
                <w:szCs w:val="21"/>
              </w:rPr>
              <w:lastRenderedPageBreak/>
              <w:t>清洁卫生管理15分</w:t>
            </w:r>
          </w:p>
        </w:tc>
        <w:tc>
          <w:tcPr>
            <w:tcW w:w="820" w:type="dxa"/>
            <w:vMerge w:val="restart"/>
            <w:vAlign w:val="center"/>
          </w:tcPr>
          <w:p w14:paraId="62B2B905" w14:textId="77777777" w:rsidR="00331DD2" w:rsidRDefault="00331DD2" w:rsidP="000A6B01">
            <w:pPr>
              <w:spacing w:line="440" w:lineRule="exact"/>
              <w:jc w:val="center"/>
              <w:rPr>
                <w:rFonts w:ascii="宋体" w:hAnsi="宋体"/>
                <w:szCs w:val="21"/>
              </w:rPr>
            </w:pPr>
            <w:r>
              <w:rPr>
                <w:rFonts w:ascii="宋体" w:hAnsi="宋体" w:hint="eastAsia"/>
                <w:szCs w:val="21"/>
              </w:rPr>
              <w:t>（一）公共区域卫生清洁保洁</w:t>
            </w:r>
          </w:p>
          <w:p w14:paraId="7D70D2C6" w14:textId="77777777" w:rsidR="00331DD2" w:rsidRDefault="00331DD2" w:rsidP="000A6B01">
            <w:pPr>
              <w:spacing w:line="440" w:lineRule="exact"/>
              <w:jc w:val="center"/>
              <w:rPr>
                <w:rFonts w:ascii="宋体" w:hAnsi="宋体"/>
                <w:szCs w:val="21"/>
              </w:rPr>
            </w:pPr>
            <w:r>
              <w:rPr>
                <w:rFonts w:ascii="宋体" w:hAnsi="宋体" w:hint="eastAsia"/>
                <w:szCs w:val="21"/>
              </w:rPr>
              <w:t>9分</w:t>
            </w:r>
          </w:p>
        </w:tc>
        <w:tc>
          <w:tcPr>
            <w:tcW w:w="3402" w:type="dxa"/>
            <w:vAlign w:val="center"/>
          </w:tcPr>
          <w:p w14:paraId="6C52ED96" w14:textId="77777777" w:rsidR="00331DD2" w:rsidRDefault="00331DD2" w:rsidP="000A6B01">
            <w:pPr>
              <w:spacing w:line="440" w:lineRule="exact"/>
              <w:rPr>
                <w:rFonts w:ascii="宋体" w:hAnsi="宋体"/>
                <w:szCs w:val="21"/>
              </w:rPr>
            </w:pPr>
            <w:r>
              <w:rPr>
                <w:rFonts w:ascii="宋体" w:hAnsi="宋体" w:hint="eastAsia"/>
                <w:szCs w:val="21"/>
              </w:rPr>
              <w:t>清洁保洁责任划分到人，责任范围清洁达到标准化。清洁员着装统一，工作细致，形象良好。</w:t>
            </w:r>
          </w:p>
        </w:tc>
        <w:tc>
          <w:tcPr>
            <w:tcW w:w="850" w:type="dxa"/>
            <w:vAlign w:val="center"/>
          </w:tcPr>
          <w:p w14:paraId="447196D7"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54B49FFA" w14:textId="77777777" w:rsidR="00331DD2" w:rsidRDefault="00331DD2" w:rsidP="000A6B01">
            <w:pPr>
              <w:spacing w:line="440" w:lineRule="exact"/>
              <w:rPr>
                <w:rFonts w:ascii="宋体" w:hAnsi="宋体"/>
                <w:szCs w:val="21"/>
              </w:rPr>
            </w:pPr>
            <w:r>
              <w:rPr>
                <w:rFonts w:ascii="宋体" w:hAnsi="宋体" w:hint="eastAsia"/>
                <w:szCs w:val="21"/>
              </w:rPr>
              <w:t>未明确责任到人，一处扣0.1分。一处未达到标准保洁扣0.1分。</w:t>
            </w:r>
          </w:p>
        </w:tc>
      </w:tr>
      <w:tr w:rsidR="00331DD2" w14:paraId="05DED836" w14:textId="77777777" w:rsidTr="000A6B01">
        <w:trPr>
          <w:jc w:val="center"/>
        </w:trPr>
        <w:tc>
          <w:tcPr>
            <w:tcW w:w="828" w:type="dxa"/>
            <w:vMerge/>
          </w:tcPr>
          <w:p w14:paraId="7449C07B"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4C6A26B8" w14:textId="77777777" w:rsidR="00331DD2" w:rsidRDefault="00331DD2" w:rsidP="000A6B01">
            <w:pPr>
              <w:spacing w:line="440" w:lineRule="exact"/>
              <w:rPr>
                <w:rFonts w:ascii="宋体" w:hAnsi="宋体"/>
                <w:szCs w:val="21"/>
              </w:rPr>
            </w:pPr>
          </w:p>
        </w:tc>
        <w:tc>
          <w:tcPr>
            <w:tcW w:w="3402" w:type="dxa"/>
            <w:vAlign w:val="center"/>
          </w:tcPr>
          <w:p w14:paraId="1F5C3A63" w14:textId="77777777" w:rsidR="00331DD2" w:rsidRDefault="00331DD2" w:rsidP="000A6B01">
            <w:pPr>
              <w:spacing w:line="440" w:lineRule="exact"/>
              <w:rPr>
                <w:rFonts w:ascii="宋体" w:hAnsi="宋体"/>
                <w:szCs w:val="21"/>
              </w:rPr>
            </w:pPr>
            <w:r>
              <w:rPr>
                <w:rFonts w:ascii="宋体" w:hAnsi="宋体" w:hint="eastAsia"/>
                <w:szCs w:val="21"/>
              </w:rPr>
              <w:t>各责任区域门窗干净明亮、清爽；地面无纸屑、果皮、灰尘、杂物和污渍；垃圾筒纸篓内的垃圾不能超过三分之二。</w:t>
            </w:r>
          </w:p>
        </w:tc>
        <w:tc>
          <w:tcPr>
            <w:tcW w:w="850" w:type="dxa"/>
            <w:vAlign w:val="center"/>
          </w:tcPr>
          <w:p w14:paraId="30389DC4" w14:textId="77777777" w:rsidR="00331DD2" w:rsidRDefault="00331DD2" w:rsidP="000A6B01">
            <w:pPr>
              <w:spacing w:line="440" w:lineRule="exact"/>
              <w:rPr>
                <w:rFonts w:ascii="宋体" w:hAnsi="宋体"/>
                <w:szCs w:val="21"/>
              </w:rPr>
            </w:pPr>
            <w:r>
              <w:rPr>
                <w:rFonts w:ascii="宋体" w:hAnsi="宋体" w:hint="eastAsia"/>
                <w:szCs w:val="21"/>
              </w:rPr>
              <w:t>2分</w:t>
            </w:r>
          </w:p>
        </w:tc>
        <w:tc>
          <w:tcPr>
            <w:tcW w:w="4000" w:type="dxa"/>
            <w:vAlign w:val="center"/>
          </w:tcPr>
          <w:p w14:paraId="07092BB8" w14:textId="77777777" w:rsidR="00331DD2" w:rsidRDefault="00331DD2" w:rsidP="000A6B01">
            <w:pPr>
              <w:spacing w:line="440" w:lineRule="exact"/>
              <w:rPr>
                <w:rFonts w:ascii="宋体" w:hAnsi="宋体"/>
                <w:szCs w:val="21"/>
              </w:rPr>
            </w:pPr>
            <w:r>
              <w:rPr>
                <w:rFonts w:ascii="宋体" w:hAnsi="宋体" w:hint="eastAsia"/>
                <w:szCs w:val="21"/>
              </w:rPr>
              <w:t>一个责任区域一项未做到扣0.2分</w:t>
            </w:r>
          </w:p>
        </w:tc>
      </w:tr>
      <w:tr w:rsidR="00331DD2" w14:paraId="3154B239" w14:textId="77777777" w:rsidTr="000A6B01">
        <w:trPr>
          <w:jc w:val="center"/>
        </w:trPr>
        <w:tc>
          <w:tcPr>
            <w:tcW w:w="828" w:type="dxa"/>
            <w:vMerge/>
          </w:tcPr>
          <w:p w14:paraId="51194318"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512FC164" w14:textId="77777777" w:rsidR="00331DD2" w:rsidRDefault="00331DD2" w:rsidP="000A6B01">
            <w:pPr>
              <w:spacing w:line="440" w:lineRule="exact"/>
              <w:rPr>
                <w:rFonts w:ascii="宋体" w:hAnsi="宋体"/>
                <w:szCs w:val="21"/>
              </w:rPr>
            </w:pPr>
          </w:p>
        </w:tc>
        <w:tc>
          <w:tcPr>
            <w:tcW w:w="3402" w:type="dxa"/>
            <w:vAlign w:val="center"/>
          </w:tcPr>
          <w:p w14:paraId="301AF2B8" w14:textId="77777777" w:rsidR="00331DD2" w:rsidRDefault="00331DD2" w:rsidP="000A6B01">
            <w:pPr>
              <w:spacing w:line="440" w:lineRule="exact"/>
              <w:rPr>
                <w:rFonts w:ascii="宋体" w:hAnsi="宋体"/>
                <w:szCs w:val="21"/>
              </w:rPr>
            </w:pPr>
            <w:r>
              <w:rPr>
                <w:rFonts w:ascii="宋体" w:hAnsi="宋体" w:hint="eastAsia"/>
                <w:szCs w:val="21"/>
              </w:rPr>
              <w:t>各洗手间清洁明亮，无积水，无污渍，无异味。</w:t>
            </w:r>
          </w:p>
        </w:tc>
        <w:tc>
          <w:tcPr>
            <w:tcW w:w="850" w:type="dxa"/>
            <w:vAlign w:val="center"/>
          </w:tcPr>
          <w:p w14:paraId="14DE4B12" w14:textId="77777777" w:rsidR="00331DD2" w:rsidRDefault="00331DD2" w:rsidP="000A6B01">
            <w:pPr>
              <w:spacing w:line="440" w:lineRule="exact"/>
              <w:rPr>
                <w:rFonts w:ascii="宋体" w:hAnsi="宋体"/>
                <w:szCs w:val="21"/>
              </w:rPr>
            </w:pPr>
            <w:r>
              <w:rPr>
                <w:rFonts w:ascii="宋体" w:hAnsi="宋体" w:hint="eastAsia"/>
                <w:szCs w:val="21"/>
              </w:rPr>
              <w:t>2分</w:t>
            </w:r>
          </w:p>
        </w:tc>
        <w:tc>
          <w:tcPr>
            <w:tcW w:w="4000" w:type="dxa"/>
            <w:vAlign w:val="center"/>
          </w:tcPr>
          <w:p w14:paraId="2EF2BD4B" w14:textId="77777777" w:rsidR="00331DD2" w:rsidRDefault="00331DD2" w:rsidP="000A6B01">
            <w:pPr>
              <w:spacing w:line="440" w:lineRule="exact"/>
              <w:rPr>
                <w:rFonts w:ascii="宋体" w:hAnsi="宋体"/>
                <w:szCs w:val="21"/>
              </w:rPr>
            </w:pPr>
            <w:r>
              <w:rPr>
                <w:rFonts w:ascii="宋体" w:hAnsi="宋体" w:hint="eastAsia"/>
                <w:szCs w:val="21"/>
              </w:rPr>
              <w:t>一个洗手间一项不符合扣0.5分。</w:t>
            </w:r>
          </w:p>
        </w:tc>
      </w:tr>
      <w:tr w:rsidR="00331DD2" w14:paraId="3AA08D90" w14:textId="77777777" w:rsidTr="000A6B01">
        <w:trPr>
          <w:jc w:val="center"/>
        </w:trPr>
        <w:tc>
          <w:tcPr>
            <w:tcW w:w="828" w:type="dxa"/>
            <w:vMerge/>
          </w:tcPr>
          <w:p w14:paraId="19461598"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30B71660" w14:textId="77777777" w:rsidR="00331DD2" w:rsidRDefault="00331DD2" w:rsidP="000A6B01">
            <w:pPr>
              <w:spacing w:line="440" w:lineRule="exact"/>
              <w:rPr>
                <w:rFonts w:ascii="宋体" w:hAnsi="宋体"/>
                <w:szCs w:val="21"/>
              </w:rPr>
            </w:pPr>
          </w:p>
        </w:tc>
        <w:tc>
          <w:tcPr>
            <w:tcW w:w="3402" w:type="dxa"/>
            <w:vAlign w:val="center"/>
          </w:tcPr>
          <w:p w14:paraId="7AE23684" w14:textId="77777777" w:rsidR="00331DD2" w:rsidRDefault="00331DD2" w:rsidP="000A6B01">
            <w:pPr>
              <w:spacing w:line="440" w:lineRule="exact"/>
              <w:rPr>
                <w:rFonts w:ascii="宋体" w:hAnsi="宋体"/>
                <w:szCs w:val="21"/>
              </w:rPr>
            </w:pPr>
            <w:r>
              <w:rPr>
                <w:rFonts w:ascii="宋体" w:hAnsi="宋体" w:hint="eastAsia"/>
                <w:szCs w:val="21"/>
              </w:rPr>
              <w:t>各开水间，地面无垃圾、积水，热水器常擦拭，定期清理水垢，各水盆、</w:t>
            </w:r>
            <w:proofErr w:type="gramStart"/>
            <w:r>
              <w:rPr>
                <w:rFonts w:ascii="宋体" w:hAnsi="宋体" w:hint="eastAsia"/>
                <w:szCs w:val="21"/>
              </w:rPr>
              <w:t>清洁池</w:t>
            </w:r>
            <w:proofErr w:type="gramEnd"/>
            <w:r>
              <w:rPr>
                <w:rFonts w:ascii="宋体" w:hAnsi="宋体" w:hint="eastAsia"/>
                <w:szCs w:val="21"/>
              </w:rPr>
              <w:t>明亮无污渍。</w:t>
            </w:r>
          </w:p>
        </w:tc>
        <w:tc>
          <w:tcPr>
            <w:tcW w:w="850" w:type="dxa"/>
            <w:vAlign w:val="center"/>
          </w:tcPr>
          <w:p w14:paraId="53525765"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18EF97D5" w14:textId="77777777" w:rsidR="00331DD2" w:rsidRDefault="00331DD2" w:rsidP="000A6B01">
            <w:pPr>
              <w:spacing w:line="440" w:lineRule="exact"/>
              <w:rPr>
                <w:rFonts w:ascii="宋体" w:hAnsi="宋体"/>
                <w:szCs w:val="21"/>
              </w:rPr>
            </w:pPr>
            <w:r>
              <w:rPr>
                <w:rFonts w:ascii="宋体" w:hAnsi="宋体" w:hint="eastAsia"/>
                <w:szCs w:val="21"/>
              </w:rPr>
              <w:t>一个开水间一项不合符合扣0.1分。</w:t>
            </w:r>
          </w:p>
        </w:tc>
      </w:tr>
      <w:tr w:rsidR="00331DD2" w14:paraId="0D9F0700" w14:textId="77777777" w:rsidTr="000A6B01">
        <w:trPr>
          <w:jc w:val="center"/>
        </w:trPr>
        <w:tc>
          <w:tcPr>
            <w:tcW w:w="828" w:type="dxa"/>
            <w:vMerge/>
          </w:tcPr>
          <w:p w14:paraId="3C639638"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5386B211" w14:textId="77777777" w:rsidR="00331DD2" w:rsidRDefault="00331DD2" w:rsidP="000A6B01">
            <w:pPr>
              <w:spacing w:line="440" w:lineRule="exact"/>
              <w:rPr>
                <w:rFonts w:ascii="宋体" w:hAnsi="宋体"/>
                <w:szCs w:val="21"/>
              </w:rPr>
            </w:pPr>
          </w:p>
        </w:tc>
        <w:tc>
          <w:tcPr>
            <w:tcW w:w="3402" w:type="dxa"/>
            <w:vAlign w:val="center"/>
          </w:tcPr>
          <w:p w14:paraId="716A1A34" w14:textId="77777777" w:rsidR="00331DD2" w:rsidRDefault="00331DD2" w:rsidP="000A6B01">
            <w:pPr>
              <w:spacing w:line="440" w:lineRule="exact"/>
              <w:rPr>
                <w:rFonts w:ascii="宋体" w:hAnsi="宋体"/>
                <w:szCs w:val="21"/>
              </w:rPr>
            </w:pPr>
            <w:r>
              <w:rPr>
                <w:rFonts w:ascii="宋体" w:hAnsi="宋体" w:hint="eastAsia"/>
                <w:szCs w:val="21"/>
              </w:rPr>
              <w:t>地面保持干燥，尤其下雨天要加强管理，放置地滑警示牌，防止行人摔伤，确保安全。</w:t>
            </w:r>
          </w:p>
        </w:tc>
        <w:tc>
          <w:tcPr>
            <w:tcW w:w="850" w:type="dxa"/>
            <w:vAlign w:val="center"/>
          </w:tcPr>
          <w:p w14:paraId="0E7C298A"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4C52554B" w14:textId="77777777" w:rsidR="00331DD2" w:rsidRDefault="00331DD2" w:rsidP="000A6B01">
            <w:pPr>
              <w:spacing w:line="440" w:lineRule="exact"/>
              <w:rPr>
                <w:rFonts w:ascii="宋体" w:hAnsi="宋体"/>
                <w:szCs w:val="21"/>
              </w:rPr>
            </w:pPr>
            <w:r>
              <w:rPr>
                <w:rFonts w:ascii="宋体" w:hAnsi="宋体" w:hint="eastAsia"/>
                <w:szCs w:val="21"/>
              </w:rPr>
              <w:t>未设置警示牌，每次扣0.2分。因地面有水或其他果皮等致使人摔伤全扣，并且承担由此引发的责任。</w:t>
            </w:r>
          </w:p>
        </w:tc>
      </w:tr>
      <w:tr w:rsidR="00331DD2" w14:paraId="427A8135" w14:textId="77777777" w:rsidTr="000A6B01">
        <w:trPr>
          <w:jc w:val="center"/>
        </w:trPr>
        <w:tc>
          <w:tcPr>
            <w:tcW w:w="828" w:type="dxa"/>
            <w:vMerge/>
          </w:tcPr>
          <w:p w14:paraId="28DC3BEE"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23F3E464" w14:textId="77777777" w:rsidR="00331DD2" w:rsidRDefault="00331DD2" w:rsidP="000A6B01">
            <w:pPr>
              <w:spacing w:line="440" w:lineRule="exact"/>
              <w:rPr>
                <w:rFonts w:ascii="宋体" w:hAnsi="宋体"/>
                <w:szCs w:val="21"/>
              </w:rPr>
            </w:pPr>
          </w:p>
        </w:tc>
        <w:tc>
          <w:tcPr>
            <w:tcW w:w="3402" w:type="dxa"/>
            <w:vAlign w:val="center"/>
          </w:tcPr>
          <w:p w14:paraId="5E8D9C61" w14:textId="77777777" w:rsidR="00331DD2" w:rsidRDefault="00331DD2" w:rsidP="000A6B01">
            <w:pPr>
              <w:spacing w:line="440" w:lineRule="exact"/>
              <w:rPr>
                <w:rFonts w:ascii="宋体" w:hAnsi="宋体"/>
                <w:szCs w:val="21"/>
              </w:rPr>
            </w:pPr>
            <w:r>
              <w:rPr>
                <w:rFonts w:ascii="宋体" w:hAnsi="宋体" w:hint="eastAsia"/>
                <w:szCs w:val="21"/>
              </w:rPr>
              <w:t>垃圾站的垃圾做到日产日清，每三天至少清洗一次，外露面无垃圾附着。</w:t>
            </w:r>
          </w:p>
        </w:tc>
        <w:tc>
          <w:tcPr>
            <w:tcW w:w="850" w:type="dxa"/>
            <w:vAlign w:val="center"/>
          </w:tcPr>
          <w:p w14:paraId="79B51D16"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3429CBC1" w14:textId="77777777" w:rsidR="00331DD2" w:rsidRDefault="00331DD2" w:rsidP="000A6B01">
            <w:pPr>
              <w:spacing w:line="440" w:lineRule="exact"/>
              <w:rPr>
                <w:rFonts w:ascii="宋体" w:hAnsi="宋体"/>
                <w:szCs w:val="21"/>
              </w:rPr>
            </w:pPr>
            <w:r>
              <w:rPr>
                <w:rFonts w:ascii="宋体" w:hAnsi="宋体" w:hint="eastAsia"/>
                <w:szCs w:val="21"/>
              </w:rPr>
              <w:t>一项未做到扣0.1分。</w:t>
            </w:r>
          </w:p>
        </w:tc>
      </w:tr>
      <w:tr w:rsidR="00331DD2" w14:paraId="31D30C8E" w14:textId="77777777" w:rsidTr="000A6B01">
        <w:trPr>
          <w:jc w:val="center"/>
        </w:trPr>
        <w:tc>
          <w:tcPr>
            <w:tcW w:w="828" w:type="dxa"/>
            <w:vMerge/>
          </w:tcPr>
          <w:p w14:paraId="70BB9CC7"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687A65EB" w14:textId="77777777" w:rsidR="00331DD2" w:rsidRDefault="00331DD2" w:rsidP="000A6B01">
            <w:pPr>
              <w:spacing w:line="440" w:lineRule="exact"/>
              <w:rPr>
                <w:rFonts w:ascii="宋体" w:hAnsi="宋体"/>
                <w:szCs w:val="21"/>
              </w:rPr>
            </w:pPr>
          </w:p>
        </w:tc>
        <w:tc>
          <w:tcPr>
            <w:tcW w:w="3402" w:type="dxa"/>
            <w:vAlign w:val="center"/>
          </w:tcPr>
          <w:p w14:paraId="3AA4CA4E" w14:textId="77777777" w:rsidR="00331DD2" w:rsidRDefault="00331DD2" w:rsidP="000A6B01">
            <w:pPr>
              <w:spacing w:line="440" w:lineRule="exact"/>
              <w:rPr>
                <w:rFonts w:ascii="宋体" w:hAnsi="宋体"/>
                <w:szCs w:val="21"/>
              </w:rPr>
            </w:pPr>
            <w:r>
              <w:rPr>
                <w:rFonts w:ascii="宋体" w:hAnsi="宋体" w:hint="eastAsia"/>
                <w:szCs w:val="21"/>
              </w:rPr>
              <w:t>确保无卫生死角。</w:t>
            </w:r>
          </w:p>
        </w:tc>
        <w:tc>
          <w:tcPr>
            <w:tcW w:w="850" w:type="dxa"/>
            <w:vAlign w:val="center"/>
          </w:tcPr>
          <w:p w14:paraId="5EF1D552"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7E919376" w14:textId="77777777" w:rsidR="00331DD2" w:rsidRDefault="00331DD2" w:rsidP="000A6B01">
            <w:pPr>
              <w:spacing w:line="440" w:lineRule="exact"/>
              <w:rPr>
                <w:rFonts w:ascii="宋体" w:hAnsi="宋体"/>
                <w:szCs w:val="21"/>
              </w:rPr>
            </w:pPr>
            <w:r>
              <w:rPr>
                <w:rFonts w:ascii="宋体" w:hAnsi="宋体" w:hint="eastAsia"/>
                <w:szCs w:val="21"/>
              </w:rPr>
              <w:t>有一处卫生死角扣0.5分。</w:t>
            </w:r>
          </w:p>
        </w:tc>
      </w:tr>
      <w:tr w:rsidR="00331DD2" w14:paraId="424CA185" w14:textId="77777777" w:rsidTr="000A6B01">
        <w:trPr>
          <w:trHeight w:val="2200"/>
          <w:jc w:val="center"/>
        </w:trPr>
        <w:tc>
          <w:tcPr>
            <w:tcW w:w="828" w:type="dxa"/>
            <w:vMerge/>
          </w:tcPr>
          <w:p w14:paraId="089572A4" w14:textId="77777777" w:rsidR="00331DD2" w:rsidRDefault="00331DD2" w:rsidP="000A6B01">
            <w:pPr>
              <w:spacing w:line="440" w:lineRule="exact"/>
              <w:ind w:firstLineChars="200" w:firstLine="420"/>
              <w:rPr>
                <w:rFonts w:ascii="宋体" w:hAnsi="宋体"/>
                <w:szCs w:val="21"/>
              </w:rPr>
            </w:pPr>
          </w:p>
        </w:tc>
        <w:tc>
          <w:tcPr>
            <w:tcW w:w="820" w:type="dxa"/>
            <w:vMerge w:val="restart"/>
            <w:vAlign w:val="center"/>
          </w:tcPr>
          <w:p w14:paraId="685BA2E4" w14:textId="77777777" w:rsidR="00331DD2" w:rsidRDefault="00331DD2" w:rsidP="000A6B01">
            <w:pPr>
              <w:spacing w:line="440" w:lineRule="exact"/>
              <w:jc w:val="center"/>
              <w:rPr>
                <w:rFonts w:ascii="宋体" w:hAnsi="宋体"/>
                <w:szCs w:val="21"/>
              </w:rPr>
            </w:pPr>
            <w:r>
              <w:rPr>
                <w:rFonts w:ascii="宋体" w:hAnsi="宋体" w:hint="eastAsia"/>
                <w:szCs w:val="21"/>
              </w:rPr>
              <w:t>（二）外围环境保洁</w:t>
            </w:r>
          </w:p>
          <w:p w14:paraId="1E84F034" w14:textId="77777777" w:rsidR="00331DD2" w:rsidRDefault="00331DD2" w:rsidP="000A6B01">
            <w:pPr>
              <w:spacing w:line="440" w:lineRule="exact"/>
              <w:jc w:val="center"/>
              <w:rPr>
                <w:rFonts w:ascii="宋体" w:hAnsi="宋体"/>
                <w:szCs w:val="21"/>
              </w:rPr>
            </w:pPr>
            <w:r>
              <w:rPr>
                <w:rFonts w:ascii="宋体" w:hAnsi="宋体" w:hint="eastAsia"/>
                <w:szCs w:val="21"/>
              </w:rPr>
              <w:t>6分</w:t>
            </w:r>
          </w:p>
        </w:tc>
        <w:tc>
          <w:tcPr>
            <w:tcW w:w="3402" w:type="dxa"/>
            <w:vAlign w:val="center"/>
          </w:tcPr>
          <w:p w14:paraId="6CFFB987" w14:textId="77777777" w:rsidR="00331DD2" w:rsidRDefault="00331DD2" w:rsidP="000A6B01">
            <w:pPr>
              <w:spacing w:line="440" w:lineRule="exact"/>
              <w:rPr>
                <w:rFonts w:ascii="宋体" w:hAnsi="宋体"/>
                <w:szCs w:val="21"/>
              </w:rPr>
            </w:pPr>
            <w:r>
              <w:rPr>
                <w:rFonts w:ascii="宋体" w:hAnsi="宋体" w:hint="eastAsia"/>
                <w:szCs w:val="21"/>
              </w:rPr>
              <w:t>路面无明显泥沙、污垢，无1cm以上的石子，每100平方米烟头纸屑不超过3处。</w:t>
            </w:r>
          </w:p>
        </w:tc>
        <w:tc>
          <w:tcPr>
            <w:tcW w:w="850" w:type="dxa"/>
            <w:vAlign w:val="center"/>
          </w:tcPr>
          <w:p w14:paraId="297D6A8D"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4B6D7C76" w14:textId="77777777" w:rsidR="00331DD2" w:rsidRDefault="00331DD2" w:rsidP="000A6B01">
            <w:pPr>
              <w:spacing w:line="440" w:lineRule="exact"/>
              <w:rPr>
                <w:rFonts w:ascii="宋体" w:hAnsi="宋体"/>
                <w:szCs w:val="21"/>
              </w:rPr>
            </w:pPr>
            <w:r>
              <w:rPr>
                <w:rFonts w:ascii="宋体" w:hAnsi="宋体" w:hint="eastAsia"/>
                <w:szCs w:val="21"/>
              </w:rPr>
              <w:t>不符合扣0.5分。</w:t>
            </w:r>
          </w:p>
        </w:tc>
      </w:tr>
      <w:tr w:rsidR="00331DD2" w14:paraId="1305F856" w14:textId="77777777" w:rsidTr="000A6B01">
        <w:trPr>
          <w:trHeight w:val="47"/>
          <w:jc w:val="center"/>
        </w:trPr>
        <w:tc>
          <w:tcPr>
            <w:tcW w:w="828" w:type="dxa"/>
            <w:vMerge/>
          </w:tcPr>
          <w:p w14:paraId="10DD3F50"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12D2AB4B" w14:textId="77777777" w:rsidR="00331DD2" w:rsidRDefault="00331DD2" w:rsidP="000A6B01">
            <w:pPr>
              <w:spacing w:line="440" w:lineRule="exact"/>
              <w:rPr>
                <w:rFonts w:ascii="宋体" w:hAnsi="宋体"/>
                <w:szCs w:val="21"/>
              </w:rPr>
            </w:pPr>
          </w:p>
        </w:tc>
        <w:tc>
          <w:tcPr>
            <w:tcW w:w="3402" w:type="dxa"/>
            <w:vAlign w:val="center"/>
          </w:tcPr>
          <w:p w14:paraId="37021DCF" w14:textId="77777777" w:rsidR="00331DD2" w:rsidRDefault="00331DD2" w:rsidP="000A6B01">
            <w:pPr>
              <w:spacing w:line="440" w:lineRule="exact"/>
              <w:rPr>
                <w:rFonts w:ascii="宋体" w:hAnsi="宋体"/>
                <w:szCs w:val="21"/>
              </w:rPr>
            </w:pPr>
            <w:r>
              <w:rPr>
                <w:rFonts w:ascii="宋体" w:hAnsi="宋体" w:hint="eastAsia"/>
                <w:szCs w:val="21"/>
              </w:rPr>
              <w:t>大楼四周绿化丛中无烟盒、饮料瓶盒、塑料袋等垃圾。</w:t>
            </w:r>
          </w:p>
        </w:tc>
        <w:tc>
          <w:tcPr>
            <w:tcW w:w="850" w:type="dxa"/>
            <w:vAlign w:val="center"/>
          </w:tcPr>
          <w:p w14:paraId="673E6590"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5FCB3D92" w14:textId="77777777" w:rsidR="00331DD2" w:rsidRDefault="00331DD2" w:rsidP="000A6B01">
            <w:pPr>
              <w:spacing w:line="440" w:lineRule="exact"/>
              <w:rPr>
                <w:rFonts w:ascii="宋体" w:hAnsi="宋体"/>
                <w:szCs w:val="21"/>
              </w:rPr>
            </w:pPr>
            <w:r>
              <w:rPr>
                <w:rFonts w:ascii="宋体" w:hAnsi="宋体" w:hint="eastAsia"/>
                <w:szCs w:val="21"/>
              </w:rPr>
              <w:t>发现一处扣0.1分。</w:t>
            </w:r>
          </w:p>
        </w:tc>
      </w:tr>
      <w:tr w:rsidR="00331DD2" w14:paraId="41930363" w14:textId="77777777" w:rsidTr="000A6B01">
        <w:trPr>
          <w:jc w:val="center"/>
        </w:trPr>
        <w:tc>
          <w:tcPr>
            <w:tcW w:w="828" w:type="dxa"/>
            <w:vMerge/>
          </w:tcPr>
          <w:p w14:paraId="6714BD1A"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21A781B0" w14:textId="77777777" w:rsidR="00331DD2" w:rsidRDefault="00331DD2" w:rsidP="000A6B01">
            <w:pPr>
              <w:spacing w:line="440" w:lineRule="exact"/>
              <w:rPr>
                <w:rFonts w:ascii="宋体" w:hAnsi="宋体"/>
                <w:szCs w:val="21"/>
              </w:rPr>
            </w:pPr>
          </w:p>
        </w:tc>
        <w:tc>
          <w:tcPr>
            <w:tcW w:w="3402" w:type="dxa"/>
            <w:vAlign w:val="center"/>
          </w:tcPr>
          <w:p w14:paraId="3226FE5A" w14:textId="77777777" w:rsidR="00331DD2" w:rsidRDefault="00331DD2" w:rsidP="000A6B01">
            <w:pPr>
              <w:spacing w:line="440" w:lineRule="exact"/>
              <w:rPr>
                <w:rFonts w:ascii="宋体" w:hAnsi="宋体"/>
                <w:szCs w:val="21"/>
              </w:rPr>
            </w:pPr>
            <w:r>
              <w:rPr>
                <w:rFonts w:ascii="宋体" w:hAnsi="宋体" w:hint="eastAsia"/>
                <w:szCs w:val="21"/>
              </w:rPr>
              <w:t>绿化草地无烟盒、饮料瓶盒、塑料袋等垃圾，烟头纸屑每100平方米</w:t>
            </w:r>
            <w:r>
              <w:rPr>
                <w:rFonts w:ascii="宋体" w:hAnsi="宋体" w:hint="eastAsia"/>
                <w:szCs w:val="21"/>
              </w:rPr>
              <w:lastRenderedPageBreak/>
              <w:t>不超过2处。</w:t>
            </w:r>
          </w:p>
        </w:tc>
        <w:tc>
          <w:tcPr>
            <w:tcW w:w="850" w:type="dxa"/>
            <w:vAlign w:val="center"/>
          </w:tcPr>
          <w:p w14:paraId="1CF88C21" w14:textId="77777777" w:rsidR="00331DD2" w:rsidRDefault="00331DD2" w:rsidP="000A6B01">
            <w:pPr>
              <w:spacing w:line="440" w:lineRule="exact"/>
              <w:rPr>
                <w:rFonts w:ascii="宋体" w:hAnsi="宋体"/>
                <w:szCs w:val="21"/>
              </w:rPr>
            </w:pPr>
            <w:r>
              <w:rPr>
                <w:rFonts w:ascii="宋体" w:hAnsi="宋体" w:hint="eastAsia"/>
                <w:szCs w:val="21"/>
              </w:rPr>
              <w:lastRenderedPageBreak/>
              <w:t>1分</w:t>
            </w:r>
          </w:p>
        </w:tc>
        <w:tc>
          <w:tcPr>
            <w:tcW w:w="4000" w:type="dxa"/>
            <w:vAlign w:val="center"/>
          </w:tcPr>
          <w:p w14:paraId="062481C5" w14:textId="77777777" w:rsidR="00331DD2" w:rsidRDefault="00331DD2" w:rsidP="000A6B01">
            <w:pPr>
              <w:spacing w:line="440" w:lineRule="exact"/>
              <w:rPr>
                <w:rFonts w:ascii="宋体" w:hAnsi="宋体"/>
                <w:szCs w:val="21"/>
              </w:rPr>
            </w:pPr>
            <w:r>
              <w:rPr>
                <w:rFonts w:ascii="宋体" w:hAnsi="宋体" w:hint="eastAsia"/>
                <w:szCs w:val="21"/>
              </w:rPr>
              <w:t>发现一处扣0.1分。</w:t>
            </w:r>
          </w:p>
        </w:tc>
      </w:tr>
      <w:tr w:rsidR="00331DD2" w14:paraId="15A1445D" w14:textId="77777777" w:rsidTr="000A6B01">
        <w:trPr>
          <w:jc w:val="center"/>
        </w:trPr>
        <w:tc>
          <w:tcPr>
            <w:tcW w:w="828" w:type="dxa"/>
            <w:vMerge/>
          </w:tcPr>
          <w:p w14:paraId="3FF5B5DF"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504EFBBC" w14:textId="77777777" w:rsidR="00331DD2" w:rsidRDefault="00331DD2" w:rsidP="000A6B01">
            <w:pPr>
              <w:spacing w:line="440" w:lineRule="exact"/>
              <w:rPr>
                <w:rFonts w:ascii="宋体" w:hAnsi="宋体"/>
                <w:szCs w:val="21"/>
              </w:rPr>
            </w:pPr>
          </w:p>
        </w:tc>
        <w:tc>
          <w:tcPr>
            <w:tcW w:w="3402" w:type="dxa"/>
            <w:vAlign w:val="center"/>
          </w:tcPr>
          <w:p w14:paraId="011C3F55" w14:textId="77777777" w:rsidR="00331DD2" w:rsidRDefault="00331DD2" w:rsidP="000A6B01">
            <w:pPr>
              <w:spacing w:line="440" w:lineRule="exact"/>
              <w:rPr>
                <w:rFonts w:ascii="宋体" w:hAnsi="宋体"/>
                <w:szCs w:val="21"/>
              </w:rPr>
            </w:pPr>
            <w:r>
              <w:rPr>
                <w:rFonts w:ascii="宋体" w:hAnsi="宋体" w:hint="eastAsia"/>
                <w:szCs w:val="21"/>
              </w:rPr>
              <w:t>各平台、房顶无乱堆放杂物，目视无垃圾、无污渍、无青苔、无积水。</w:t>
            </w:r>
          </w:p>
        </w:tc>
        <w:tc>
          <w:tcPr>
            <w:tcW w:w="850" w:type="dxa"/>
            <w:vAlign w:val="center"/>
          </w:tcPr>
          <w:p w14:paraId="33B63FCD"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71BA5D7C" w14:textId="77777777" w:rsidR="00331DD2" w:rsidRDefault="00331DD2" w:rsidP="000A6B01">
            <w:pPr>
              <w:spacing w:line="440" w:lineRule="exact"/>
              <w:rPr>
                <w:rFonts w:ascii="宋体" w:hAnsi="宋体"/>
                <w:szCs w:val="21"/>
              </w:rPr>
            </w:pPr>
            <w:r>
              <w:rPr>
                <w:rFonts w:ascii="宋体" w:hAnsi="宋体" w:hint="eastAsia"/>
                <w:szCs w:val="21"/>
              </w:rPr>
              <w:t>发现一处扣0.1分。</w:t>
            </w:r>
          </w:p>
        </w:tc>
      </w:tr>
      <w:tr w:rsidR="00331DD2" w14:paraId="641B08A8" w14:textId="77777777" w:rsidTr="000A6B01">
        <w:trPr>
          <w:jc w:val="center"/>
        </w:trPr>
        <w:tc>
          <w:tcPr>
            <w:tcW w:w="828" w:type="dxa"/>
            <w:vMerge/>
          </w:tcPr>
          <w:p w14:paraId="66C86BA4"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31D653D6" w14:textId="77777777" w:rsidR="00331DD2" w:rsidRDefault="00331DD2" w:rsidP="000A6B01">
            <w:pPr>
              <w:spacing w:line="440" w:lineRule="exact"/>
              <w:rPr>
                <w:rFonts w:ascii="宋体" w:hAnsi="宋体"/>
                <w:szCs w:val="21"/>
              </w:rPr>
            </w:pPr>
          </w:p>
        </w:tc>
        <w:tc>
          <w:tcPr>
            <w:tcW w:w="3402" w:type="dxa"/>
            <w:vAlign w:val="center"/>
          </w:tcPr>
          <w:p w14:paraId="065B09BE" w14:textId="77777777" w:rsidR="00331DD2" w:rsidRDefault="00331DD2" w:rsidP="000A6B01">
            <w:pPr>
              <w:spacing w:line="440" w:lineRule="exact"/>
              <w:rPr>
                <w:rFonts w:ascii="宋体" w:hAnsi="宋体"/>
                <w:szCs w:val="21"/>
              </w:rPr>
            </w:pPr>
            <w:r>
              <w:rPr>
                <w:rFonts w:ascii="宋体" w:hAnsi="宋体" w:hint="eastAsia"/>
                <w:szCs w:val="21"/>
              </w:rPr>
              <w:t>各明沟无垃圾、无青苔，畅通。</w:t>
            </w:r>
          </w:p>
        </w:tc>
        <w:tc>
          <w:tcPr>
            <w:tcW w:w="850" w:type="dxa"/>
            <w:vAlign w:val="center"/>
          </w:tcPr>
          <w:p w14:paraId="6D917F0F"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01C455C5" w14:textId="77777777" w:rsidR="00331DD2" w:rsidRDefault="00331DD2" w:rsidP="000A6B01">
            <w:pPr>
              <w:spacing w:line="440" w:lineRule="exact"/>
              <w:rPr>
                <w:rFonts w:ascii="宋体" w:hAnsi="宋体"/>
                <w:szCs w:val="21"/>
              </w:rPr>
            </w:pPr>
            <w:r>
              <w:rPr>
                <w:rFonts w:ascii="宋体" w:hAnsi="宋体" w:hint="eastAsia"/>
                <w:szCs w:val="21"/>
              </w:rPr>
              <w:t>一条沟不符合扣0.1分</w:t>
            </w:r>
          </w:p>
        </w:tc>
      </w:tr>
      <w:tr w:rsidR="00331DD2" w14:paraId="2B726583" w14:textId="77777777" w:rsidTr="000A6B01">
        <w:trPr>
          <w:jc w:val="center"/>
        </w:trPr>
        <w:tc>
          <w:tcPr>
            <w:tcW w:w="828" w:type="dxa"/>
            <w:vMerge/>
          </w:tcPr>
          <w:p w14:paraId="7C2807AC"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26BB3EE2" w14:textId="77777777" w:rsidR="00331DD2" w:rsidRDefault="00331DD2" w:rsidP="000A6B01">
            <w:pPr>
              <w:spacing w:line="440" w:lineRule="exact"/>
              <w:rPr>
                <w:rFonts w:ascii="宋体" w:hAnsi="宋体"/>
                <w:szCs w:val="21"/>
              </w:rPr>
            </w:pPr>
          </w:p>
        </w:tc>
        <w:tc>
          <w:tcPr>
            <w:tcW w:w="3402" w:type="dxa"/>
            <w:vAlign w:val="center"/>
          </w:tcPr>
          <w:p w14:paraId="78681F11" w14:textId="77777777" w:rsidR="00331DD2" w:rsidRDefault="00331DD2" w:rsidP="000A6B01">
            <w:pPr>
              <w:spacing w:line="440" w:lineRule="exact"/>
              <w:rPr>
                <w:rFonts w:ascii="宋体" w:hAnsi="宋体"/>
                <w:szCs w:val="21"/>
              </w:rPr>
            </w:pPr>
            <w:r>
              <w:rPr>
                <w:rFonts w:ascii="宋体" w:hAnsi="宋体" w:hint="eastAsia"/>
                <w:szCs w:val="21"/>
              </w:rPr>
              <w:t>确保无卫生死角。</w:t>
            </w:r>
          </w:p>
        </w:tc>
        <w:tc>
          <w:tcPr>
            <w:tcW w:w="850" w:type="dxa"/>
            <w:vAlign w:val="center"/>
          </w:tcPr>
          <w:p w14:paraId="4D7CCD81"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47E4B14B" w14:textId="77777777" w:rsidR="00331DD2" w:rsidRDefault="00331DD2" w:rsidP="000A6B01">
            <w:pPr>
              <w:spacing w:line="440" w:lineRule="exact"/>
              <w:rPr>
                <w:rFonts w:ascii="宋体" w:hAnsi="宋体"/>
                <w:szCs w:val="21"/>
              </w:rPr>
            </w:pPr>
            <w:r>
              <w:rPr>
                <w:rFonts w:ascii="宋体" w:hAnsi="宋体" w:hint="eastAsia"/>
                <w:szCs w:val="21"/>
              </w:rPr>
              <w:t>一处扣0.5分</w:t>
            </w:r>
          </w:p>
        </w:tc>
      </w:tr>
      <w:tr w:rsidR="00331DD2" w14:paraId="144DBC99" w14:textId="77777777" w:rsidTr="000A6B01">
        <w:trPr>
          <w:jc w:val="center"/>
        </w:trPr>
        <w:tc>
          <w:tcPr>
            <w:tcW w:w="828" w:type="dxa"/>
            <w:vMerge w:val="restart"/>
            <w:vAlign w:val="center"/>
          </w:tcPr>
          <w:p w14:paraId="5EAD0F35" w14:textId="77777777" w:rsidR="00331DD2" w:rsidRDefault="00331DD2" w:rsidP="000A6B01">
            <w:pPr>
              <w:spacing w:line="440" w:lineRule="exact"/>
              <w:jc w:val="center"/>
              <w:rPr>
                <w:rFonts w:ascii="宋体" w:hAnsi="宋体"/>
                <w:szCs w:val="21"/>
              </w:rPr>
            </w:pPr>
            <w:r>
              <w:rPr>
                <w:rFonts w:ascii="宋体" w:hAnsi="宋体" w:hint="eastAsia"/>
                <w:szCs w:val="21"/>
              </w:rPr>
              <w:t>安全保卫管理20分</w:t>
            </w:r>
          </w:p>
        </w:tc>
        <w:tc>
          <w:tcPr>
            <w:tcW w:w="4222" w:type="dxa"/>
            <w:gridSpan w:val="2"/>
            <w:vAlign w:val="center"/>
          </w:tcPr>
          <w:p w14:paraId="302D3C12" w14:textId="77777777" w:rsidR="00331DD2" w:rsidRDefault="00331DD2" w:rsidP="000A6B01">
            <w:pPr>
              <w:spacing w:line="440" w:lineRule="exact"/>
              <w:rPr>
                <w:rFonts w:ascii="宋体" w:hAnsi="宋体"/>
                <w:szCs w:val="21"/>
              </w:rPr>
            </w:pPr>
            <w:r>
              <w:rPr>
                <w:rFonts w:ascii="宋体" w:hAnsi="宋体" w:hint="eastAsia"/>
                <w:szCs w:val="21"/>
              </w:rPr>
              <w:t>所聘用的保安人员必须训练有素，有保安队全管理制度和职责，安全防患措施，确保安全稳定。</w:t>
            </w:r>
          </w:p>
        </w:tc>
        <w:tc>
          <w:tcPr>
            <w:tcW w:w="850" w:type="dxa"/>
            <w:vAlign w:val="center"/>
          </w:tcPr>
          <w:p w14:paraId="526653E2" w14:textId="77777777" w:rsidR="00331DD2" w:rsidRDefault="00331DD2" w:rsidP="000A6B01">
            <w:pPr>
              <w:spacing w:line="440" w:lineRule="exact"/>
              <w:rPr>
                <w:rFonts w:ascii="宋体" w:hAnsi="宋体"/>
                <w:szCs w:val="21"/>
              </w:rPr>
            </w:pPr>
            <w:r>
              <w:rPr>
                <w:rFonts w:ascii="宋体" w:hAnsi="宋体" w:hint="eastAsia"/>
                <w:szCs w:val="21"/>
              </w:rPr>
              <w:t>2分</w:t>
            </w:r>
          </w:p>
        </w:tc>
        <w:tc>
          <w:tcPr>
            <w:tcW w:w="4000" w:type="dxa"/>
            <w:vAlign w:val="center"/>
          </w:tcPr>
          <w:p w14:paraId="3AACDAAC" w14:textId="77777777" w:rsidR="00331DD2" w:rsidRDefault="00331DD2" w:rsidP="000A6B01">
            <w:pPr>
              <w:spacing w:line="440" w:lineRule="exact"/>
              <w:rPr>
                <w:rFonts w:ascii="宋体" w:hAnsi="宋体"/>
                <w:szCs w:val="21"/>
              </w:rPr>
            </w:pPr>
            <w:r>
              <w:rPr>
                <w:rFonts w:ascii="宋体" w:hAnsi="宋体" w:hint="eastAsia"/>
                <w:szCs w:val="21"/>
              </w:rPr>
              <w:t>管理制度、职责、措施不健全每项扣0.1分，发生安全事故一次扣1分，发生重大安全事故扣2分。</w:t>
            </w:r>
          </w:p>
        </w:tc>
      </w:tr>
      <w:tr w:rsidR="00331DD2" w14:paraId="536ED4FA" w14:textId="77777777" w:rsidTr="000A6B01">
        <w:trPr>
          <w:jc w:val="center"/>
        </w:trPr>
        <w:tc>
          <w:tcPr>
            <w:tcW w:w="828" w:type="dxa"/>
            <w:vMerge/>
          </w:tcPr>
          <w:p w14:paraId="0548F155"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5A5F02C0" w14:textId="77777777" w:rsidR="00331DD2" w:rsidRDefault="00331DD2" w:rsidP="000A6B01">
            <w:pPr>
              <w:spacing w:line="440" w:lineRule="exact"/>
              <w:rPr>
                <w:rFonts w:ascii="宋体" w:hAnsi="宋体"/>
                <w:szCs w:val="21"/>
              </w:rPr>
            </w:pPr>
            <w:r>
              <w:rPr>
                <w:rFonts w:ascii="宋体" w:hAnsi="宋体" w:hint="eastAsia"/>
                <w:szCs w:val="21"/>
              </w:rPr>
              <w:t>保安队员必须熟悉物业环境，上班时按规定着装和佩戴装备，文明值勤，见到领导应敬礼，不与职工、到访人员发生矛盾和冲突。</w:t>
            </w:r>
          </w:p>
        </w:tc>
        <w:tc>
          <w:tcPr>
            <w:tcW w:w="850" w:type="dxa"/>
            <w:vAlign w:val="center"/>
          </w:tcPr>
          <w:p w14:paraId="09F9546C"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3D287074" w14:textId="77777777" w:rsidR="00331DD2" w:rsidRDefault="00331DD2" w:rsidP="000A6B01">
            <w:pPr>
              <w:spacing w:line="440" w:lineRule="exact"/>
              <w:rPr>
                <w:rFonts w:ascii="宋体" w:hAnsi="宋体"/>
                <w:szCs w:val="21"/>
              </w:rPr>
            </w:pPr>
            <w:r>
              <w:rPr>
                <w:rFonts w:ascii="宋体" w:hAnsi="宋体" w:hint="eastAsia"/>
                <w:szCs w:val="21"/>
              </w:rPr>
              <w:t>发现一名队员着装不整齐扣0.1分，不礼貌扣0.1分，无理与他人发生冲突一次扣0.5分，发生两次建议辞退。</w:t>
            </w:r>
          </w:p>
        </w:tc>
      </w:tr>
      <w:tr w:rsidR="00331DD2" w14:paraId="5D53640B" w14:textId="77777777" w:rsidTr="000A6B01">
        <w:trPr>
          <w:jc w:val="center"/>
        </w:trPr>
        <w:tc>
          <w:tcPr>
            <w:tcW w:w="828" w:type="dxa"/>
            <w:vMerge/>
          </w:tcPr>
          <w:p w14:paraId="5DED558F"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74F82783" w14:textId="77777777" w:rsidR="00331DD2" w:rsidRDefault="00331DD2" w:rsidP="000A6B01">
            <w:pPr>
              <w:spacing w:line="440" w:lineRule="exact"/>
              <w:rPr>
                <w:rFonts w:ascii="宋体" w:hAnsi="宋体"/>
                <w:szCs w:val="21"/>
              </w:rPr>
            </w:pPr>
            <w:r>
              <w:rPr>
                <w:rFonts w:ascii="宋体" w:hAnsi="宋体" w:hint="eastAsia"/>
                <w:szCs w:val="21"/>
              </w:rPr>
              <w:t>保安必须实行24小时值班巡逻，认真履行职责，机动灵活，加强重点区域和人少到的部位巡逻。</w:t>
            </w:r>
          </w:p>
        </w:tc>
        <w:tc>
          <w:tcPr>
            <w:tcW w:w="850" w:type="dxa"/>
            <w:vAlign w:val="center"/>
          </w:tcPr>
          <w:p w14:paraId="6F10C140" w14:textId="77777777" w:rsidR="00331DD2" w:rsidRDefault="00331DD2" w:rsidP="000A6B01">
            <w:pPr>
              <w:spacing w:line="440" w:lineRule="exact"/>
              <w:rPr>
                <w:rFonts w:ascii="宋体" w:hAnsi="宋体"/>
                <w:szCs w:val="21"/>
              </w:rPr>
            </w:pPr>
            <w:r>
              <w:rPr>
                <w:rFonts w:ascii="宋体" w:hAnsi="宋体" w:hint="eastAsia"/>
                <w:szCs w:val="21"/>
              </w:rPr>
              <w:t>2分</w:t>
            </w:r>
          </w:p>
        </w:tc>
        <w:tc>
          <w:tcPr>
            <w:tcW w:w="4000" w:type="dxa"/>
            <w:vAlign w:val="center"/>
          </w:tcPr>
          <w:p w14:paraId="70D2AD68" w14:textId="77777777" w:rsidR="00331DD2" w:rsidRDefault="00331DD2" w:rsidP="000A6B01">
            <w:pPr>
              <w:spacing w:line="440" w:lineRule="exact"/>
              <w:rPr>
                <w:rFonts w:ascii="宋体" w:hAnsi="宋体"/>
                <w:szCs w:val="21"/>
              </w:rPr>
            </w:pPr>
            <w:r>
              <w:rPr>
                <w:rFonts w:ascii="宋体" w:hAnsi="宋体" w:hint="eastAsia"/>
                <w:szCs w:val="21"/>
              </w:rPr>
              <w:t>查值班巡逻日志，当值发生事件无记录扣0.5分，记录不规范扣0.1分，如反映巡逻不到位一次扣0.5分，巡逻乘座电梯一次扣0.1分。</w:t>
            </w:r>
          </w:p>
        </w:tc>
      </w:tr>
      <w:tr w:rsidR="00331DD2" w14:paraId="30B17355" w14:textId="77777777" w:rsidTr="000A6B01">
        <w:trPr>
          <w:trHeight w:val="1210"/>
          <w:jc w:val="center"/>
        </w:trPr>
        <w:tc>
          <w:tcPr>
            <w:tcW w:w="828" w:type="dxa"/>
            <w:vMerge/>
          </w:tcPr>
          <w:p w14:paraId="6331DE2C"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0B253892" w14:textId="77777777" w:rsidR="00331DD2" w:rsidRDefault="00331DD2" w:rsidP="000A6B01">
            <w:pPr>
              <w:spacing w:line="440" w:lineRule="exact"/>
              <w:rPr>
                <w:rFonts w:ascii="宋体" w:hAnsi="宋体"/>
                <w:szCs w:val="21"/>
              </w:rPr>
            </w:pPr>
            <w:r>
              <w:rPr>
                <w:rFonts w:ascii="宋体" w:hAnsi="宋体" w:hint="eastAsia"/>
                <w:szCs w:val="21"/>
              </w:rPr>
              <w:t>做好重大活动会议的安全保卫工作，圆满完成交办的任务。</w:t>
            </w:r>
          </w:p>
        </w:tc>
        <w:tc>
          <w:tcPr>
            <w:tcW w:w="850" w:type="dxa"/>
            <w:vAlign w:val="center"/>
          </w:tcPr>
          <w:p w14:paraId="2DF7F2CF" w14:textId="77777777" w:rsidR="00331DD2" w:rsidRDefault="00331DD2" w:rsidP="000A6B01">
            <w:pPr>
              <w:spacing w:line="440" w:lineRule="exact"/>
              <w:rPr>
                <w:rFonts w:ascii="宋体" w:hAnsi="宋体"/>
                <w:szCs w:val="21"/>
              </w:rPr>
            </w:pPr>
            <w:r>
              <w:rPr>
                <w:rFonts w:ascii="宋体" w:hAnsi="宋体" w:hint="eastAsia"/>
                <w:szCs w:val="21"/>
              </w:rPr>
              <w:t>2分</w:t>
            </w:r>
          </w:p>
        </w:tc>
        <w:tc>
          <w:tcPr>
            <w:tcW w:w="4000" w:type="dxa"/>
            <w:vAlign w:val="center"/>
          </w:tcPr>
          <w:p w14:paraId="1C2ACAC4" w14:textId="77777777" w:rsidR="00331DD2" w:rsidRDefault="00331DD2" w:rsidP="000A6B01">
            <w:pPr>
              <w:spacing w:line="440" w:lineRule="exact"/>
              <w:rPr>
                <w:rFonts w:ascii="宋体" w:hAnsi="宋体"/>
                <w:szCs w:val="21"/>
              </w:rPr>
            </w:pPr>
            <w:r>
              <w:rPr>
                <w:rFonts w:ascii="宋体" w:hAnsi="宋体" w:hint="eastAsia"/>
                <w:szCs w:val="21"/>
              </w:rPr>
              <w:t>因安全保卫工作失误，造成不良影响扣2分。</w:t>
            </w:r>
          </w:p>
        </w:tc>
      </w:tr>
      <w:tr w:rsidR="00331DD2" w14:paraId="28680DC7" w14:textId="77777777" w:rsidTr="000A6B01">
        <w:trPr>
          <w:trHeight w:val="1210"/>
          <w:jc w:val="center"/>
        </w:trPr>
        <w:tc>
          <w:tcPr>
            <w:tcW w:w="828" w:type="dxa"/>
            <w:vMerge/>
          </w:tcPr>
          <w:p w14:paraId="22A24B36"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472C2D75" w14:textId="77777777" w:rsidR="00331DD2" w:rsidRDefault="00331DD2" w:rsidP="000A6B01">
            <w:pPr>
              <w:spacing w:line="440" w:lineRule="exact"/>
              <w:rPr>
                <w:rFonts w:ascii="宋体" w:hAnsi="宋体"/>
                <w:szCs w:val="21"/>
              </w:rPr>
            </w:pPr>
            <w:r>
              <w:rPr>
                <w:rFonts w:ascii="宋体" w:hAnsi="宋体" w:hint="eastAsia"/>
                <w:szCs w:val="21"/>
              </w:rPr>
              <w:t>严格执行登记制度，凡进入机关办公楼的外来人员应询问来访目的，查验有关证件，并进行登记。</w:t>
            </w:r>
          </w:p>
        </w:tc>
        <w:tc>
          <w:tcPr>
            <w:tcW w:w="850" w:type="dxa"/>
            <w:vAlign w:val="center"/>
          </w:tcPr>
          <w:p w14:paraId="04D8CF5A" w14:textId="77777777" w:rsidR="00331DD2" w:rsidRDefault="00331DD2" w:rsidP="000A6B01">
            <w:pPr>
              <w:spacing w:line="440" w:lineRule="exact"/>
              <w:rPr>
                <w:rFonts w:ascii="宋体" w:hAnsi="宋体"/>
                <w:szCs w:val="21"/>
              </w:rPr>
            </w:pPr>
            <w:r>
              <w:rPr>
                <w:rFonts w:ascii="宋体" w:hAnsi="宋体" w:hint="eastAsia"/>
                <w:szCs w:val="21"/>
              </w:rPr>
              <w:t>2分</w:t>
            </w:r>
          </w:p>
        </w:tc>
        <w:tc>
          <w:tcPr>
            <w:tcW w:w="4000" w:type="dxa"/>
            <w:vAlign w:val="center"/>
          </w:tcPr>
          <w:p w14:paraId="0C976E1D" w14:textId="77777777" w:rsidR="00331DD2" w:rsidRDefault="00331DD2" w:rsidP="000A6B01">
            <w:pPr>
              <w:spacing w:line="440" w:lineRule="exact"/>
              <w:rPr>
                <w:rFonts w:ascii="宋体" w:hAnsi="宋体"/>
                <w:szCs w:val="21"/>
              </w:rPr>
            </w:pPr>
            <w:r>
              <w:rPr>
                <w:rFonts w:ascii="宋体" w:hAnsi="宋体" w:hint="eastAsia"/>
                <w:szCs w:val="21"/>
              </w:rPr>
              <w:t>未登记每人扣0.1分，扣完为止。</w:t>
            </w:r>
          </w:p>
        </w:tc>
      </w:tr>
      <w:tr w:rsidR="00331DD2" w14:paraId="2EE10E18" w14:textId="77777777" w:rsidTr="000A6B01">
        <w:trPr>
          <w:trHeight w:val="1392"/>
          <w:jc w:val="center"/>
        </w:trPr>
        <w:tc>
          <w:tcPr>
            <w:tcW w:w="828" w:type="dxa"/>
            <w:vMerge/>
          </w:tcPr>
          <w:p w14:paraId="3AE54A75"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09664911" w14:textId="77777777" w:rsidR="00331DD2" w:rsidRDefault="00331DD2" w:rsidP="000A6B01">
            <w:pPr>
              <w:spacing w:line="440" w:lineRule="exact"/>
              <w:rPr>
                <w:rFonts w:ascii="宋体" w:hAnsi="宋体"/>
                <w:szCs w:val="21"/>
              </w:rPr>
            </w:pPr>
            <w:r>
              <w:rPr>
                <w:rFonts w:ascii="宋体" w:hAnsi="宋体" w:hint="eastAsia"/>
                <w:szCs w:val="21"/>
              </w:rPr>
              <w:t>定期组织安全教育；</w:t>
            </w:r>
            <w:proofErr w:type="gramStart"/>
            <w:r>
              <w:rPr>
                <w:rFonts w:ascii="宋体" w:hAnsi="宋体" w:hint="eastAsia"/>
                <w:szCs w:val="21"/>
              </w:rPr>
              <w:t>积时发现</w:t>
            </w:r>
            <w:proofErr w:type="gramEnd"/>
            <w:r>
              <w:rPr>
                <w:rFonts w:ascii="宋体" w:hAnsi="宋体" w:hint="eastAsia"/>
                <w:szCs w:val="21"/>
              </w:rPr>
              <w:t>各类安全隐患，确保不发生物品被盗和各类案件及安全事故。</w:t>
            </w:r>
          </w:p>
        </w:tc>
        <w:tc>
          <w:tcPr>
            <w:tcW w:w="850" w:type="dxa"/>
            <w:vAlign w:val="center"/>
          </w:tcPr>
          <w:p w14:paraId="340DCD7E" w14:textId="77777777" w:rsidR="00331DD2" w:rsidRDefault="00331DD2" w:rsidP="000A6B01">
            <w:pPr>
              <w:spacing w:line="440" w:lineRule="exact"/>
              <w:rPr>
                <w:rFonts w:ascii="宋体" w:hAnsi="宋体"/>
                <w:szCs w:val="21"/>
              </w:rPr>
            </w:pPr>
            <w:r>
              <w:rPr>
                <w:rFonts w:ascii="宋体" w:hAnsi="宋体" w:hint="eastAsia"/>
                <w:szCs w:val="21"/>
              </w:rPr>
              <w:t>2分</w:t>
            </w:r>
          </w:p>
        </w:tc>
        <w:tc>
          <w:tcPr>
            <w:tcW w:w="4000" w:type="dxa"/>
            <w:vAlign w:val="center"/>
          </w:tcPr>
          <w:p w14:paraId="10913D15" w14:textId="77777777" w:rsidR="00331DD2" w:rsidRDefault="00331DD2" w:rsidP="000A6B01">
            <w:pPr>
              <w:spacing w:line="440" w:lineRule="exact"/>
              <w:rPr>
                <w:rFonts w:ascii="宋体" w:hAnsi="宋体"/>
                <w:szCs w:val="21"/>
              </w:rPr>
            </w:pPr>
            <w:r>
              <w:rPr>
                <w:rFonts w:ascii="宋体" w:hAnsi="宋体" w:hint="eastAsia"/>
                <w:szCs w:val="21"/>
              </w:rPr>
              <w:t>无安全教育（查记录）扣0.1分，发生手机钱包被盗事件一次扣0.1分。发生财产被盗案或保安员内部自盗一次扣1分，并追究管理管理人员的责任。</w:t>
            </w:r>
          </w:p>
        </w:tc>
      </w:tr>
      <w:tr w:rsidR="00331DD2" w14:paraId="0A7A8D09" w14:textId="77777777" w:rsidTr="000A6B01">
        <w:trPr>
          <w:trHeight w:val="1030"/>
          <w:jc w:val="center"/>
        </w:trPr>
        <w:tc>
          <w:tcPr>
            <w:tcW w:w="828" w:type="dxa"/>
            <w:vMerge/>
          </w:tcPr>
          <w:p w14:paraId="0AE682CB"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48345194" w14:textId="77777777" w:rsidR="00331DD2" w:rsidRDefault="00331DD2" w:rsidP="000A6B01">
            <w:pPr>
              <w:spacing w:line="440" w:lineRule="exact"/>
              <w:rPr>
                <w:rFonts w:ascii="宋体" w:hAnsi="宋体"/>
                <w:szCs w:val="21"/>
              </w:rPr>
            </w:pPr>
            <w:r>
              <w:rPr>
                <w:rFonts w:ascii="宋体" w:hAnsi="宋体" w:hint="eastAsia"/>
                <w:szCs w:val="21"/>
              </w:rPr>
              <w:t>做好上访时的现场秩序维护工作，确保人身和财产安全，并配合好信访局、公安机关及相关部门进行疏导。</w:t>
            </w:r>
          </w:p>
        </w:tc>
        <w:tc>
          <w:tcPr>
            <w:tcW w:w="850" w:type="dxa"/>
            <w:vAlign w:val="center"/>
          </w:tcPr>
          <w:p w14:paraId="1A2A7E93" w14:textId="77777777" w:rsidR="00331DD2" w:rsidRDefault="00331DD2" w:rsidP="000A6B01">
            <w:pPr>
              <w:spacing w:line="440" w:lineRule="exact"/>
              <w:rPr>
                <w:rFonts w:ascii="宋体" w:hAnsi="宋体"/>
                <w:szCs w:val="21"/>
              </w:rPr>
            </w:pPr>
            <w:r>
              <w:rPr>
                <w:rFonts w:ascii="宋体" w:hAnsi="宋体" w:hint="eastAsia"/>
                <w:szCs w:val="21"/>
              </w:rPr>
              <w:t>3分</w:t>
            </w:r>
          </w:p>
        </w:tc>
        <w:tc>
          <w:tcPr>
            <w:tcW w:w="4000" w:type="dxa"/>
            <w:vAlign w:val="center"/>
          </w:tcPr>
          <w:p w14:paraId="6B467EC7" w14:textId="77777777" w:rsidR="00331DD2" w:rsidRDefault="00331DD2" w:rsidP="000A6B01">
            <w:pPr>
              <w:spacing w:line="440" w:lineRule="exact"/>
              <w:rPr>
                <w:rFonts w:ascii="宋体" w:hAnsi="宋体"/>
                <w:szCs w:val="21"/>
              </w:rPr>
            </w:pPr>
            <w:r>
              <w:rPr>
                <w:rFonts w:ascii="宋体" w:hAnsi="宋体" w:hint="eastAsia"/>
                <w:szCs w:val="21"/>
              </w:rPr>
              <w:t>未及时维护秩序，每次扣0.5分；不主动配合信访局、公安及相关部门疏导，每次扣0.5分。</w:t>
            </w:r>
          </w:p>
        </w:tc>
      </w:tr>
      <w:tr w:rsidR="00331DD2" w14:paraId="4650F881" w14:textId="77777777" w:rsidTr="000A6B01">
        <w:trPr>
          <w:jc w:val="center"/>
        </w:trPr>
        <w:tc>
          <w:tcPr>
            <w:tcW w:w="828" w:type="dxa"/>
            <w:vMerge/>
          </w:tcPr>
          <w:p w14:paraId="1A8145BF"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6C5D820E" w14:textId="77777777" w:rsidR="00331DD2" w:rsidRDefault="00331DD2" w:rsidP="000A6B01">
            <w:pPr>
              <w:spacing w:line="440" w:lineRule="exact"/>
              <w:rPr>
                <w:rFonts w:ascii="宋体" w:hAnsi="宋体"/>
                <w:szCs w:val="21"/>
              </w:rPr>
            </w:pPr>
            <w:r>
              <w:rPr>
                <w:rFonts w:ascii="宋体" w:hAnsi="宋体" w:hint="eastAsia"/>
                <w:szCs w:val="21"/>
              </w:rPr>
              <w:t>协助搬运家具时，必须轻移轻放，无损坏家具和地板。</w:t>
            </w:r>
          </w:p>
        </w:tc>
        <w:tc>
          <w:tcPr>
            <w:tcW w:w="850" w:type="dxa"/>
            <w:vAlign w:val="center"/>
          </w:tcPr>
          <w:p w14:paraId="5A5352D6"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499DD068" w14:textId="77777777" w:rsidR="00331DD2" w:rsidRDefault="00331DD2" w:rsidP="000A6B01">
            <w:pPr>
              <w:spacing w:line="440" w:lineRule="exact"/>
              <w:rPr>
                <w:rFonts w:ascii="宋体" w:hAnsi="宋体"/>
                <w:szCs w:val="21"/>
              </w:rPr>
            </w:pPr>
            <w:r>
              <w:rPr>
                <w:rFonts w:ascii="宋体" w:hAnsi="宋体" w:hint="eastAsia"/>
                <w:szCs w:val="21"/>
              </w:rPr>
              <w:t>造成家具或地板损坏扣0.1分，并承担10%维修费用。</w:t>
            </w:r>
          </w:p>
        </w:tc>
      </w:tr>
      <w:tr w:rsidR="00331DD2" w14:paraId="31308B18" w14:textId="77777777" w:rsidTr="000A6B01">
        <w:trPr>
          <w:trHeight w:val="1494"/>
          <w:jc w:val="center"/>
        </w:trPr>
        <w:tc>
          <w:tcPr>
            <w:tcW w:w="828" w:type="dxa"/>
            <w:vMerge/>
          </w:tcPr>
          <w:p w14:paraId="2B5A34B9"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3EA5581A" w14:textId="77777777" w:rsidR="00331DD2" w:rsidRDefault="00331DD2" w:rsidP="000A6B01">
            <w:pPr>
              <w:spacing w:line="440" w:lineRule="exact"/>
              <w:rPr>
                <w:rFonts w:ascii="宋体" w:hAnsi="宋体"/>
                <w:szCs w:val="21"/>
              </w:rPr>
            </w:pPr>
            <w:r>
              <w:rPr>
                <w:rFonts w:ascii="宋体" w:hAnsi="宋体" w:hint="eastAsia"/>
                <w:szCs w:val="21"/>
              </w:rPr>
              <w:t>做好停车场的管理，正确疏导进出各种车辆按位泊车，提醒车主关好车辆门窗，上好防盗锁，防止车辆碰撞、损坏、被盗等问题发生。</w:t>
            </w:r>
          </w:p>
        </w:tc>
        <w:tc>
          <w:tcPr>
            <w:tcW w:w="850" w:type="dxa"/>
            <w:vAlign w:val="center"/>
          </w:tcPr>
          <w:p w14:paraId="6831AE71" w14:textId="77777777" w:rsidR="00331DD2" w:rsidRDefault="00331DD2" w:rsidP="000A6B01">
            <w:pPr>
              <w:spacing w:line="440" w:lineRule="exact"/>
              <w:rPr>
                <w:rFonts w:ascii="宋体" w:hAnsi="宋体"/>
                <w:szCs w:val="21"/>
              </w:rPr>
            </w:pPr>
            <w:r>
              <w:rPr>
                <w:rFonts w:ascii="宋体" w:hAnsi="宋体" w:hint="eastAsia"/>
                <w:szCs w:val="21"/>
              </w:rPr>
              <w:t>2分</w:t>
            </w:r>
          </w:p>
        </w:tc>
        <w:tc>
          <w:tcPr>
            <w:tcW w:w="4000" w:type="dxa"/>
            <w:vAlign w:val="center"/>
          </w:tcPr>
          <w:p w14:paraId="54FE0C73" w14:textId="77777777" w:rsidR="00331DD2" w:rsidRDefault="00331DD2" w:rsidP="000A6B01">
            <w:pPr>
              <w:spacing w:line="440" w:lineRule="exact"/>
              <w:rPr>
                <w:rFonts w:ascii="宋体" w:hAnsi="宋体"/>
                <w:szCs w:val="21"/>
              </w:rPr>
            </w:pPr>
            <w:r>
              <w:rPr>
                <w:rFonts w:ascii="宋体" w:hAnsi="宋体" w:hint="eastAsia"/>
                <w:szCs w:val="21"/>
              </w:rPr>
              <w:t>发现乱停放车辆，一辆扣0.1分；发生车辆碰撞，损坏或被盗一次扣0.5分，并由管理公司承担相应责任。</w:t>
            </w:r>
          </w:p>
        </w:tc>
      </w:tr>
      <w:tr w:rsidR="00331DD2" w14:paraId="79DA0877" w14:textId="77777777" w:rsidTr="000A6B01">
        <w:trPr>
          <w:jc w:val="center"/>
        </w:trPr>
        <w:tc>
          <w:tcPr>
            <w:tcW w:w="828" w:type="dxa"/>
            <w:vMerge/>
          </w:tcPr>
          <w:p w14:paraId="2E54E01A"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09260AC2" w14:textId="77777777" w:rsidR="00331DD2" w:rsidRDefault="00331DD2" w:rsidP="000A6B01">
            <w:pPr>
              <w:spacing w:line="440" w:lineRule="exact"/>
              <w:rPr>
                <w:rFonts w:ascii="宋体" w:hAnsi="宋体"/>
                <w:szCs w:val="21"/>
              </w:rPr>
            </w:pPr>
            <w:r>
              <w:rPr>
                <w:rFonts w:ascii="宋体" w:hAnsi="宋体" w:hint="eastAsia"/>
                <w:szCs w:val="21"/>
              </w:rPr>
              <w:t>引导非机动车辆集中停放，停放整齐，场地洁净，落实管理制度，确保安全，严防损坏与丢失。</w:t>
            </w:r>
          </w:p>
        </w:tc>
        <w:tc>
          <w:tcPr>
            <w:tcW w:w="850" w:type="dxa"/>
            <w:vAlign w:val="center"/>
          </w:tcPr>
          <w:p w14:paraId="137768A1"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66F5AC25" w14:textId="77777777" w:rsidR="00331DD2" w:rsidRDefault="00331DD2" w:rsidP="000A6B01">
            <w:pPr>
              <w:spacing w:line="440" w:lineRule="exact"/>
              <w:rPr>
                <w:rFonts w:ascii="宋体" w:hAnsi="宋体"/>
                <w:szCs w:val="21"/>
              </w:rPr>
            </w:pPr>
            <w:r>
              <w:rPr>
                <w:rFonts w:ascii="宋体" w:hAnsi="宋体" w:hint="eastAsia"/>
                <w:szCs w:val="21"/>
              </w:rPr>
              <w:t>一项不符合扣0.1分；发生损坏或丢失一次扣0.5分，并由管理公司承担相应责任。</w:t>
            </w:r>
          </w:p>
        </w:tc>
      </w:tr>
      <w:tr w:rsidR="00331DD2" w14:paraId="00A964F0" w14:textId="77777777" w:rsidTr="000A6B01">
        <w:trPr>
          <w:jc w:val="center"/>
        </w:trPr>
        <w:tc>
          <w:tcPr>
            <w:tcW w:w="828" w:type="dxa"/>
            <w:vMerge/>
          </w:tcPr>
          <w:p w14:paraId="3C83B531"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23CAEB4D" w14:textId="77777777" w:rsidR="00331DD2" w:rsidRDefault="00331DD2" w:rsidP="000A6B01">
            <w:pPr>
              <w:spacing w:line="440" w:lineRule="exact"/>
              <w:rPr>
                <w:rFonts w:ascii="宋体" w:hAnsi="宋体"/>
                <w:szCs w:val="21"/>
              </w:rPr>
            </w:pPr>
            <w:r>
              <w:rPr>
                <w:rFonts w:ascii="宋体" w:hAnsi="宋体" w:hint="eastAsia"/>
                <w:szCs w:val="21"/>
              </w:rPr>
              <w:t>门卫岗位，严格执勤，维护进出车辆秩序，不与车主发生冲突。</w:t>
            </w:r>
          </w:p>
        </w:tc>
        <w:tc>
          <w:tcPr>
            <w:tcW w:w="850" w:type="dxa"/>
            <w:vAlign w:val="center"/>
          </w:tcPr>
          <w:p w14:paraId="3AB19BED"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4AB79A5B" w14:textId="77777777" w:rsidR="00331DD2" w:rsidRDefault="00331DD2" w:rsidP="000A6B01">
            <w:pPr>
              <w:spacing w:line="440" w:lineRule="exact"/>
              <w:rPr>
                <w:rFonts w:ascii="宋体" w:hAnsi="宋体"/>
                <w:szCs w:val="21"/>
              </w:rPr>
            </w:pPr>
            <w:r>
              <w:rPr>
                <w:rFonts w:ascii="宋体" w:hAnsi="宋体" w:hint="eastAsia"/>
                <w:szCs w:val="21"/>
              </w:rPr>
              <w:t>发生一起扣0.1分</w:t>
            </w:r>
          </w:p>
        </w:tc>
      </w:tr>
      <w:tr w:rsidR="00331DD2" w14:paraId="6737788A" w14:textId="77777777" w:rsidTr="000A6B01">
        <w:trPr>
          <w:jc w:val="center"/>
        </w:trPr>
        <w:tc>
          <w:tcPr>
            <w:tcW w:w="828" w:type="dxa"/>
            <w:vMerge/>
          </w:tcPr>
          <w:p w14:paraId="7D91F06C"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62C16A00" w14:textId="77777777" w:rsidR="00331DD2" w:rsidRDefault="00331DD2" w:rsidP="000A6B01">
            <w:pPr>
              <w:spacing w:line="440" w:lineRule="exact"/>
              <w:rPr>
                <w:rFonts w:ascii="宋体" w:hAnsi="宋体"/>
                <w:szCs w:val="21"/>
              </w:rPr>
            </w:pPr>
            <w:r>
              <w:rPr>
                <w:rFonts w:ascii="宋体" w:hAnsi="宋体" w:hint="eastAsia"/>
                <w:szCs w:val="21"/>
              </w:rPr>
              <w:t>保安队员，年流动率不超过20%，治安案件发生率控制在2‰以内。</w:t>
            </w:r>
          </w:p>
        </w:tc>
        <w:tc>
          <w:tcPr>
            <w:tcW w:w="850" w:type="dxa"/>
            <w:vAlign w:val="center"/>
          </w:tcPr>
          <w:p w14:paraId="310C76AA"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46312A7B" w14:textId="77777777" w:rsidR="00331DD2" w:rsidRDefault="00331DD2" w:rsidP="000A6B01">
            <w:pPr>
              <w:spacing w:line="440" w:lineRule="exact"/>
              <w:rPr>
                <w:rFonts w:ascii="宋体" w:hAnsi="宋体"/>
                <w:szCs w:val="21"/>
              </w:rPr>
            </w:pPr>
            <w:r>
              <w:rPr>
                <w:rFonts w:ascii="宋体" w:hAnsi="宋体" w:hint="eastAsia"/>
                <w:szCs w:val="21"/>
              </w:rPr>
              <w:t>流动率每超过一个百分点扣0.1分，依此类推；每增加一个案件扣0.5分。</w:t>
            </w:r>
          </w:p>
        </w:tc>
      </w:tr>
      <w:tr w:rsidR="00331DD2" w14:paraId="3CF64A43" w14:textId="77777777" w:rsidTr="000A6B01">
        <w:trPr>
          <w:trHeight w:val="1357"/>
          <w:jc w:val="center"/>
        </w:trPr>
        <w:tc>
          <w:tcPr>
            <w:tcW w:w="828" w:type="dxa"/>
            <w:vMerge w:val="restart"/>
            <w:vAlign w:val="center"/>
          </w:tcPr>
          <w:p w14:paraId="56182764" w14:textId="77777777" w:rsidR="00331DD2" w:rsidRDefault="00331DD2" w:rsidP="000A6B01">
            <w:pPr>
              <w:spacing w:line="440" w:lineRule="exact"/>
              <w:jc w:val="center"/>
              <w:rPr>
                <w:rFonts w:ascii="宋体" w:hAnsi="宋体"/>
                <w:szCs w:val="21"/>
              </w:rPr>
            </w:pPr>
            <w:r>
              <w:rPr>
                <w:rFonts w:ascii="宋体" w:hAnsi="宋体" w:hint="eastAsia"/>
                <w:szCs w:val="21"/>
              </w:rPr>
              <w:t>会务管理</w:t>
            </w:r>
          </w:p>
          <w:p w14:paraId="77ABF853" w14:textId="77777777" w:rsidR="00331DD2" w:rsidRDefault="00331DD2" w:rsidP="000A6B01">
            <w:pPr>
              <w:spacing w:line="440" w:lineRule="exact"/>
              <w:jc w:val="center"/>
              <w:rPr>
                <w:rFonts w:ascii="宋体" w:hAnsi="宋体"/>
                <w:szCs w:val="21"/>
              </w:rPr>
            </w:pPr>
            <w:r>
              <w:rPr>
                <w:rFonts w:ascii="宋体" w:hAnsi="宋体" w:hint="eastAsia"/>
                <w:szCs w:val="21"/>
              </w:rPr>
              <w:t>5分</w:t>
            </w:r>
          </w:p>
        </w:tc>
        <w:tc>
          <w:tcPr>
            <w:tcW w:w="4222" w:type="dxa"/>
            <w:gridSpan w:val="2"/>
            <w:vAlign w:val="center"/>
          </w:tcPr>
          <w:p w14:paraId="1B626F8E" w14:textId="77777777" w:rsidR="00331DD2" w:rsidRDefault="00331DD2" w:rsidP="000A6B01">
            <w:pPr>
              <w:spacing w:line="440" w:lineRule="exact"/>
              <w:rPr>
                <w:rFonts w:ascii="宋体" w:hAnsi="宋体"/>
                <w:szCs w:val="21"/>
              </w:rPr>
            </w:pPr>
            <w:r>
              <w:rPr>
                <w:rFonts w:ascii="宋体" w:hAnsi="宋体" w:hint="eastAsia"/>
                <w:szCs w:val="21"/>
              </w:rPr>
              <w:t>做好会议室的保洁，整洁达到《会议服务工作标准》要求。</w:t>
            </w:r>
          </w:p>
        </w:tc>
        <w:tc>
          <w:tcPr>
            <w:tcW w:w="850" w:type="dxa"/>
            <w:vAlign w:val="center"/>
          </w:tcPr>
          <w:p w14:paraId="2A5E678A"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02B6E185" w14:textId="77777777" w:rsidR="00331DD2" w:rsidRDefault="00331DD2" w:rsidP="000A6B01">
            <w:pPr>
              <w:spacing w:line="440" w:lineRule="exact"/>
              <w:rPr>
                <w:rFonts w:ascii="宋体" w:hAnsi="宋体"/>
                <w:szCs w:val="21"/>
              </w:rPr>
            </w:pPr>
            <w:r>
              <w:rPr>
                <w:rFonts w:ascii="宋体" w:hAnsi="宋体" w:hint="eastAsia"/>
                <w:szCs w:val="21"/>
              </w:rPr>
              <w:t>一处不符合扣0.1分</w:t>
            </w:r>
          </w:p>
        </w:tc>
      </w:tr>
      <w:tr w:rsidR="00331DD2" w14:paraId="2B195CD3" w14:textId="77777777" w:rsidTr="000A6B01">
        <w:trPr>
          <w:jc w:val="center"/>
        </w:trPr>
        <w:tc>
          <w:tcPr>
            <w:tcW w:w="828" w:type="dxa"/>
            <w:vMerge/>
          </w:tcPr>
          <w:p w14:paraId="4F8BC6DB"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40589A39" w14:textId="77777777" w:rsidR="00331DD2" w:rsidRDefault="00331DD2" w:rsidP="000A6B01">
            <w:pPr>
              <w:spacing w:line="440" w:lineRule="exact"/>
              <w:rPr>
                <w:rFonts w:ascii="宋体" w:hAnsi="宋体"/>
                <w:szCs w:val="21"/>
              </w:rPr>
            </w:pPr>
            <w:r>
              <w:rPr>
                <w:rFonts w:ascii="宋体" w:hAnsi="宋体" w:hint="eastAsia"/>
                <w:szCs w:val="21"/>
              </w:rPr>
              <w:t>根据会议主办单位的会议人数确认所需要的桌、椅数量，并摆成需要的形状。</w:t>
            </w:r>
          </w:p>
        </w:tc>
        <w:tc>
          <w:tcPr>
            <w:tcW w:w="850" w:type="dxa"/>
            <w:vAlign w:val="center"/>
          </w:tcPr>
          <w:p w14:paraId="22214E4E"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72C5D8C1" w14:textId="77777777" w:rsidR="00331DD2" w:rsidRDefault="00331DD2" w:rsidP="000A6B01">
            <w:pPr>
              <w:spacing w:line="440" w:lineRule="exact"/>
              <w:rPr>
                <w:rFonts w:ascii="宋体" w:hAnsi="宋体"/>
                <w:szCs w:val="21"/>
              </w:rPr>
            </w:pPr>
            <w:r>
              <w:rPr>
                <w:rFonts w:ascii="宋体" w:hAnsi="宋体" w:hint="eastAsia"/>
                <w:szCs w:val="21"/>
              </w:rPr>
              <w:t>一处不符合扣0.1分</w:t>
            </w:r>
          </w:p>
        </w:tc>
      </w:tr>
      <w:tr w:rsidR="00331DD2" w14:paraId="684604B7" w14:textId="77777777" w:rsidTr="000A6B01">
        <w:trPr>
          <w:jc w:val="center"/>
        </w:trPr>
        <w:tc>
          <w:tcPr>
            <w:tcW w:w="828" w:type="dxa"/>
            <w:vMerge/>
          </w:tcPr>
          <w:p w14:paraId="070AD61C"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45C4A047" w14:textId="77777777" w:rsidR="00331DD2" w:rsidRDefault="00331DD2" w:rsidP="000A6B01">
            <w:pPr>
              <w:spacing w:line="440" w:lineRule="exact"/>
              <w:rPr>
                <w:rFonts w:ascii="宋体" w:hAnsi="宋体"/>
                <w:szCs w:val="21"/>
              </w:rPr>
            </w:pPr>
            <w:r>
              <w:rPr>
                <w:rFonts w:ascii="宋体" w:hAnsi="宋体" w:hint="eastAsia"/>
                <w:szCs w:val="21"/>
              </w:rPr>
              <w:t>按照会议要求准备合格的会议用品，提前准备好开水、茶叶、资料（具体视情况而定）并请会议主办单位确认。</w:t>
            </w:r>
          </w:p>
        </w:tc>
        <w:tc>
          <w:tcPr>
            <w:tcW w:w="850" w:type="dxa"/>
            <w:vAlign w:val="center"/>
          </w:tcPr>
          <w:p w14:paraId="23458ECC"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3E83FB21" w14:textId="77777777" w:rsidR="00331DD2" w:rsidRDefault="00331DD2" w:rsidP="000A6B01">
            <w:pPr>
              <w:spacing w:line="440" w:lineRule="exact"/>
              <w:rPr>
                <w:rFonts w:ascii="宋体" w:hAnsi="宋体"/>
                <w:szCs w:val="21"/>
              </w:rPr>
            </w:pPr>
            <w:r>
              <w:rPr>
                <w:rFonts w:ascii="宋体" w:hAnsi="宋体" w:hint="eastAsia"/>
                <w:szCs w:val="21"/>
              </w:rPr>
              <w:t>一处不符合扣0.1分</w:t>
            </w:r>
          </w:p>
        </w:tc>
      </w:tr>
      <w:tr w:rsidR="00331DD2" w14:paraId="6F2B5AFE" w14:textId="77777777" w:rsidTr="000A6B01">
        <w:trPr>
          <w:jc w:val="center"/>
        </w:trPr>
        <w:tc>
          <w:tcPr>
            <w:tcW w:w="828" w:type="dxa"/>
            <w:vMerge/>
          </w:tcPr>
          <w:p w14:paraId="612FD79D"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036F9AE6" w14:textId="77777777" w:rsidR="00331DD2" w:rsidRDefault="00331DD2" w:rsidP="000A6B01">
            <w:pPr>
              <w:spacing w:line="440" w:lineRule="exact"/>
              <w:rPr>
                <w:rFonts w:ascii="宋体" w:hAnsi="宋体"/>
                <w:szCs w:val="21"/>
              </w:rPr>
            </w:pPr>
            <w:r>
              <w:rPr>
                <w:rFonts w:ascii="宋体" w:hAnsi="宋体" w:hint="eastAsia"/>
                <w:szCs w:val="21"/>
              </w:rPr>
              <w:t>服务人员应在半小时前严格按要求着装上岗，及时开启、检查需要的会议设备，确保会议的可持续性。</w:t>
            </w:r>
          </w:p>
        </w:tc>
        <w:tc>
          <w:tcPr>
            <w:tcW w:w="850" w:type="dxa"/>
            <w:vAlign w:val="center"/>
          </w:tcPr>
          <w:p w14:paraId="6B961C81"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78D06E7B" w14:textId="77777777" w:rsidR="00331DD2" w:rsidRDefault="00331DD2" w:rsidP="000A6B01">
            <w:pPr>
              <w:spacing w:line="440" w:lineRule="exact"/>
              <w:rPr>
                <w:rFonts w:ascii="宋体" w:hAnsi="宋体"/>
                <w:szCs w:val="21"/>
              </w:rPr>
            </w:pPr>
            <w:r>
              <w:rPr>
                <w:rFonts w:ascii="宋体" w:hAnsi="宋体" w:hint="eastAsia"/>
                <w:szCs w:val="21"/>
              </w:rPr>
              <w:t>回访不合格一项扣0.1分</w:t>
            </w:r>
          </w:p>
        </w:tc>
      </w:tr>
      <w:tr w:rsidR="00331DD2" w14:paraId="7F622C81" w14:textId="77777777" w:rsidTr="000A6B01">
        <w:trPr>
          <w:jc w:val="center"/>
        </w:trPr>
        <w:tc>
          <w:tcPr>
            <w:tcW w:w="828" w:type="dxa"/>
            <w:vMerge/>
          </w:tcPr>
          <w:p w14:paraId="6D4EBB48"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0073A07D" w14:textId="77777777" w:rsidR="00331DD2" w:rsidRDefault="00331DD2" w:rsidP="000A6B01">
            <w:pPr>
              <w:spacing w:line="440" w:lineRule="exact"/>
              <w:rPr>
                <w:rFonts w:ascii="宋体" w:hAnsi="宋体"/>
                <w:szCs w:val="21"/>
              </w:rPr>
            </w:pPr>
            <w:r>
              <w:rPr>
                <w:rFonts w:ascii="宋体" w:hAnsi="宋体" w:hint="eastAsia"/>
                <w:szCs w:val="21"/>
              </w:rPr>
              <w:t>会议结束。参会人员离开后，服务人员着手清场工作，关闭设备及照明，查看有无遗留物品和会议资料，如发现需及时联系。</w:t>
            </w:r>
          </w:p>
        </w:tc>
        <w:tc>
          <w:tcPr>
            <w:tcW w:w="850" w:type="dxa"/>
            <w:vAlign w:val="center"/>
          </w:tcPr>
          <w:p w14:paraId="6EE07B1A"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34DF8E48" w14:textId="77777777" w:rsidR="00331DD2" w:rsidRDefault="00331DD2" w:rsidP="000A6B01">
            <w:pPr>
              <w:spacing w:line="440" w:lineRule="exact"/>
              <w:rPr>
                <w:rFonts w:ascii="宋体" w:hAnsi="宋体"/>
                <w:szCs w:val="21"/>
              </w:rPr>
            </w:pPr>
            <w:r>
              <w:rPr>
                <w:rFonts w:ascii="宋体" w:hAnsi="宋体" w:hint="eastAsia"/>
                <w:szCs w:val="21"/>
              </w:rPr>
              <w:t>抽查不符合，每次扣0.1分</w:t>
            </w:r>
          </w:p>
        </w:tc>
      </w:tr>
      <w:tr w:rsidR="00331DD2" w14:paraId="205C1B00" w14:textId="77777777" w:rsidTr="000A6B01">
        <w:trPr>
          <w:trHeight w:val="1770"/>
          <w:jc w:val="center"/>
        </w:trPr>
        <w:tc>
          <w:tcPr>
            <w:tcW w:w="828" w:type="dxa"/>
            <w:vMerge w:val="restart"/>
            <w:tcBorders>
              <w:bottom w:val="single" w:sz="4" w:space="0" w:color="auto"/>
            </w:tcBorders>
            <w:vAlign w:val="center"/>
          </w:tcPr>
          <w:p w14:paraId="74525496" w14:textId="77777777" w:rsidR="00331DD2" w:rsidRDefault="00331DD2" w:rsidP="000A6B01">
            <w:pPr>
              <w:spacing w:line="440" w:lineRule="exact"/>
              <w:jc w:val="center"/>
              <w:rPr>
                <w:rFonts w:ascii="宋体" w:hAnsi="宋体"/>
                <w:szCs w:val="21"/>
              </w:rPr>
            </w:pPr>
            <w:r>
              <w:rPr>
                <w:rFonts w:ascii="宋体" w:hAnsi="宋体" w:hint="eastAsia"/>
                <w:szCs w:val="21"/>
              </w:rPr>
              <w:t>绿化管理</w:t>
            </w:r>
          </w:p>
          <w:p w14:paraId="1583E4EC" w14:textId="77777777" w:rsidR="00331DD2" w:rsidRDefault="00331DD2" w:rsidP="000A6B01">
            <w:pPr>
              <w:spacing w:line="440" w:lineRule="exact"/>
              <w:jc w:val="center"/>
              <w:rPr>
                <w:rFonts w:ascii="宋体" w:hAnsi="宋体"/>
                <w:szCs w:val="21"/>
              </w:rPr>
            </w:pPr>
            <w:r>
              <w:rPr>
                <w:rFonts w:ascii="宋体" w:hAnsi="宋体" w:hint="eastAsia"/>
                <w:szCs w:val="21"/>
              </w:rPr>
              <w:t>5分</w:t>
            </w:r>
          </w:p>
        </w:tc>
        <w:tc>
          <w:tcPr>
            <w:tcW w:w="820" w:type="dxa"/>
            <w:vMerge w:val="restart"/>
            <w:tcBorders>
              <w:bottom w:val="single" w:sz="4" w:space="0" w:color="auto"/>
            </w:tcBorders>
            <w:vAlign w:val="center"/>
          </w:tcPr>
          <w:p w14:paraId="7FF1F0E5" w14:textId="77777777" w:rsidR="00331DD2" w:rsidRDefault="00331DD2" w:rsidP="000A6B01">
            <w:pPr>
              <w:spacing w:line="440" w:lineRule="exact"/>
              <w:rPr>
                <w:rFonts w:ascii="宋体" w:hAnsi="宋体"/>
                <w:szCs w:val="21"/>
              </w:rPr>
            </w:pPr>
            <w:r>
              <w:rPr>
                <w:rFonts w:ascii="宋体" w:hAnsi="宋体" w:hint="eastAsia"/>
                <w:szCs w:val="21"/>
              </w:rPr>
              <w:t>（一）室外绿化3分</w:t>
            </w:r>
          </w:p>
        </w:tc>
        <w:tc>
          <w:tcPr>
            <w:tcW w:w="3402" w:type="dxa"/>
            <w:tcBorders>
              <w:bottom w:val="single" w:sz="4" w:space="0" w:color="auto"/>
            </w:tcBorders>
            <w:vAlign w:val="center"/>
          </w:tcPr>
          <w:p w14:paraId="7FB3861C" w14:textId="77777777" w:rsidR="00331DD2" w:rsidRDefault="00331DD2" w:rsidP="000A6B01">
            <w:pPr>
              <w:spacing w:line="440" w:lineRule="exact"/>
              <w:rPr>
                <w:rFonts w:ascii="宋体" w:hAnsi="宋体"/>
                <w:szCs w:val="21"/>
              </w:rPr>
            </w:pPr>
            <w:r>
              <w:rPr>
                <w:rFonts w:ascii="宋体" w:hAnsi="宋体" w:hint="eastAsia"/>
                <w:szCs w:val="21"/>
              </w:rPr>
              <w:t>乔灌树木、花卉长势良好，定期修剪。无枯枝死权、败叶、无病虫害。</w:t>
            </w:r>
          </w:p>
        </w:tc>
        <w:tc>
          <w:tcPr>
            <w:tcW w:w="850" w:type="dxa"/>
            <w:tcBorders>
              <w:bottom w:val="single" w:sz="4" w:space="0" w:color="auto"/>
            </w:tcBorders>
            <w:vAlign w:val="center"/>
          </w:tcPr>
          <w:p w14:paraId="252CE95E"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tcBorders>
              <w:bottom w:val="single" w:sz="4" w:space="0" w:color="auto"/>
            </w:tcBorders>
            <w:vAlign w:val="center"/>
          </w:tcPr>
          <w:p w14:paraId="4701851A" w14:textId="77777777" w:rsidR="00331DD2" w:rsidRDefault="00331DD2" w:rsidP="000A6B01">
            <w:pPr>
              <w:spacing w:line="440" w:lineRule="exact"/>
              <w:rPr>
                <w:rFonts w:ascii="宋体" w:hAnsi="宋体"/>
                <w:szCs w:val="21"/>
              </w:rPr>
            </w:pPr>
            <w:r>
              <w:rPr>
                <w:rFonts w:ascii="宋体" w:hAnsi="宋体" w:hint="eastAsia"/>
                <w:szCs w:val="21"/>
              </w:rPr>
              <w:t>一处0.1分，树木枯死一株扣0.2分。</w:t>
            </w:r>
          </w:p>
        </w:tc>
      </w:tr>
      <w:tr w:rsidR="00331DD2" w14:paraId="04904577" w14:textId="77777777" w:rsidTr="000A6B01">
        <w:trPr>
          <w:jc w:val="center"/>
        </w:trPr>
        <w:tc>
          <w:tcPr>
            <w:tcW w:w="828" w:type="dxa"/>
            <w:vMerge/>
          </w:tcPr>
          <w:p w14:paraId="08849FB4"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62EF618E" w14:textId="77777777" w:rsidR="00331DD2" w:rsidRDefault="00331DD2" w:rsidP="000A6B01">
            <w:pPr>
              <w:spacing w:line="440" w:lineRule="exact"/>
              <w:rPr>
                <w:rFonts w:ascii="宋体" w:hAnsi="宋体"/>
                <w:szCs w:val="21"/>
              </w:rPr>
            </w:pPr>
          </w:p>
        </w:tc>
        <w:tc>
          <w:tcPr>
            <w:tcW w:w="3402" w:type="dxa"/>
            <w:vAlign w:val="center"/>
          </w:tcPr>
          <w:p w14:paraId="147E6206" w14:textId="77777777" w:rsidR="00331DD2" w:rsidRDefault="00331DD2" w:rsidP="000A6B01">
            <w:pPr>
              <w:spacing w:line="440" w:lineRule="exact"/>
              <w:rPr>
                <w:rFonts w:ascii="宋体" w:hAnsi="宋体"/>
                <w:szCs w:val="21"/>
              </w:rPr>
            </w:pPr>
            <w:r>
              <w:rPr>
                <w:rFonts w:ascii="宋体" w:hAnsi="宋体" w:hint="eastAsia"/>
                <w:szCs w:val="21"/>
              </w:rPr>
              <w:t>花卉定期修剪养护，使其整齐美观，无折损、无斑秃，无黄叶。</w:t>
            </w:r>
          </w:p>
        </w:tc>
        <w:tc>
          <w:tcPr>
            <w:tcW w:w="850" w:type="dxa"/>
            <w:vAlign w:val="center"/>
          </w:tcPr>
          <w:p w14:paraId="4F834710"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7A4A0434" w14:textId="77777777" w:rsidR="00331DD2" w:rsidRDefault="00331DD2" w:rsidP="000A6B01">
            <w:pPr>
              <w:spacing w:line="440" w:lineRule="exact"/>
              <w:rPr>
                <w:rFonts w:ascii="宋体" w:hAnsi="宋体"/>
                <w:szCs w:val="21"/>
              </w:rPr>
            </w:pPr>
            <w:r>
              <w:rPr>
                <w:rFonts w:ascii="宋体" w:hAnsi="宋体" w:hint="eastAsia"/>
                <w:szCs w:val="21"/>
              </w:rPr>
              <w:t>一处不符合扣0.1分。</w:t>
            </w:r>
          </w:p>
        </w:tc>
      </w:tr>
      <w:tr w:rsidR="00331DD2" w14:paraId="16887EB9" w14:textId="77777777" w:rsidTr="000A6B01">
        <w:trPr>
          <w:trHeight w:val="2200"/>
          <w:jc w:val="center"/>
        </w:trPr>
        <w:tc>
          <w:tcPr>
            <w:tcW w:w="828" w:type="dxa"/>
            <w:vMerge/>
          </w:tcPr>
          <w:p w14:paraId="2DC5A266"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11F3F76D" w14:textId="77777777" w:rsidR="00331DD2" w:rsidRDefault="00331DD2" w:rsidP="000A6B01">
            <w:pPr>
              <w:spacing w:line="440" w:lineRule="exact"/>
              <w:rPr>
                <w:rFonts w:ascii="宋体" w:hAnsi="宋体"/>
                <w:szCs w:val="21"/>
              </w:rPr>
            </w:pPr>
          </w:p>
        </w:tc>
        <w:tc>
          <w:tcPr>
            <w:tcW w:w="3402" w:type="dxa"/>
            <w:vAlign w:val="center"/>
          </w:tcPr>
          <w:p w14:paraId="5767D84E" w14:textId="77777777" w:rsidR="00331DD2" w:rsidRDefault="00331DD2" w:rsidP="000A6B01">
            <w:pPr>
              <w:spacing w:line="440" w:lineRule="exact"/>
              <w:rPr>
                <w:rFonts w:ascii="宋体" w:hAnsi="宋体"/>
                <w:szCs w:val="21"/>
              </w:rPr>
            </w:pPr>
            <w:r>
              <w:rPr>
                <w:rFonts w:ascii="宋体" w:hAnsi="宋体" w:hint="eastAsia"/>
                <w:szCs w:val="21"/>
              </w:rPr>
              <w:t>草地长势良好，无杂草，修剪整齐美观，无明显践踏现象，无黄土裸露情况。</w:t>
            </w:r>
          </w:p>
        </w:tc>
        <w:tc>
          <w:tcPr>
            <w:tcW w:w="850" w:type="dxa"/>
            <w:vAlign w:val="center"/>
          </w:tcPr>
          <w:p w14:paraId="45E1FBA8"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09803546" w14:textId="77777777" w:rsidR="00331DD2" w:rsidRDefault="00331DD2" w:rsidP="000A6B01">
            <w:pPr>
              <w:spacing w:line="440" w:lineRule="exact"/>
              <w:rPr>
                <w:rFonts w:ascii="宋体" w:hAnsi="宋体"/>
                <w:szCs w:val="21"/>
              </w:rPr>
            </w:pPr>
            <w:r>
              <w:rPr>
                <w:rFonts w:ascii="宋体" w:hAnsi="宋体" w:hint="eastAsia"/>
                <w:szCs w:val="21"/>
              </w:rPr>
              <w:t>一处不符合扣0.1分。</w:t>
            </w:r>
          </w:p>
        </w:tc>
      </w:tr>
      <w:tr w:rsidR="00331DD2" w14:paraId="110CEF7E" w14:textId="77777777" w:rsidTr="000A6B01">
        <w:trPr>
          <w:jc w:val="center"/>
        </w:trPr>
        <w:tc>
          <w:tcPr>
            <w:tcW w:w="828" w:type="dxa"/>
            <w:vMerge/>
          </w:tcPr>
          <w:p w14:paraId="0D722CD7" w14:textId="77777777" w:rsidR="00331DD2" w:rsidRDefault="00331DD2" w:rsidP="000A6B01">
            <w:pPr>
              <w:spacing w:line="440" w:lineRule="exact"/>
              <w:ind w:firstLineChars="200" w:firstLine="420"/>
              <w:rPr>
                <w:rFonts w:ascii="宋体" w:hAnsi="宋体"/>
                <w:szCs w:val="21"/>
              </w:rPr>
            </w:pPr>
          </w:p>
        </w:tc>
        <w:tc>
          <w:tcPr>
            <w:tcW w:w="820" w:type="dxa"/>
            <w:vMerge w:val="restart"/>
            <w:vAlign w:val="center"/>
          </w:tcPr>
          <w:p w14:paraId="702EFF55" w14:textId="77777777" w:rsidR="00331DD2" w:rsidRDefault="00331DD2" w:rsidP="000A6B01">
            <w:pPr>
              <w:spacing w:line="440" w:lineRule="exact"/>
              <w:rPr>
                <w:rFonts w:ascii="宋体" w:hAnsi="宋体"/>
                <w:szCs w:val="21"/>
              </w:rPr>
            </w:pPr>
            <w:r>
              <w:rPr>
                <w:rFonts w:ascii="宋体" w:hAnsi="宋体" w:hint="eastAsia"/>
                <w:szCs w:val="21"/>
              </w:rPr>
              <w:t>（二）室内绿化</w:t>
            </w:r>
          </w:p>
          <w:p w14:paraId="560647CE" w14:textId="77777777" w:rsidR="00331DD2" w:rsidRDefault="00331DD2" w:rsidP="000A6B01">
            <w:pPr>
              <w:spacing w:line="440" w:lineRule="exact"/>
              <w:rPr>
                <w:rFonts w:ascii="宋体" w:hAnsi="宋体"/>
                <w:szCs w:val="21"/>
              </w:rPr>
            </w:pPr>
            <w:r>
              <w:rPr>
                <w:rFonts w:ascii="宋体" w:hAnsi="宋体" w:hint="eastAsia"/>
                <w:szCs w:val="21"/>
              </w:rPr>
              <w:t>2分</w:t>
            </w:r>
          </w:p>
        </w:tc>
        <w:tc>
          <w:tcPr>
            <w:tcW w:w="3402" w:type="dxa"/>
            <w:vAlign w:val="center"/>
          </w:tcPr>
          <w:p w14:paraId="49FD8147" w14:textId="77777777" w:rsidR="00331DD2" w:rsidRDefault="00331DD2" w:rsidP="000A6B01">
            <w:pPr>
              <w:spacing w:line="440" w:lineRule="exact"/>
              <w:rPr>
                <w:rFonts w:ascii="宋体" w:hAnsi="宋体"/>
                <w:szCs w:val="21"/>
              </w:rPr>
            </w:pPr>
            <w:r>
              <w:rPr>
                <w:rFonts w:ascii="宋体" w:hAnsi="宋体" w:hint="eastAsia"/>
                <w:szCs w:val="21"/>
              </w:rPr>
              <w:t>根据具体情况，安排好室内的绿化，美化工作环境，并根据不同季节和花卉长势情况及叶更换。</w:t>
            </w:r>
          </w:p>
        </w:tc>
        <w:tc>
          <w:tcPr>
            <w:tcW w:w="850" w:type="dxa"/>
            <w:vAlign w:val="center"/>
          </w:tcPr>
          <w:p w14:paraId="1D5559A9"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6E5D6C34" w14:textId="77777777" w:rsidR="00331DD2" w:rsidRDefault="00331DD2" w:rsidP="000A6B01">
            <w:pPr>
              <w:spacing w:line="440" w:lineRule="exact"/>
              <w:rPr>
                <w:rFonts w:ascii="宋体" w:hAnsi="宋体"/>
                <w:szCs w:val="21"/>
              </w:rPr>
            </w:pPr>
            <w:r>
              <w:rPr>
                <w:rFonts w:ascii="宋体" w:hAnsi="宋体" w:hint="eastAsia"/>
                <w:szCs w:val="21"/>
              </w:rPr>
              <w:t>甲方提出一处未安排好扣0.1分。</w:t>
            </w:r>
          </w:p>
        </w:tc>
      </w:tr>
      <w:tr w:rsidR="00331DD2" w14:paraId="48CBC8EF" w14:textId="77777777" w:rsidTr="000A6B01">
        <w:trPr>
          <w:jc w:val="center"/>
        </w:trPr>
        <w:tc>
          <w:tcPr>
            <w:tcW w:w="828" w:type="dxa"/>
            <w:vMerge/>
          </w:tcPr>
          <w:p w14:paraId="384C7E21" w14:textId="77777777" w:rsidR="00331DD2" w:rsidRDefault="00331DD2" w:rsidP="000A6B01">
            <w:pPr>
              <w:spacing w:line="440" w:lineRule="exact"/>
              <w:ind w:firstLineChars="200" w:firstLine="420"/>
              <w:rPr>
                <w:rFonts w:ascii="宋体" w:hAnsi="宋体"/>
                <w:szCs w:val="21"/>
              </w:rPr>
            </w:pPr>
          </w:p>
        </w:tc>
        <w:tc>
          <w:tcPr>
            <w:tcW w:w="820" w:type="dxa"/>
            <w:vMerge/>
            <w:vAlign w:val="center"/>
          </w:tcPr>
          <w:p w14:paraId="698F8B28" w14:textId="77777777" w:rsidR="00331DD2" w:rsidRDefault="00331DD2" w:rsidP="000A6B01">
            <w:pPr>
              <w:spacing w:line="440" w:lineRule="exact"/>
              <w:rPr>
                <w:rFonts w:ascii="宋体" w:hAnsi="宋体"/>
                <w:szCs w:val="21"/>
              </w:rPr>
            </w:pPr>
          </w:p>
        </w:tc>
        <w:tc>
          <w:tcPr>
            <w:tcW w:w="3402" w:type="dxa"/>
            <w:vAlign w:val="center"/>
          </w:tcPr>
          <w:p w14:paraId="42DA6F33" w14:textId="77777777" w:rsidR="00331DD2" w:rsidRDefault="00331DD2" w:rsidP="000A6B01">
            <w:pPr>
              <w:spacing w:line="440" w:lineRule="exact"/>
              <w:rPr>
                <w:rFonts w:ascii="宋体" w:hAnsi="宋体"/>
                <w:szCs w:val="21"/>
              </w:rPr>
            </w:pPr>
            <w:r>
              <w:rPr>
                <w:rFonts w:ascii="宋体" w:hAnsi="宋体" w:hint="eastAsia"/>
                <w:szCs w:val="21"/>
              </w:rPr>
              <w:t>各种花卉盆栽长势良，无枯枝、黄叶、败叶、无虫害，叶枝上无明显积尘，盆内无垃圾、烟头、纸屑等杂物。</w:t>
            </w:r>
          </w:p>
        </w:tc>
        <w:tc>
          <w:tcPr>
            <w:tcW w:w="850" w:type="dxa"/>
            <w:vAlign w:val="center"/>
          </w:tcPr>
          <w:p w14:paraId="50E8C00F"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0C1CD2B3" w14:textId="77777777" w:rsidR="00331DD2" w:rsidRDefault="00331DD2" w:rsidP="000A6B01">
            <w:pPr>
              <w:spacing w:line="440" w:lineRule="exact"/>
              <w:rPr>
                <w:rFonts w:ascii="宋体" w:hAnsi="宋体"/>
                <w:szCs w:val="21"/>
              </w:rPr>
            </w:pPr>
            <w:r>
              <w:rPr>
                <w:rFonts w:ascii="宋体" w:hAnsi="宋体" w:hint="eastAsia"/>
                <w:szCs w:val="21"/>
              </w:rPr>
              <w:t>一处花卉、盆栽不符合扣0.1分。</w:t>
            </w:r>
          </w:p>
        </w:tc>
      </w:tr>
      <w:tr w:rsidR="00331DD2" w14:paraId="70F8653E" w14:textId="77777777" w:rsidTr="000A6B01">
        <w:trPr>
          <w:jc w:val="center"/>
        </w:trPr>
        <w:tc>
          <w:tcPr>
            <w:tcW w:w="828" w:type="dxa"/>
            <w:vMerge w:val="restart"/>
            <w:vAlign w:val="center"/>
          </w:tcPr>
          <w:p w14:paraId="4CE86399" w14:textId="77777777" w:rsidR="00331DD2" w:rsidRDefault="00331DD2" w:rsidP="000A6B01">
            <w:pPr>
              <w:spacing w:line="440" w:lineRule="exact"/>
              <w:jc w:val="center"/>
              <w:rPr>
                <w:rFonts w:ascii="宋体" w:hAnsi="宋体"/>
                <w:szCs w:val="21"/>
              </w:rPr>
            </w:pPr>
            <w:r>
              <w:rPr>
                <w:rFonts w:ascii="宋体" w:hAnsi="宋体" w:hint="eastAsia"/>
                <w:szCs w:val="21"/>
              </w:rPr>
              <w:t>服务受理</w:t>
            </w:r>
          </w:p>
          <w:p w14:paraId="0A41B835" w14:textId="77777777" w:rsidR="00331DD2" w:rsidRDefault="00331DD2" w:rsidP="000A6B01">
            <w:pPr>
              <w:spacing w:line="440" w:lineRule="exact"/>
              <w:jc w:val="center"/>
              <w:rPr>
                <w:rFonts w:ascii="宋体" w:hAnsi="宋体"/>
                <w:szCs w:val="21"/>
              </w:rPr>
            </w:pPr>
            <w:r>
              <w:rPr>
                <w:rFonts w:ascii="宋体" w:hAnsi="宋体" w:hint="eastAsia"/>
                <w:szCs w:val="21"/>
              </w:rPr>
              <w:t>5分</w:t>
            </w:r>
          </w:p>
        </w:tc>
        <w:tc>
          <w:tcPr>
            <w:tcW w:w="4222" w:type="dxa"/>
            <w:gridSpan w:val="2"/>
            <w:vAlign w:val="center"/>
          </w:tcPr>
          <w:p w14:paraId="164471A5" w14:textId="77777777" w:rsidR="00331DD2" w:rsidRDefault="00331DD2" w:rsidP="000A6B01">
            <w:pPr>
              <w:spacing w:line="440" w:lineRule="exact"/>
              <w:rPr>
                <w:rFonts w:ascii="宋体" w:hAnsi="宋体"/>
                <w:szCs w:val="21"/>
              </w:rPr>
            </w:pPr>
            <w:r>
              <w:rPr>
                <w:rFonts w:ascii="宋体" w:hAnsi="宋体" w:hint="eastAsia"/>
                <w:szCs w:val="21"/>
              </w:rPr>
              <w:t>负责物业管理的服务电话，应执行24小时值班，随时有人接听。</w:t>
            </w:r>
          </w:p>
        </w:tc>
        <w:tc>
          <w:tcPr>
            <w:tcW w:w="850" w:type="dxa"/>
            <w:vAlign w:val="center"/>
          </w:tcPr>
          <w:p w14:paraId="5AC876BF"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578052E1" w14:textId="77777777" w:rsidR="00331DD2" w:rsidRDefault="00331DD2" w:rsidP="000A6B01">
            <w:pPr>
              <w:spacing w:line="440" w:lineRule="exact"/>
              <w:rPr>
                <w:rFonts w:ascii="宋体" w:hAnsi="宋体"/>
                <w:szCs w:val="21"/>
              </w:rPr>
            </w:pPr>
            <w:r>
              <w:rPr>
                <w:rFonts w:ascii="宋体" w:hAnsi="宋体" w:hint="eastAsia"/>
                <w:szCs w:val="21"/>
              </w:rPr>
              <w:t>无24小时服务电话扣0.5分，无人接听电话一次扣0.1分。</w:t>
            </w:r>
          </w:p>
        </w:tc>
      </w:tr>
      <w:tr w:rsidR="00331DD2" w14:paraId="27F57428" w14:textId="77777777" w:rsidTr="000A6B01">
        <w:trPr>
          <w:jc w:val="center"/>
        </w:trPr>
        <w:tc>
          <w:tcPr>
            <w:tcW w:w="828" w:type="dxa"/>
            <w:vMerge/>
          </w:tcPr>
          <w:p w14:paraId="0450DDC2"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2D58140D" w14:textId="77777777" w:rsidR="00331DD2" w:rsidRDefault="00331DD2" w:rsidP="000A6B01">
            <w:pPr>
              <w:spacing w:line="440" w:lineRule="exact"/>
              <w:rPr>
                <w:rFonts w:ascii="宋体" w:hAnsi="宋体"/>
                <w:szCs w:val="21"/>
              </w:rPr>
            </w:pPr>
            <w:r>
              <w:rPr>
                <w:rFonts w:ascii="宋体" w:hAnsi="宋体" w:hint="eastAsia"/>
                <w:szCs w:val="21"/>
              </w:rPr>
              <w:t>耐心礼貌受理各单位服务申请、报修、求助、建议、问询、投诉等各类信息并做好记录，及时分发处理的回访。</w:t>
            </w:r>
          </w:p>
        </w:tc>
        <w:tc>
          <w:tcPr>
            <w:tcW w:w="850" w:type="dxa"/>
            <w:vAlign w:val="center"/>
          </w:tcPr>
          <w:p w14:paraId="2705EF85"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29C28F05" w14:textId="77777777" w:rsidR="00331DD2" w:rsidRDefault="00331DD2" w:rsidP="000A6B01">
            <w:pPr>
              <w:spacing w:line="440" w:lineRule="exact"/>
              <w:rPr>
                <w:rFonts w:ascii="宋体" w:hAnsi="宋体"/>
                <w:szCs w:val="21"/>
              </w:rPr>
            </w:pPr>
            <w:r>
              <w:rPr>
                <w:rFonts w:ascii="宋体" w:hAnsi="宋体" w:hint="eastAsia"/>
                <w:szCs w:val="21"/>
              </w:rPr>
              <w:t>不礼貌或不耐心一次扣0.1分；无记录一次扣0.1分；处理不及时或无回访，一次扣0.1分。无落实或无</w:t>
            </w:r>
            <w:proofErr w:type="gramStart"/>
            <w:r>
              <w:rPr>
                <w:rFonts w:ascii="宋体" w:hAnsi="宋体" w:hint="eastAsia"/>
                <w:szCs w:val="21"/>
              </w:rPr>
              <w:t>馈</w:t>
            </w:r>
            <w:proofErr w:type="gramEnd"/>
            <w:r>
              <w:rPr>
                <w:rFonts w:ascii="宋体" w:hAnsi="宋体" w:hint="eastAsia"/>
                <w:szCs w:val="21"/>
              </w:rPr>
              <w:t>，一次扣0.1分。</w:t>
            </w:r>
          </w:p>
        </w:tc>
      </w:tr>
      <w:tr w:rsidR="00331DD2" w14:paraId="768B1620" w14:textId="77777777" w:rsidTr="000A6B01">
        <w:trPr>
          <w:trHeight w:val="647"/>
          <w:jc w:val="center"/>
        </w:trPr>
        <w:tc>
          <w:tcPr>
            <w:tcW w:w="828" w:type="dxa"/>
            <w:vMerge/>
          </w:tcPr>
          <w:p w14:paraId="0E75E4FF"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5BDEC288" w14:textId="77777777" w:rsidR="00331DD2" w:rsidRDefault="00331DD2" w:rsidP="000A6B01">
            <w:pPr>
              <w:spacing w:line="440" w:lineRule="exact"/>
              <w:rPr>
                <w:rFonts w:ascii="宋体" w:hAnsi="宋体"/>
                <w:szCs w:val="21"/>
              </w:rPr>
            </w:pPr>
            <w:r>
              <w:rPr>
                <w:rFonts w:ascii="宋体" w:hAnsi="宋体" w:hint="eastAsia"/>
                <w:szCs w:val="21"/>
              </w:rPr>
              <w:t>对安排的有关事务，要及时跟踪，落实和反馈。</w:t>
            </w:r>
          </w:p>
        </w:tc>
        <w:tc>
          <w:tcPr>
            <w:tcW w:w="850" w:type="dxa"/>
            <w:vAlign w:val="center"/>
          </w:tcPr>
          <w:p w14:paraId="0BD9C895"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3CF0A231" w14:textId="77777777" w:rsidR="00331DD2" w:rsidRDefault="00331DD2" w:rsidP="000A6B01">
            <w:pPr>
              <w:spacing w:line="440" w:lineRule="exact"/>
              <w:rPr>
                <w:rFonts w:ascii="宋体" w:hAnsi="宋体"/>
                <w:szCs w:val="21"/>
              </w:rPr>
            </w:pPr>
            <w:r>
              <w:rPr>
                <w:rFonts w:ascii="宋体" w:hAnsi="宋体" w:hint="eastAsia"/>
                <w:szCs w:val="21"/>
              </w:rPr>
              <w:t>在能力范围内未及时处理、反馈，一次扣0.1分。</w:t>
            </w:r>
          </w:p>
        </w:tc>
      </w:tr>
      <w:tr w:rsidR="00331DD2" w14:paraId="649F6323" w14:textId="77777777" w:rsidTr="000A6B01">
        <w:trPr>
          <w:jc w:val="center"/>
        </w:trPr>
        <w:tc>
          <w:tcPr>
            <w:tcW w:w="828" w:type="dxa"/>
            <w:vMerge/>
          </w:tcPr>
          <w:p w14:paraId="50DCD225"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4276AD7B" w14:textId="0C71A18D" w:rsidR="00331DD2" w:rsidRDefault="00331DD2" w:rsidP="000A6B01">
            <w:pPr>
              <w:spacing w:line="440" w:lineRule="exact"/>
              <w:rPr>
                <w:rFonts w:ascii="宋体" w:hAnsi="宋体"/>
                <w:szCs w:val="21"/>
              </w:rPr>
            </w:pPr>
            <w:r>
              <w:rPr>
                <w:rFonts w:ascii="宋体" w:hAnsi="宋体" w:hint="eastAsia"/>
                <w:szCs w:val="21"/>
              </w:rPr>
              <w:t>当接到维修任务时，小修项目及时完成，重大和紧急维修项目应及时报告公司领导和</w:t>
            </w:r>
            <w:r w:rsidR="00952DF2">
              <w:rPr>
                <w:rFonts w:ascii="宋体" w:hAnsi="宋体" w:hint="eastAsia"/>
                <w:szCs w:val="21"/>
              </w:rPr>
              <w:t>采购人</w:t>
            </w:r>
            <w:r>
              <w:rPr>
                <w:rFonts w:ascii="宋体" w:hAnsi="宋体" w:hint="eastAsia"/>
                <w:szCs w:val="21"/>
              </w:rPr>
              <w:t>领导。</w:t>
            </w:r>
          </w:p>
        </w:tc>
        <w:tc>
          <w:tcPr>
            <w:tcW w:w="850" w:type="dxa"/>
            <w:vAlign w:val="center"/>
          </w:tcPr>
          <w:p w14:paraId="5DEA31EE" w14:textId="77777777" w:rsidR="00331DD2" w:rsidRDefault="00331DD2" w:rsidP="000A6B01">
            <w:pPr>
              <w:spacing w:line="440" w:lineRule="exact"/>
              <w:rPr>
                <w:rFonts w:ascii="宋体" w:hAnsi="宋体"/>
                <w:szCs w:val="21"/>
              </w:rPr>
            </w:pPr>
            <w:r>
              <w:rPr>
                <w:rFonts w:ascii="宋体" w:hAnsi="宋体" w:hint="eastAsia"/>
                <w:szCs w:val="21"/>
              </w:rPr>
              <w:t>0.5分</w:t>
            </w:r>
          </w:p>
        </w:tc>
        <w:tc>
          <w:tcPr>
            <w:tcW w:w="4000" w:type="dxa"/>
            <w:vAlign w:val="center"/>
          </w:tcPr>
          <w:p w14:paraId="7C8A6707" w14:textId="77777777" w:rsidR="00331DD2" w:rsidRDefault="00331DD2" w:rsidP="000A6B01">
            <w:pPr>
              <w:spacing w:line="440" w:lineRule="exact"/>
              <w:rPr>
                <w:rFonts w:ascii="宋体" w:hAnsi="宋体"/>
                <w:szCs w:val="21"/>
              </w:rPr>
            </w:pPr>
            <w:r>
              <w:rPr>
                <w:rFonts w:ascii="宋体" w:hAnsi="宋体" w:hint="eastAsia"/>
                <w:szCs w:val="21"/>
              </w:rPr>
              <w:t>在能力范围之内，未及时处理，一次扣0.1分；未报告，一次扣0.1分。</w:t>
            </w:r>
          </w:p>
        </w:tc>
      </w:tr>
      <w:tr w:rsidR="00331DD2" w14:paraId="3DE6358F" w14:textId="77777777" w:rsidTr="000A6B01">
        <w:trPr>
          <w:jc w:val="center"/>
        </w:trPr>
        <w:tc>
          <w:tcPr>
            <w:tcW w:w="828" w:type="dxa"/>
            <w:vMerge/>
          </w:tcPr>
          <w:p w14:paraId="51AB2F9F"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2F4ED4E8" w14:textId="77777777" w:rsidR="00331DD2" w:rsidRDefault="00331DD2" w:rsidP="000A6B01">
            <w:pPr>
              <w:spacing w:line="440" w:lineRule="exact"/>
              <w:rPr>
                <w:rFonts w:ascii="宋体" w:hAnsi="宋体"/>
                <w:szCs w:val="21"/>
              </w:rPr>
            </w:pPr>
            <w:r>
              <w:rPr>
                <w:rFonts w:ascii="宋体" w:hAnsi="宋体" w:hint="eastAsia"/>
                <w:szCs w:val="21"/>
              </w:rPr>
              <w:t>发生与物业管理有关的重大突发事件，应立即上报有关部门和领导，并做好处理。</w:t>
            </w:r>
          </w:p>
        </w:tc>
        <w:tc>
          <w:tcPr>
            <w:tcW w:w="850" w:type="dxa"/>
            <w:vAlign w:val="center"/>
          </w:tcPr>
          <w:p w14:paraId="7E4AA291" w14:textId="77777777" w:rsidR="00331DD2" w:rsidRDefault="00331DD2" w:rsidP="000A6B01">
            <w:pPr>
              <w:spacing w:line="440" w:lineRule="exact"/>
              <w:rPr>
                <w:rFonts w:ascii="宋体" w:hAnsi="宋体"/>
                <w:szCs w:val="21"/>
              </w:rPr>
            </w:pPr>
            <w:r>
              <w:rPr>
                <w:rFonts w:ascii="宋体" w:hAnsi="宋体" w:hint="eastAsia"/>
                <w:szCs w:val="21"/>
              </w:rPr>
              <w:t>0.5分</w:t>
            </w:r>
          </w:p>
        </w:tc>
        <w:tc>
          <w:tcPr>
            <w:tcW w:w="4000" w:type="dxa"/>
            <w:vAlign w:val="center"/>
          </w:tcPr>
          <w:p w14:paraId="104B9029" w14:textId="77777777" w:rsidR="00331DD2" w:rsidRDefault="00331DD2" w:rsidP="000A6B01">
            <w:pPr>
              <w:spacing w:line="440" w:lineRule="exact"/>
              <w:rPr>
                <w:rFonts w:ascii="宋体" w:hAnsi="宋体"/>
                <w:szCs w:val="21"/>
              </w:rPr>
            </w:pPr>
            <w:r>
              <w:rPr>
                <w:rFonts w:ascii="宋体" w:hAnsi="宋体" w:hint="eastAsia"/>
                <w:szCs w:val="21"/>
              </w:rPr>
              <w:t>未按时发放意见表扣0.1分，同一问题2次未解决扣0.2分。</w:t>
            </w:r>
          </w:p>
        </w:tc>
      </w:tr>
      <w:tr w:rsidR="00331DD2" w14:paraId="06F5187E" w14:textId="77777777" w:rsidTr="000A6B01">
        <w:trPr>
          <w:jc w:val="center"/>
        </w:trPr>
        <w:tc>
          <w:tcPr>
            <w:tcW w:w="828" w:type="dxa"/>
            <w:vMerge/>
          </w:tcPr>
          <w:p w14:paraId="43A17F6C"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25A22F39" w14:textId="77777777" w:rsidR="00331DD2" w:rsidRDefault="00331DD2" w:rsidP="000A6B01">
            <w:pPr>
              <w:spacing w:line="440" w:lineRule="exact"/>
              <w:rPr>
                <w:rFonts w:ascii="宋体" w:hAnsi="宋体"/>
                <w:szCs w:val="21"/>
              </w:rPr>
            </w:pPr>
            <w:r>
              <w:rPr>
                <w:rFonts w:ascii="宋体" w:hAnsi="宋体" w:hint="eastAsia"/>
                <w:szCs w:val="21"/>
              </w:rPr>
              <w:t>每季发放服务工作征求意见表，及时采纳合理建议，改进存在问题，不断提高管理与服务质量。</w:t>
            </w:r>
          </w:p>
        </w:tc>
        <w:tc>
          <w:tcPr>
            <w:tcW w:w="850" w:type="dxa"/>
            <w:vAlign w:val="center"/>
          </w:tcPr>
          <w:p w14:paraId="59FA6124"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756D8E32" w14:textId="77777777" w:rsidR="00331DD2" w:rsidRDefault="00331DD2" w:rsidP="000A6B01">
            <w:pPr>
              <w:spacing w:line="440" w:lineRule="exact"/>
              <w:rPr>
                <w:rFonts w:ascii="宋体" w:hAnsi="宋体"/>
                <w:szCs w:val="21"/>
              </w:rPr>
            </w:pPr>
            <w:r>
              <w:rPr>
                <w:rFonts w:ascii="宋体" w:hAnsi="宋体" w:hint="eastAsia"/>
                <w:szCs w:val="21"/>
              </w:rPr>
              <w:t>未征求意见，每次扣0.2分</w:t>
            </w:r>
          </w:p>
        </w:tc>
      </w:tr>
      <w:tr w:rsidR="00331DD2" w14:paraId="6427D266" w14:textId="77777777" w:rsidTr="000A6B01">
        <w:trPr>
          <w:jc w:val="center"/>
        </w:trPr>
        <w:tc>
          <w:tcPr>
            <w:tcW w:w="828" w:type="dxa"/>
            <w:vMerge w:val="restart"/>
            <w:vAlign w:val="center"/>
          </w:tcPr>
          <w:p w14:paraId="03B944DC" w14:textId="77777777" w:rsidR="00331DD2" w:rsidRDefault="00331DD2" w:rsidP="000A6B01">
            <w:pPr>
              <w:spacing w:line="440" w:lineRule="exact"/>
              <w:jc w:val="center"/>
              <w:rPr>
                <w:rFonts w:ascii="宋体" w:hAnsi="宋体"/>
                <w:szCs w:val="21"/>
              </w:rPr>
            </w:pPr>
            <w:r>
              <w:rPr>
                <w:rFonts w:ascii="宋体" w:hAnsi="宋体" w:hint="eastAsia"/>
                <w:szCs w:val="21"/>
              </w:rPr>
              <w:t>餐饮服务10分</w:t>
            </w:r>
          </w:p>
        </w:tc>
        <w:tc>
          <w:tcPr>
            <w:tcW w:w="4222" w:type="dxa"/>
            <w:gridSpan w:val="2"/>
            <w:vAlign w:val="center"/>
          </w:tcPr>
          <w:p w14:paraId="75937067" w14:textId="77777777" w:rsidR="00331DD2" w:rsidRDefault="00331DD2" w:rsidP="000A6B01">
            <w:pPr>
              <w:spacing w:line="440" w:lineRule="exact"/>
              <w:rPr>
                <w:rFonts w:ascii="宋体" w:hAnsi="宋体"/>
                <w:szCs w:val="21"/>
              </w:rPr>
            </w:pPr>
            <w:r>
              <w:rPr>
                <w:rFonts w:ascii="宋体" w:hAnsi="宋体" w:hint="eastAsia"/>
                <w:szCs w:val="21"/>
              </w:rPr>
              <w:t>成本控制</w:t>
            </w:r>
          </w:p>
        </w:tc>
        <w:tc>
          <w:tcPr>
            <w:tcW w:w="850" w:type="dxa"/>
            <w:vAlign w:val="center"/>
          </w:tcPr>
          <w:p w14:paraId="344C205F" w14:textId="77777777" w:rsidR="00331DD2" w:rsidRDefault="00331DD2" w:rsidP="000A6B01">
            <w:pPr>
              <w:spacing w:line="440" w:lineRule="exact"/>
              <w:rPr>
                <w:rFonts w:ascii="宋体" w:hAnsi="宋体"/>
                <w:szCs w:val="21"/>
              </w:rPr>
            </w:pPr>
            <w:r>
              <w:rPr>
                <w:rFonts w:ascii="宋体" w:hAnsi="宋体" w:hint="eastAsia"/>
                <w:szCs w:val="21"/>
              </w:rPr>
              <w:t>2分</w:t>
            </w:r>
          </w:p>
        </w:tc>
        <w:tc>
          <w:tcPr>
            <w:tcW w:w="4000" w:type="dxa"/>
            <w:vAlign w:val="center"/>
          </w:tcPr>
          <w:p w14:paraId="6782A737" w14:textId="77777777" w:rsidR="00331DD2" w:rsidRDefault="00331DD2" w:rsidP="000A6B01">
            <w:pPr>
              <w:spacing w:line="440" w:lineRule="exact"/>
              <w:rPr>
                <w:rFonts w:ascii="宋体" w:hAnsi="宋体"/>
                <w:szCs w:val="21"/>
              </w:rPr>
            </w:pPr>
            <w:r>
              <w:rPr>
                <w:rFonts w:ascii="宋体" w:hAnsi="宋体" w:hint="eastAsia"/>
                <w:szCs w:val="21"/>
              </w:rPr>
              <w:t>毛利率＞±10% 扣2分；</w:t>
            </w:r>
          </w:p>
          <w:p w14:paraId="1A55C67E" w14:textId="77777777" w:rsidR="00331DD2" w:rsidRDefault="00331DD2" w:rsidP="000A6B01">
            <w:pPr>
              <w:spacing w:line="440" w:lineRule="exact"/>
              <w:rPr>
                <w:rFonts w:ascii="宋体" w:hAnsi="宋体"/>
                <w:szCs w:val="21"/>
              </w:rPr>
            </w:pPr>
            <w:r>
              <w:rPr>
                <w:rFonts w:ascii="宋体" w:hAnsi="宋体" w:hint="eastAsia"/>
                <w:szCs w:val="21"/>
              </w:rPr>
              <w:t>毛利率＜-5%扣1分；</w:t>
            </w:r>
          </w:p>
          <w:p w14:paraId="67AC9D9F" w14:textId="77777777" w:rsidR="00331DD2" w:rsidRDefault="00331DD2" w:rsidP="000A6B01">
            <w:pPr>
              <w:spacing w:line="440" w:lineRule="exact"/>
              <w:rPr>
                <w:rFonts w:ascii="宋体" w:hAnsi="宋体"/>
                <w:szCs w:val="21"/>
              </w:rPr>
            </w:pPr>
            <w:r>
              <w:rPr>
                <w:rFonts w:ascii="宋体" w:hAnsi="宋体" w:hint="eastAsia"/>
                <w:szCs w:val="21"/>
              </w:rPr>
              <w:t>毛利率≥1% 不扣分；</w:t>
            </w:r>
          </w:p>
        </w:tc>
      </w:tr>
      <w:tr w:rsidR="00331DD2" w14:paraId="11434883" w14:textId="77777777" w:rsidTr="000A6B01">
        <w:trPr>
          <w:jc w:val="center"/>
        </w:trPr>
        <w:tc>
          <w:tcPr>
            <w:tcW w:w="828" w:type="dxa"/>
            <w:vMerge/>
          </w:tcPr>
          <w:p w14:paraId="66BF73A3"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59C41339" w14:textId="77777777" w:rsidR="00331DD2" w:rsidRDefault="00331DD2" w:rsidP="000A6B01">
            <w:pPr>
              <w:spacing w:line="440" w:lineRule="exact"/>
              <w:rPr>
                <w:rFonts w:ascii="宋体" w:hAnsi="宋体"/>
                <w:szCs w:val="21"/>
              </w:rPr>
            </w:pPr>
            <w:r>
              <w:rPr>
                <w:rFonts w:ascii="宋体" w:hAnsi="宋体" w:hint="eastAsia"/>
                <w:szCs w:val="21"/>
              </w:rPr>
              <w:t>食品质量</w:t>
            </w:r>
          </w:p>
        </w:tc>
        <w:tc>
          <w:tcPr>
            <w:tcW w:w="850" w:type="dxa"/>
            <w:vAlign w:val="center"/>
          </w:tcPr>
          <w:p w14:paraId="522257D5" w14:textId="77777777" w:rsidR="00331DD2" w:rsidRDefault="00331DD2" w:rsidP="000A6B01">
            <w:pPr>
              <w:spacing w:line="440" w:lineRule="exact"/>
              <w:rPr>
                <w:rFonts w:ascii="宋体" w:hAnsi="宋体"/>
                <w:szCs w:val="21"/>
              </w:rPr>
            </w:pPr>
            <w:r>
              <w:rPr>
                <w:rFonts w:ascii="宋体" w:hAnsi="宋体" w:hint="eastAsia"/>
                <w:szCs w:val="21"/>
              </w:rPr>
              <w:t>2分</w:t>
            </w:r>
          </w:p>
        </w:tc>
        <w:tc>
          <w:tcPr>
            <w:tcW w:w="4000" w:type="dxa"/>
            <w:vAlign w:val="center"/>
          </w:tcPr>
          <w:p w14:paraId="0A907653" w14:textId="77777777" w:rsidR="00331DD2" w:rsidRDefault="00331DD2" w:rsidP="000A6B01">
            <w:pPr>
              <w:spacing w:line="440" w:lineRule="exact"/>
              <w:rPr>
                <w:rFonts w:ascii="宋体" w:hAnsi="宋体"/>
                <w:szCs w:val="21"/>
              </w:rPr>
            </w:pPr>
            <w:r>
              <w:rPr>
                <w:rFonts w:ascii="宋体" w:hAnsi="宋体" w:hint="eastAsia"/>
                <w:szCs w:val="21"/>
              </w:rPr>
              <w:t>出现焦糊夹生过咸过淡现象，出现每次扣</w:t>
            </w:r>
            <w:r>
              <w:rPr>
                <w:rFonts w:ascii="宋体" w:hAnsi="宋体" w:hint="eastAsia"/>
                <w:szCs w:val="21"/>
              </w:rPr>
              <w:lastRenderedPageBreak/>
              <w:t>0.1分；</w:t>
            </w:r>
          </w:p>
          <w:p w14:paraId="63180FDD" w14:textId="77777777" w:rsidR="00331DD2" w:rsidRDefault="00331DD2" w:rsidP="000A6B01">
            <w:pPr>
              <w:spacing w:line="440" w:lineRule="exact"/>
              <w:rPr>
                <w:rFonts w:ascii="宋体" w:hAnsi="宋体"/>
                <w:szCs w:val="21"/>
              </w:rPr>
            </w:pPr>
            <w:proofErr w:type="gramStart"/>
            <w:r>
              <w:rPr>
                <w:rFonts w:ascii="宋体" w:hAnsi="宋体" w:hint="eastAsia"/>
                <w:szCs w:val="21"/>
              </w:rPr>
              <w:t>售餐温度</w:t>
            </w:r>
            <w:proofErr w:type="gramEnd"/>
            <w:r>
              <w:rPr>
                <w:rFonts w:ascii="宋体" w:hAnsi="宋体" w:hint="eastAsia"/>
                <w:szCs w:val="21"/>
              </w:rPr>
              <w:t>不低于75摄氏度，出现一次扣0.1分；</w:t>
            </w:r>
          </w:p>
          <w:p w14:paraId="2D257697" w14:textId="77777777" w:rsidR="00331DD2" w:rsidRDefault="00331DD2" w:rsidP="000A6B01">
            <w:pPr>
              <w:spacing w:line="440" w:lineRule="exact"/>
              <w:rPr>
                <w:rFonts w:ascii="宋体" w:hAnsi="宋体"/>
                <w:szCs w:val="21"/>
              </w:rPr>
            </w:pPr>
            <w:r>
              <w:rPr>
                <w:rFonts w:ascii="宋体" w:hAnsi="宋体" w:hint="eastAsia"/>
                <w:szCs w:val="21"/>
              </w:rPr>
              <w:t>菜品一周内无重复两次以上菜品，出现每次扣0.1分；掌握分餐份量及供餐时间，违背一次扣0.1分。</w:t>
            </w:r>
          </w:p>
        </w:tc>
      </w:tr>
      <w:tr w:rsidR="00331DD2" w14:paraId="328B5614" w14:textId="77777777" w:rsidTr="000A6B01">
        <w:trPr>
          <w:jc w:val="center"/>
        </w:trPr>
        <w:tc>
          <w:tcPr>
            <w:tcW w:w="828" w:type="dxa"/>
            <w:vMerge/>
          </w:tcPr>
          <w:p w14:paraId="5D419245"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37954240" w14:textId="77777777" w:rsidR="00331DD2" w:rsidRDefault="00331DD2" w:rsidP="000A6B01">
            <w:pPr>
              <w:spacing w:line="440" w:lineRule="exact"/>
              <w:rPr>
                <w:rFonts w:ascii="宋体" w:hAnsi="宋体"/>
                <w:szCs w:val="21"/>
              </w:rPr>
            </w:pPr>
            <w:r>
              <w:rPr>
                <w:rFonts w:ascii="宋体" w:hAnsi="宋体" w:hint="eastAsia"/>
                <w:szCs w:val="21"/>
              </w:rPr>
              <w:t>餐饮服务质量</w:t>
            </w:r>
          </w:p>
        </w:tc>
        <w:tc>
          <w:tcPr>
            <w:tcW w:w="850" w:type="dxa"/>
            <w:vAlign w:val="center"/>
          </w:tcPr>
          <w:p w14:paraId="741B5B47"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58899E50" w14:textId="77777777" w:rsidR="00331DD2" w:rsidRDefault="00331DD2" w:rsidP="000A6B01">
            <w:pPr>
              <w:spacing w:line="440" w:lineRule="exact"/>
              <w:rPr>
                <w:rFonts w:ascii="宋体" w:hAnsi="宋体"/>
                <w:szCs w:val="21"/>
              </w:rPr>
            </w:pPr>
            <w:r>
              <w:rPr>
                <w:rFonts w:ascii="宋体" w:hAnsi="宋体" w:hint="eastAsia"/>
                <w:szCs w:val="21"/>
              </w:rPr>
              <w:t>违反制度要求，一次扣0.2分</w:t>
            </w:r>
          </w:p>
        </w:tc>
      </w:tr>
      <w:tr w:rsidR="00331DD2" w14:paraId="78BF64B6" w14:textId="77777777" w:rsidTr="000A6B01">
        <w:trPr>
          <w:jc w:val="center"/>
        </w:trPr>
        <w:tc>
          <w:tcPr>
            <w:tcW w:w="828" w:type="dxa"/>
            <w:vMerge/>
          </w:tcPr>
          <w:p w14:paraId="26721023"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00E1E483" w14:textId="77777777" w:rsidR="00331DD2" w:rsidRDefault="00331DD2" w:rsidP="000A6B01">
            <w:pPr>
              <w:spacing w:line="440" w:lineRule="exact"/>
              <w:rPr>
                <w:rFonts w:ascii="宋体" w:hAnsi="宋体"/>
                <w:szCs w:val="21"/>
              </w:rPr>
            </w:pPr>
            <w:r>
              <w:rPr>
                <w:rFonts w:ascii="宋体" w:hAnsi="宋体" w:hint="eastAsia"/>
                <w:szCs w:val="21"/>
              </w:rPr>
              <w:t>食品安全与卫生</w:t>
            </w:r>
          </w:p>
        </w:tc>
        <w:tc>
          <w:tcPr>
            <w:tcW w:w="850" w:type="dxa"/>
            <w:vAlign w:val="center"/>
          </w:tcPr>
          <w:p w14:paraId="7508283D" w14:textId="77777777" w:rsidR="00331DD2" w:rsidRDefault="00331DD2" w:rsidP="000A6B01">
            <w:pPr>
              <w:spacing w:line="440" w:lineRule="exact"/>
              <w:rPr>
                <w:rFonts w:ascii="宋体" w:hAnsi="宋体"/>
                <w:szCs w:val="21"/>
              </w:rPr>
            </w:pPr>
            <w:r>
              <w:rPr>
                <w:rFonts w:ascii="宋体" w:hAnsi="宋体" w:hint="eastAsia"/>
                <w:szCs w:val="21"/>
              </w:rPr>
              <w:t>3分</w:t>
            </w:r>
          </w:p>
        </w:tc>
        <w:tc>
          <w:tcPr>
            <w:tcW w:w="4000" w:type="dxa"/>
            <w:vAlign w:val="center"/>
          </w:tcPr>
          <w:p w14:paraId="54FCA445" w14:textId="77777777" w:rsidR="00331DD2" w:rsidRDefault="00331DD2" w:rsidP="000A6B01">
            <w:pPr>
              <w:spacing w:line="440" w:lineRule="exact"/>
              <w:rPr>
                <w:rFonts w:ascii="宋体" w:hAnsi="宋体"/>
                <w:szCs w:val="21"/>
              </w:rPr>
            </w:pPr>
            <w:r>
              <w:rPr>
                <w:rFonts w:ascii="宋体" w:hAnsi="宋体" w:hint="eastAsia"/>
                <w:szCs w:val="21"/>
              </w:rPr>
              <w:t>餐具卫生标准，违反一次扣0.2分;</w:t>
            </w:r>
          </w:p>
          <w:p w14:paraId="7B36D709" w14:textId="77777777" w:rsidR="00331DD2" w:rsidRDefault="00331DD2" w:rsidP="000A6B01">
            <w:pPr>
              <w:spacing w:line="440" w:lineRule="exact"/>
              <w:rPr>
                <w:rFonts w:ascii="宋体" w:hAnsi="宋体"/>
                <w:szCs w:val="21"/>
              </w:rPr>
            </w:pPr>
            <w:r>
              <w:rPr>
                <w:rFonts w:ascii="宋体" w:hAnsi="宋体" w:hint="eastAsia"/>
                <w:szCs w:val="21"/>
              </w:rPr>
              <w:t>菜品中发现蚊虫、头发等异物1次扣0.2分;</w:t>
            </w:r>
          </w:p>
          <w:p w14:paraId="01E46AA9" w14:textId="77777777" w:rsidR="00331DD2" w:rsidRDefault="00331DD2" w:rsidP="000A6B01">
            <w:pPr>
              <w:spacing w:line="440" w:lineRule="exact"/>
              <w:rPr>
                <w:rFonts w:ascii="宋体" w:hAnsi="宋体"/>
                <w:szCs w:val="21"/>
              </w:rPr>
            </w:pPr>
            <w:r>
              <w:rPr>
                <w:rFonts w:ascii="宋体" w:hAnsi="宋体" w:hint="eastAsia"/>
                <w:szCs w:val="21"/>
              </w:rPr>
              <w:t>菜品因处理不当而出现异味，1次扣0.2分;</w:t>
            </w:r>
          </w:p>
          <w:p w14:paraId="32DC8892" w14:textId="77777777" w:rsidR="00331DD2" w:rsidRDefault="00331DD2" w:rsidP="000A6B01">
            <w:pPr>
              <w:spacing w:line="440" w:lineRule="exact"/>
              <w:rPr>
                <w:rFonts w:ascii="宋体" w:hAnsi="宋体"/>
                <w:szCs w:val="21"/>
              </w:rPr>
            </w:pPr>
            <w:r>
              <w:rPr>
                <w:rFonts w:ascii="宋体" w:hAnsi="宋体" w:hint="eastAsia"/>
                <w:szCs w:val="21"/>
              </w:rPr>
              <w:t>菜品若发现变质等现象1次扣0.5分;</w:t>
            </w:r>
          </w:p>
          <w:p w14:paraId="51702534" w14:textId="77777777" w:rsidR="00331DD2" w:rsidRDefault="00331DD2" w:rsidP="000A6B01">
            <w:pPr>
              <w:spacing w:line="440" w:lineRule="exact"/>
              <w:rPr>
                <w:rFonts w:ascii="宋体" w:hAnsi="宋体"/>
                <w:szCs w:val="21"/>
              </w:rPr>
            </w:pPr>
            <w:r>
              <w:rPr>
                <w:rFonts w:ascii="宋体" w:hAnsi="宋体" w:hint="eastAsia"/>
                <w:szCs w:val="21"/>
              </w:rPr>
              <w:t>就餐者同时轻度腹泻发热（因个体差异除外）超过就餐整体的3‰扣1分;</w:t>
            </w:r>
          </w:p>
          <w:p w14:paraId="56501667" w14:textId="77777777" w:rsidR="00331DD2" w:rsidRDefault="00331DD2" w:rsidP="000A6B01">
            <w:pPr>
              <w:spacing w:line="440" w:lineRule="exact"/>
              <w:rPr>
                <w:rFonts w:ascii="宋体" w:hAnsi="宋体"/>
                <w:szCs w:val="21"/>
              </w:rPr>
            </w:pPr>
            <w:r>
              <w:rPr>
                <w:rFonts w:ascii="宋体" w:hAnsi="宋体" w:hint="eastAsia"/>
                <w:szCs w:val="21"/>
              </w:rPr>
              <w:t>就餐者同时中度腹泻发热超过就餐整体的3‰扣2分;</w:t>
            </w:r>
          </w:p>
          <w:p w14:paraId="59785771" w14:textId="77777777" w:rsidR="00331DD2" w:rsidRDefault="00331DD2" w:rsidP="000A6B01">
            <w:pPr>
              <w:spacing w:line="440" w:lineRule="exact"/>
              <w:rPr>
                <w:rFonts w:ascii="宋体" w:hAnsi="宋体"/>
                <w:szCs w:val="21"/>
              </w:rPr>
            </w:pPr>
            <w:r>
              <w:rPr>
                <w:rFonts w:ascii="宋体" w:hAnsi="宋体" w:hint="eastAsia"/>
                <w:szCs w:val="21"/>
              </w:rPr>
              <w:t>食物中毒，</w:t>
            </w:r>
            <w:proofErr w:type="gramStart"/>
            <w:r>
              <w:rPr>
                <w:rFonts w:ascii="宋体" w:hAnsi="宋体" w:hint="eastAsia"/>
                <w:szCs w:val="21"/>
              </w:rPr>
              <w:t>此考核</w:t>
            </w:r>
            <w:proofErr w:type="gramEnd"/>
            <w:r>
              <w:rPr>
                <w:rFonts w:ascii="宋体" w:hAnsi="宋体" w:hint="eastAsia"/>
                <w:szCs w:val="21"/>
              </w:rPr>
              <w:t>为0分.</w:t>
            </w:r>
          </w:p>
        </w:tc>
      </w:tr>
      <w:tr w:rsidR="00331DD2" w14:paraId="1C900F42" w14:textId="77777777" w:rsidTr="000A6B01">
        <w:trPr>
          <w:jc w:val="center"/>
        </w:trPr>
        <w:tc>
          <w:tcPr>
            <w:tcW w:w="828" w:type="dxa"/>
            <w:vMerge/>
          </w:tcPr>
          <w:p w14:paraId="61879213"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28FBDBC3" w14:textId="77777777" w:rsidR="00331DD2" w:rsidRDefault="00331DD2" w:rsidP="000A6B01">
            <w:pPr>
              <w:spacing w:line="440" w:lineRule="exact"/>
              <w:rPr>
                <w:rFonts w:ascii="宋体" w:hAnsi="宋体"/>
                <w:szCs w:val="21"/>
              </w:rPr>
            </w:pPr>
            <w:r>
              <w:rPr>
                <w:rFonts w:ascii="宋体" w:hAnsi="宋体" w:hint="eastAsia"/>
                <w:szCs w:val="21"/>
              </w:rPr>
              <w:t>食品满意度</w:t>
            </w:r>
          </w:p>
        </w:tc>
        <w:tc>
          <w:tcPr>
            <w:tcW w:w="850" w:type="dxa"/>
            <w:vAlign w:val="center"/>
          </w:tcPr>
          <w:p w14:paraId="612AA127"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3B7542CA" w14:textId="77777777" w:rsidR="00331DD2" w:rsidRDefault="00331DD2" w:rsidP="000A6B01">
            <w:pPr>
              <w:spacing w:line="440" w:lineRule="exact"/>
              <w:rPr>
                <w:rFonts w:ascii="宋体" w:hAnsi="宋体"/>
                <w:szCs w:val="21"/>
              </w:rPr>
            </w:pPr>
            <w:r>
              <w:rPr>
                <w:rFonts w:ascii="宋体" w:hAnsi="宋体" w:hint="eastAsia"/>
                <w:szCs w:val="21"/>
              </w:rPr>
              <w:t>机关干部就餐满意度达到80%，得1分，低于80%的不得分</w:t>
            </w:r>
          </w:p>
        </w:tc>
      </w:tr>
      <w:tr w:rsidR="00331DD2" w14:paraId="21E66838" w14:textId="77777777" w:rsidTr="000A6B01">
        <w:trPr>
          <w:jc w:val="center"/>
        </w:trPr>
        <w:tc>
          <w:tcPr>
            <w:tcW w:w="828" w:type="dxa"/>
            <w:vMerge/>
          </w:tcPr>
          <w:p w14:paraId="5DA62294" w14:textId="77777777" w:rsidR="00331DD2" w:rsidRDefault="00331DD2" w:rsidP="000A6B01">
            <w:pPr>
              <w:spacing w:line="440" w:lineRule="exact"/>
              <w:ind w:firstLineChars="200" w:firstLine="420"/>
              <w:rPr>
                <w:rFonts w:ascii="宋体" w:hAnsi="宋体"/>
                <w:szCs w:val="21"/>
              </w:rPr>
            </w:pPr>
          </w:p>
        </w:tc>
        <w:tc>
          <w:tcPr>
            <w:tcW w:w="4222" w:type="dxa"/>
            <w:gridSpan w:val="2"/>
            <w:vAlign w:val="center"/>
          </w:tcPr>
          <w:p w14:paraId="49896C2B" w14:textId="77777777" w:rsidR="00331DD2" w:rsidRDefault="00331DD2" w:rsidP="000A6B01">
            <w:pPr>
              <w:spacing w:line="440" w:lineRule="exact"/>
              <w:rPr>
                <w:rFonts w:ascii="宋体" w:hAnsi="宋体"/>
                <w:szCs w:val="21"/>
              </w:rPr>
            </w:pPr>
            <w:r>
              <w:rPr>
                <w:rFonts w:ascii="宋体" w:hAnsi="宋体" w:hint="eastAsia"/>
                <w:szCs w:val="21"/>
              </w:rPr>
              <w:t>食品文档管理</w:t>
            </w:r>
          </w:p>
        </w:tc>
        <w:tc>
          <w:tcPr>
            <w:tcW w:w="850" w:type="dxa"/>
            <w:vAlign w:val="center"/>
          </w:tcPr>
          <w:p w14:paraId="380796BF" w14:textId="77777777" w:rsidR="00331DD2" w:rsidRDefault="00331DD2" w:rsidP="000A6B01">
            <w:pPr>
              <w:spacing w:line="440" w:lineRule="exact"/>
              <w:rPr>
                <w:rFonts w:ascii="宋体" w:hAnsi="宋体"/>
                <w:szCs w:val="21"/>
              </w:rPr>
            </w:pPr>
            <w:r>
              <w:rPr>
                <w:rFonts w:ascii="宋体" w:hAnsi="宋体" w:hint="eastAsia"/>
                <w:szCs w:val="21"/>
              </w:rPr>
              <w:t>1分</w:t>
            </w:r>
          </w:p>
        </w:tc>
        <w:tc>
          <w:tcPr>
            <w:tcW w:w="4000" w:type="dxa"/>
            <w:vAlign w:val="center"/>
          </w:tcPr>
          <w:p w14:paraId="162EF129" w14:textId="77777777" w:rsidR="00331DD2" w:rsidRDefault="00331DD2" w:rsidP="000A6B01">
            <w:pPr>
              <w:spacing w:line="440" w:lineRule="exact"/>
              <w:rPr>
                <w:rFonts w:ascii="宋体" w:hAnsi="宋体"/>
                <w:szCs w:val="21"/>
              </w:rPr>
            </w:pPr>
            <w:r>
              <w:rPr>
                <w:rFonts w:ascii="宋体" w:hAnsi="宋体" w:hint="eastAsia"/>
                <w:szCs w:val="21"/>
              </w:rPr>
              <w:t>保证厨房基础管理表格健全及有效运行，每少一次扣0.1分</w:t>
            </w:r>
          </w:p>
        </w:tc>
      </w:tr>
      <w:tr w:rsidR="00331DD2" w14:paraId="3F764247" w14:textId="77777777" w:rsidTr="000A6B01">
        <w:trPr>
          <w:jc w:val="center"/>
        </w:trPr>
        <w:tc>
          <w:tcPr>
            <w:tcW w:w="5050" w:type="dxa"/>
            <w:gridSpan w:val="3"/>
            <w:vAlign w:val="center"/>
          </w:tcPr>
          <w:p w14:paraId="1F38FA46" w14:textId="77777777" w:rsidR="00331DD2" w:rsidRDefault="00331DD2" w:rsidP="000A6B01">
            <w:pPr>
              <w:spacing w:line="440" w:lineRule="exact"/>
              <w:rPr>
                <w:rFonts w:ascii="宋体" w:hAnsi="宋体"/>
                <w:szCs w:val="21"/>
              </w:rPr>
            </w:pPr>
            <w:r>
              <w:rPr>
                <w:rFonts w:ascii="宋体" w:hAnsi="宋体" w:hint="eastAsia"/>
                <w:szCs w:val="21"/>
              </w:rPr>
              <w:t>机关单位（干部职工）测评参与率不少于80%</w:t>
            </w:r>
          </w:p>
        </w:tc>
        <w:tc>
          <w:tcPr>
            <w:tcW w:w="850" w:type="dxa"/>
            <w:vAlign w:val="center"/>
          </w:tcPr>
          <w:p w14:paraId="67E5FF4F" w14:textId="77777777" w:rsidR="00331DD2" w:rsidRDefault="00331DD2" w:rsidP="000A6B01">
            <w:pPr>
              <w:spacing w:line="440" w:lineRule="exact"/>
              <w:rPr>
                <w:rFonts w:ascii="宋体" w:hAnsi="宋体"/>
                <w:szCs w:val="21"/>
              </w:rPr>
            </w:pPr>
            <w:r>
              <w:rPr>
                <w:rFonts w:ascii="宋体" w:hAnsi="宋体" w:hint="eastAsia"/>
                <w:szCs w:val="21"/>
              </w:rPr>
              <w:t>5分</w:t>
            </w:r>
          </w:p>
        </w:tc>
        <w:tc>
          <w:tcPr>
            <w:tcW w:w="4000" w:type="dxa"/>
            <w:vAlign w:val="center"/>
          </w:tcPr>
          <w:p w14:paraId="7D805628" w14:textId="77777777" w:rsidR="00331DD2" w:rsidRDefault="00331DD2" w:rsidP="000A6B01">
            <w:pPr>
              <w:spacing w:line="440" w:lineRule="exact"/>
              <w:rPr>
                <w:rFonts w:ascii="宋体" w:hAnsi="宋体"/>
                <w:szCs w:val="21"/>
              </w:rPr>
            </w:pPr>
            <w:r>
              <w:rPr>
                <w:rFonts w:ascii="宋体" w:hAnsi="宋体" w:hint="eastAsia"/>
                <w:szCs w:val="21"/>
              </w:rPr>
              <w:t>有5%在“一般”以下扣0.5分；达到10%扣1分，依次类推。</w:t>
            </w:r>
          </w:p>
        </w:tc>
      </w:tr>
    </w:tbl>
    <w:p w14:paraId="36D98079" w14:textId="77777777" w:rsidR="00331DD2" w:rsidRDefault="00331DD2" w:rsidP="00331DD2">
      <w:pPr>
        <w:spacing w:line="360" w:lineRule="auto"/>
        <w:rPr>
          <w:rFonts w:ascii="宋体" w:hAnsi="宋体" w:cs="黑体"/>
          <w:b/>
          <w:szCs w:val="21"/>
        </w:rPr>
      </w:pPr>
    </w:p>
    <w:p w14:paraId="51228443" w14:textId="77777777" w:rsidR="00331DD2" w:rsidRDefault="00331DD2" w:rsidP="00331DD2">
      <w:pPr>
        <w:spacing w:line="360" w:lineRule="auto"/>
        <w:ind w:firstLineChars="190" w:firstLine="401"/>
        <w:jc w:val="center"/>
        <w:rPr>
          <w:rFonts w:ascii="宋体" w:hAnsi="宋体" w:cs="宋体"/>
          <w:b/>
          <w:szCs w:val="21"/>
        </w:rPr>
      </w:pPr>
      <w:r>
        <w:rPr>
          <w:rFonts w:ascii="宋体" w:hAnsi="宋体" w:cs="黑体" w:hint="eastAsia"/>
          <w:b/>
          <w:szCs w:val="21"/>
        </w:rPr>
        <w:t xml:space="preserve">第四章 </w:t>
      </w:r>
      <w:r>
        <w:rPr>
          <w:rFonts w:ascii="宋体" w:hAnsi="宋体" w:cs="宋体" w:hint="eastAsia"/>
          <w:b/>
          <w:szCs w:val="21"/>
        </w:rPr>
        <w:t>物业服务费用</w:t>
      </w:r>
    </w:p>
    <w:p w14:paraId="3438E42B" w14:textId="77777777" w:rsidR="00331DD2" w:rsidRDefault="00331DD2" w:rsidP="00331DD2">
      <w:pPr>
        <w:spacing w:line="360" w:lineRule="auto"/>
        <w:ind w:firstLineChars="200" w:firstLine="422"/>
        <w:rPr>
          <w:rFonts w:ascii="宋体" w:hAnsi="宋体" w:cs="宋体"/>
          <w:szCs w:val="21"/>
        </w:rPr>
      </w:pPr>
      <w:r>
        <w:rPr>
          <w:rFonts w:ascii="宋体" w:hAnsi="宋体" w:cs="宋体" w:hint="eastAsia"/>
          <w:b/>
          <w:szCs w:val="21"/>
        </w:rPr>
        <w:t>第四条</w:t>
      </w:r>
      <w:r>
        <w:rPr>
          <w:rFonts w:ascii="宋体" w:hAnsi="宋体" w:cs="宋体" w:hint="eastAsia"/>
          <w:szCs w:val="21"/>
        </w:rPr>
        <w:t xml:space="preserve"> 服务费用总金额为￥     万元（人民币               元整）。</w:t>
      </w:r>
    </w:p>
    <w:p w14:paraId="059619B2" w14:textId="77777777" w:rsidR="00331DD2" w:rsidRDefault="00331DD2" w:rsidP="00331DD2">
      <w:pPr>
        <w:spacing w:line="360" w:lineRule="auto"/>
        <w:ind w:firstLineChars="190" w:firstLine="399"/>
        <w:rPr>
          <w:rFonts w:ascii="宋体" w:hAnsi="宋体" w:cs="宋体"/>
          <w:szCs w:val="21"/>
        </w:rPr>
      </w:pPr>
      <w:r>
        <w:rPr>
          <w:rFonts w:ascii="宋体" w:hAnsi="宋体" w:cs="宋体" w:hint="eastAsia"/>
          <w:szCs w:val="21"/>
        </w:rPr>
        <w:t>甲方向乙方按约定的标准支付物业服务费，乙方按本合同约定的服务内容和标准提供服务，盈余或亏损由乙方享有或承担。</w:t>
      </w:r>
    </w:p>
    <w:p w14:paraId="6A646D7F" w14:textId="77777777" w:rsidR="00331DD2" w:rsidRDefault="00331DD2" w:rsidP="00331DD2">
      <w:pPr>
        <w:spacing w:line="360" w:lineRule="auto"/>
        <w:ind w:firstLineChars="190" w:firstLine="401"/>
        <w:rPr>
          <w:rFonts w:ascii="宋体" w:hAnsi="宋体" w:cs="宋体"/>
          <w:szCs w:val="21"/>
        </w:rPr>
      </w:pPr>
      <w:r>
        <w:rPr>
          <w:rFonts w:ascii="宋体" w:hAnsi="宋体" w:cs="宋体" w:hint="eastAsia"/>
          <w:b/>
          <w:szCs w:val="21"/>
        </w:rPr>
        <w:t xml:space="preserve">第五条 </w:t>
      </w:r>
      <w:r>
        <w:rPr>
          <w:rFonts w:ascii="宋体" w:hAnsi="宋体" w:cs="宋体" w:hint="eastAsia"/>
          <w:szCs w:val="21"/>
        </w:rPr>
        <w:t>乙方接受甲方委托，提供专项服务的，专项服务的内容和费用按双方的约定执行。</w:t>
      </w:r>
    </w:p>
    <w:p w14:paraId="29C984F1" w14:textId="77777777" w:rsidR="00331DD2" w:rsidRDefault="00331DD2" w:rsidP="00331DD2">
      <w:pPr>
        <w:spacing w:line="400" w:lineRule="exact"/>
        <w:ind w:firstLineChars="190" w:firstLine="401"/>
        <w:jc w:val="center"/>
        <w:rPr>
          <w:rFonts w:ascii="宋体" w:hAnsi="宋体" w:cs="宋体"/>
          <w:b/>
          <w:szCs w:val="21"/>
        </w:rPr>
      </w:pPr>
      <w:r>
        <w:rPr>
          <w:rFonts w:ascii="宋体" w:hAnsi="宋体" w:cs="宋体" w:hint="eastAsia"/>
          <w:b/>
          <w:szCs w:val="21"/>
        </w:rPr>
        <w:lastRenderedPageBreak/>
        <w:t>第五章 双方的权利义务</w:t>
      </w:r>
    </w:p>
    <w:p w14:paraId="32FDE94B" w14:textId="77777777" w:rsidR="00331DD2" w:rsidRDefault="00331DD2" w:rsidP="00331DD2">
      <w:pPr>
        <w:spacing w:line="400" w:lineRule="exact"/>
        <w:ind w:firstLineChars="190" w:firstLine="401"/>
        <w:rPr>
          <w:rFonts w:ascii="宋体" w:hAnsi="宋体" w:cs="宋体"/>
          <w:b/>
          <w:szCs w:val="21"/>
        </w:rPr>
      </w:pPr>
      <w:r>
        <w:rPr>
          <w:rFonts w:ascii="宋体" w:hAnsi="宋体" w:cs="宋体" w:hint="eastAsia"/>
          <w:b/>
          <w:szCs w:val="21"/>
        </w:rPr>
        <w:t>第六条 甲方的权利义务</w:t>
      </w:r>
    </w:p>
    <w:p w14:paraId="51EBB09F" w14:textId="77777777" w:rsidR="00331DD2" w:rsidRDefault="00331DD2" w:rsidP="00331DD2">
      <w:pPr>
        <w:spacing w:line="400" w:lineRule="exact"/>
        <w:ind w:firstLineChars="190" w:firstLine="399"/>
        <w:rPr>
          <w:rFonts w:ascii="宋体" w:hAnsi="宋体" w:cs="宋体"/>
          <w:szCs w:val="21"/>
        </w:rPr>
      </w:pPr>
      <w:r>
        <w:rPr>
          <w:rFonts w:ascii="宋体" w:hAnsi="宋体" w:cs="宋体" w:hint="eastAsia"/>
          <w:szCs w:val="21"/>
        </w:rPr>
        <w:t>甲方享有以下权利：</w:t>
      </w:r>
    </w:p>
    <w:p w14:paraId="59E39D73" w14:textId="77777777" w:rsidR="00331DD2" w:rsidRDefault="00331DD2" w:rsidP="00331DD2">
      <w:pPr>
        <w:spacing w:line="400" w:lineRule="exact"/>
        <w:ind w:firstLineChars="200" w:firstLine="420"/>
        <w:rPr>
          <w:rFonts w:ascii="宋体" w:hAnsi="宋体" w:cs="宋体"/>
          <w:szCs w:val="21"/>
        </w:rPr>
      </w:pPr>
      <w:r>
        <w:rPr>
          <w:rFonts w:ascii="宋体" w:hAnsi="宋体" w:cs="宋体" w:hint="eastAsia"/>
          <w:szCs w:val="21"/>
        </w:rPr>
        <w:t>一、审定乙方拟定的物业管理方案、年度管理计划、维护养护计划，监督检查乙方各项方案计划的实施。</w:t>
      </w:r>
    </w:p>
    <w:p w14:paraId="0C1C2EE1" w14:textId="77777777" w:rsidR="00331DD2" w:rsidRDefault="00331DD2" w:rsidP="00331DD2">
      <w:pPr>
        <w:spacing w:line="400" w:lineRule="exact"/>
        <w:ind w:firstLineChars="200" w:firstLine="420"/>
        <w:rPr>
          <w:rFonts w:ascii="宋体" w:hAnsi="宋体" w:cs="宋体"/>
          <w:szCs w:val="21"/>
        </w:rPr>
      </w:pPr>
      <w:r>
        <w:rPr>
          <w:rFonts w:ascii="宋体" w:hAnsi="宋体" w:cs="宋体" w:hint="eastAsia"/>
          <w:szCs w:val="21"/>
        </w:rPr>
        <w:t>二、审定乙方制定的物业共用部分和共用设施设备的使用、公共秩序和环境卫生维护等方面的规章制度。</w:t>
      </w:r>
    </w:p>
    <w:p w14:paraId="303F2902" w14:textId="77777777" w:rsidR="00331DD2" w:rsidRDefault="00331DD2" w:rsidP="00331DD2">
      <w:pPr>
        <w:spacing w:line="400" w:lineRule="exact"/>
        <w:ind w:firstLineChars="200" w:firstLine="420"/>
        <w:rPr>
          <w:rFonts w:ascii="宋体" w:hAnsi="宋体" w:cs="宋体"/>
          <w:szCs w:val="21"/>
        </w:rPr>
      </w:pPr>
      <w:r>
        <w:rPr>
          <w:rFonts w:ascii="宋体" w:hAnsi="宋体" w:cs="宋体" w:hint="eastAsia"/>
          <w:szCs w:val="21"/>
        </w:rPr>
        <w:t>三、负责督查对物业设施、设备和共用部分的大中修及更新、改造。</w:t>
      </w:r>
    </w:p>
    <w:p w14:paraId="0214FF35" w14:textId="77777777" w:rsidR="00331DD2" w:rsidRDefault="00331DD2" w:rsidP="00331DD2">
      <w:pPr>
        <w:spacing w:line="400" w:lineRule="exact"/>
        <w:ind w:firstLineChars="200" w:firstLine="420"/>
        <w:rPr>
          <w:rFonts w:ascii="宋体" w:hAnsi="宋体" w:cs="宋体"/>
          <w:szCs w:val="21"/>
        </w:rPr>
      </w:pPr>
      <w:r>
        <w:rPr>
          <w:rFonts w:ascii="宋体" w:hAnsi="宋体" w:cs="宋体" w:hint="eastAsia"/>
          <w:szCs w:val="21"/>
        </w:rPr>
        <w:t>四、定期听取乙方关于物业服务合同履行情况的汇报。</w:t>
      </w:r>
    </w:p>
    <w:p w14:paraId="7A8F40AF" w14:textId="77777777" w:rsidR="00331DD2" w:rsidRDefault="00331DD2" w:rsidP="00331DD2">
      <w:pPr>
        <w:spacing w:line="400" w:lineRule="exact"/>
        <w:ind w:firstLineChars="200" w:firstLine="420"/>
        <w:rPr>
          <w:rFonts w:ascii="宋体" w:hAnsi="宋体" w:cs="宋体"/>
          <w:szCs w:val="21"/>
        </w:rPr>
      </w:pPr>
      <w:r>
        <w:rPr>
          <w:rFonts w:ascii="宋体" w:hAnsi="宋体" w:cs="宋体" w:hint="eastAsia"/>
          <w:szCs w:val="21"/>
        </w:rPr>
        <w:t>五、对乙方违反法律、法规和政策规定的行为，提请有关部门处理。</w:t>
      </w:r>
    </w:p>
    <w:p w14:paraId="64B16EC3" w14:textId="77777777" w:rsidR="00331DD2" w:rsidRDefault="00331DD2" w:rsidP="00331DD2">
      <w:pPr>
        <w:spacing w:line="400" w:lineRule="exact"/>
        <w:ind w:firstLineChars="200" w:firstLine="420"/>
        <w:rPr>
          <w:rFonts w:ascii="宋体" w:hAnsi="宋体" w:cs="宋体"/>
          <w:szCs w:val="21"/>
        </w:rPr>
      </w:pPr>
      <w:r>
        <w:rPr>
          <w:rFonts w:ascii="宋体" w:hAnsi="宋体" w:cs="宋体" w:hint="eastAsia"/>
          <w:szCs w:val="21"/>
        </w:rPr>
        <w:t xml:space="preserve">六、监督乙方实施物业服务的其他行为。 </w:t>
      </w:r>
    </w:p>
    <w:p w14:paraId="05F3230F" w14:textId="77777777" w:rsidR="00331DD2" w:rsidRDefault="00331DD2" w:rsidP="00331DD2">
      <w:pPr>
        <w:spacing w:line="400" w:lineRule="exact"/>
        <w:ind w:firstLineChars="200" w:firstLine="420"/>
        <w:rPr>
          <w:rFonts w:ascii="宋体" w:hAnsi="宋体" w:cs="宋体"/>
          <w:szCs w:val="21"/>
        </w:rPr>
      </w:pPr>
      <w:r>
        <w:rPr>
          <w:rFonts w:ascii="宋体" w:hAnsi="宋体" w:cs="宋体" w:hint="eastAsia"/>
          <w:szCs w:val="21"/>
        </w:rPr>
        <w:t>七、依据法律、法规规定享有的其他权利。</w:t>
      </w:r>
    </w:p>
    <w:p w14:paraId="5B949F5C" w14:textId="77777777" w:rsidR="00331DD2" w:rsidRDefault="00331DD2" w:rsidP="00331DD2">
      <w:pPr>
        <w:spacing w:line="400" w:lineRule="exact"/>
        <w:ind w:firstLineChars="200" w:firstLine="420"/>
        <w:rPr>
          <w:rFonts w:ascii="宋体" w:hAnsi="宋体" w:cs="宋体"/>
          <w:szCs w:val="21"/>
        </w:rPr>
      </w:pPr>
      <w:r>
        <w:rPr>
          <w:rFonts w:ascii="宋体" w:hAnsi="宋体" w:cs="宋体" w:hint="eastAsia"/>
          <w:szCs w:val="21"/>
        </w:rPr>
        <w:t>八、甲方有权要求乙方撤换不服从管理及工作达不到要求的工作人员。</w:t>
      </w:r>
    </w:p>
    <w:p w14:paraId="6FB26D00" w14:textId="77777777" w:rsidR="00331DD2" w:rsidRDefault="00331DD2" w:rsidP="00331DD2">
      <w:pPr>
        <w:spacing w:line="400" w:lineRule="exact"/>
        <w:ind w:firstLineChars="190" w:firstLine="399"/>
        <w:rPr>
          <w:rFonts w:ascii="宋体" w:hAnsi="宋体" w:cs="宋体"/>
          <w:szCs w:val="21"/>
        </w:rPr>
      </w:pPr>
      <w:r>
        <w:rPr>
          <w:rFonts w:ascii="宋体" w:hAnsi="宋体" w:cs="宋体" w:hint="eastAsia"/>
          <w:szCs w:val="21"/>
        </w:rPr>
        <w:t>甲方应履行的义务： 一、甲方有义务为乙方借阅下列资料：（一）竣工总平面图，绿化图，单体建筑、结构、设备竣工图，配套设施、地下管网工程竣工图等竣工资料；（二）规划设计资料；（三）设施设备的安装、使用和维护保养等技术资料；（四）物业质量保修文件和物业使用说明文件；（五）物业管理所必需的其他资料。</w:t>
      </w:r>
    </w:p>
    <w:p w14:paraId="2B0C9E60" w14:textId="77777777" w:rsidR="00331DD2" w:rsidRDefault="00331DD2" w:rsidP="00331DD2">
      <w:pPr>
        <w:numPr>
          <w:ilvl w:val="0"/>
          <w:numId w:val="40"/>
        </w:numPr>
        <w:spacing w:line="400" w:lineRule="exact"/>
        <w:ind w:firstLineChars="190" w:firstLine="399"/>
        <w:rPr>
          <w:rFonts w:ascii="宋体" w:hAnsi="宋体" w:cs="宋体"/>
          <w:szCs w:val="21"/>
        </w:rPr>
      </w:pPr>
      <w:r>
        <w:rPr>
          <w:rFonts w:ascii="宋体" w:hAnsi="宋体" w:cs="宋体" w:hint="eastAsia"/>
          <w:szCs w:val="21"/>
        </w:rPr>
        <w:t>按约定按时足额支付物业服务费。</w:t>
      </w:r>
    </w:p>
    <w:p w14:paraId="1E2488A4" w14:textId="77777777" w:rsidR="00331DD2" w:rsidRDefault="00331DD2" w:rsidP="00331DD2">
      <w:pPr>
        <w:numPr>
          <w:ilvl w:val="0"/>
          <w:numId w:val="40"/>
        </w:numPr>
        <w:spacing w:line="400" w:lineRule="exact"/>
        <w:ind w:firstLineChars="190" w:firstLine="399"/>
        <w:rPr>
          <w:rFonts w:ascii="宋体" w:hAnsi="宋体" w:cs="宋体"/>
          <w:szCs w:val="21"/>
        </w:rPr>
      </w:pPr>
      <w:r>
        <w:rPr>
          <w:rFonts w:ascii="宋体" w:hAnsi="宋体" w:cs="宋体" w:hint="eastAsia"/>
          <w:szCs w:val="21"/>
        </w:rPr>
        <w:t>监督物业使用人遵守物业管理制度，听取使用人的意见和建议，协调使用人与乙方的关系。</w:t>
      </w:r>
    </w:p>
    <w:p w14:paraId="7A9AC528" w14:textId="77777777" w:rsidR="00331DD2" w:rsidRDefault="00331DD2" w:rsidP="00331DD2">
      <w:pPr>
        <w:numPr>
          <w:ilvl w:val="0"/>
          <w:numId w:val="40"/>
        </w:numPr>
        <w:spacing w:line="400" w:lineRule="exact"/>
        <w:ind w:firstLineChars="190" w:firstLine="399"/>
        <w:rPr>
          <w:rFonts w:ascii="宋体" w:hAnsi="宋体" w:cs="宋体"/>
          <w:szCs w:val="21"/>
        </w:rPr>
      </w:pPr>
      <w:r>
        <w:rPr>
          <w:rFonts w:ascii="宋体" w:hAnsi="宋体" w:cs="宋体" w:hint="eastAsia"/>
          <w:szCs w:val="21"/>
        </w:rPr>
        <w:t>协助乙方做好物业管理工作和宣传教育、文化活动。</w:t>
      </w:r>
    </w:p>
    <w:p w14:paraId="1E8A779C" w14:textId="77777777" w:rsidR="00331DD2" w:rsidRDefault="00331DD2" w:rsidP="00331DD2">
      <w:pPr>
        <w:numPr>
          <w:ilvl w:val="0"/>
          <w:numId w:val="40"/>
        </w:numPr>
        <w:spacing w:line="400" w:lineRule="exact"/>
        <w:ind w:firstLineChars="190" w:firstLine="399"/>
        <w:rPr>
          <w:rFonts w:ascii="宋体" w:hAnsi="宋体" w:cs="宋体"/>
          <w:szCs w:val="21"/>
        </w:rPr>
      </w:pPr>
      <w:r>
        <w:rPr>
          <w:rFonts w:ascii="宋体" w:hAnsi="宋体" w:cs="宋体" w:hint="eastAsia"/>
          <w:szCs w:val="21"/>
        </w:rPr>
        <w:t>协助乙方对使用人违反法规、规章的行为提请有关部门处理。</w:t>
      </w:r>
    </w:p>
    <w:p w14:paraId="411B5AB0" w14:textId="77777777" w:rsidR="00331DD2" w:rsidRDefault="00331DD2" w:rsidP="00331DD2">
      <w:pPr>
        <w:numPr>
          <w:ilvl w:val="0"/>
          <w:numId w:val="40"/>
        </w:numPr>
        <w:spacing w:line="400" w:lineRule="exact"/>
        <w:ind w:firstLineChars="190" w:firstLine="399"/>
        <w:rPr>
          <w:rFonts w:ascii="宋体" w:hAnsi="宋体" w:cs="宋体"/>
          <w:szCs w:val="21"/>
        </w:rPr>
      </w:pPr>
      <w:r>
        <w:rPr>
          <w:rFonts w:ascii="宋体" w:hAnsi="宋体" w:cs="宋体" w:hint="eastAsia"/>
          <w:szCs w:val="21"/>
        </w:rPr>
        <w:t>协调、配合乙方共同处理本合同生效前发生的相关遗留问题。</w:t>
      </w:r>
    </w:p>
    <w:p w14:paraId="5172E28F" w14:textId="77777777" w:rsidR="00331DD2" w:rsidRDefault="00331DD2" w:rsidP="00331DD2">
      <w:pPr>
        <w:numPr>
          <w:ilvl w:val="0"/>
          <w:numId w:val="40"/>
        </w:numPr>
        <w:spacing w:line="400" w:lineRule="exact"/>
        <w:ind w:firstLineChars="190" w:firstLine="399"/>
        <w:rPr>
          <w:rFonts w:ascii="宋体" w:hAnsi="宋体" w:cs="宋体"/>
          <w:szCs w:val="21"/>
        </w:rPr>
      </w:pPr>
      <w:r>
        <w:rPr>
          <w:rFonts w:ascii="宋体" w:hAnsi="宋体" w:cs="宋体" w:hint="eastAsia"/>
          <w:szCs w:val="21"/>
        </w:rPr>
        <w:t>投标文件约定的房屋和设施设备维护维修材料费经甲方同意后由甲方承担，人工费由乙方承担。</w:t>
      </w:r>
    </w:p>
    <w:p w14:paraId="3F6A72DF" w14:textId="77777777" w:rsidR="00331DD2" w:rsidRDefault="00331DD2" w:rsidP="00331DD2">
      <w:pPr>
        <w:spacing w:line="400" w:lineRule="exact"/>
        <w:ind w:firstLineChars="190" w:firstLine="401"/>
        <w:rPr>
          <w:rFonts w:ascii="宋体" w:hAnsi="宋体" w:cs="宋体"/>
          <w:b/>
          <w:szCs w:val="21"/>
        </w:rPr>
      </w:pPr>
      <w:r>
        <w:rPr>
          <w:rFonts w:ascii="宋体" w:hAnsi="宋体" w:cs="宋体" w:hint="eastAsia"/>
          <w:b/>
          <w:szCs w:val="21"/>
        </w:rPr>
        <w:t>第七条 乙方的权利义务</w:t>
      </w:r>
    </w:p>
    <w:p w14:paraId="71C5B691" w14:textId="77777777" w:rsidR="00331DD2" w:rsidRDefault="00331DD2" w:rsidP="00331DD2">
      <w:pPr>
        <w:spacing w:line="400" w:lineRule="exact"/>
        <w:ind w:firstLineChars="190" w:firstLine="399"/>
        <w:rPr>
          <w:rFonts w:ascii="宋体" w:hAnsi="宋体" w:cs="宋体"/>
          <w:szCs w:val="21"/>
        </w:rPr>
      </w:pPr>
      <w:r>
        <w:rPr>
          <w:rFonts w:ascii="宋体" w:hAnsi="宋体" w:cs="宋体" w:hint="eastAsia"/>
          <w:szCs w:val="21"/>
        </w:rPr>
        <w:t>乙方享有的权利：</w:t>
      </w:r>
    </w:p>
    <w:p w14:paraId="48F9C58C" w14:textId="77777777" w:rsidR="00331DD2" w:rsidRDefault="00331DD2" w:rsidP="00331DD2">
      <w:pPr>
        <w:spacing w:line="400" w:lineRule="exact"/>
        <w:ind w:firstLineChars="190" w:firstLine="399"/>
        <w:rPr>
          <w:rFonts w:ascii="宋体" w:hAnsi="宋体" w:cs="宋体"/>
          <w:szCs w:val="21"/>
        </w:rPr>
      </w:pPr>
      <w:r>
        <w:rPr>
          <w:rFonts w:ascii="宋体" w:hAnsi="宋体" w:cs="宋体" w:hint="eastAsia"/>
          <w:szCs w:val="21"/>
        </w:rPr>
        <w:t>一、按照国家和本市有关物业管理的技术标准、行业规范以及</w:t>
      </w:r>
      <w:proofErr w:type="gramStart"/>
      <w:r>
        <w:rPr>
          <w:rFonts w:ascii="宋体" w:hAnsi="宋体" w:cs="宋体" w:hint="eastAsia"/>
          <w:szCs w:val="21"/>
        </w:rPr>
        <w:t>本服务</w:t>
      </w:r>
      <w:proofErr w:type="gramEnd"/>
      <w:r>
        <w:rPr>
          <w:rFonts w:ascii="宋体" w:hAnsi="宋体" w:cs="宋体" w:hint="eastAsia"/>
          <w:szCs w:val="21"/>
        </w:rPr>
        <w:t>合同进行管理，提供专业化的优质服务。 二、按照本合同约定向甲方收取物业服务费用。三、根据甲方的委托，需乙方提供本合同约定以外的服务项目，服务报酬由双方书面约定。四、经甲方同意后，乙方可将物业管理区域内的专项服务业务委托给专业性服务企业。 五、根据甲方授权，制定必要的规章制度，并以有效方式督促物业使用人遵守。 六、根据甲方授权，采取批评、规劝、警告等措施制止物业使用人违反公众管理制度的行为。七、依照法律、法规规定和本合同约定享有的其他权利。</w:t>
      </w:r>
    </w:p>
    <w:p w14:paraId="311C62DA" w14:textId="77777777" w:rsidR="00331DD2" w:rsidRDefault="00331DD2" w:rsidP="00331DD2">
      <w:pPr>
        <w:spacing w:line="400" w:lineRule="exact"/>
        <w:ind w:firstLineChars="190" w:firstLine="399"/>
        <w:rPr>
          <w:rFonts w:ascii="宋体" w:hAnsi="宋体" w:cs="宋体"/>
          <w:szCs w:val="21"/>
        </w:rPr>
      </w:pPr>
      <w:r>
        <w:rPr>
          <w:rFonts w:ascii="宋体" w:hAnsi="宋体" w:cs="宋体" w:hint="eastAsia"/>
          <w:szCs w:val="21"/>
        </w:rPr>
        <w:lastRenderedPageBreak/>
        <w:t>乙方应履行的义务：</w:t>
      </w:r>
    </w:p>
    <w:p w14:paraId="29091A9E"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履行合同、提供物业服务，上岗的管理人员和服务人员总数不得少于170人，并将其基本情况报甲方备案。所有服务人员必须统一着装，佩戴牌证上岗；行为规范统一，服务程序标准；遵章守纪，爱护公务。</w:t>
      </w:r>
    </w:p>
    <w:p w14:paraId="5D4ED592"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及时向甲方通告本区域内有关物业管理服务的重大事项，及时处理投诉，接受甲方和物业使用人的监督。</w:t>
      </w:r>
    </w:p>
    <w:p w14:paraId="34642864"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 xml:space="preserve"> 在承接物业时，应当对物业共用部位、共用设施设备进行查验,并做好书面记录和签认工作。</w:t>
      </w:r>
    </w:p>
    <w:p w14:paraId="016E62D1"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结合本物业管理项目的实际情况，编制物业管理方案、年度管理计划、维修保养计划并负责实施。</w:t>
      </w:r>
    </w:p>
    <w:p w14:paraId="02D1A147"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五、制止本物业管理区域内违反有关治安、环保、物业装饰装修和使用等方面规章制度的行为，对违反法律法规规定的行为及时向甲方或相关部门报告。</w:t>
      </w:r>
    </w:p>
    <w:p w14:paraId="3F24E0DC"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 xml:space="preserve">协助做好本物业管理区域内的安全防范工作，发生安全事故时，在采取应急措施的同时，及时向甲方及有关行政管理部门报告，保护好现场、协助做好救助工作；秩序维护人员在维护本物业管理区域的公共秩序时，要履行职责，不得侵害公民的合法权益。 </w:t>
      </w:r>
    </w:p>
    <w:p w14:paraId="04D32284"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未经甲方许可，不得擅自改变物业管理区域内共用部分、共用设施设备的用途，对本物业的公用设施不得擅自占用和改变使用功能。</w:t>
      </w:r>
    </w:p>
    <w:p w14:paraId="32DFCADD"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未经甲方同意，不得擅自在物业管理区域内从事物业管理相关服务以外的经营活动。</w:t>
      </w:r>
    </w:p>
    <w:p w14:paraId="4E7660DE" w14:textId="42B38092"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不得在处理物业管理事务的活动中侵犯</w:t>
      </w:r>
      <w:r w:rsidR="00952DF2">
        <w:rPr>
          <w:rFonts w:ascii="宋体" w:hAnsi="宋体" w:cs="宋体" w:hint="eastAsia"/>
          <w:szCs w:val="21"/>
        </w:rPr>
        <w:t>采购人</w:t>
      </w:r>
      <w:r>
        <w:rPr>
          <w:rFonts w:ascii="宋体" w:hAnsi="宋体" w:cs="宋体" w:hint="eastAsia"/>
          <w:szCs w:val="21"/>
        </w:rPr>
        <w:t>的合法权益。</w:t>
      </w:r>
    </w:p>
    <w:p w14:paraId="2E6F03A9"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本合同终止时，应当将物业管理用房和物业管理的相关资料及时如数地移交给甲方。</w:t>
      </w:r>
    </w:p>
    <w:p w14:paraId="73EC2A28"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合同期间，乙方所有人员（含乙方所聘专业公司人员）的人身安全均由乙方自行负责，与甲方无关。</w:t>
      </w:r>
    </w:p>
    <w:p w14:paraId="461A3079"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合同期间，乙方不得将整体管理责任及利益转让或承包给其它单位或个人，否则甲方有权解除合同。</w:t>
      </w:r>
    </w:p>
    <w:p w14:paraId="75C27A2E"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乙方需授权派驻在大邑县行政服务中心的管理人员全权处理大邑县行政服务中心的一切事务（授权书须以书面形式为准并加盖</w:t>
      </w:r>
      <w:proofErr w:type="gramStart"/>
      <w:r>
        <w:rPr>
          <w:rFonts w:ascii="宋体" w:hAnsi="宋体" w:cs="宋体" w:hint="eastAsia"/>
          <w:szCs w:val="21"/>
        </w:rPr>
        <w:t>鲜章且</w:t>
      </w:r>
      <w:proofErr w:type="gramEnd"/>
      <w:r>
        <w:rPr>
          <w:rFonts w:ascii="宋体" w:hAnsi="宋体" w:cs="宋体" w:hint="eastAsia"/>
          <w:szCs w:val="21"/>
        </w:rPr>
        <w:t>交甲方存档）。</w:t>
      </w:r>
    </w:p>
    <w:p w14:paraId="40D629F3"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乙方需确保本合同管理内容中的功能设施设备的正常使用，若因乙方维管不到位，造成严重后果导致中心不能正常办公，甲方将扣除乙方</w:t>
      </w:r>
      <w:proofErr w:type="gramStart"/>
      <w:r>
        <w:rPr>
          <w:rFonts w:ascii="宋体" w:hAnsi="宋体" w:cs="宋体" w:hint="eastAsia"/>
          <w:szCs w:val="21"/>
        </w:rPr>
        <w:t>月度物管费用</w:t>
      </w:r>
      <w:proofErr w:type="gramEnd"/>
      <w:r>
        <w:rPr>
          <w:rFonts w:ascii="宋体" w:hAnsi="宋体" w:cs="宋体" w:hint="eastAsia"/>
          <w:szCs w:val="21"/>
        </w:rPr>
        <w:t>总额的10%，（大写:     ），并承担相应的损失。同时乙方承担相应责任，若出现连续两次以上（含两次）重大失误，甲方有权解除合同，并保留索赔权利。</w:t>
      </w:r>
    </w:p>
    <w:p w14:paraId="73143733"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乙方须自行负责严格按照劳动和社会保障法律、法规与聘用人员签订劳动合同，缴纳社保费用，劳动合同期满或本合同终止时须自行负责妥善处理其劳动关系并承担其所有</w:t>
      </w:r>
      <w:r>
        <w:rPr>
          <w:rFonts w:ascii="宋体" w:hAnsi="宋体" w:cs="宋体" w:hint="eastAsia"/>
          <w:szCs w:val="21"/>
        </w:rPr>
        <w:lastRenderedPageBreak/>
        <w:t>费用。</w:t>
      </w:r>
    </w:p>
    <w:p w14:paraId="69969D41"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乙方须严格执行相关法律、法规和投标文件中的安全文明施工措施，确保养护管理工作顺利开展，若发生安全责任事故，概由乙方承担一切责任，甲方还将视其情况予以扣罚履约保证金。若在安全责任事故中负主要责任，并造成人员死亡的，甲方有权解除合同，并向乙方索赔。</w:t>
      </w:r>
    </w:p>
    <w:p w14:paraId="521BBF06"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根据甲方的委托，需乙方提供本合同约定以外的服务项目，服务报酬由双方另行书面约定。</w:t>
      </w:r>
    </w:p>
    <w:p w14:paraId="0D7C1F0D" w14:textId="77777777" w:rsidR="00331DD2" w:rsidRDefault="00331DD2" w:rsidP="00331DD2">
      <w:pPr>
        <w:numPr>
          <w:ilvl w:val="0"/>
          <w:numId w:val="41"/>
        </w:numPr>
        <w:spacing w:line="400" w:lineRule="exact"/>
        <w:ind w:firstLineChars="190" w:firstLine="399"/>
        <w:rPr>
          <w:rFonts w:ascii="宋体" w:hAnsi="宋体" w:cs="宋体"/>
          <w:szCs w:val="21"/>
        </w:rPr>
      </w:pPr>
      <w:r>
        <w:rPr>
          <w:rFonts w:ascii="宋体" w:hAnsi="宋体" w:cs="宋体" w:hint="eastAsia"/>
          <w:szCs w:val="21"/>
        </w:rPr>
        <w:t>法律、法规规定的其他义务。</w:t>
      </w:r>
    </w:p>
    <w:p w14:paraId="6DBFEF57" w14:textId="77777777" w:rsidR="00331DD2" w:rsidRDefault="00331DD2" w:rsidP="00331DD2">
      <w:pPr>
        <w:spacing w:line="400" w:lineRule="exact"/>
        <w:ind w:firstLineChars="190" w:firstLine="401"/>
        <w:jc w:val="center"/>
        <w:rPr>
          <w:rFonts w:ascii="宋体" w:hAnsi="宋体" w:cs="宋体"/>
          <w:b/>
          <w:szCs w:val="21"/>
        </w:rPr>
      </w:pPr>
      <w:r>
        <w:rPr>
          <w:rFonts w:ascii="宋体" w:hAnsi="宋体" w:cs="宋体" w:hint="eastAsia"/>
          <w:b/>
          <w:szCs w:val="21"/>
        </w:rPr>
        <w:t>第六章  履约保证金</w:t>
      </w:r>
    </w:p>
    <w:p w14:paraId="774DD097"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 xml:space="preserve">第八条 </w:t>
      </w:r>
      <w:r>
        <w:rPr>
          <w:rFonts w:ascii="宋体" w:hAnsi="宋体" w:cs="宋体" w:hint="eastAsia"/>
          <w:szCs w:val="21"/>
        </w:rPr>
        <w:t>物业合同实行一年一签，乙方应在合同签订后七日内向甲方以转账的方式缴纳履约保证金。履约保证金金额为每年合同金额的5%。履约保证金在合同有效期满，乙方按合同约定履约，无物业管理服务质量问题和重大的安全责任事故后，15个工作日内无息退还。发生以下情况时履约保证金的处理情况： （1）乙方单方面原因（自然灾害和国家政策因素除外）不履行服务合同的，全部不予退还履约保证金；（2）乙方提供的服务经甲方按招标要求中的考核办法考核，考核结果不符合要求的，按招标要求中的考核办法扣除；（3）在服务期间出现严重危害或造成严重后果的，全部不予退还。乙方不能违反成都市有关最低工资标准的规定，若因乙方未按相关规定执行而导致的纠纷，由乙方负责处理，若乙方未能按照相关规定及时处理，甲方可使用乙方的履约保证金处理，造成严重影响的，甲方有权终止合同。</w:t>
      </w:r>
    </w:p>
    <w:p w14:paraId="7F4837F3" w14:textId="77777777" w:rsidR="00331DD2" w:rsidRDefault="00331DD2" w:rsidP="00331DD2">
      <w:pPr>
        <w:spacing w:line="400" w:lineRule="exact"/>
        <w:ind w:firstLineChars="190" w:firstLine="401"/>
        <w:jc w:val="center"/>
        <w:rPr>
          <w:rFonts w:ascii="宋体" w:hAnsi="宋体" w:cs="宋体"/>
          <w:b/>
          <w:szCs w:val="21"/>
        </w:rPr>
      </w:pPr>
      <w:r>
        <w:rPr>
          <w:rFonts w:ascii="宋体" w:hAnsi="宋体" w:cs="宋体" w:hint="eastAsia"/>
          <w:b/>
          <w:szCs w:val="21"/>
        </w:rPr>
        <w:t>第七章 考核及付款</w:t>
      </w:r>
    </w:p>
    <w:p w14:paraId="1097524D" w14:textId="04D184A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第九条</w:t>
      </w:r>
      <w:r>
        <w:rPr>
          <w:rFonts w:ascii="宋体" w:hAnsi="宋体" w:cs="宋体" w:hint="eastAsia"/>
          <w:szCs w:val="21"/>
        </w:rPr>
        <w:t xml:space="preserve"> 合同价款支付采取银行转账方式，经考核验收合格后，按月支付物业管理服务费,按考核成绩，次月第1至10个工作日支付上月物业管理服务费金额。若月度综合考评（包括保洁、安保、餐饮、会务、工程维护、绿化）在90分以下时，</w:t>
      </w:r>
      <w:r w:rsidR="00952DF2">
        <w:rPr>
          <w:rFonts w:ascii="宋体" w:hAnsi="宋体" w:cs="宋体" w:hint="eastAsia"/>
          <w:szCs w:val="21"/>
        </w:rPr>
        <w:t>采购人</w:t>
      </w:r>
      <w:r>
        <w:rPr>
          <w:rFonts w:ascii="宋体" w:hAnsi="宋体" w:cs="宋体" w:hint="eastAsia"/>
          <w:szCs w:val="21"/>
        </w:rPr>
        <w:t>方直接按每月应付物业管理费金额的5%进行扣款，并责令限期整改。逾期不整改或整改不到位的，甲方有权解除本合同。</w:t>
      </w:r>
    </w:p>
    <w:p w14:paraId="183D128A" w14:textId="77777777" w:rsidR="00331DD2" w:rsidRDefault="00331DD2" w:rsidP="00331DD2">
      <w:pPr>
        <w:spacing w:line="400" w:lineRule="exact"/>
        <w:ind w:firstLineChars="190" w:firstLine="401"/>
        <w:jc w:val="center"/>
        <w:rPr>
          <w:rFonts w:ascii="宋体" w:hAnsi="宋体" w:cs="宋体"/>
          <w:szCs w:val="21"/>
        </w:rPr>
      </w:pPr>
      <w:r>
        <w:rPr>
          <w:rFonts w:ascii="宋体" w:hAnsi="宋体" w:cs="宋体" w:hint="eastAsia"/>
          <w:b/>
          <w:szCs w:val="21"/>
        </w:rPr>
        <w:t>第八章 物业管理用房</w:t>
      </w:r>
    </w:p>
    <w:p w14:paraId="79FD054E"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第十条</w:t>
      </w:r>
      <w:r>
        <w:rPr>
          <w:rFonts w:ascii="宋体" w:hAnsi="宋体" w:cs="宋体" w:hint="eastAsia"/>
          <w:szCs w:val="21"/>
        </w:rPr>
        <w:t xml:space="preserve"> 甲方按照有关规定向乙方提供相应的物业管理用房，住宿用房由乙方自行解决。</w:t>
      </w:r>
    </w:p>
    <w:p w14:paraId="7AC184FB" w14:textId="04D60D6D"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第十一条</w:t>
      </w:r>
      <w:r>
        <w:rPr>
          <w:rFonts w:ascii="宋体" w:hAnsi="宋体" w:cs="宋体" w:hint="eastAsia"/>
          <w:szCs w:val="21"/>
        </w:rPr>
        <w:t xml:space="preserve"> 物业管理用房属</w:t>
      </w:r>
      <w:r w:rsidR="00952DF2">
        <w:rPr>
          <w:rFonts w:ascii="宋体" w:hAnsi="宋体" w:cs="宋体" w:hint="eastAsia"/>
          <w:szCs w:val="21"/>
        </w:rPr>
        <w:t>采购人</w:t>
      </w:r>
      <w:r>
        <w:rPr>
          <w:rFonts w:ascii="宋体" w:hAnsi="宋体" w:cs="宋体" w:hint="eastAsia"/>
          <w:szCs w:val="21"/>
        </w:rPr>
        <w:t>所有，由乙方在本合同期限内无偿使用，但不得改变其用途。本合同终止时，乙方应当将物业管理用房、物业管理相关资料等属于甲方所有的财产及时如数地移交给甲方。</w:t>
      </w:r>
    </w:p>
    <w:p w14:paraId="6D1796EE" w14:textId="77777777" w:rsidR="00331DD2" w:rsidRDefault="00331DD2" w:rsidP="00331DD2">
      <w:pPr>
        <w:spacing w:line="400" w:lineRule="exact"/>
        <w:ind w:firstLineChars="190" w:firstLine="401"/>
        <w:jc w:val="center"/>
        <w:rPr>
          <w:rFonts w:ascii="宋体" w:hAnsi="宋体" w:cs="宋体"/>
          <w:b/>
          <w:szCs w:val="21"/>
        </w:rPr>
      </w:pPr>
      <w:r>
        <w:rPr>
          <w:rFonts w:ascii="宋体" w:hAnsi="宋体" w:cs="宋体" w:hint="eastAsia"/>
          <w:b/>
          <w:szCs w:val="21"/>
        </w:rPr>
        <w:t>第九章  物业服务合同期限及解除</w:t>
      </w:r>
    </w:p>
    <w:p w14:paraId="3D060B24" w14:textId="5E04798C"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 xml:space="preserve">第十二条 </w:t>
      </w:r>
      <w:r>
        <w:rPr>
          <w:rFonts w:ascii="宋体" w:hAnsi="宋体" w:cs="宋体" w:hint="eastAsia"/>
          <w:szCs w:val="21"/>
        </w:rPr>
        <w:t>本项目的服务期限为 三 年，合同一年一签，本合同自     年  月  日起至     年  月   日止。本合同引入退出机制，合同履行期间乙方的服务质量达不到投标文件承诺和合同要求，甲方将向乙方发出终止合同的书面通知，乙方收到甲方终止合同通知后，合同</w:t>
      </w:r>
      <w:r>
        <w:rPr>
          <w:rFonts w:ascii="宋体" w:hAnsi="宋体" w:cs="宋体" w:hint="eastAsia"/>
          <w:szCs w:val="21"/>
        </w:rPr>
        <w:lastRenderedPageBreak/>
        <w:t>即行解除。合同履行期间，接受</w:t>
      </w:r>
      <w:r w:rsidR="00952DF2">
        <w:rPr>
          <w:rFonts w:ascii="宋体" w:hAnsi="宋体" w:cs="宋体" w:hint="eastAsia"/>
          <w:szCs w:val="21"/>
        </w:rPr>
        <w:t>采购人</w:t>
      </w:r>
      <w:r>
        <w:rPr>
          <w:rFonts w:ascii="宋体" w:hAnsi="宋体" w:cs="宋体" w:hint="eastAsia"/>
          <w:szCs w:val="21"/>
        </w:rPr>
        <w:t>每月、每年度组织的对物业服务的综合性考评。大邑县行政服务中心物业管理考评、考核标准依据本项目物业管理要求，由</w:t>
      </w:r>
      <w:r w:rsidR="00952DF2">
        <w:rPr>
          <w:rFonts w:ascii="宋体" w:hAnsi="宋体" w:cs="宋体" w:hint="eastAsia"/>
          <w:szCs w:val="21"/>
        </w:rPr>
        <w:t>采购人</w:t>
      </w:r>
      <w:proofErr w:type="gramStart"/>
      <w:r>
        <w:rPr>
          <w:rFonts w:ascii="宋体" w:hAnsi="宋体" w:cs="宋体" w:hint="eastAsia"/>
          <w:szCs w:val="21"/>
        </w:rPr>
        <w:t>方制定</w:t>
      </w:r>
      <w:proofErr w:type="gramEnd"/>
      <w:r>
        <w:rPr>
          <w:rFonts w:ascii="宋体" w:hAnsi="宋体" w:cs="宋体" w:hint="eastAsia"/>
          <w:szCs w:val="21"/>
        </w:rPr>
        <w:t>具体实施办法，按百分制实行月度考评、年度考核，采购人根据工作实际对考评标准不断完善和细化。</w:t>
      </w:r>
    </w:p>
    <w:p w14:paraId="2BE64676"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第十三条</w:t>
      </w:r>
      <w:r>
        <w:rPr>
          <w:rFonts w:ascii="宋体" w:hAnsi="宋体" w:cs="宋体" w:hint="eastAsia"/>
          <w:szCs w:val="21"/>
        </w:rPr>
        <w:t xml:space="preserve">  有以下情形之一的，可以提前解除本合同：</w:t>
      </w:r>
    </w:p>
    <w:p w14:paraId="3C29E34D" w14:textId="77777777" w:rsidR="00331DD2" w:rsidRDefault="00331DD2" w:rsidP="00331DD2">
      <w:pPr>
        <w:spacing w:line="400" w:lineRule="exact"/>
        <w:ind w:firstLineChars="190" w:firstLine="399"/>
        <w:rPr>
          <w:rFonts w:ascii="宋体" w:hAnsi="宋体" w:cs="宋体"/>
          <w:szCs w:val="21"/>
        </w:rPr>
      </w:pPr>
      <w:r>
        <w:rPr>
          <w:rFonts w:ascii="宋体" w:hAnsi="宋体" w:cs="宋体" w:hint="eastAsia"/>
          <w:szCs w:val="21"/>
        </w:rPr>
        <w:t xml:space="preserve">一、因不可抗力因素，致使物业服务合同无法正常履行。    </w:t>
      </w:r>
    </w:p>
    <w:p w14:paraId="2E01D0EC" w14:textId="77777777" w:rsidR="00331DD2" w:rsidRDefault="00331DD2" w:rsidP="00331DD2">
      <w:pPr>
        <w:spacing w:line="400" w:lineRule="exact"/>
        <w:ind w:firstLineChars="190" w:firstLine="399"/>
        <w:rPr>
          <w:rFonts w:ascii="宋体" w:hAnsi="宋体" w:cs="宋体"/>
          <w:szCs w:val="21"/>
        </w:rPr>
      </w:pPr>
      <w:r>
        <w:rPr>
          <w:rFonts w:ascii="宋体" w:hAnsi="宋体" w:cs="宋体" w:hint="eastAsia"/>
          <w:szCs w:val="21"/>
        </w:rPr>
        <w:t>二、乙方严重违反本合同约定，不按本合同履行义务的。三、若乙方年度综合考评在小于85分（不含</w:t>
      </w:r>
      <w:r>
        <w:rPr>
          <w:rFonts w:ascii="宋体" w:hAnsi="宋体" w:cs="宋体"/>
          <w:szCs w:val="21"/>
        </w:rPr>
        <w:t>）</w:t>
      </w:r>
      <w:r>
        <w:rPr>
          <w:rFonts w:ascii="宋体" w:hAnsi="宋体" w:cs="宋体" w:hint="eastAsia"/>
          <w:szCs w:val="21"/>
        </w:rPr>
        <w:t>，甲方有权与乙方解除合同。</w:t>
      </w:r>
    </w:p>
    <w:p w14:paraId="16B8C04F"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第十四条</w:t>
      </w:r>
      <w:r>
        <w:rPr>
          <w:rFonts w:ascii="宋体" w:hAnsi="宋体" w:cs="宋体" w:hint="eastAsia"/>
          <w:szCs w:val="21"/>
        </w:rPr>
        <w:t xml:space="preserve">  甲乙双方任意一方需提前解除合同时，应提前30个日历日书面告知对方，并在30个日历日内办理交接，在办理交接期间，乙方应维护本物业的正常秩序。</w:t>
      </w:r>
    </w:p>
    <w:p w14:paraId="48B6509E" w14:textId="77777777" w:rsidR="00331DD2" w:rsidRDefault="00331DD2" w:rsidP="00331DD2">
      <w:pPr>
        <w:spacing w:line="400" w:lineRule="exact"/>
        <w:ind w:firstLineChars="190" w:firstLine="401"/>
        <w:jc w:val="center"/>
        <w:rPr>
          <w:rFonts w:ascii="宋体" w:hAnsi="宋体" w:cs="宋体"/>
          <w:b/>
          <w:szCs w:val="21"/>
        </w:rPr>
      </w:pPr>
      <w:r>
        <w:rPr>
          <w:rFonts w:ascii="宋体" w:hAnsi="宋体" w:cs="宋体" w:hint="eastAsia"/>
          <w:b/>
          <w:szCs w:val="21"/>
        </w:rPr>
        <w:t>第十章  违约责任</w:t>
      </w:r>
    </w:p>
    <w:p w14:paraId="153FA6E7"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 xml:space="preserve">第十五条 </w:t>
      </w:r>
      <w:r>
        <w:rPr>
          <w:rFonts w:ascii="宋体" w:hAnsi="宋体" w:cs="宋体" w:hint="eastAsia"/>
          <w:szCs w:val="21"/>
        </w:rPr>
        <w:t xml:space="preserve"> 甲方未按本合同第四条约定在规定期限内付款，超过60个日历日，甲方协调财政解决。</w:t>
      </w:r>
    </w:p>
    <w:p w14:paraId="45F295CE"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第十六条</w:t>
      </w:r>
      <w:r>
        <w:rPr>
          <w:rFonts w:ascii="宋体" w:hAnsi="宋体" w:cs="宋体" w:hint="eastAsia"/>
          <w:szCs w:val="21"/>
        </w:rPr>
        <w:t xml:space="preserve"> 乙方未按招标文件要求完成服务工作量，未达到考核要求以及对造成损失或社会负面影响巨大的，甲方可立即解除合同。同时，乙方必须承担相应赔偿，赔偿金在履约保证金和服务费用中扣除。</w:t>
      </w:r>
    </w:p>
    <w:p w14:paraId="0669C7EC"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第十七条</w:t>
      </w:r>
      <w:r>
        <w:rPr>
          <w:rFonts w:ascii="宋体" w:hAnsi="宋体" w:cs="宋体" w:hint="eastAsia"/>
          <w:szCs w:val="21"/>
        </w:rPr>
        <w:t xml:space="preserve">  甲方可发出限期整改通知，乙方在3日内完成整改，超过期限仍未整改的，甲方有权另雇工人作业，乙方需承担其全部作业费用。甲方同时还可解除合同，另择服务队伍。</w:t>
      </w:r>
    </w:p>
    <w:p w14:paraId="2327522C"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第十八条</w:t>
      </w:r>
      <w:r>
        <w:rPr>
          <w:rFonts w:ascii="宋体" w:hAnsi="宋体" w:cs="宋体" w:hint="eastAsia"/>
          <w:szCs w:val="21"/>
        </w:rPr>
        <w:t xml:space="preserve"> 乙方因管理不善导致甲方财物被盗或使房屋建筑和设施设备受到损害，造成甲方经济损失的，乙方应按损失情况赔偿甲方。同时，甲方有权要求限期整改，期限内未按要求整改的，甲方有权终止合同，达不到使用功能或造成重大事故的，由乙方承担相应责任。</w:t>
      </w:r>
    </w:p>
    <w:p w14:paraId="3688269F"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第十九条</w:t>
      </w:r>
      <w:r>
        <w:rPr>
          <w:rFonts w:ascii="宋体" w:hAnsi="宋体" w:cs="宋体" w:hint="eastAsia"/>
          <w:szCs w:val="21"/>
        </w:rPr>
        <w:t xml:space="preserve"> 甲方不履行本合同约定的义务，乙方可要求甲方履行，由此造成的损失，甲方应承担相应的责任。</w:t>
      </w:r>
    </w:p>
    <w:p w14:paraId="203E63ED"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第二十条</w:t>
      </w:r>
      <w:r>
        <w:rPr>
          <w:rFonts w:ascii="宋体" w:hAnsi="宋体" w:cs="宋体" w:hint="eastAsia"/>
          <w:szCs w:val="21"/>
        </w:rPr>
        <w:t xml:space="preserve"> 乙方违反本合同约定，致使管理服务不能达到本合同“物业服务质量”约定的，由乙方赔偿损失。</w:t>
      </w:r>
    </w:p>
    <w:p w14:paraId="148C3D7D"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第二十一条</w:t>
      </w:r>
      <w:r>
        <w:rPr>
          <w:rFonts w:ascii="宋体" w:hAnsi="宋体" w:cs="宋体" w:hint="eastAsia"/>
          <w:szCs w:val="21"/>
        </w:rPr>
        <w:t xml:space="preserve"> 因乙方管理不善或操作不当等原因造成重大事故的，由乙方承担责任并负责善后处理及相关所有费用。</w:t>
      </w:r>
    </w:p>
    <w:p w14:paraId="631F9556"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 xml:space="preserve">第二十二条 </w:t>
      </w:r>
      <w:r>
        <w:rPr>
          <w:rFonts w:ascii="宋体" w:hAnsi="宋体" w:cs="宋体" w:hint="eastAsia"/>
          <w:szCs w:val="21"/>
        </w:rPr>
        <w:t>双方约定，以下条件下所致的损害，可构成对乙方的免责事由：一、因不可抗力导致的中断服务或物业价值的贬损。 二、因非乙方责任造成的供水、供电、供热、供冷、通讯、有线电视及其他共用设施设备的障碍和损失。</w:t>
      </w:r>
    </w:p>
    <w:p w14:paraId="4DB0F589" w14:textId="77777777" w:rsidR="00331DD2" w:rsidRDefault="00331DD2" w:rsidP="00331DD2">
      <w:pPr>
        <w:spacing w:line="400" w:lineRule="exact"/>
        <w:ind w:firstLineChars="190" w:firstLine="401"/>
        <w:jc w:val="center"/>
        <w:rPr>
          <w:rFonts w:ascii="宋体" w:hAnsi="宋体" w:cs="宋体"/>
          <w:b/>
          <w:szCs w:val="21"/>
        </w:rPr>
      </w:pPr>
      <w:r>
        <w:rPr>
          <w:rFonts w:ascii="宋体" w:hAnsi="宋体" w:cs="宋体" w:hint="eastAsia"/>
          <w:b/>
          <w:szCs w:val="21"/>
        </w:rPr>
        <w:t>第十一章  附则</w:t>
      </w:r>
    </w:p>
    <w:p w14:paraId="18C854D3"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第二十三条</w:t>
      </w:r>
      <w:r>
        <w:rPr>
          <w:rFonts w:ascii="宋体" w:hAnsi="宋体" w:cs="宋体" w:hint="eastAsia"/>
          <w:szCs w:val="21"/>
        </w:rPr>
        <w:t xml:space="preserve"> 双方约定自本合同生效之日起开始办理接管验收手续。</w:t>
      </w:r>
    </w:p>
    <w:p w14:paraId="586AE423"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 xml:space="preserve">第二十四条 </w:t>
      </w:r>
      <w:r>
        <w:rPr>
          <w:rFonts w:ascii="宋体" w:hAnsi="宋体" w:cs="宋体" w:hint="eastAsia"/>
          <w:szCs w:val="21"/>
        </w:rPr>
        <w:t>本合同未尽事宜双方另行协商签订补充协议，补充协议与本合同具同等效</w:t>
      </w:r>
      <w:r>
        <w:rPr>
          <w:rFonts w:ascii="宋体" w:hAnsi="宋体" w:cs="宋体" w:hint="eastAsia"/>
          <w:szCs w:val="21"/>
        </w:rPr>
        <w:lastRenderedPageBreak/>
        <w:t>力。</w:t>
      </w:r>
    </w:p>
    <w:p w14:paraId="17BF097B"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第二十五条</w:t>
      </w:r>
      <w:r>
        <w:rPr>
          <w:rFonts w:ascii="宋体" w:hAnsi="宋体" w:cs="宋体" w:hint="eastAsia"/>
          <w:szCs w:val="21"/>
        </w:rPr>
        <w:t xml:space="preserve"> 本合同之附件均为本合同不可分割的组成部分，与本合同具有同等的法律效力。</w:t>
      </w:r>
    </w:p>
    <w:p w14:paraId="16DB6357"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第二十六条</w:t>
      </w:r>
      <w:r>
        <w:rPr>
          <w:rFonts w:ascii="宋体" w:hAnsi="宋体" w:cs="宋体" w:hint="eastAsia"/>
          <w:szCs w:val="21"/>
        </w:rPr>
        <w:t xml:space="preserve"> 执行本合同中发生的或与本合同有关的争端，双方应通过友好协商的方式解决，若协商不成，向甲方所在地人民法院起诉。</w:t>
      </w:r>
    </w:p>
    <w:p w14:paraId="797EC829"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 xml:space="preserve">第二十七条 </w:t>
      </w:r>
      <w:r>
        <w:rPr>
          <w:rFonts w:ascii="宋体" w:hAnsi="宋体" w:cs="宋体" w:hint="eastAsia"/>
          <w:szCs w:val="21"/>
        </w:rPr>
        <w:t>本合同一式伍份，甲方执贰份，乙方执壹份，集中采购部门执贰份，具同等法律效力。</w:t>
      </w:r>
    </w:p>
    <w:p w14:paraId="0FD1B8A5" w14:textId="77777777" w:rsidR="00331DD2" w:rsidRDefault="00331DD2" w:rsidP="00331DD2">
      <w:pPr>
        <w:spacing w:line="400" w:lineRule="exact"/>
        <w:ind w:firstLineChars="190" w:firstLine="401"/>
        <w:rPr>
          <w:rFonts w:ascii="宋体" w:hAnsi="宋体" w:cs="宋体"/>
          <w:szCs w:val="21"/>
        </w:rPr>
      </w:pPr>
      <w:r>
        <w:rPr>
          <w:rFonts w:ascii="宋体" w:hAnsi="宋体" w:cs="宋体" w:hint="eastAsia"/>
          <w:b/>
          <w:szCs w:val="21"/>
        </w:rPr>
        <w:t>第二十八条</w:t>
      </w:r>
      <w:r>
        <w:rPr>
          <w:rFonts w:ascii="宋体" w:hAnsi="宋体" w:cs="宋体" w:hint="eastAsia"/>
          <w:szCs w:val="21"/>
        </w:rPr>
        <w:t xml:space="preserve">  本合同经甲、乙双方签字盖章后生效。</w:t>
      </w:r>
    </w:p>
    <w:p w14:paraId="7BA54D35" w14:textId="77777777" w:rsidR="00331DD2" w:rsidRDefault="00331DD2" w:rsidP="00331DD2">
      <w:pPr>
        <w:spacing w:line="400" w:lineRule="exact"/>
        <w:ind w:firstLineChars="190" w:firstLine="399"/>
        <w:rPr>
          <w:rFonts w:ascii="宋体" w:hAnsi="宋体" w:cs="宋体"/>
          <w:szCs w:val="21"/>
        </w:rPr>
      </w:pPr>
      <w:r>
        <w:rPr>
          <w:rFonts w:ascii="宋体" w:hAnsi="宋体" w:cs="宋体" w:hint="eastAsia"/>
          <w:szCs w:val="21"/>
        </w:rPr>
        <w:t>附件：</w:t>
      </w:r>
    </w:p>
    <w:p w14:paraId="0F8FDE19" w14:textId="77777777" w:rsidR="00331DD2" w:rsidRDefault="00331DD2" w:rsidP="00331DD2">
      <w:pPr>
        <w:spacing w:line="400" w:lineRule="exact"/>
        <w:ind w:firstLineChars="190" w:firstLine="399"/>
        <w:rPr>
          <w:rFonts w:ascii="宋体" w:hAnsi="宋体" w:cs="宋体"/>
          <w:szCs w:val="21"/>
        </w:rPr>
      </w:pPr>
      <w:r>
        <w:rPr>
          <w:rFonts w:ascii="宋体" w:hAnsi="宋体" w:cs="宋体" w:hint="eastAsia"/>
          <w:szCs w:val="21"/>
        </w:rPr>
        <w:t>1.《大邑县行政服务中心物业服务采购项目招标文件》；</w:t>
      </w:r>
    </w:p>
    <w:p w14:paraId="1D4811AB" w14:textId="77777777" w:rsidR="00331DD2" w:rsidRDefault="00331DD2" w:rsidP="00331DD2">
      <w:pPr>
        <w:spacing w:line="400" w:lineRule="exact"/>
        <w:ind w:firstLineChars="190" w:firstLine="399"/>
        <w:rPr>
          <w:rFonts w:ascii="宋体" w:hAnsi="宋体" w:cs="宋体"/>
          <w:szCs w:val="21"/>
        </w:rPr>
      </w:pPr>
      <w:r>
        <w:rPr>
          <w:rFonts w:ascii="宋体" w:hAnsi="宋体" w:cs="宋体" w:hint="eastAsia"/>
          <w:szCs w:val="21"/>
        </w:rPr>
        <w:t>2.乙方提交的《大邑县行政服务中心物业服务采购项目投标文件》；</w:t>
      </w:r>
    </w:p>
    <w:p w14:paraId="70DA8384" w14:textId="77777777" w:rsidR="00331DD2" w:rsidRDefault="00331DD2" w:rsidP="00331DD2">
      <w:pPr>
        <w:spacing w:line="400" w:lineRule="exact"/>
        <w:ind w:firstLineChars="190" w:firstLine="399"/>
        <w:rPr>
          <w:rFonts w:ascii="宋体" w:hAnsi="宋体" w:cs="宋体"/>
          <w:szCs w:val="21"/>
        </w:rPr>
      </w:pPr>
      <w:r>
        <w:rPr>
          <w:rFonts w:ascii="宋体" w:hAnsi="宋体" w:cs="宋体" w:hint="eastAsia"/>
          <w:szCs w:val="21"/>
        </w:rPr>
        <w:t>3、中标通知书</w:t>
      </w:r>
    </w:p>
    <w:p w14:paraId="09F45A37" w14:textId="77777777" w:rsidR="00331DD2" w:rsidRDefault="00331DD2" w:rsidP="00331DD2">
      <w:pPr>
        <w:spacing w:line="400" w:lineRule="exact"/>
        <w:ind w:firstLineChars="190" w:firstLine="399"/>
        <w:rPr>
          <w:rFonts w:ascii="宋体" w:hAnsi="宋体" w:cs="宋体"/>
          <w:szCs w:val="21"/>
        </w:rPr>
      </w:pPr>
      <w:r>
        <w:rPr>
          <w:rFonts w:ascii="宋体" w:hAnsi="宋体" w:cs="宋体" w:hint="eastAsia"/>
          <w:szCs w:val="21"/>
        </w:rPr>
        <w:t>甲方：                           乙方：</w:t>
      </w:r>
    </w:p>
    <w:p w14:paraId="7E359BCF" w14:textId="77777777" w:rsidR="00331DD2" w:rsidRDefault="00331DD2" w:rsidP="00331DD2">
      <w:pPr>
        <w:spacing w:line="400" w:lineRule="exact"/>
        <w:ind w:firstLineChars="190" w:firstLine="399"/>
        <w:rPr>
          <w:rFonts w:ascii="宋体" w:hAnsi="宋体" w:cs="宋体"/>
          <w:szCs w:val="21"/>
        </w:rPr>
      </w:pPr>
      <w:r>
        <w:rPr>
          <w:rFonts w:ascii="宋体" w:hAnsi="宋体" w:cs="宋体" w:hint="eastAsia"/>
          <w:szCs w:val="21"/>
        </w:rPr>
        <w:t xml:space="preserve">名称（印章）：                   名称（印章）： </w:t>
      </w:r>
    </w:p>
    <w:p w14:paraId="69A75E5D" w14:textId="77777777" w:rsidR="00331DD2" w:rsidRDefault="00331DD2" w:rsidP="00331DD2">
      <w:pPr>
        <w:spacing w:line="400" w:lineRule="exact"/>
        <w:ind w:firstLineChars="190" w:firstLine="399"/>
        <w:rPr>
          <w:rFonts w:ascii="宋体" w:hAnsi="宋体" w:cs="宋体"/>
          <w:szCs w:val="21"/>
        </w:rPr>
      </w:pPr>
      <w:r>
        <w:rPr>
          <w:rFonts w:ascii="宋体" w:hAnsi="宋体" w:cs="宋体" w:hint="eastAsia"/>
          <w:szCs w:val="21"/>
        </w:rPr>
        <w:t>全权代表（签字）：               全权代表（签字）：</w:t>
      </w:r>
    </w:p>
    <w:p w14:paraId="54DC13E3" w14:textId="77777777" w:rsidR="00331DD2" w:rsidRDefault="00331DD2" w:rsidP="00331DD2">
      <w:pPr>
        <w:spacing w:line="400" w:lineRule="exact"/>
        <w:ind w:firstLineChars="190" w:firstLine="399"/>
        <w:rPr>
          <w:rFonts w:ascii="宋体" w:hAnsi="宋体" w:cs="宋体"/>
          <w:szCs w:val="21"/>
        </w:rPr>
      </w:pPr>
      <w:r>
        <w:rPr>
          <w:rFonts w:ascii="宋体" w:hAnsi="宋体" w:cs="宋体" w:hint="eastAsia"/>
          <w:szCs w:val="21"/>
        </w:rPr>
        <w:t>开户银行：                       开户银行：</w:t>
      </w:r>
    </w:p>
    <w:p w14:paraId="19F3E035" w14:textId="77777777" w:rsidR="00331DD2" w:rsidRDefault="00331DD2" w:rsidP="00331DD2">
      <w:pPr>
        <w:spacing w:line="400" w:lineRule="exact"/>
        <w:ind w:firstLineChars="190" w:firstLine="399"/>
        <w:rPr>
          <w:rFonts w:ascii="宋体" w:hAnsi="宋体" w:cs="宋体"/>
          <w:szCs w:val="21"/>
        </w:rPr>
      </w:pPr>
      <w:proofErr w:type="gramStart"/>
      <w:r>
        <w:rPr>
          <w:rFonts w:ascii="宋体" w:hAnsi="宋体" w:cs="宋体" w:hint="eastAsia"/>
          <w:szCs w:val="21"/>
        </w:rPr>
        <w:t>帐号</w:t>
      </w:r>
      <w:proofErr w:type="gramEnd"/>
      <w:r>
        <w:rPr>
          <w:rFonts w:ascii="宋体" w:hAnsi="宋体" w:cs="宋体" w:hint="eastAsia"/>
          <w:szCs w:val="21"/>
        </w:rPr>
        <w:t xml:space="preserve">：                           </w:t>
      </w:r>
      <w:proofErr w:type="gramStart"/>
      <w:r>
        <w:rPr>
          <w:rFonts w:ascii="宋体" w:hAnsi="宋体" w:cs="宋体" w:hint="eastAsia"/>
          <w:szCs w:val="21"/>
        </w:rPr>
        <w:t>帐号</w:t>
      </w:r>
      <w:proofErr w:type="gramEnd"/>
      <w:r>
        <w:rPr>
          <w:rFonts w:ascii="宋体" w:hAnsi="宋体" w:cs="宋体" w:hint="eastAsia"/>
          <w:szCs w:val="21"/>
        </w:rPr>
        <w:t>：</w:t>
      </w:r>
    </w:p>
    <w:p w14:paraId="2E7D0DDD" w14:textId="77777777" w:rsidR="00F82303" w:rsidRPr="00331DD2" w:rsidRDefault="00F82303">
      <w:pPr>
        <w:pStyle w:val="ab"/>
        <w:ind w:firstLineChars="177" w:firstLine="426"/>
        <w:rPr>
          <w:b/>
          <w:sz w:val="24"/>
          <w:szCs w:val="32"/>
        </w:rPr>
      </w:pPr>
    </w:p>
    <w:p w14:paraId="0E89A3CA" w14:textId="77777777" w:rsidR="00F82303" w:rsidRDefault="001B33BA">
      <w:pPr>
        <w:pStyle w:val="ab"/>
        <w:ind w:firstLineChars="177" w:firstLine="425"/>
        <w:rPr>
          <w:sz w:val="24"/>
          <w:szCs w:val="32"/>
        </w:rPr>
      </w:pPr>
      <w:r>
        <w:rPr>
          <w:rFonts w:hint="eastAsia"/>
          <w:sz w:val="24"/>
          <w:szCs w:val="32"/>
        </w:rPr>
        <w:t>甲方：大邑县机关事务中心</w:t>
      </w:r>
      <w:r>
        <w:rPr>
          <w:rFonts w:hint="eastAsia"/>
          <w:sz w:val="24"/>
          <w:szCs w:val="32"/>
        </w:rPr>
        <w:t xml:space="preserve">    </w:t>
      </w:r>
      <w:r>
        <w:rPr>
          <w:rFonts w:hint="eastAsia"/>
          <w:sz w:val="24"/>
          <w:szCs w:val="32"/>
        </w:rPr>
        <w:t>乙方：</w:t>
      </w:r>
      <w:r>
        <w:rPr>
          <w:rFonts w:hint="eastAsia"/>
          <w:sz w:val="24"/>
          <w:szCs w:val="32"/>
        </w:rPr>
        <w:t xml:space="preserve"> </w:t>
      </w:r>
    </w:p>
    <w:p w14:paraId="515D4151" w14:textId="77777777" w:rsidR="00F82303" w:rsidRDefault="001B33BA">
      <w:pPr>
        <w:pStyle w:val="ab"/>
        <w:ind w:firstLineChars="177" w:firstLine="425"/>
        <w:rPr>
          <w:sz w:val="24"/>
          <w:szCs w:val="32"/>
        </w:rPr>
      </w:pPr>
      <w:r>
        <w:rPr>
          <w:rFonts w:hint="eastAsia"/>
          <w:sz w:val="24"/>
          <w:szCs w:val="32"/>
        </w:rPr>
        <w:t>名</w:t>
      </w:r>
      <w:r>
        <w:rPr>
          <w:rFonts w:hint="eastAsia"/>
          <w:sz w:val="24"/>
          <w:szCs w:val="32"/>
        </w:rPr>
        <w:t xml:space="preserve">  </w:t>
      </w:r>
      <w:r>
        <w:rPr>
          <w:rFonts w:hint="eastAsia"/>
          <w:sz w:val="24"/>
          <w:szCs w:val="32"/>
        </w:rPr>
        <w:t>称（印章）：</w:t>
      </w:r>
      <w:r>
        <w:rPr>
          <w:rFonts w:hint="eastAsia"/>
          <w:sz w:val="24"/>
          <w:szCs w:val="32"/>
        </w:rPr>
        <w:t xml:space="preserve">               </w:t>
      </w:r>
      <w:r>
        <w:rPr>
          <w:rFonts w:hint="eastAsia"/>
          <w:sz w:val="24"/>
          <w:szCs w:val="32"/>
        </w:rPr>
        <w:t>名</w:t>
      </w:r>
      <w:r>
        <w:rPr>
          <w:rFonts w:hint="eastAsia"/>
          <w:sz w:val="24"/>
          <w:szCs w:val="32"/>
        </w:rPr>
        <w:t xml:space="preserve">  </w:t>
      </w:r>
      <w:r>
        <w:rPr>
          <w:rFonts w:hint="eastAsia"/>
          <w:sz w:val="24"/>
          <w:szCs w:val="32"/>
        </w:rPr>
        <w:t>称（印章）：</w:t>
      </w:r>
    </w:p>
    <w:p w14:paraId="019F9E77" w14:textId="77777777" w:rsidR="00F82303" w:rsidRDefault="001B33BA">
      <w:pPr>
        <w:pStyle w:val="ab"/>
        <w:ind w:firstLineChars="177" w:firstLine="425"/>
        <w:rPr>
          <w:sz w:val="24"/>
          <w:szCs w:val="32"/>
        </w:rPr>
      </w:pPr>
      <w:r>
        <w:rPr>
          <w:rFonts w:hint="eastAsia"/>
          <w:sz w:val="24"/>
          <w:szCs w:val="32"/>
        </w:rPr>
        <w:t>法定代表人或委托代理人</w:t>
      </w:r>
      <w:r>
        <w:rPr>
          <w:rFonts w:hint="eastAsia"/>
          <w:sz w:val="24"/>
          <w:szCs w:val="32"/>
        </w:rPr>
        <w:t xml:space="preserve">        </w:t>
      </w:r>
      <w:r>
        <w:rPr>
          <w:rFonts w:hint="eastAsia"/>
          <w:sz w:val="24"/>
          <w:szCs w:val="32"/>
        </w:rPr>
        <w:t>法定代表人或委托代理人</w:t>
      </w:r>
    </w:p>
    <w:p w14:paraId="638EED22" w14:textId="77777777" w:rsidR="00F82303" w:rsidRDefault="001B33BA">
      <w:pPr>
        <w:pStyle w:val="ab"/>
        <w:ind w:firstLineChars="177" w:firstLine="425"/>
        <w:rPr>
          <w:sz w:val="24"/>
          <w:szCs w:val="32"/>
        </w:rPr>
      </w:pPr>
      <w:r>
        <w:rPr>
          <w:rFonts w:hint="eastAsia"/>
          <w:sz w:val="24"/>
          <w:szCs w:val="32"/>
        </w:rPr>
        <w:t>（签字）：</w:t>
      </w:r>
      <w:r>
        <w:rPr>
          <w:rFonts w:hint="eastAsia"/>
          <w:sz w:val="24"/>
          <w:szCs w:val="32"/>
        </w:rPr>
        <w:t xml:space="preserve">                   </w:t>
      </w:r>
      <w:r>
        <w:rPr>
          <w:rFonts w:hint="eastAsia"/>
          <w:sz w:val="24"/>
          <w:szCs w:val="32"/>
        </w:rPr>
        <w:t>（签字）：</w:t>
      </w:r>
    </w:p>
    <w:p w14:paraId="7D2C0A24" w14:textId="77777777" w:rsidR="00F82303" w:rsidRDefault="001B33BA">
      <w:pPr>
        <w:pStyle w:val="ab"/>
        <w:ind w:firstLineChars="177" w:firstLine="425"/>
        <w:rPr>
          <w:sz w:val="24"/>
          <w:szCs w:val="32"/>
        </w:rPr>
      </w:pPr>
      <w:r>
        <w:rPr>
          <w:rFonts w:hint="eastAsia"/>
          <w:sz w:val="24"/>
          <w:szCs w:val="32"/>
        </w:rPr>
        <w:t>开户银行：</w:t>
      </w:r>
      <w:r>
        <w:rPr>
          <w:rFonts w:hint="eastAsia"/>
          <w:sz w:val="24"/>
          <w:szCs w:val="32"/>
        </w:rPr>
        <w:t xml:space="preserve">                    </w:t>
      </w:r>
      <w:r>
        <w:rPr>
          <w:rFonts w:hint="eastAsia"/>
          <w:sz w:val="24"/>
          <w:szCs w:val="32"/>
        </w:rPr>
        <w:t>开户银行：</w:t>
      </w:r>
    </w:p>
    <w:p w14:paraId="1D8DF5C0" w14:textId="77777777" w:rsidR="00F82303" w:rsidRDefault="001B33BA">
      <w:pPr>
        <w:pStyle w:val="ab"/>
        <w:ind w:firstLineChars="177" w:firstLine="425"/>
        <w:rPr>
          <w:sz w:val="24"/>
          <w:szCs w:val="32"/>
        </w:rPr>
      </w:pPr>
      <w:proofErr w:type="gramStart"/>
      <w:r>
        <w:rPr>
          <w:rFonts w:hint="eastAsia"/>
          <w:sz w:val="24"/>
          <w:szCs w:val="32"/>
        </w:rPr>
        <w:t>帐号</w:t>
      </w:r>
      <w:proofErr w:type="gramEnd"/>
      <w:r>
        <w:rPr>
          <w:rFonts w:hint="eastAsia"/>
          <w:sz w:val="24"/>
          <w:szCs w:val="32"/>
        </w:rPr>
        <w:t>：</w:t>
      </w:r>
      <w:r>
        <w:rPr>
          <w:rFonts w:hint="eastAsia"/>
          <w:sz w:val="24"/>
          <w:szCs w:val="32"/>
        </w:rPr>
        <w:t xml:space="preserve">                        </w:t>
      </w:r>
      <w:proofErr w:type="gramStart"/>
      <w:r>
        <w:rPr>
          <w:rFonts w:hint="eastAsia"/>
          <w:sz w:val="24"/>
          <w:szCs w:val="32"/>
        </w:rPr>
        <w:t>帐号</w:t>
      </w:r>
      <w:proofErr w:type="gramEnd"/>
      <w:r>
        <w:rPr>
          <w:rFonts w:hint="eastAsia"/>
          <w:sz w:val="24"/>
          <w:szCs w:val="32"/>
        </w:rPr>
        <w:t>：</w:t>
      </w:r>
    </w:p>
    <w:p w14:paraId="6A19852A" w14:textId="77777777" w:rsidR="00F82303" w:rsidRDefault="001B33BA">
      <w:pPr>
        <w:pStyle w:val="ab"/>
        <w:ind w:firstLineChars="177" w:firstLine="425"/>
        <w:rPr>
          <w:sz w:val="24"/>
          <w:szCs w:val="32"/>
        </w:rPr>
      </w:pPr>
      <w:r>
        <w:rPr>
          <w:rFonts w:hint="eastAsia"/>
          <w:sz w:val="24"/>
          <w:szCs w:val="32"/>
        </w:rPr>
        <w:t>日</w:t>
      </w:r>
      <w:r>
        <w:rPr>
          <w:rFonts w:hint="eastAsia"/>
          <w:sz w:val="24"/>
          <w:szCs w:val="32"/>
        </w:rPr>
        <w:t xml:space="preserve">  </w:t>
      </w:r>
      <w:r>
        <w:rPr>
          <w:rFonts w:hint="eastAsia"/>
          <w:sz w:val="24"/>
          <w:szCs w:val="32"/>
        </w:rPr>
        <w:t>期：</w:t>
      </w:r>
      <w:r>
        <w:rPr>
          <w:rFonts w:hint="eastAsia"/>
          <w:sz w:val="24"/>
          <w:szCs w:val="32"/>
        </w:rPr>
        <w:t xml:space="preserve">                      </w:t>
      </w:r>
      <w:r>
        <w:rPr>
          <w:rFonts w:hint="eastAsia"/>
          <w:sz w:val="24"/>
          <w:szCs w:val="32"/>
        </w:rPr>
        <w:t>日</w:t>
      </w:r>
      <w:r>
        <w:rPr>
          <w:rFonts w:hint="eastAsia"/>
          <w:sz w:val="24"/>
          <w:szCs w:val="32"/>
        </w:rPr>
        <w:t xml:space="preserve">  </w:t>
      </w:r>
      <w:r>
        <w:rPr>
          <w:rFonts w:hint="eastAsia"/>
          <w:sz w:val="24"/>
          <w:szCs w:val="32"/>
        </w:rPr>
        <w:t>期：</w:t>
      </w:r>
    </w:p>
    <w:p w14:paraId="701681DC" w14:textId="77777777" w:rsidR="00F82303" w:rsidRDefault="00F82303"/>
    <w:p w14:paraId="2A80BA74" w14:textId="77777777" w:rsidR="00F82303" w:rsidRDefault="00F82303">
      <w:pPr>
        <w:pStyle w:val="ab"/>
      </w:pPr>
    </w:p>
    <w:p w14:paraId="277DAC6A" w14:textId="77777777" w:rsidR="00F82303" w:rsidRDefault="00F82303">
      <w:pPr>
        <w:pStyle w:val="ab"/>
      </w:pPr>
    </w:p>
    <w:p w14:paraId="1B4C21CC" w14:textId="77777777" w:rsidR="00F82303" w:rsidRDefault="00F82303">
      <w:pPr>
        <w:pStyle w:val="ab"/>
      </w:pPr>
    </w:p>
    <w:p w14:paraId="52B946EE" w14:textId="77777777" w:rsidR="00F82303" w:rsidRDefault="00F82303">
      <w:pPr>
        <w:pStyle w:val="ab"/>
      </w:pPr>
    </w:p>
    <w:p w14:paraId="28E2FEAA" w14:textId="77777777" w:rsidR="00F82303" w:rsidRDefault="00F82303">
      <w:pPr>
        <w:pStyle w:val="ab"/>
      </w:pPr>
    </w:p>
    <w:p w14:paraId="2750904F" w14:textId="77777777" w:rsidR="00F82303" w:rsidRDefault="00F82303">
      <w:pPr>
        <w:pStyle w:val="ab"/>
      </w:pPr>
    </w:p>
    <w:bookmarkEnd w:id="183"/>
    <w:bookmarkEnd w:id="184"/>
    <w:bookmarkEnd w:id="185"/>
    <w:p w14:paraId="58BCE44A" w14:textId="77777777" w:rsidR="00F82303" w:rsidRDefault="00F82303">
      <w:pPr>
        <w:widowControl/>
        <w:jc w:val="left"/>
        <w:rPr>
          <w:rFonts w:ascii="黑体" w:eastAsia="黑体" w:hAnsi="黑体"/>
          <w:sz w:val="32"/>
          <w:szCs w:val="32"/>
        </w:rPr>
      </w:pPr>
    </w:p>
    <w:p w14:paraId="618ED08F" w14:textId="77777777" w:rsidR="00F82303" w:rsidRDefault="001B33BA">
      <w:pPr>
        <w:rPr>
          <w:rFonts w:ascii="黑体" w:eastAsia="黑体" w:hAnsi="黑体"/>
          <w:sz w:val="32"/>
          <w:szCs w:val="32"/>
        </w:rPr>
      </w:pPr>
      <w:r>
        <w:rPr>
          <w:rFonts w:ascii="黑体" w:eastAsia="黑体" w:hAnsi="黑体" w:hint="eastAsia"/>
          <w:sz w:val="32"/>
          <w:szCs w:val="32"/>
        </w:rPr>
        <w:lastRenderedPageBreak/>
        <w:t>附件</w:t>
      </w:r>
    </w:p>
    <w:p w14:paraId="3EE3EA72" w14:textId="77777777" w:rsidR="00F82303" w:rsidRDefault="00F82303"/>
    <w:p w14:paraId="48A5F1DA" w14:textId="77777777" w:rsidR="00F82303" w:rsidRDefault="001B33BA">
      <w:r>
        <w:rPr>
          <w:noProof/>
        </w:rPr>
        <w:drawing>
          <wp:inline distT="0" distB="0" distL="114300" distR="114300" wp14:anchorId="5DF0FE95" wp14:editId="01637E03">
            <wp:extent cx="5274945" cy="7523480"/>
            <wp:effectExtent l="0" t="0" r="1905" b="1270"/>
            <wp:docPr id="1" name="图片 1" descr="截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图01"/>
                    <pic:cNvPicPr>
                      <a:picLocks noChangeAspect="1"/>
                    </pic:cNvPicPr>
                  </pic:nvPicPr>
                  <pic:blipFill>
                    <a:blip r:embed="rId12"/>
                    <a:stretch>
                      <a:fillRect/>
                    </a:stretch>
                  </pic:blipFill>
                  <pic:spPr>
                    <a:xfrm>
                      <a:off x="0" y="0"/>
                      <a:ext cx="5274945" cy="7523480"/>
                    </a:xfrm>
                    <a:prstGeom prst="rect">
                      <a:avLst/>
                    </a:prstGeom>
                    <a:noFill/>
                    <a:ln>
                      <a:noFill/>
                    </a:ln>
                  </pic:spPr>
                </pic:pic>
              </a:graphicData>
            </a:graphic>
          </wp:inline>
        </w:drawing>
      </w:r>
    </w:p>
    <w:p w14:paraId="213C1B41" w14:textId="77777777" w:rsidR="00F82303" w:rsidRDefault="00F82303"/>
    <w:p w14:paraId="19EE4509" w14:textId="77777777" w:rsidR="00F82303" w:rsidRDefault="00F82303"/>
    <w:p w14:paraId="64DB3B7D" w14:textId="77777777" w:rsidR="00F82303" w:rsidRDefault="00F82303"/>
    <w:p w14:paraId="498626B7" w14:textId="77777777" w:rsidR="00F82303" w:rsidRDefault="00F82303"/>
    <w:p w14:paraId="3A88216F" w14:textId="77777777" w:rsidR="00F82303" w:rsidRDefault="001B33BA">
      <w:r>
        <w:rPr>
          <w:noProof/>
        </w:rPr>
        <w:drawing>
          <wp:inline distT="0" distB="0" distL="114300" distR="114300" wp14:anchorId="60E5F16F" wp14:editId="706C1FF1">
            <wp:extent cx="5274945" cy="7454900"/>
            <wp:effectExtent l="0" t="0" r="1905" b="12700"/>
            <wp:docPr id="2" name="图片 2" descr="截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图02"/>
                    <pic:cNvPicPr>
                      <a:picLocks noChangeAspect="1"/>
                    </pic:cNvPicPr>
                  </pic:nvPicPr>
                  <pic:blipFill>
                    <a:blip r:embed="rId13"/>
                    <a:stretch>
                      <a:fillRect/>
                    </a:stretch>
                  </pic:blipFill>
                  <pic:spPr>
                    <a:xfrm>
                      <a:off x="0" y="0"/>
                      <a:ext cx="5274945" cy="7454900"/>
                    </a:xfrm>
                    <a:prstGeom prst="rect">
                      <a:avLst/>
                    </a:prstGeom>
                    <a:noFill/>
                    <a:ln>
                      <a:noFill/>
                    </a:ln>
                  </pic:spPr>
                </pic:pic>
              </a:graphicData>
            </a:graphic>
          </wp:inline>
        </w:drawing>
      </w:r>
    </w:p>
    <w:p w14:paraId="137768D5" w14:textId="77777777" w:rsidR="00F82303" w:rsidRDefault="00F82303"/>
    <w:p w14:paraId="66FD6E1F" w14:textId="77777777" w:rsidR="00F82303" w:rsidRDefault="00F82303"/>
    <w:p w14:paraId="237684B0" w14:textId="77777777" w:rsidR="00F82303" w:rsidRDefault="00F82303"/>
    <w:p w14:paraId="14CD1D38" w14:textId="77777777" w:rsidR="00F82303" w:rsidRDefault="00F82303"/>
    <w:p w14:paraId="1BE6B98C" w14:textId="77777777" w:rsidR="00F82303" w:rsidRDefault="00F82303"/>
    <w:p w14:paraId="7D68FF48" w14:textId="77777777" w:rsidR="00F82303" w:rsidRDefault="00F82303"/>
    <w:p w14:paraId="40165BAD" w14:textId="77777777" w:rsidR="00F82303" w:rsidRDefault="001B33BA">
      <w:r>
        <w:rPr>
          <w:noProof/>
        </w:rPr>
        <w:drawing>
          <wp:inline distT="0" distB="0" distL="114300" distR="114300" wp14:anchorId="7F124613" wp14:editId="7B174BE6">
            <wp:extent cx="5273040" cy="7466965"/>
            <wp:effectExtent l="0" t="0" r="3810" b="635"/>
            <wp:docPr id="3" name="图片 3" descr="截图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图03"/>
                    <pic:cNvPicPr>
                      <a:picLocks noChangeAspect="1"/>
                    </pic:cNvPicPr>
                  </pic:nvPicPr>
                  <pic:blipFill>
                    <a:blip r:embed="rId14"/>
                    <a:stretch>
                      <a:fillRect/>
                    </a:stretch>
                  </pic:blipFill>
                  <pic:spPr>
                    <a:xfrm>
                      <a:off x="0" y="0"/>
                      <a:ext cx="5273040" cy="7466965"/>
                    </a:xfrm>
                    <a:prstGeom prst="rect">
                      <a:avLst/>
                    </a:prstGeom>
                    <a:noFill/>
                    <a:ln>
                      <a:noFill/>
                    </a:ln>
                  </pic:spPr>
                </pic:pic>
              </a:graphicData>
            </a:graphic>
          </wp:inline>
        </w:drawing>
      </w:r>
    </w:p>
    <w:p w14:paraId="34C7D2B1" w14:textId="77777777" w:rsidR="00F82303" w:rsidRDefault="00F82303"/>
    <w:p w14:paraId="70EA97C8" w14:textId="77777777" w:rsidR="00F82303" w:rsidRDefault="00F82303"/>
    <w:p w14:paraId="72CDB86F" w14:textId="77777777" w:rsidR="00F82303" w:rsidRDefault="00F82303"/>
    <w:p w14:paraId="59296000" w14:textId="77777777" w:rsidR="00F82303" w:rsidRDefault="00F82303"/>
    <w:p w14:paraId="2354CC93" w14:textId="77777777" w:rsidR="00F82303" w:rsidRDefault="00F82303"/>
    <w:p w14:paraId="0738DE73" w14:textId="77777777" w:rsidR="00F82303" w:rsidRDefault="001B33BA">
      <w:r>
        <w:rPr>
          <w:noProof/>
        </w:rPr>
        <w:lastRenderedPageBreak/>
        <w:drawing>
          <wp:inline distT="0" distB="0" distL="114300" distR="114300" wp14:anchorId="47C7A047" wp14:editId="505CA905">
            <wp:extent cx="5276215" cy="7430135"/>
            <wp:effectExtent l="0" t="0" r="635" b="18415"/>
            <wp:docPr id="4" name="图片 4" descr="截图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图04"/>
                    <pic:cNvPicPr>
                      <a:picLocks noChangeAspect="1"/>
                    </pic:cNvPicPr>
                  </pic:nvPicPr>
                  <pic:blipFill>
                    <a:blip r:embed="rId15"/>
                    <a:stretch>
                      <a:fillRect/>
                    </a:stretch>
                  </pic:blipFill>
                  <pic:spPr>
                    <a:xfrm>
                      <a:off x="0" y="0"/>
                      <a:ext cx="5276215" cy="7430135"/>
                    </a:xfrm>
                    <a:prstGeom prst="rect">
                      <a:avLst/>
                    </a:prstGeom>
                    <a:noFill/>
                    <a:ln>
                      <a:noFill/>
                    </a:ln>
                  </pic:spPr>
                </pic:pic>
              </a:graphicData>
            </a:graphic>
          </wp:inline>
        </w:drawing>
      </w:r>
    </w:p>
    <w:p w14:paraId="2BBA9A5A" w14:textId="77777777" w:rsidR="00F82303" w:rsidRDefault="00F82303"/>
    <w:p w14:paraId="30C0277E" w14:textId="77777777" w:rsidR="00F82303" w:rsidRDefault="00F82303"/>
    <w:p w14:paraId="56B7DA79" w14:textId="77777777" w:rsidR="00F82303" w:rsidRDefault="00F82303"/>
    <w:p w14:paraId="66453BA8" w14:textId="77777777" w:rsidR="00F82303" w:rsidRDefault="00F82303"/>
    <w:p w14:paraId="090E84DC" w14:textId="77777777" w:rsidR="00F82303" w:rsidRDefault="00F82303"/>
    <w:p w14:paraId="0D0BA3D2" w14:textId="77777777" w:rsidR="00F82303" w:rsidRDefault="00F82303"/>
    <w:p w14:paraId="12987619" w14:textId="77777777" w:rsidR="00F82303" w:rsidRDefault="001B33BA">
      <w:r>
        <w:rPr>
          <w:noProof/>
        </w:rPr>
        <w:lastRenderedPageBreak/>
        <w:drawing>
          <wp:inline distT="0" distB="0" distL="114300" distR="114300" wp14:anchorId="0DCD0DDF" wp14:editId="0E99CA74">
            <wp:extent cx="5276215" cy="7473950"/>
            <wp:effectExtent l="0" t="0" r="635" b="12700"/>
            <wp:docPr id="5" name="图片 5" descr="截图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图05"/>
                    <pic:cNvPicPr>
                      <a:picLocks noChangeAspect="1"/>
                    </pic:cNvPicPr>
                  </pic:nvPicPr>
                  <pic:blipFill>
                    <a:blip r:embed="rId16"/>
                    <a:stretch>
                      <a:fillRect/>
                    </a:stretch>
                  </pic:blipFill>
                  <pic:spPr>
                    <a:xfrm>
                      <a:off x="0" y="0"/>
                      <a:ext cx="5276215" cy="7473950"/>
                    </a:xfrm>
                    <a:prstGeom prst="rect">
                      <a:avLst/>
                    </a:prstGeom>
                    <a:noFill/>
                    <a:ln>
                      <a:noFill/>
                    </a:ln>
                  </pic:spPr>
                </pic:pic>
              </a:graphicData>
            </a:graphic>
          </wp:inline>
        </w:drawing>
      </w:r>
    </w:p>
    <w:p w14:paraId="7DF76981" w14:textId="77777777" w:rsidR="00F82303" w:rsidRDefault="00F82303"/>
    <w:p w14:paraId="1797848F" w14:textId="77777777" w:rsidR="00F82303" w:rsidRDefault="00F82303"/>
    <w:p w14:paraId="2AC51DD2" w14:textId="77777777" w:rsidR="00F82303" w:rsidRDefault="00F82303"/>
    <w:p w14:paraId="6715B9C8" w14:textId="77777777" w:rsidR="00F82303" w:rsidRDefault="00F82303"/>
    <w:p w14:paraId="47852C36" w14:textId="77777777" w:rsidR="00F82303" w:rsidRDefault="00F82303"/>
    <w:p w14:paraId="5AFDE570" w14:textId="77777777" w:rsidR="00F82303" w:rsidRDefault="00F82303"/>
    <w:p w14:paraId="5957E103" w14:textId="77777777" w:rsidR="00F82303" w:rsidRDefault="001B33BA">
      <w:r>
        <w:rPr>
          <w:noProof/>
        </w:rPr>
        <w:lastRenderedPageBreak/>
        <w:drawing>
          <wp:inline distT="0" distB="0" distL="114300" distR="114300" wp14:anchorId="3CF87E96" wp14:editId="241D0E0C">
            <wp:extent cx="5274945" cy="7446010"/>
            <wp:effectExtent l="0" t="0" r="1905" b="2540"/>
            <wp:docPr id="6" name="图片 6" descr="截图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截图06"/>
                    <pic:cNvPicPr>
                      <a:picLocks noChangeAspect="1"/>
                    </pic:cNvPicPr>
                  </pic:nvPicPr>
                  <pic:blipFill>
                    <a:blip r:embed="rId17"/>
                    <a:stretch>
                      <a:fillRect/>
                    </a:stretch>
                  </pic:blipFill>
                  <pic:spPr>
                    <a:xfrm>
                      <a:off x="0" y="0"/>
                      <a:ext cx="5274945" cy="7446010"/>
                    </a:xfrm>
                    <a:prstGeom prst="rect">
                      <a:avLst/>
                    </a:prstGeom>
                    <a:noFill/>
                    <a:ln>
                      <a:noFill/>
                    </a:ln>
                  </pic:spPr>
                </pic:pic>
              </a:graphicData>
            </a:graphic>
          </wp:inline>
        </w:drawing>
      </w:r>
    </w:p>
    <w:p w14:paraId="1B601C70" w14:textId="77777777" w:rsidR="00F82303" w:rsidRDefault="00F82303">
      <w:pPr>
        <w:pStyle w:val="ab"/>
      </w:pPr>
    </w:p>
    <w:p w14:paraId="512FC130" w14:textId="77777777" w:rsidR="00F82303" w:rsidRDefault="00F82303">
      <w:pPr>
        <w:pStyle w:val="ab"/>
      </w:pPr>
    </w:p>
    <w:p w14:paraId="301339BC" w14:textId="77777777" w:rsidR="00F82303" w:rsidRDefault="00F82303">
      <w:pPr>
        <w:pStyle w:val="ab"/>
      </w:pPr>
    </w:p>
    <w:p w14:paraId="6C9ABF54" w14:textId="77777777" w:rsidR="00F82303" w:rsidRDefault="00F82303">
      <w:pPr>
        <w:pStyle w:val="ab"/>
      </w:pPr>
    </w:p>
    <w:p w14:paraId="07AAF826" w14:textId="77777777" w:rsidR="00F82303" w:rsidRDefault="00F82303">
      <w:pPr>
        <w:pStyle w:val="ab"/>
      </w:pPr>
    </w:p>
    <w:p w14:paraId="44FE7C62" w14:textId="77777777" w:rsidR="00F82303" w:rsidRDefault="00F82303">
      <w:pPr>
        <w:pStyle w:val="ab"/>
      </w:pPr>
    </w:p>
    <w:p w14:paraId="71F68661" w14:textId="77777777" w:rsidR="00F82303" w:rsidRDefault="00F82303"/>
    <w:p w14:paraId="198E1BB8" w14:textId="77777777" w:rsidR="00F82303" w:rsidRDefault="00F82303"/>
    <w:p w14:paraId="7BCA2BA5" w14:textId="77777777" w:rsidR="00F82303" w:rsidRDefault="001B33BA">
      <w:r>
        <w:rPr>
          <w:rFonts w:ascii="宋体" w:hAnsi="宋体" w:cs="宋体"/>
          <w:noProof/>
          <w:sz w:val="24"/>
          <w:szCs w:val="24"/>
        </w:rPr>
        <w:drawing>
          <wp:inline distT="0" distB="0" distL="114300" distR="114300" wp14:anchorId="09B095C4" wp14:editId="566E248B">
            <wp:extent cx="5286375" cy="7429500"/>
            <wp:effectExtent l="0" t="0" r="9525"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8"/>
                    <a:stretch>
                      <a:fillRect/>
                    </a:stretch>
                  </pic:blipFill>
                  <pic:spPr>
                    <a:xfrm>
                      <a:off x="0" y="0"/>
                      <a:ext cx="5286375" cy="7429500"/>
                    </a:xfrm>
                    <a:prstGeom prst="rect">
                      <a:avLst/>
                    </a:prstGeom>
                    <a:noFill/>
                    <a:ln w="9525">
                      <a:noFill/>
                    </a:ln>
                  </pic:spPr>
                </pic:pic>
              </a:graphicData>
            </a:graphic>
          </wp:inline>
        </w:drawing>
      </w:r>
    </w:p>
    <w:p w14:paraId="15F955ED" w14:textId="77777777" w:rsidR="00F82303" w:rsidRDefault="00F82303"/>
    <w:p w14:paraId="196217AD" w14:textId="77777777" w:rsidR="00F82303" w:rsidRDefault="00F82303"/>
    <w:p w14:paraId="633312A0" w14:textId="77777777" w:rsidR="00F82303" w:rsidRDefault="00F82303"/>
    <w:p w14:paraId="395E689B" w14:textId="77777777" w:rsidR="00F82303" w:rsidRDefault="001B33BA">
      <w:r>
        <w:rPr>
          <w:noProof/>
        </w:rPr>
        <w:lastRenderedPageBreak/>
        <w:drawing>
          <wp:inline distT="0" distB="0" distL="114300" distR="114300" wp14:anchorId="5A7CC601" wp14:editId="7FC50893">
            <wp:extent cx="5276850" cy="7432675"/>
            <wp:effectExtent l="0" t="0" r="0" b="15875"/>
            <wp:docPr id="8" name="图片 8" descr="截图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截图08"/>
                    <pic:cNvPicPr>
                      <a:picLocks noChangeAspect="1"/>
                    </pic:cNvPicPr>
                  </pic:nvPicPr>
                  <pic:blipFill>
                    <a:blip r:embed="rId19"/>
                    <a:stretch>
                      <a:fillRect/>
                    </a:stretch>
                  </pic:blipFill>
                  <pic:spPr>
                    <a:xfrm>
                      <a:off x="0" y="0"/>
                      <a:ext cx="5276850" cy="7432675"/>
                    </a:xfrm>
                    <a:prstGeom prst="rect">
                      <a:avLst/>
                    </a:prstGeom>
                    <a:noFill/>
                    <a:ln>
                      <a:noFill/>
                    </a:ln>
                  </pic:spPr>
                </pic:pic>
              </a:graphicData>
            </a:graphic>
          </wp:inline>
        </w:drawing>
      </w:r>
    </w:p>
    <w:p w14:paraId="75DFCC09" w14:textId="77777777" w:rsidR="00F82303" w:rsidRDefault="00F82303"/>
    <w:p w14:paraId="25A36B49" w14:textId="77777777" w:rsidR="00F82303" w:rsidRDefault="00F82303"/>
    <w:p w14:paraId="0957864C" w14:textId="77777777" w:rsidR="00F82303" w:rsidRDefault="00F82303"/>
    <w:p w14:paraId="7DC7BC9D" w14:textId="77777777" w:rsidR="00F82303" w:rsidRDefault="00F82303"/>
    <w:p w14:paraId="729BDD46" w14:textId="77777777" w:rsidR="00F82303" w:rsidRDefault="00F82303"/>
    <w:p w14:paraId="6084CB93" w14:textId="77777777" w:rsidR="00F82303" w:rsidRDefault="00F82303"/>
    <w:p w14:paraId="6182BE10" w14:textId="77777777" w:rsidR="00F82303" w:rsidRDefault="001B33BA">
      <w:pPr>
        <w:rPr>
          <w:b/>
          <w:bCs/>
          <w:sz w:val="36"/>
          <w:szCs w:val="40"/>
        </w:rPr>
      </w:pPr>
      <w:r>
        <w:rPr>
          <w:rFonts w:hint="eastAsia"/>
          <w:b/>
          <w:bCs/>
          <w:sz w:val="36"/>
          <w:szCs w:val="40"/>
        </w:rPr>
        <w:lastRenderedPageBreak/>
        <w:t>质疑函范本</w:t>
      </w:r>
    </w:p>
    <w:p w14:paraId="6FC248B9" w14:textId="77777777" w:rsidR="00F82303" w:rsidRDefault="001B33BA">
      <w:r>
        <w:rPr>
          <w:rFonts w:hint="eastAsia"/>
        </w:rPr>
        <w:t>一、质疑供应商基本信息</w:t>
      </w:r>
    </w:p>
    <w:p w14:paraId="0B6CC40A" w14:textId="77777777" w:rsidR="00F82303" w:rsidRDefault="001B33BA">
      <w:r>
        <w:rPr>
          <w:rFonts w:hint="eastAsia"/>
        </w:rPr>
        <w:t>质疑供应商：</w:t>
      </w:r>
      <w:r>
        <w:rPr>
          <w:rFonts w:hint="eastAsia"/>
        </w:rPr>
        <w:t xml:space="preserve">                                        </w:t>
      </w:r>
    </w:p>
    <w:p w14:paraId="66A97D96" w14:textId="77777777" w:rsidR="00F82303" w:rsidRDefault="001B33BA">
      <w:r>
        <w:rPr>
          <w:rFonts w:hint="eastAsia"/>
        </w:rPr>
        <w:t>地址：</w:t>
      </w:r>
      <w:r>
        <w:rPr>
          <w:rFonts w:hint="eastAsia"/>
        </w:rPr>
        <w:t xml:space="preserve">                        </w:t>
      </w:r>
      <w:r>
        <w:rPr>
          <w:rFonts w:hint="eastAsia"/>
        </w:rPr>
        <w:t>邮编：</w:t>
      </w:r>
      <w:r>
        <w:rPr>
          <w:rFonts w:hint="eastAsia"/>
        </w:rPr>
        <w:t xml:space="preserve">                                                   </w:t>
      </w:r>
    </w:p>
    <w:p w14:paraId="0F43C80D" w14:textId="77777777" w:rsidR="00F82303" w:rsidRDefault="001B33BA">
      <w:r>
        <w:rPr>
          <w:rFonts w:hint="eastAsia"/>
        </w:rPr>
        <w:t>联系人：</w:t>
      </w:r>
      <w:r>
        <w:rPr>
          <w:rFonts w:hint="eastAsia"/>
        </w:rPr>
        <w:t xml:space="preserve">                      </w:t>
      </w:r>
      <w:r>
        <w:rPr>
          <w:rFonts w:hint="eastAsia"/>
        </w:rPr>
        <w:t>联系电话：</w:t>
      </w:r>
      <w:r>
        <w:rPr>
          <w:rFonts w:hint="eastAsia"/>
        </w:rPr>
        <w:t xml:space="preserve">                              </w:t>
      </w:r>
    </w:p>
    <w:p w14:paraId="365E450F" w14:textId="77777777" w:rsidR="00F82303" w:rsidRDefault="001B33BA">
      <w:r>
        <w:rPr>
          <w:rFonts w:hint="eastAsia"/>
        </w:rPr>
        <w:t>授权代表：</w:t>
      </w:r>
      <w:r>
        <w:rPr>
          <w:rFonts w:hint="eastAsia"/>
        </w:rPr>
        <w:t xml:space="preserve">                                          </w:t>
      </w:r>
    </w:p>
    <w:p w14:paraId="598C1BFA" w14:textId="77777777" w:rsidR="00F82303" w:rsidRDefault="001B33BA">
      <w:r>
        <w:rPr>
          <w:rFonts w:hint="eastAsia"/>
        </w:rPr>
        <w:t>联系电话：</w:t>
      </w:r>
      <w:r>
        <w:rPr>
          <w:rFonts w:hint="eastAsia"/>
        </w:rPr>
        <w:t xml:space="preserve">                                            </w:t>
      </w:r>
    </w:p>
    <w:p w14:paraId="6F1A2341" w14:textId="77777777" w:rsidR="00F82303" w:rsidRDefault="001B33BA">
      <w:r>
        <w:rPr>
          <w:rFonts w:hint="eastAsia"/>
        </w:rPr>
        <w:t>地址：</w:t>
      </w:r>
      <w:r>
        <w:rPr>
          <w:rFonts w:hint="eastAsia"/>
        </w:rPr>
        <w:t xml:space="preserve">                        </w:t>
      </w:r>
      <w:r>
        <w:rPr>
          <w:rFonts w:hint="eastAsia"/>
        </w:rPr>
        <w:t>邮编：</w:t>
      </w:r>
      <w:r>
        <w:rPr>
          <w:rFonts w:hint="eastAsia"/>
        </w:rPr>
        <w:t xml:space="preserve">                                                </w:t>
      </w:r>
    </w:p>
    <w:p w14:paraId="58C761DC" w14:textId="77777777" w:rsidR="00F82303" w:rsidRDefault="001B33BA">
      <w:r>
        <w:rPr>
          <w:rFonts w:hint="eastAsia"/>
        </w:rPr>
        <w:t>二、质疑项目基本情况</w:t>
      </w:r>
    </w:p>
    <w:p w14:paraId="74020877" w14:textId="77777777" w:rsidR="00F82303" w:rsidRDefault="001B33BA">
      <w:r>
        <w:rPr>
          <w:rFonts w:hint="eastAsia"/>
        </w:rPr>
        <w:t>质疑项目的名称：</w:t>
      </w:r>
      <w:r>
        <w:rPr>
          <w:rFonts w:hint="eastAsia"/>
        </w:rPr>
        <w:t xml:space="preserve">                                      </w:t>
      </w:r>
    </w:p>
    <w:p w14:paraId="0D0BAB61" w14:textId="77777777" w:rsidR="00F82303" w:rsidRDefault="001B33BA">
      <w:r>
        <w:rPr>
          <w:rFonts w:hint="eastAsia"/>
        </w:rPr>
        <w:t>质疑项目的编号：</w:t>
      </w:r>
      <w:r>
        <w:rPr>
          <w:rFonts w:hint="eastAsia"/>
        </w:rPr>
        <w:t xml:space="preserve">              </w:t>
      </w:r>
      <w:r>
        <w:rPr>
          <w:rFonts w:hint="eastAsia"/>
        </w:rPr>
        <w:t>包件号：</w:t>
      </w:r>
      <w:r>
        <w:rPr>
          <w:rFonts w:hint="eastAsia"/>
        </w:rPr>
        <w:t xml:space="preserve">                 </w:t>
      </w:r>
    </w:p>
    <w:p w14:paraId="13BA5C51" w14:textId="77777777" w:rsidR="00F82303" w:rsidRDefault="001B33BA">
      <w:r>
        <w:rPr>
          <w:rFonts w:hint="eastAsia"/>
        </w:rPr>
        <w:t>采购人名称：</w:t>
      </w:r>
      <w:r>
        <w:rPr>
          <w:rFonts w:hint="eastAsia"/>
        </w:rPr>
        <w:t xml:space="preserve">                                         </w:t>
      </w:r>
    </w:p>
    <w:p w14:paraId="6F744C1D" w14:textId="77777777" w:rsidR="00F82303" w:rsidRDefault="001B33BA">
      <w:r>
        <w:rPr>
          <w:rFonts w:hint="eastAsia"/>
        </w:rPr>
        <w:t>采购文件获取日期：</w:t>
      </w:r>
      <w:r>
        <w:rPr>
          <w:rFonts w:hint="eastAsia"/>
        </w:rPr>
        <w:t xml:space="preserve">                                           </w:t>
      </w:r>
    </w:p>
    <w:p w14:paraId="5B98F9AE" w14:textId="77777777" w:rsidR="00F82303" w:rsidRDefault="001B33BA">
      <w:r>
        <w:rPr>
          <w:rFonts w:hint="eastAsia"/>
        </w:rPr>
        <w:t>三、质疑事项具体内容</w:t>
      </w:r>
    </w:p>
    <w:p w14:paraId="16AF7FE0" w14:textId="77777777" w:rsidR="00F82303" w:rsidRDefault="001B33BA">
      <w:r>
        <w:rPr>
          <w:rFonts w:hint="eastAsia"/>
        </w:rPr>
        <w:t>质疑事项</w:t>
      </w:r>
      <w:r>
        <w:rPr>
          <w:rFonts w:hint="eastAsia"/>
        </w:rPr>
        <w:t>1</w:t>
      </w:r>
      <w:r>
        <w:rPr>
          <w:rFonts w:hint="eastAsia"/>
        </w:rPr>
        <w:t>：</w:t>
      </w:r>
      <w:r>
        <w:rPr>
          <w:rFonts w:hint="eastAsia"/>
        </w:rPr>
        <w:t xml:space="preserve">                                         </w:t>
      </w:r>
    </w:p>
    <w:p w14:paraId="65C96AEC" w14:textId="77777777" w:rsidR="00F82303" w:rsidRDefault="001B33BA">
      <w:r>
        <w:rPr>
          <w:rFonts w:hint="eastAsia"/>
        </w:rPr>
        <w:t>事实依据：</w:t>
      </w:r>
      <w:r>
        <w:rPr>
          <w:rFonts w:hint="eastAsia"/>
        </w:rPr>
        <w:t xml:space="preserve">                                          </w:t>
      </w:r>
    </w:p>
    <w:p w14:paraId="7B17C290" w14:textId="77777777" w:rsidR="00F82303" w:rsidRDefault="001B33BA">
      <w:r>
        <w:rPr>
          <w:rFonts w:hint="eastAsia"/>
        </w:rPr>
        <w:t xml:space="preserve">                                                       </w:t>
      </w:r>
    </w:p>
    <w:p w14:paraId="598FFE8E" w14:textId="77777777" w:rsidR="00F82303" w:rsidRDefault="001B33BA">
      <w:r>
        <w:rPr>
          <w:rFonts w:hint="eastAsia"/>
        </w:rPr>
        <w:t>法律依据：</w:t>
      </w:r>
      <w:r>
        <w:rPr>
          <w:rFonts w:hint="eastAsia"/>
        </w:rPr>
        <w:t xml:space="preserve">                                          </w:t>
      </w:r>
    </w:p>
    <w:p w14:paraId="04256B53" w14:textId="77777777" w:rsidR="00F82303" w:rsidRDefault="001B33BA">
      <w:r>
        <w:rPr>
          <w:rFonts w:hint="eastAsia"/>
        </w:rPr>
        <w:t xml:space="preserve">                                                     </w:t>
      </w:r>
    </w:p>
    <w:p w14:paraId="2A930B8C" w14:textId="77777777" w:rsidR="00F82303" w:rsidRDefault="001B33BA">
      <w:r>
        <w:rPr>
          <w:rFonts w:hint="eastAsia"/>
        </w:rPr>
        <w:t>质疑事项</w:t>
      </w:r>
      <w:r>
        <w:rPr>
          <w:rFonts w:hint="eastAsia"/>
        </w:rPr>
        <w:t>2</w:t>
      </w:r>
    </w:p>
    <w:p w14:paraId="662EBCC5" w14:textId="77777777" w:rsidR="00F82303" w:rsidRDefault="001B33BA">
      <w:r>
        <w:rPr>
          <w:rFonts w:hint="eastAsia"/>
        </w:rPr>
        <w:t>……</w:t>
      </w:r>
    </w:p>
    <w:p w14:paraId="2A0CB346" w14:textId="77777777" w:rsidR="00F82303" w:rsidRDefault="001B33BA">
      <w:r>
        <w:rPr>
          <w:rFonts w:hint="eastAsia"/>
        </w:rPr>
        <w:t>四、与质疑事项相关的质疑请求</w:t>
      </w:r>
    </w:p>
    <w:p w14:paraId="444658E0" w14:textId="77777777" w:rsidR="00F82303" w:rsidRDefault="001B33BA">
      <w:r>
        <w:rPr>
          <w:rFonts w:hint="eastAsia"/>
        </w:rPr>
        <w:t>请求：</w:t>
      </w:r>
      <w:r>
        <w:rPr>
          <w:rFonts w:hint="eastAsia"/>
        </w:rPr>
        <w:t xml:space="preserve">                                               </w:t>
      </w:r>
    </w:p>
    <w:p w14:paraId="59CC580C" w14:textId="77777777" w:rsidR="00F82303" w:rsidRDefault="001B33BA">
      <w:r>
        <w:rPr>
          <w:rFonts w:hint="eastAsia"/>
        </w:rPr>
        <w:t>签字</w:t>
      </w:r>
      <w:r>
        <w:rPr>
          <w:rFonts w:hint="eastAsia"/>
        </w:rPr>
        <w:t>(</w:t>
      </w:r>
      <w:r>
        <w:rPr>
          <w:rFonts w:hint="eastAsia"/>
        </w:rPr>
        <w:t>签章</w:t>
      </w:r>
      <w:r>
        <w:rPr>
          <w:rFonts w:hint="eastAsia"/>
        </w:rPr>
        <w:t>)</w:t>
      </w:r>
      <w:r>
        <w:rPr>
          <w:rFonts w:hint="eastAsia"/>
        </w:rPr>
        <w:t>：</w:t>
      </w:r>
      <w:r>
        <w:rPr>
          <w:rFonts w:hint="eastAsia"/>
        </w:rPr>
        <w:t xml:space="preserve">                   </w:t>
      </w:r>
      <w:r>
        <w:rPr>
          <w:rFonts w:hint="eastAsia"/>
        </w:rPr>
        <w:t>公章：</w:t>
      </w:r>
      <w:r>
        <w:rPr>
          <w:rFonts w:hint="eastAsia"/>
        </w:rPr>
        <w:t xml:space="preserve">                      </w:t>
      </w:r>
    </w:p>
    <w:p w14:paraId="0F5AB9ED" w14:textId="77777777" w:rsidR="00F82303" w:rsidRDefault="001B33BA">
      <w:r>
        <w:rPr>
          <w:rFonts w:hint="eastAsia"/>
        </w:rPr>
        <w:t>日期：</w:t>
      </w:r>
      <w:r>
        <w:rPr>
          <w:rFonts w:hint="eastAsia"/>
        </w:rPr>
        <w:t xml:space="preserve">    </w:t>
      </w:r>
    </w:p>
    <w:p w14:paraId="269B6C5A" w14:textId="77777777" w:rsidR="00F82303" w:rsidRDefault="001B33BA">
      <w:r>
        <w:rPr>
          <w:rFonts w:hint="eastAsia"/>
        </w:rPr>
        <w:t>质疑函制作说明：</w:t>
      </w:r>
    </w:p>
    <w:p w14:paraId="33987577" w14:textId="77777777" w:rsidR="00F82303" w:rsidRDefault="001B33BA">
      <w:r>
        <w:rPr>
          <w:rFonts w:hint="eastAsia"/>
        </w:rPr>
        <w:t>1.</w:t>
      </w:r>
      <w:r>
        <w:rPr>
          <w:rFonts w:hint="eastAsia"/>
        </w:rPr>
        <w:t>供应商提出质疑时，应提交质疑函和必要的证明材料。</w:t>
      </w:r>
    </w:p>
    <w:p w14:paraId="7ADF159E" w14:textId="77777777" w:rsidR="00F82303" w:rsidRDefault="001B33BA">
      <w:r>
        <w:rPr>
          <w:rFonts w:hint="eastAsia"/>
        </w:rPr>
        <w:t>2.</w:t>
      </w:r>
      <w:r>
        <w:rPr>
          <w:rFonts w:hint="eastAsia"/>
        </w:rPr>
        <w:t>质疑供应商若委托代理人进行质疑的，</w:t>
      </w:r>
      <w:proofErr w:type="gramStart"/>
      <w:r>
        <w:rPr>
          <w:rFonts w:hint="eastAsia"/>
        </w:rPr>
        <w:t>质疑函应按</w:t>
      </w:r>
      <w:proofErr w:type="gramEnd"/>
      <w:r>
        <w:rPr>
          <w:rFonts w:hint="eastAsia"/>
        </w:rPr>
        <w:t>要求列明“授权代表”的有关内容，并在附件中提交由质疑供应商签署的授权委托书。授权委托书应载明代理人的姓名或者名称、代理事项、具体权限、期限和相关事项。</w:t>
      </w:r>
    </w:p>
    <w:p w14:paraId="5B4D41DD" w14:textId="77777777" w:rsidR="00F82303" w:rsidRDefault="001B33BA">
      <w:r>
        <w:rPr>
          <w:rFonts w:hint="eastAsia"/>
        </w:rPr>
        <w:t>3.</w:t>
      </w:r>
      <w:r>
        <w:rPr>
          <w:rFonts w:hint="eastAsia"/>
        </w:rPr>
        <w:t>质疑供应商若对项目的某一分包进行质疑，质疑函中应列明具体分包号。</w:t>
      </w:r>
    </w:p>
    <w:p w14:paraId="3DE491AE" w14:textId="77777777" w:rsidR="00F82303" w:rsidRDefault="001B33BA">
      <w:r>
        <w:rPr>
          <w:rFonts w:hint="eastAsia"/>
        </w:rPr>
        <w:t>4.</w:t>
      </w:r>
      <w:r>
        <w:rPr>
          <w:rFonts w:hint="eastAsia"/>
        </w:rPr>
        <w:t>质疑函的质疑事项应具体、明确，并有必要的事实依据和法律依据。</w:t>
      </w:r>
    </w:p>
    <w:p w14:paraId="04B58440" w14:textId="77777777" w:rsidR="00F82303" w:rsidRDefault="001B33BA">
      <w:r>
        <w:rPr>
          <w:rFonts w:hint="eastAsia"/>
        </w:rPr>
        <w:t>5.</w:t>
      </w:r>
      <w:r>
        <w:rPr>
          <w:rFonts w:hint="eastAsia"/>
        </w:rPr>
        <w:t>质疑函的质疑请求应与质疑事项相关。</w:t>
      </w:r>
    </w:p>
    <w:p w14:paraId="429F3C07" w14:textId="77777777" w:rsidR="00F82303" w:rsidRDefault="001B33BA">
      <w:r>
        <w:rPr>
          <w:rFonts w:hint="eastAsia"/>
        </w:rPr>
        <w:t>6.</w:t>
      </w:r>
      <w:r>
        <w:rPr>
          <w:rFonts w:hint="eastAsia"/>
        </w:rPr>
        <w:t>质疑供应商为自然人的，</w:t>
      </w:r>
      <w:proofErr w:type="gramStart"/>
      <w:r>
        <w:rPr>
          <w:rFonts w:hint="eastAsia"/>
        </w:rPr>
        <w:t>质疑函应由</w:t>
      </w:r>
      <w:proofErr w:type="gramEnd"/>
      <w:r>
        <w:rPr>
          <w:rFonts w:hint="eastAsia"/>
        </w:rPr>
        <w:t>本人签字；质疑供应商为法人或者其他组织的，</w:t>
      </w:r>
      <w:proofErr w:type="gramStart"/>
      <w:r>
        <w:rPr>
          <w:rFonts w:hint="eastAsia"/>
        </w:rPr>
        <w:t>质疑函应由</w:t>
      </w:r>
      <w:proofErr w:type="gramEnd"/>
      <w:r>
        <w:rPr>
          <w:rFonts w:hint="eastAsia"/>
        </w:rPr>
        <w:t>法定代表人、主要负责人，或者其授权代表签字或者盖章，并加盖公章。</w:t>
      </w:r>
    </w:p>
    <w:p w14:paraId="71CEBBE5" w14:textId="77777777" w:rsidR="00F82303" w:rsidRDefault="00F82303">
      <w:pPr>
        <w:pStyle w:val="ab"/>
      </w:pPr>
    </w:p>
    <w:p w14:paraId="230B3ADA" w14:textId="77777777" w:rsidR="00F82303" w:rsidRDefault="001B33BA">
      <w:pPr>
        <w:rPr>
          <w:b/>
          <w:bCs/>
          <w:sz w:val="32"/>
          <w:szCs w:val="36"/>
        </w:rPr>
      </w:pPr>
      <w:r>
        <w:rPr>
          <w:rFonts w:hint="eastAsia"/>
          <w:b/>
          <w:bCs/>
          <w:sz w:val="32"/>
          <w:szCs w:val="36"/>
        </w:rPr>
        <w:t>投诉书范本</w:t>
      </w:r>
    </w:p>
    <w:p w14:paraId="00DD7E03" w14:textId="77777777" w:rsidR="00F82303" w:rsidRDefault="001B33BA">
      <w:pPr>
        <w:pStyle w:val="ab"/>
      </w:pPr>
      <w:r>
        <w:rPr>
          <w:rFonts w:hint="eastAsia"/>
        </w:rPr>
        <w:t>投诉人：自然人</w:t>
      </w:r>
      <w:r>
        <w:rPr>
          <w:rFonts w:hint="eastAsia"/>
        </w:rPr>
        <w:t>/</w:t>
      </w:r>
      <w:r>
        <w:rPr>
          <w:rFonts w:hint="eastAsia"/>
        </w:rPr>
        <w:t>法人或者其他组织名称</w:t>
      </w:r>
      <w:r>
        <w:rPr>
          <w:rFonts w:hint="eastAsia"/>
        </w:rPr>
        <w:t xml:space="preserve">   </w:t>
      </w:r>
    </w:p>
    <w:p w14:paraId="4C37F123" w14:textId="77777777" w:rsidR="00F82303" w:rsidRDefault="001B33BA">
      <w:pPr>
        <w:pStyle w:val="ab"/>
      </w:pPr>
      <w:r>
        <w:rPr>
          <w:rFonts w:hint="eastAsia"/>
        </w:rPr>
        <w:t>证件号码：身份证</w:t>
      </w:r>
      <w:r>
        <w:rPr>
          <w:rFonts w:hint="eastAsia"/>
        </w:rPr>
        <w:t>/</w:t>
      </w:r>
      <w:r>
        <w:rPr>
          <w:rFonts w:hint="eastAsia"/>
        </w:rPr>
        <w:t>统一社会信用代码</w:t>
      </w:r>
      <w:r>
        <w:rPr>
          <w:rFonts w:hint="eastAsia"/>
        </w:rPr>
        <w:t xml:space="preserve">  </w:t>
      </w:r>
    </w:p>
    <w:p w14:paraId="192AA076" w14:textId="77777777" w:rsidR="00F82303" w:rsidRDefault="001B33BA">
      <w:pPr>
        <w:pStyle w:val="ab"/>
      </w:pPr>
      <w:r>
        <w:rPr>
          <w:rFonts w:hint="eastAsia"/>
        </w:rPr>
        <w:t>通讯地址：</w:t>
      </w:r>
      <w:r>
        <w:rPr>
          <w:rFonts w:hint="eastAsia"/>
        </w:rPr>
        <w:t xml:space="preserve">                     </w:t>
      </w:r>
      <w:r>
        <w:rPr>
          <w:rFonts w:hint="eastAsia"/>
        </w:rPr>
        <w:t>邮编：</w:t>
      </w:r>
      <w:r>
        <w:rPr>
          <w:rFonts w:hint="eastAsia"/>
        </w:rPr>
        <w:t xml:space="preserve">              </w:t>
      </w:r>
    </w:p>
    <w:p w14:paraId="135A9E85" w14:textId="77777777" w:rsidR="00F82303" w:rsidRDefault="001B33BA">
      <w:pPr>
        <w:pStyle w:val="ab"/>
      </w:pPr>
      <w:r>
        <w:rPr>
          <w:rFonts w:hint="eastAsia"/>
        </w:rPr>
        <w:t>联系人：</w:t>
      </w:r>
      <w:r>
        <w:rPr>
          <w:rFonts w:hint="eastAsia"/>
        </w:rPr>
        <w:t xml:space="preserve">                   </w:t>
      </w:r>
      <w:r>
        <w:rPr>
          <w:rFonts w:hint="eastAsia"/>
        </w:rPr>
        <w:t>联系电话：</w:t>
      </w:r>
      <w:r>
        <w:rPr>
          <w:rFonts w:hint="eastAsia"/>
        </w:rPr>
        <w:t xml:space="preserve">              </w:t>
      </w:r>
    </w:p>
    <w:p w14:paraId="16800B04" w14:textId="77777777" w:rsidR="00F82303" w:rsidRDefault="001B33BA">
      <w:pPr>
        <w:pStyle w:val="ab"/>
      </w:pPr>
      <w:r>
        <w:rPr>
          <w:rFonts w:hint="eastAsia"/>
        </w:rPr>
        <w:lastRenderedPageBreak/>
        <w:t>（委托代理人：</w:t>
      </w:r>
      <w:r>
        <w:rPr>
          <w:rFonts w:hint="eastAsia"/>
        </w:rPr>
        <w:t xml:space="preserve">  </w:t>
      </w:r>
      <w:r>
        <w:rPr>
          <w:rFonts w:hint="eastAsia"/>
        </w:rPr>
        <w:t>姓名</w:t>
      </w:r>
      <w:r>
        <w:rPr>
          <w:rFonts w:hint="eastAsia"/>
        </w:rPr>
        <w:t xml:space="preserve">          </w:t>
      </w:r>
      <w:r>
        <w:rPr>
          <w:rFonts w:hint="eastAsia"/>
        </w:rPr>
        <w:t>身份证号码：</w:t>
      </w:r>
      <w:r>
        <w:rPr>
          <w:rFonts w:hint="eastAsia"/>
        </w:rPr>
        <w:t xml:space="preserve">              </w:t>
      </w:r>
    </w:p>
    <w:p w14:paraId="493362DB" w14:textId="77777777" w:rsidR="00F82303" w:rsidRDefault="001B33BA">
      <w:pPr>
        <w:pStyle w:val="ab"/>
      </w:pPr>
      <w:r>
        <w:rPr>
          <w:rFonts w:hint="eastAsia"/>
        </w:rPr>
        <w:t>联系电话：</w:t>
      </w:r>
      <w:r>
        <w:rPr>
          <w:rFonts w:hint="eastAsia"/>
        </w:rPr>
        <w:t xml:space="preserve">               </w:t>
      </w:r>
      <w:r>
        <w:rPr>
          <w:rFonts w:hint="eastAsia"/>
        </w:rPr>
        <w:t>）</w:t>
      </w:r>
    </w:p>
    <w:p w14:paraId="5364538F" w14:textId="77777777" w:rsidR="00F82303" w:rsidRDefault="001B33BA">
      <w:pPr>
        <w:pStyle w:val="ab"/>
      </w:pPr>
      <w:r>
        <w:rPr>
          <w:rFonts w:hint="eastAsia"/>
        </w:rPr>
        <w:t>被投诉人：采购人或代理机构名称</w:t>
      </w:r>
      <w:r>
        <w:rPr>
          <w:rFonts w:hint="eastAsia"/>
        </w:rPr>
        <w:t>(</w:t>
      </w:r>
      <w:r>
        <w:rPr>
          <w:rFonts w:hint="eastAsia"/>
        </w:rPr>
        <w:t>多个被投诉人应分别列明</w:t>
      </w:r>
      <w:r>
        <w:rPr>
          <w:rFonts w:hint="eastAsia"/>
        </w:rPr>
        <w:t>)</w:t>
      </w:r>
    </w:p>
    <w:p w14:paraId="4AE67349" w14:textId="77777777" w:rsidR="00F82303" w:rsidRDefault="001B33BA">
      <w:pPr>
        <w:pStyle w:val="ab"/>
      </w:pPr>
      <w:r>
        <w:rPr>
          <w:rFonts w:hint="eastAsia"/>
        </w:rPr>
        <w:t>通讯地址：</w:t>
      </w:r>
      <w:r>
        <w:rPr>
          <w:rFonts w:hint="eastAsia"/>
        </w:rPr>
        <w:t xml:space="preserve">                     </w:t>
      </w:r>
      <w:r>
        <w:rPr>
          <w:rFonts w:hint="eastAsia"/>
        </w:rPr>
        <w:t>邮编：</w:t>
      </w:r>
      <w:r>
        <w:rPr>
          <w:rFonts w:hint="eastAsia"/>
        </w:rPr>
        <w:t xml:space="preserve">              </w:t>
      </w:r>
    </w:p>
    <w:p w14:paraId="05E1854D" w14:textId="77777777" w:rsidR="00F82303" w:rsidRDefault="001B33BA">
      <w:pPr>
        <w:pStyle w:val="ab"/>
      </w:pPr>
      <w:r>
        <w:rPr>
          <w:rFonts w:hint="eastAsia"/>
        </w:rPr>
        <w:t>联系人：</w:t>
      </w:r>
      <w:r>
        <w:rPr>
          <w:rFonts w:hint="eastAsia"/>
        </w:rPr>
        <w:t xml:space="preserve">                   </w:t>
      </w:r>
      <w:r>
        <w:rPr>
          <w:rFonts w:hint="eastAsia"/>
        </w:rPr>
        <w:t>联系电话：</w:t>
      </w:r>
      <w:r>
        <w:rPr>
          <w:rFonts w:hint="eastAsia"/>
        </w:rPr>
        <w:t xml:space="preserve">              </w:t>
      </w:r>
    </w:p>
    <w:p w14:paraId="37C37CEA" w14:textId="77777777" w:rsidR="00F82303" w:rsidRDefault="001B33BA">
      <w:pPr>
        <w:pStyle w:val="ab"/>
      </w:pPr>
      <w:r>
        <w:rPr>
          <w:rFonts w:hint="eastAsia"/>
        </w:rPr>
        <w:t>……</w:t>
      </w:r>
    </w:p>
    <w:p w14:paraId="619C01B6" w14:textId="77777777" w:rsidR="00F82303" w:rsidRDefault="001B33BA">
      <w:pPr>
        <w:pStyle w:val="ab"/>
      </w:pPr>
      <w:r>
        <w:rPr>
          <w:rFonts w:hint="eastAsia"/>
        </w:rPr>
        <w:t>相关供应商：</w:t>
      </w:r>
      <w:r>
        <w:rPr>
          <w:rFonts w:hint="eastAsia"/>
        </w:rPr>
        <w:t xml:space="preserve">  </w:t>
      </w:r>
      <w:r>
        <w:rPr>
          <w:rFonts w:hint="eastAsia"/>
        </w:rPr>
        <w:t>名称</w:t>
      </w:r>
      <w:r>
        <w:rPr>
          <w:rFonts w:hint="eastAsia"/>
        </w:rPr>
        <w:t xml:space="preserve">  (</w:t>
      </w:r>
      <w:r>
        <w:rPr>
          <w:rFonts w:hint="eastAsia"/>
        </w:rPr>
        <w:t>多个相关供应商应分别列明</w:t>
      </w:r>
      <w:r>
        <w:rPr>
          <w:rFonts w:hint="eastAsia"/>
        </w:rPr>
        <w:t>)</w:t>
      </w:r>
    </w:p>
    <w:p w14:paraId="38FA81C1" w14:textId="77777777" w:rsidR="00F82303" w:rsidRDefault="001B33BA">
      <w:pPr>
        <w:pStyle w:val="ab"/>
      </w:pPr>
      <w:r>
        <w:rPr>
          <w:rFonts w:hint="eastAsia"/>
        </w:rPr>
        <w:t>通讯地址：</w:t>
      </w:r>
      <w:r>
        <w:rPr>
          <w:rFonts w:hint="eastAsia"/>
        </w:rPr>
        <w:t xml:space="preserve">                     </w:t>
      </w:r>
      <w:r>
        <w:rPr>
          <w:rFonts w:hint="eastAsia"/>
        </w:rPr>
        <w:t>邮编：</w:t>
      </w:r>
      <w:r>
        <w:rPr>
          <w:rFonts w:hint="eastAsia"/>
        </w:rPr>
        <w:t xml:space="preserve">              </w:t>
      </w:r>
    </w:p>
    <w:p w14:paraId="7D508C65" w14:textId="77777777" w:rsidR="00F82303" w:rsidRDefault="001B33BA">
      <w:pPr>
        <w:pStyle w:val="ab"/>
      </w:pPr>
      <w:r>
        <w:rPr>
          <w:rFonts w:hint="eastAsia"/>
        </w:rPr>
        <w:t>联系人：</w:t>
      </w:r>
      <w:r>
        <w:rPr>
          <w:rFonts w:hint="eastAsia"/>
        </w:rPr>
        <w:t xml:space="preserve">                   </w:t>
      </w:r>
      <w:r>
        <w:rPr>
          <w:rFonts w:hint="eastAsia"/>
        </w:rPr>
        <w:t>联系电话：</w:t>
      </w:r>
      <w:r>
        <w:rPr>
          <w:rFonts w:hint="eastAsia"/>
        </w:rPr>
        <w:t xml:space="preserve">              </w:t>
      </w:r>
    </w:p>
    <w:p w14:paraId="1627033E" w14:textId="77777777" w:rsidR="00F82303" w:rsidRDefault="00F82303">
      <w:pPr>
        <w:pStyle w:val="ab"/>
      </w:pPr>
    </w:p>
    <w:p w14:paraId="71B4216F" w14:textId="77777777" w:rsidR="00F82303" w:rsidRDefault="001B33BA">
      <w:pPr>
        <w:pStyle w:val="ab"/>
      </w:pPr>
      <w:r>
        <w:rPr>
          <w:rFonts w:hint="eastAsia"/>
        </w:rPr>
        <w:t>质疑和质疑答复情况：投诉人于</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日就</w:t>
      </w:r>
      <w:r>
        <w:rPr>
          <w:rFonts w:hint="eastAsia"/>
        </w:rPr>
        <w:t>xx</w:t>
      </w:r>
      <w:r>
        <w:rPr>
          <w:rFonts w:hint="eastAsia"/>
        </w:rPr>
        <w:t>采购项目（采购项目编号：</w:t>
      </w:r>
      <w:proofErr w:type="spellStart"/>
      <w:r>
        <w:rPr>
          <w:rFonts w:hint="eastAsia"/>
        </w:rPr>
        <w:t>xxxx</w:t>
      </w:r>
      <w:proofErr w:type="spellEnd"/>
      <w:r>
        <w:rPr>
          <w:rFonts w:hint="eastAsia"/>
        </w:rPr>
        <w:t>）向采购人</w:t>
      </w:r>
      <w:r>
        <w:rPr>
          <w:rFonts w:hint="eastAsia"/>
        </w:rPr>
        <w:t>/</w:t>
      </w:r>
      <w:r>
        <w:rPr>
          <w:rFonts w:hint="eastAsia"/>
        </w:rPr>
        <w:t>采购代理机构提出质疑，质疑事项为</w:t>
      </w:r>
      <w:r>
        <w:rPr>
          <w:rFonts w:hint="eastAsia"/>
        </w:rPr>
        <w:t>xx</w:t>
      </w:r>
      <w:r>
        <w:rPr>
          <w:rFonts w:hint="eastAsia"/>
        </w:rPr>
        <w:t>，质疑请求为</w:t>
      </w:r>
      <w:r>
        <w:rPr>
          <w:rFonts w:hint="eastAsia"/>
        </w:rPr>
        <w:t>xx</w:t>
      </w:r>
      <w:r>
        <w:rPr>
          <w:rFonts w:hint="eastAsia"/>
        </w:rPr>
        <w:t>，采购人</w:t>
      </w:r>
      <w:r>
        <w:rPr>
          <w:rFonts w:hint="eastAsia"/>
        </w:rPr>
        <w:t>/</w:t>
      </w:r>
      <w:r>
        <w:rPr>
          <w:rFonts w:hint="eastAsia"/>
        </w:rPr>
        <w:t>代理机构于</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日收到质疑，并于</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日就质疑</w:t>
      </w:r>
      <w:proofErr w:type="gramStart"/>
      <w:r>
        <w:rPr>
          <w:rFonts w:hint="eastAsia"/>
        </w:rPr>
        <w:t>作出</w:t>
      </w:r>
      <w:proofErr w:type="gramEnd"/>
      <w:r>
        <w:rPr>
          <w:rFonts w:hint="eastAsia"/>
        </w:rPr>
        <w:t>答复，投诉人不服质疑答复</w:t>
      </w:r>
      <w:r>
        <w:rPr>
          <w:rFonts w:hint="eastAsia"/>
        </w:rPr>
        <w:t>[</w:t>
      </w:r>
      <w:r>
        <w:rPr>
          <w:rFonts w:hint="eastAsia"/>
        </w:rPr>
        <w:t>采购人</w:t>
      </w:r>
      <w:r>
        <w:rPr>
          <w:rFonts w:hint="eastAsia"/>
        </w:rPr>
        <w:t>/</w:t>
      </w:r>
      <w:r>
        <w:rPr>
          <w:rFonts w:hint="eastAsia"/>
        </w:rPr>
        <w:t>采购代理机构未在规定时间</w:t>
      </w:r>
      <w:proofErr w:type="gramStart"/>
      <w:r>
        <w:rPr>
          <w:rFonts w:hint="eastAsia"/>
        </w:rPr>
        <w:t>作出</w:t>
      </w:r>
      <w:proofErr w:type="gramEnd"/>
      <w:r>
        <w:rPr>
          <w:rFonts w:hint="eastAsia"/>
        </w:rPr>
        <w:t>答复</w:t>
      </w:r>
      <w:r>
        <w:rPr>
          <w:rFonts w:hint="eastAsia"/>
        </w:rPr>
        <w:t>],</w:t>
      </w:r>
      <w:r>
        <w:rPr>
          <w:rFonts w:hint="eastAsia"/>
        </w:rPr>
        <w:t>现向财政部门提起投诉。</w:t>
      </w:r>
    </w:p>
    <w:p w14:paraId="26739D35" w14:textId="77777777" w:rsidR="00F82303" w:rsidRDefault="001B33BA">
      <w:pPr>
        <w:pStyle w:val="ab"/>
      </w:pPr>
      <w:r>
        <w:rPr>
          <w:rFonts w:hint="eastAsia"/>
        </w:rPr>
        <w:t>投诉事项及投诉请求：投诉事项应与质疑事项一致，包括</w:t>
      </w:r>
      <w:r>
        <w:rPr>
          <w:rFonts w:hint="eastAsia"/>
        </w:rPr>
        <w:t>1.</w:t>
      </w:r>
      <w:r>
        <w:rPr>
          <w:rFonts w:hint="eastAsia"/>
        </w:rPr>
        <w:t>投诉人认为采购文件设置不合理，如评审因素指向特定供应商；</w:t>
      </w:r>
      <w:r>
        <w:rPr>
          <w:rFonts w:hint="eastAsia"/>
        </w:rPr>
        <w:t>2.</w:t>
      </w:r>
      <w:r>
        <w:rPr>
          <w:rFonts w:hint="eastAsia"/>
        </w:rPr>
        <w:t>投诉人认为采购过程不公平，如评审专家评审错误；</w:t>
      </w:r>
      <w:r>
        <w:rPr>
          <w:rFonts w:hint="eastAsia"/>
        </w:rPr>
        <w:t>3.</w:t>
      </w:r>
      <w:r>
        <w:rPr>
          <w:rFonts w:hint="eastAsia"/>
        </w:rPr>
        <w:t>投诉人认为采购结果不公平，如中标供应商不具备响应资格条件。如投诉事项与质疑事项不一致，则投诉事项应是基于质疑答复内容提出的。投诉请求应当与投诉事项相关。</w:t>
      </w:r>
    </w:p>
    <w:p w14:paraId="3C62B3B9" w14:textId="77777777" w:rsidR="00F82303" w:rsidRDefault="001B33BA">
      <w:pPr>
        <w:pStyle w:val="ab"/>
      </w:pPr>
      <w:r>
        <w:rPr>
          <w:rFonts w:hint="eastAsia"/>
        </w:rPr>
        <w:t>事实依据：与投诉事项有关的采购项目或采购文件事实。</w:t>
      </w:r>
    </w:p>
    <w:p w14:paraId="3195A643" w14:textId="77777777" w:rsidR="00F82303" w:rsidRDefault="001B33BA">
      <w:pPr>
        <w:pStyle w:val="ab"/>
      </w:pPr>
      <w:r>
        <w:rPr>
          <w:rFonts w:hint="eastAsia"/>
        </w:rPr>
        <w:t xml:space="preserve">    </w:t>
      </w:r>
      <w:r>
        <w:rPr>
          <w:rFonts w:hint="eastAsia"/>
        </w:rPr>
        <w:t>法律依据：与投诉事项有关的政府采购法律、法规、规章及政策文件。</w:t>
      </w:r>
    </w:p>
    <w:p w14:paraId="55181AF3" w14:textId="77777777" w:rsidR="00F82303" w:rsidRDefault="001B33BA">
      <w:pPr>
        <w:pStyle w:val="ab"/>
      </w:pPr>
      <w:r>
        <w:rPr>
          <w:rFonts w:hint="eastAsia"/>
        </w:rPr>
        <w:t>此致</w:t>
      </w:r>
    </w:p>
    <w:p w14:paraId="18CEC87A" w14:textId="77777777" w:rsidR="00F82303" w:rsidRDefault="001B33BA">
      <w:pPr>
        <w:pStyle w:val="ab"/>
      </w:pPr>
      <w:r>
        <w:rPr>
          <w:rFonts w:hint="eastAsia"/>
        </w:rPr>
        <w:t>财政部门名称</w:t>
      </w:r>
    </w:p>
    <w:p w14:paraId="4FEDAEE3" w14:textId="77777777" w:rsidR="00F82303" w:rsidRDefault="001B33BA">
      <w:pPr>
        <w:pStyle w:val="ab"/>
      </w:pPr>
      <w:r>
        <w:rPr>
          <w:rFonts w:hint="eastAsia"/>
        </w:rPr>
        <w:t>附件：</w:t>
      </w:r>
      <w:r>
        <w:rPr>
          <w:rFonts w:hint="eastAsia"/>
        </w:rPr>
        <w:t>1.</w:t>
      </w:r>
      <w:r>
        <w:rPr>
          <w:rFonts w:hint="eastAsia"/>
        </w:rPr>
        <w:t>投诉人身份证明材料（法人或其他组织合法登记证书）复印件</w:t>
      </w:r>
    </w:p>
    <w:p w14:paraId="6C5B07A3" w14:textId="77777777" w:rsidR="00F82303" w:rsidRDefault="001B33BA">
      <w:pPr>
        <w:pStyle w:val="ab"/>
      </w:pPr>
      <w:r>
        <w:rPr>
          <w:rFonts w:hint="eastAsia"/>
        </w:rPr>
        <w:t>2.</w:t>
      </w:r>
      <w:r>
        <w:rPr>
          <w:rFonts w:hint="eastAsia"/>
        </w:rPr>
        <w:t>其他有关证明材料</w:t>
      </w:r>
      <w:r>
        <w:rPr>
          <w:rFonts w:hint="eastAsia"/>
        </w:rPr>
        <w:t xml:space="preserve">    </w:t>
      </w:r>
      <w:r>
        <w:rPr>
          <w:rFonts w:hint="eastAsia"/>
        </w:rPr>
        <w:t>份</w:t>
      </w:r>
    </w:p>
    <w:p w14:paraId="7B40FBDC" w14:textId="77777777" w:rsidR="00F82303" w:rsidRDefault="001B33BA">
      <w:pPr>
        <w:pStyle w:val="ab"/>
      </w:pPr>
      <w:r>
        <w:rPr>
          <w:rFonts w:hint="eastAsia"/>
        </w:rPr>
        <w:t xml:space="preserve">          3.</w:t>
      </w:r>
      <w:r>
        <w:rPr>
          <w:rFonts w:hint="eastAsia"/>
        </w:rPr>
        <w:t>授权委托书（有委托代理人的）</w:t>
      </w:r>
    </w:p>
    <w:p w14:paraId="070B2CAC" w14:textId="77777777" w:rsidR="00F82303" w:rsidRDefault="001B33BA">
      <w:pPr>
        <w:pStyle w:val="ab"/>
      </w:pPr>
      <w:r>
        <w:rPr>
          <w:rFonts w:hint="eastAsia"/>
        </w:rPr>
        <w:t xml:space="preserve">          4.</w:t>
      </w:r>
      <w:r>
        <w:rPr>
          <w:rFonts w:hint="eastAsia"/>
        </w:rPr>
        <w:t>质疑及质疑答复相关证明材料</w:t>
      </w:r>
    </w:p>
    <w:p w14:paraId="52BD7ECD" w14:textId="77777777" w:rsidR="00F82303" w:rsidRDefault="001B33BA">
      <w:pPr>
        <w:pStyle w:val="ab"/>
      </w:pPr>
      <w:r>
        <w:rPr>
          <w:rFonts w:hint="eastAsia"/>
        </w:rPr>
        <w:t xml:space="preserve">          5.</w:t>
      </w:r>
      <w:r>
        <w:rPr>
          <w:rFonts w:hint="eastAsia"/>
        </w:rPr>
        <w:t>投诉书副本</w:t>
      </w:r>
      <w:r>
        <w:rPr>
          <w:rFonts w:hint="eastAsia"/>
        </w:rPr>
        <w:t xml:space="preserve">    </w:t>
      </w:r>
      <w:r>
        <w:rPr>
          <w:rFonts w:hint="eastAsia"/>
        </w:rPr>
        <w:t>份（按照被投诉人及相关供应商数量提供副本）</w:t>
      </w:r>
    </w:p>
    <w:p w14:paraId="4AB660C7" w14:textId="77777777" w:rsidR="00F82303" w:rsidRDefault="001B33BA">
      <w:pPr>
        <w:pStyle w:val="ab"/>
      </w:pPr>
      <w:r>
        <w:rPr>
          <w:rFonts w:hint="eastAsia"/>
        </w:rPr>
        <w:t>投诉人：签字盖章应按照《政府采购质疑和投诉办法》第十八条第二款的要求执行</w:t>
      </w:r>
    </w:p>
    <w:p w14:paraId="51AB981F" w14:textId="77777777" w:rsidR="00F82303" w:rsidRDefault="001B33BA">
      <w:pPr>
        <w:pStyle w:val="ab"/>
      </w:pP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14:paraId="3EF7B155" w14:textId="77777777" w:rsidR="00F82303" w:rsidRDefault="001B33BA">
      <w:pPr>
        <w:pStyle w:val="ab"/>
      </w:pPr>
      <w:r>
        <w:rPr>
          <w:rFonts w:hint="eastAsia"/>
        </w:rPr>
        <w:t xml:space="preserve">          </w:t>
      </w:r>
    </w:p>
    <w:p w14:paraId="3F5ADC13" w14:textId="77777777" w:rsidR="00F82303" w:rsidRDefault="001B33BA">
      <w:pPr>
        <w:pStyle w:val="ab"/>
      </w:pPr>
      <w:r>
        <w:rPr>
          <w:rFonts w:hint="eastAsia"/>
        </w:rPr>
        <w:t>投诉</w:t>
      </w:r>
      <w:proofErr w:type="gramStart"/>
      <w:r>
        <w:rPr>
          <w:rFonts w:hint="eastAsia"/>
        </w:rPr>
        <w:t>书制作</w:t>
      </w:r>
      <w:proofErr w:type="gramEnd"/>
      <w:r>
        <w:rPr>
          <w:rFonts w:hint="eastAsia"/>
        </w:rPr>
        <w:t>说明：</w:t>
      </w:r>
    </w:p>
    <w:p w14:paraId="1BB9A8B6" w14:textId="77777777" w:rsidR="00F82303" w:rsidRDefault="001B33BA">
      <w:pPr>
        <w:pStyle w:val="ab"/>
      </w:pPr>
      <w:r>
        <w:rPr>
          <w:rFonts w:hint="eastAsia"/>
        </w:rPr>
        <w:t>1.</w:t>
      </w:r>
      <w:r>
        <w:rPr>
          <w:rFonts w:hint="eastAsia"/>
        </w:rPr>
        <w:t>投诉人提起投诉时，应当提交投诉书和必要的证明材料，并按照被投诉人和与投诉事项有关的供应商数量提供投诉书副本。</w:t>
      </w:r>
    </w:p>
    <w:p w14:paraId="3C89FF7F" w14:textId="77777777" w:rsidR="00F82303" w:rsidRDefault="001B33BA">
      <w:pPr>
        <w:pStyle w:val="ab"/>
      </w:pPr>
      <w:r>
        <w:rPr>
          <w:rFonts w:hint="eastAsia"/>
        </w:rPr>
        <w:t>2.</w:t>
      </w:r>
      <w:r>
        <w:rPr>
          <w:rFonts w:hint="eastAsia"/>
        </w:rPr>
        <w:t>投诉人若委托代理人进行投诉的，投诉书应按照要求列明“授权代表”的有关内容，并在</w:t>
      </w:r>
      <w:r>
        <w:rPr>
          <w:rFonts w:hint="eastAsia"/>
        </w:rPr>
        <w:lastRenderedPageBreak/>
        <w:t>附件中提交由投诉人签署的授权委托书。授权委托书应当载明代理人的姓名或者名称、代理事项、具体权限、期限和相关事项。</w:t>
      </w:r>
    </w:p>
    <w:p w14:paraId="151B7984" w14:textId="77777777" w:rsidR="00F82303" w:rsidRDefault="001B33BA">
      <w:pPr>
        <w:pStyle w:val="ab"/>
      </w:pPr>
      <w:r>
        <w:rPr>
          <w:rFonts w:hint="eastAsia"/>
        </w:rPr>
        <w:t>3.</w:t>
      </w:r>
      <w:r>
        <w:rPr>
          <w:rFonts w:hint="eastAsia"/>
        </w:rPr>
        <w:t>投诉人若对项目的某一分包进行投诉，投诉书应列明具体分包号。</w:t>
      </w:r>
    </w:p>
    <w:p w14:paraId="5A117047" w14:textId="77777777" w:rsidR="00F82303" w:rsidRDefault="001B33BA">
      <w:pPr>
        <w:pStyle w:val="ab"/>
      </w:pPr>
      <w:r>
        <w:rPr>
          <w:rFonts w:hint="eastAsia"/>
        </w:rPr>
        <w:t>4.</w:t>
      </w:r>
      <w:r>
        <w:rPr>
          <w:rFonts w:hint="eastAsia"/>
        </w:rPr>
        <w:t>投诉书应简要列明质疑事项，质疑函、质疑答复等作为附件材料提供。</w:t>
      </w:r>
    </w:p>
    <w:p w14:paraId="6A0D3DE4" w14:textId="77777777" w:rsidR="00F82303" w:rsidRDefault="001B33BA">
      <w:pPr>
        <w:pStyle w:val="ab"/>
      </w:pPr>
      <w:r>
        <w:rPr>
          <w:rFonts w:hint="eastAsia"/>
        </w:rPr>
        <w:t>5.</w:t>
      </w:r>
      <w:r>
        <w:rPr>
          <w:rFonts w:hint="eastAsia"/>
        </w:rPr>
        <w:t>投诉书的投诉事项应具体、明确，并有必要的事实依据和法律依据。</w:t>
      </w:r>
    </w:p>
    <w:p w14:paraId="190C3576" w14:textId="77777777" w:rsidR="00F82303" w:rsidRDefault="001B33BA">
      <w:pPr>
        <w:pStyle w:val="ab"/>
      </w:pPr>
      <w:r>
        <w:rPr>
          <w:rFonts w:hint="eastAsia"/>
        </w:rPr>
        <w:t>6.</w:t>
      </w:r>
      <w:r>
        <w:rPr>
          <w:rFonts w:hint="eastAsia"/>
        </w:rPr>
        <w:t>投诉书的投诉请求应与投诉事项相关。</w:t>
      </w:r>
    </w:p>
    <w:p w14:paraId="046BBD59" w14:textId="77777777" w:rsidR="00F82303" w:rsidRDefault="001B33BA">
      <w:pPr>
        <w:pStyle w:val="ab"/>
      </w:pPr>
      <w:r>
        <w:rPr>
          <w:rFonts w:hint="eastAsia"/>
        </w:rPr>
        <w:t>7.</w:t>
      </w:r>
      <w:r>
        <w:rPr>
          <w:rFonts w:hint="eastAsia"/>
        </w:rPr>
        <w:t>投诉人为自然人的，投诉书应当由本人签字；投诉人为法人或者其他组织的，投诉书应当由法定代表人、主要负责人，或者其授权代表签字或者盖章，并加盖公章。</w:t>
      </w:r>
    </w:p>
    <w:p w14:paraId="344BABC4" w14:textId="77777777" w:rsidR="00F82303" w:rsidRDefault="00F82303"/>
    <w:sectPr w:rsidR="00F82303">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EA870" w14:textId="77777777" w:rsidR="0009488B" w:rsidRDefault="0009488B">
      <w:r>
        <w:separator/>
      </w:r>
    </w:p>
  </w:endnote>
  <w:endnote w:type="continuationSeparator" w:id="0">
    <w:p w14:paraId="4395CBD1" w14:textId="77777777" w:rsidR="0009488B" w:rsidRDefault="00094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default"/>
    <w:sig w:usb0="00000000" w:usb1="00000000"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W1)">
    <w:altName w:val="Segoe Print"/>
    <w:charset w:val="00"/>
    <w:family w:val="roman"/>
    <w:pitch w:val="default"/>
    <w:sig w:usb0="00000000" w:usb1="00000000" w:usb2="00000000" w:usb3="00000000" w:csb0="00000001" w:csb1="00000000"/>
  </w:font>
  <w:font w:name="Arial (W1)">
    <w:altName w:val="Arial"/>
    <w:charset w:val="00"/>
    <w:family w:val="swiss"/>
    <w:pitch w:val="default"/>
    <w:sig w:usb0="00000000" w:usb1="00000000" w:usb2="00000008"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default"/>
    <w:sig w:usb0="00000000" w:usb1="00000000"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方正小标宋简体">
    <w:altName w:val="黑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053614"/>
    </w:sdtPr>
    <w:sdtEndPr/>
    <w:sdtContent>
      <w:p w14:paraId="115805A7" w14:textId="77777777" w:rsidR="00F82303" w:rsidRDefault="001B33BA">
        <w:pPr>
          <w:pStyle w:val="af6"/>
          <w:jc w:val="center"/>
        </w:pPr>
        <w:r>
          <w:fldChar w:fldCharType="begin"/>
        </w:r>
        <w:r>
          <w:instrText>PAGE   \* MERGEFORMAT</w:instrText>
        </w:r>
        <w:r>
          <w:fldChar w:fldCharType="separate"/>
        </w:r>
        <w:r>
          <w:rPr>
            <w:lang w:val="zh-CN"/>
          </w:rPr>
          <w:t>22</w:t>
        </w:r>
        <w:r>
          <w:fldChar w:fldCharType="end"/>
        </w:r>
      </w:p>
    </w:sdtContent>
  </w:sdt>
  <w:p w14:paraId="78DD9AF3" w14:textId="77777777" w:rsidR="00F82303" w:rsidRDefault="00F82303">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FCD9A" w14:textId="77777777" w:rsidR="0009488B" w:rsidRDefault="0009488B">
      <w:r>
        <w:separator/>
      </w:r>
    </w:p>
  </w:footnote>
  <w:footnote w:type="continuationSeparator" w:id="0">
    <w:p w14:paraId="790F3CE1" w14:textId="77777777" w:rsidR="0009488B" w:rsidRDefault="000948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2" w15:restartNumberingAfterBreak="0">
    <w:nsid w:val="00000018"/>
    <w:multiLevelType w:val="multilevel"/>
    <w:tmpl w:val="00000018"/>
    <w:lvl w:ilvl="0">
      <w:start w:val="1"/>
      <w:numFmt w:val="chineseCountingThousand"/>
      <w:lvlText w:val="%1、"/>
      <w:lvlJc w:val="left"/>
      <w:pPr>
        <w:ind w:left="1272" w:hanging="420"/>
      </w:pPr>
    </w:lvl>
    <w:lvl w:ilvl="1">
      <w:start w:val="1"/>
      <w:numFmt w:val="lowerLetter"/>
      <w:lvlText w:val="%2)"/>
      <w:lvlJc w:val="left"/>
      <w:pPr>
        <w:ind w:left="2139" w:hanging="420"/>
      </w:pPr>
    </w:lvl>
    <w:lvl w:ilvl="2">
      <w:start w:val="1"/>
      <w:numFmt w:val="lowerRoman"/>
      <w:lvlText w:val="%3."/>
      <w:lvlJc w:val="right"/>
      <w:pPr>
        <w:ind w:left="2559" w:hanging="420"/>
      </w:pPr>
    </w:lvl>
    <w:lvl w:ilvl="3">
      <w:start w:val="1"/>
      <w:numFmt w:val="decimal"/>
      <w:lvlText w:val="%4."/>
      <w:lvlJc w:val="left"/>
      <w:pPr>
        <w:ind w:left="2979" w:hanging="420"/>
      </w:pPr>
    </w:lvl>
    <w:lvl w:ilvl="4">
      <w:start w:val="1"/>
      <w:numFmt w:val="lowerLetter"/>
      <w:lvlText w:val="%5)"/>
      <w:lvlJc w:val="left"/>
      <w:pPr>
        <w:ind w:left="3399" w:hanging="420"/>
      </w:pPr>
    </w:lvl>
    <w:lvl w:ilvl="5">
      <w:start w:val="1"/>
      <w:numFmt w:val="lowerRoman"/>
      <w:lvlText w:val="%6."/>
      <w:lvlJc w:val="right"/>
      <w:pPr>
        <w:ind w:left="3819" w:hanging="420"/>
      </w:pPr>
    </w:lvl>
    <w:lvl w:ilvl="6">
      <w:start w:val="1"/>
      <w:numFmt w:val="decimal"/>
      <w:lvlText w:val="%7."/>
      <w:lvlJc w:val="left"/>
      <w:pPr>
        <w:ind w:left="4239" w:hanging="420"/>
      </w:pPr>
    </w:lvl>
    <w:lvl w:ilvl="7">
      <w:start w:val="1"/>
      <w:numFmt w:val="lowerLetter"/>
      <w:lvlText w:val="%8)"/>
      <w:lvlJc w:val="left"/>
      <w:pPr>
        <w:ind w:left="4659" w:hanging="420"/>
      </w:pPr>
    </w:lvl>
    <w:lvl w:ilvl="8">
      <w:start w:val="1"/>
      <w:numFmt w:val="lowerRoman"/>
      <w:lvlText w:val="%9."/>
      <w:lvlJc w:val="right"/>
      <w:pPr>
        <w:ind w:left="5079" w:hanging="420"/>
      </w:pPr>
    </w:lvl>
  </w:abstractNum>
  <w:abstractNum w:abstractNumId="3"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6"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271"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7" w15:restartNumberingAfterBreak="0">
    <w:nsid w:val="00000027"/>
    <w:multiLevelType w:val="multilevel"/>
    <w:tmpl w:val="00000027"/>
    <w:lvl w:ilvl="0">
      <w:start w:val="1"/>
      <w:numFmt w:val="decimal"/>
      <w:lvlText w:val="%1."/>
      <w:lvlJc w:val="left"/>
      <w:pPr>
        <w:ind w:left="988"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1844"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2830"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0"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0000003E"/>
    <w:multiLevelType w:val="multilevel"/>
    <w:tmpl w:val="0000003E"/>
    <w:lvl w:ilvl="0">
      <w:start w:val="1"/>
      <w:numFmt w:val="chineseCountingThousand"/>
      <w:suff w:val="nothing"/>
      <w:lvlText w:val="%1、"/>
      <w:lvlJc w:val="left"/>
      <w:pPr>
        <w:ind w:left="1413"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2" w15:restartNumberingAfterBreak="0">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3" w15:restartNumberingAfterBreak="0">
    <w:nsid w:val="04734DB1"/>
    <w:multiLevelType w:val="multilevel"/>
    <w:tmpl w:val="04734DB1"/>
    <w:lvl w:ilvl="0">
      <w:start w:val="30"/>
      <w:numFmt w:val="upperRoman"/>
      <w:lvlText w:val="%1．"/>
      <w:lvlJc w:val="left"/>
      <w:pPr>
        <w:ind w:left="1505" w:hanging="720"/>
      </w:pPr>
      <w:rPr>
        <w:rFonts w:hint="default"/>
      </w:rPr>
    </w:lvl>
    <w:lvl w:ilvl="1">
      <w:start w:val="1"/>
      <w:numFmt w:val="lowerLetter"/>
      <w:lvlText w:val="%2)"/>
      <w:lvlJc w:val="left"/>
      <w:pPr>
        <w:ind w:left="1625" w:hanging="420"/>
      </w:pPr>
    </w:lvl>
    <w:lvl w:ilvl="2">
      <w:start w:val="1"/>
      <w:numFmt w:val="lowerRoman"/>
      <w:lvlText w:val="%3."/>
      <w:lvlJc w:val="right"/>
      <w:pPr>
        <w:ind w:left="2045" w:hanging="420"/>
      </w:pPr>
    </w:lvl>
    <w:lvl w:ilvl="3">
      <w:start w:val="1"/>
      <w:numFmt w:val="decimal"/>
      <w:lvlText w:val="%4."/>
      <w:lvlJc w:val="left"/>
      <w:pPr>
        <w:ind w:left="2465" w:hanging="420"/>
      </w:pPr>
    </w:lvl>
    <w:lvl w:ilvl="4">
      <w:start w:val="1"/>
      <w:numFmt w:val="lowerLetter"/>
      <w:lvlText w:val="%5)"/>
      <w:lvlJc w:val="left"/>
      <w:pPr>
        <w:ind w:left="2885" w:hanging="420"/>
      </w:pPr>
    </w:lvl>
    <w:lvl w:ilvl="5">
      <w:start w:val="1"/>
      <w:numFmt w:val="lowerRoman"/>
      <w:lvlText w:val="%6."/>
      <w:lvlJc w:val="right"/>
      <w:pPr>
        <w:ind w:left="3305" w:hanging="420"/>
      </w:pPr>
    </w:lvl>
    <w:lvl w:ilvl="6">
      <w:start w:val="1"/>
      <w:numFmt w:val="decimal"/>
      <w:lvlText w:val="%7."/>
      <w:lvlJc w:val="left"/>
      <w:pPr>
        <w:ind w:left="3725" w:hanging="420"/>
      </w:pPr>
    </w:lvl>
    <w:lvl w:ilvl="7">
      <w:start w:val="1"/>
      <w:numFmt w:val="lowerLetter"/>
      <w:lvlText w:val="%8)"/>
      <w:lvlJc w:val="left"/>
      <w:pPr>
        <w:ind w:left="4145" w:hanging="420"/>
      </w:pPr>
    </w:lvl>
    <w:lvl w:ilvl="8">
      <w:start w:val="1"/>
      <w:numFmt w:val="lowerRoman"/>
      <w:lvlText w:val="%9."/>
      <w:lvlJc w:val="right"/>
      <w:pPr>
        <w:ind w:left="4565" w:hanging="420"/>
      </w:pPr>
    </w:lvl>
  </w:abstractNum>
  <w:abstractNum w:abstractNumId="14" w15:restartNumberingAfterBreak="0">
    <w:nsid w:val="06AF180E"/>
    <w:multiLevelType w:val="multilevel"/>
    <w:tmpl w:val="06AF180E"/>
    <w:lvl w:ilvl="0">
      <w:start w:val="1"/>
      <w:numFmt w:val="japaneseCounting"/>
      <w:lvlText w:val="（%1）"/>
      <w:lvlJc w:val="left"/>
      <w:pPr>
        <w:ind w:left="3123"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5"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6"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7"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18"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9"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0"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1"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2"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380C5947"/>
    <w:multiLevelType w:val="multilevel"/>
    <w:tmpl w:val="380C5947"/>
    <w:lvl w:ilvl="0">
      <w:start w:val="1"/>
      <w:numFmt w:val="chineseCountingThousand"/>
      <w:lvlText w:val="%1、"/>
      <w:lvlJc w:val="left"/>
      <w:pPr>
        <w:ind w:left="909" w:hanging="420"/>
      </w:pPr>
      <w:rPr>
        <w:rFonts w:hint="eastAsia"/>
        <w:b/>
        <w:sz w:val="28"/>
        <w:szCs w:val="28"/>
      </w:rPr>
    </w:lvl>
    <w:lvl w:ilvl="1">
      <w:start w:val="1"/>
      <w:numFmt w:val="lowerLetter"/>
      <w:lvlText w:val="%2)"/>
      <w:lvlJc w:val="left"/>
      <w:pPr>
        <w:ind w:left="-3226" w:hanging="420"/>
      </w:pPr>
    </w:lvl>
    <w:lvl w:ilvl="2">
      <w:start w:val="1"/>
      <w:numFmt w:val="lowerRoman"/>
      <w:lvlText w:val="%3."/>
      <w:lvlJc w:val="right"/>
      <w:pPr>
        <w:ind w:left="-2806" w:hanging="420"/>
      </w:pPr>
    </w:lvl>
    <w:lvl w:ilvl="3">
      <w:start w:val="1"/>
      <w:numFmt w:val="decimal"/>
      <w:lvlText w:val="%4."/>
      <w:lvlJc w:val="left"/>
      <w:pPr>
        <w:ind w:left="-2386" w:hanging="420"/>
      </w:pPr>
    </w:lvl>
    <w:lvl w:ilvl="4">
      <w:start w:val="1"/>
      <w:numFmt w:val="lowerLetter"/>
      <w:lvlText w:val="%5)"/>
      <w:lvlJc w:val="left"/>
      <w:pPr>
        <w:ind w:left="-1966" w:hanging="420"/>
      </w:pPr>
    </w:lvl>
    <w:lvl w:ilvl="5">
      <w:start w:val="1"/>
      <w:numFmt w:val="lowerRoman"/>
      <w:lvlText w:val="%6."/>
      <w:lvlJc w:val="right"/>
      <w:pPr>
        <w:ind w:left="-1546" w:hanging="420"/>
      </w:pPr>
    </w:lvl>
    <w:lvl w:ilvl="6">
      <w:start w:val="1"/>
      <w:numFmt w:val="decimal"/>
      <w:lvlText w:val="%7."/>
      <w:lvlJc w:val="left"/>
      <w:pPr>
        <w:ind w:left="-1126" w:hanging="420"/>
      </w:pPr>
    </w:lvl>
    <w:lvl w:ilvl="7">
      <w:start w:val="1"/>
      <w:numFmt w:val="lowerLetter"/>
      <w:lvlText w:val="%8)"/>
      <w:lvlJc w:val="left"/>
      <w:pPr>
        <w:ind w:left="-706" w:hanging="420"/>
      </w:pPr>
    </w:lvl>
    <w:lvl w:ilvl="8">
      <w:start w:val="1"/>
      <w:numFmt w:val="lowerRoman"/>
      <w:lvlText w:val="%9."/>
      <w:lvlJc w:val="right"/>
      <w:pPr>
        <w:ind w:left="-286" w:hanging="420"/>
      </w:pPr>
    </w:lvl>
  </w:abstractNum>
  <w:abstractNum w:abstractNumId="24" w15:restartNumberingAfterBreak="0">
    <w:nsid w:val="3F776D29"/>
    <w:multiLevelType w:val="singleLevel"/>
    <w:tmpl w:val="3F776D29"/>
    <w:lvl w:ilvl="0">
      <w:start w:val="2"/>
      <w:numFmt w:val="chineseCounting"/>
      <w:suff w:val="nothing"/>
      <w:lvlText w:val="%1、"/>
      <w:lvlJc w:val="left"/>
      <w:rPr>
        <w:rFonts w:hint="eastAsia"/>
      </w:rPr>
    </w:lvl>
  </w:abstractNum>
  <w:abstractNum w:abstractNumId="25" w15:restartNumberingAfterBreak="0">
    <w:nsid w:val="4C1635C4"/>
    <w:multiLevelType w:val="multilevel"/>
    <w:tmpl w:val="4C1635C4"/>
    <w:lvl w:ilvl="0">
      <w:start w:val="1"/>
      <w:numFmt w:val="chineseCountingThousand"/>
      <w:lvlText w:val="%1、"/>
      <w:lvlJc w:val="left"/>
      <w:pPr>
        <w:ind w:left="1270" w:hanging="420"/>
      </w:pPr>
    </w:lvl>
    <w:lvl w:ilvl="1">
      <w:start w:val="1"/>
      <w:numFmt w:val="lowerLetter"/>
      <w:lvlText w:val="%2)"/>
      <w:lvlJc w:val="left"/>
      <w:pPr>
        <w:tabs>
          <w:tab w:val="left" w:pos="704"/>
        </w:tabs>
        <w:ind w:left="704" w:hanging="420"/>
      </w:pPr>
    </w:lvl>
    <w:lvl w:ilvl="2">
      <w:start w:val="1"/>
      <w:numFmt w:val="lowerRoman"/>
      <w:lvlText w:val="%3."/>
      <w:lvlJc w:val="right"/>
      <w:pPr>
        <w:tabs>
          <w:tab w:val="left" w:pos="1124"/>
        </w:tabs>
        <w:ind w:left="1124" w:hanging="420"/>
      </w:pPr>
    </w:lvl>
    <w:lvl w:ilvl="3">
      <w:start w:val="1"/>
      <w:numFmt w:val="decimal"/>
      <w:lvlText w:val="%4."/>
      <w:lvlJc w:val="left"/>
      <w:pPr>
        <w:tabs>
          <w:tab w:val="left" w:pos="1544"/>
        </w:tabs>
        <w:ind w:left="1544" w:hanging="420"/>
      </w:pPr>
    </w:lvl>
    <w:lvl w:ilvl="4">
      <w:start w:val="1"/>
      <w:numFmt w:val="lowerLetter"/>
      <w:lvlText w:val="%5)"/>
      <w:lvlJc w:val="left"/>
      <w:pPr>
        <w:tabs>
          <w:tab w:val="left" w:pos="1964"/>
        </w:tabs>
        <w:ind w:left="1964" w:hanging="420"/>
      </w:pPr>
    </w:lvl>
    <w:lvl w:ilvl="5">
      <w:start w:val="1"/>
      <w:numFmt w:val="lowerRoman"/>
      <w:lvlText w:val="%6."/>
      <w:lvlJc w:val="right"/>
      <w:pPr>
        <w:tabs>
          <w:tab w:val="left" w:pos="2384"/>
        </w:tabs>
        <w:ind w:left="2384" w:hanging="420"/>
      </w:pPr>
    </w:lvl>
    <w:lvl w:ilvl="6">
      <w:start w:val="1"/>
      <w:numFmt w:val="decimal"/>
      <w:lvlText w:val="%7."/>
      <w:lvlJc w:val="left"/>
      <w:pPr>
        <w:tabs>
          <w:tab w:val="left" w:pos="2804"/>
        </w:tabs>
        <w:ind w:left="2804" w:hanging="420"/>
      </w:pPr>
    </w:lvl>
    <w:lvl w:ilvl="7">
      <w:start w:val="1"/>
      <w:numFmt w:val="lowerLetter"/>
      <w:lvlText w:val="%8)"/>
      <w:lvlJc w:val="left"/>
      <w:pPr>
        <w:tabs>
          <w:tab w:val="left" w:pos="3224"/>
        </w:tabs>
        <w:ind w:left="3224" w:hanging="420"/>
      </w:pPr>
    </w:lvl>
    <w:lvl w:ilvl="8">
      <w:start w:val="1"/>
      <w:numFmt w:val="lowerRoman"/>
      <w:lvlText w:val="%9."/>
      <w:lvlJc w:val="right"/>
      <w:pPr>
        <w:tabs>
          <w:tab w:val="left" w:pos="3644"/>
        </w:tabs>
        <w:ind w:left="3644" w:hanging="420"/>
      </w:pPr>
    </w:lvl>
  </w:abstractNum>
  <w:abstractNum w:abstractNumId="26"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7"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0"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1"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2" w15:restartNumberingAfterBreak="0">
    <w:nsid w:val="638064AA"/>
    <w:multiLevelType w:val="multilevel"/>
    <w:tmpl w:val="638064AA"/>
    <w:lvl w:ilvl="0">
      <w:start w:val="1"/>
      <w:numFmt w:val="japaneseCounting"/>
      <w:lvlText w:val="%1、"/>
      <w:lvlJc w:val="left"/>
      <w:pPr>
        <w:ind w:left="1715"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3" w15:restartNumberingAfterBreak="0">
    <w:nsid w:val="6B2B56EA"/>
    <w:multiLevelType w:val="singleLevel"/>
    <w:tmpl w:val="6B2B56EA"/>
    <w:lvl w:ilvl="0">
      <w:start w:val="1"/>
      <w:numFmt w:val="chineseCounting"/>
      <w:suff w:val="nothing"/>
      <w:lvlText w:val="%1、"/>
      <w:lvlJc w:val="left"/>
      <w:rPr>
        <w:rFonts w:hint="eastAsia"/>
      </w:rPr>
    </w:lvl>
  </w:abstractNum>
  <w:abstractNum w:abstractNumId="34"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5"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6"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7"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38" w15:restartNumberingAfterBreak="0">
    <w:nsid w:val="7B511F5D"/>
    <w:multiLevelType w:val="multilevel"/>
    <w:tmpl w:val="7B511F5D"/>
    <w:lvl w:ilvl="0">
      <w:start w:val="1"/>
      <w:numFmt w:val="japaneseCounting"/>
      <w:lvlText w:val="%1、"/>
      <w:lvlJc w:val="left"/>
      <w:pPr>
        <w:ind w:left="1140" w:hanging="720"/>
      </w:pPr>
      <w:rPr>
        <w:rFonts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9"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9"/>
  </w:num>
  <w:num w:numId="2">
    <w:abstractNumId w:val="5"/>
  </w:num>
  <w:num w:numId="3">
    <w:abstractNumId w:val="1"/>
  </w:num>
  <w:num w:numId="4">
    <w:abstractNumId w:val="2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30"/>
  </w:num>
  <w:num w:numId="39">
    <w:abstractNumId w:val="13"/>
  </w:num>
  <w:num w:numId="40">
    <w:abstractNumId w:val="24"/>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23C4"/>
    <w:rsid w:val="000039F2"/>
    <w:rsid w:val="000042B8"/>
    <w:rsid w:val="000061EF"/>
    <w:rsid w:val="00012882"/>
    <w:rsid w:val="00016549"/>
    <w:rsid w:val="000174E4"/>
    <w:rsid w:val="0002126F"/>
    <w:rsid w:val="000212DA"/>
    <w:rsid w:val="0002205C"/>
    <w:rsid w:val="00024281"/>
    <w:rsid w:val="00025A57"/>
    <w:rsid w:val="00026529"/>
    <w:rsid w:val="00026535"/>
    <w:rsid w:val="00026B21"/>
    <w:rsid w:val="00027703"/>
    <w:rsid w:val="0003136B"/>
    <w:rsid w:val="00033F49"/>
    <w:rsid w:val="0003438F"/>
    <w:rsid w:val="00035DC3"/>
    <w:rsid w:val="00051C0A"/>
    <w:rsid w:val="0005344D"/>
    <w:rsid w:val="0006059A"/>
    <w:rsid w:val="000610AF"/>
    <w:rsid w:val="0006474F"/>
    <w:rsid w:val="00065981"/>
    <w:rsid w:val="000713C0"/>
    <w:rsid w:val="00072234"/>
    <w:rsid w:val="00072EEA"/>
    <w:rsid w:val="00074521"/>
    <w:rsid w:val="000777D1"/>
    <w:rsid w:val="00082C75"/>
    <w:rsid w:val="00083396"/>
    <w:rsid w:val="0008655E"/>
    <w:rsid w:val="00086E37"/>
    <w:rsid w:val="00092D67"/>
    <w:rsid w:val="0009488B"/>
    <w:rsid w:val="000A0B0A"/>
    <w:rsid w:val="000A4B6A"/>
    <w:rsid w:val="000A5233"/>
    <w:rsid w:val="000B2356"/>
    <w:rsid w:val="000B33FA"/>
    <w:rsid w:val="000B3905"/>
    <w:rsid w:val="000B3D82"/>
    <w:rsid w:val="000B43E4"/>
    <w:rsid w:val="000B6A1D"/>
    <w:rsid w:val="000C121B"/>
    <w:rsid w:val="000C688A"/>
    <w:rsid w:val="000C6C5E"/>
    <w:rsid w:val="000C7BCC"/>
    <w:rsid w:val="000D268F"/>
    <w:rsid w:val="000D722D"/>
    <w:rsid w:val="000D75ED"/>
    <w:rsid w:val="000E0284"/>
    <w:rsid w:val="000E3112"/>
    <w:rsid w:val="000F5178"/>
    <w:rsid w:val="000F554C"/>
    <w:rsid w:val="000F59D2"/>
    <w:rsid w:val="00100866"/>
    <w:rsid w:val="00101BE9"/>
    <w:rsid w:val="0010265F"/>
    <w:rsid w:val="00103846"/>
    <w:rsid w:val="001108D6"/>
    <w:rsid w:val="00110A0B"/>
    <w:rsid w:val="00122F99"/>
    <w:rsid w:val="0013319F"/>
    <w:rsid w:val="001346A7"/>
    <w:rsid w:val="00140768"/>
    <w:rsid w:val="00152860"/>
    <w:rsid w:val="0015573B"/>
    <w:rsid w:val="00156092"/>
    <w:rsid w:val="001565CC"/>
    <w:rsid w:val="00161402"/>
    <w:rsid w:val="0016758C"/>
    <w:rsid w:val="00167755"/>
    <w:rsid w:val="00167B1D"/>
    <w:rsid w:val="0017400D"/>
    <w:rsid w:val="00174564"/>
    <w:rsid w:val="00175BA2"/>
    <w:rsid w:val="00183360"/>
    <w:rsid w:val="00187861"/>
    <w:rsid w:val="0019367D"/>
    <w:rsid w:val="001968B4"/>
    <w:rsid w:val="001A18E5"/>
    <w:rsid w:val="001B1D79"/>
    <w:rsid w:val="001B33BA"/>
    <w:rsid w:val="001B7C8D"/>
    <w:rsid w:val="001C02C9"/>
    <w:rsid w:val="001C5E7E"/>
    <w:rsid w:val="001D041E"/>
    <w:rsid w:val="001D467A"/>
    <w:rsid w:val="001D54DB"/>
    <w:rsid w:val="001D56CD"/>
    <w:rsid w:val="001E2DF6"/>
    <w:rsid w:val="001E7017"/>
    <w:rsid w:val="001F0037"/>
    <w:rsid w:val="001F0E31"/>
    <w:rsid w:val="001F4627"/>
    <w:rsid w:val="001F6251"/>
    <w:rsid w:val="001F73B0"/>
    <w:rsid w:val="00201633"/>
    <w:rsid w:val="00202454"/>
    <w:rsid w:val="0020287B"/>
    <w:rsid w:val="00203649"/>
    <w:rsid w:val="0020671B"/>
    <w:rsid w:val="002067B1"/>
    <w:rsid w:val="00210903"/>
    <w:rsid w:val="0021701C"/>
    <w:rsid w:val="00220DA3"/>
    <w:rsid w:val="0022692C"/>
    <w:rsid w:val="00232049"/>
    <w:rsid w:val="002438C8"/>
    <w:rsid w:val="00243E1C"/>
    <w:rsid w:val="00254631"/>
    <w:rsid w:val="00255928"/>
    <w:rsid w:val="00262433"/>
    <w:rsid w:val="00265BDE"/>
    <w:rsid w:val="00277F16"/>
    <w:rsid w:val="0028025F"/>
    <w:rsid w:val="00280E6A"/>
    <w:rsid w:val="002939F4"/>
    <w:rsid w:val="00295F97"/>
    <w:rsid w:val="0029697C"/>
    <w:rsid w:val="002A261C"/>
    <w:rsid w:val="002A3A1C"/>
    <w:rsid w:val="002B1434"/>
    <w:rsid w:val="002B2023"/>
    <w:rsid w:val="002C1010"/>
    <w:rsid w:val="002C764F"/>
    <w:rsid w:val="002D11D5"/>
    <w:rsid w:val="002D151E"/>
    <w:rsid w:val="002E123D"/>
    <w:rsid w:val="002E236A"/>
    <w:rsid w:val="002E279C"/>
    <w:rsid w:val="002E2C02"/>
    <w:rsid w:val="002E4801"/>
    <w:rsid w:val="002F4342"/>
    <w:rsid w:val="002F6F67"/>
    <w:rsid w:val="0030035A"/>
    <w:rsid w:val="00300CA1"/>
    <w:rsid w:val="003025FE"/>
    <w:rsid w:val="003027BA"/>
    <w:rsid w:val="0030331E"/>
    <w:rsid w:val="00305097"/>
    <w:rsid w:val="003053DA"/>
    <w:rsid w:val="0031394D"/>
    <w:rsid w:val="0031411F"/>
    <w:rsid w:val="00316913"/>
    <w:rsid w:val="0032282D"/>
    <w:rsid w:val="00323C1A"/>
    <w:rsid w:val="00331DD2"/>
    <w:rsid w:val="00340235"/>
    <w:rsid w:val="003420BA"/>
    <w:rsid w:val="00342B69"/>
    <w:rsid w:val="00346403"/>
    <w:rsid w:val="00346943"/>
    <w:rsid w:val="003514B8"/>
    <w:rsid w:val="0035201E"/>
    <w:rsid w:val="00354EA2"/>
    <w:rsid w:val="003623D7"/>
    <w:rsid w:val="00363E87"/>
    <w:rsid w:val="003646B9"/>
    <w:rsid w:val="00370D4D"/>
    <w:rsid w:val="003710A5"/>
    <w:rsid w:val="00371B12"/>
    <w:rsid w:val="00372ECF"/>
    <w:rsid w:val="00374619"/>
    <w:rsid w:val="003829E1"/>
    <w:rsid w:val="003837E2"/>
    <w:rsid w:val="00383D6E"/>
    <w:rsid w:val="00385E5F"/>
    <w:rsid w:val="00392E65"/>
    <w:rsid w:val="003944EB"/>
    <w:rsid w:val="003A09B9"/>
    <w:rsid w:val="003A4409"/>
    <w:rsid w:val="003A7FD2"/>
    <w:rsid w:val="003B1162"/>
    <w:rsid w:val="003B256D"/>
    <w:rsid w:val="003B5C98"/>
    <w:rsid w:val="003C2195"/>
    <w:rsid w:val="003C2D62"/>
    <w:rsid w:val="003C4E84"/>
    <w:rsid w:val="003D0D6C"/>
    <w:rsid w:val="003D27CA"/>
    <w:rsid w:val="003D2A89"/>
    <w:rsid w:val="003D2F7D"/>
    <w:rsid w:val="003D35E2"/>
    <w:rsid w:val="003D4F92"/>
    <w:rsid w:val="003D52E6"/>
    <w:rsid w:val="003D7BD8"/>
    <w:rsid w:val="003D7D0F"/>
    <w:rsid w:val="003E2110"/>
    <w:rsid w:val="003E3793"/>
    <w:rsid w:val="003E4B6B"/>
    <w:rsid w:val="003F0EDE"/>
    <w:rsid w:val="003F123D"/>
    <w:rsid w:val="003F222E"/>
    <w:rsid w:val="003F3C42"/>
    <w:rsid w:val="003F50CC"/>
    <w:rsid w:val="003F56BE"/>
    <w:rsid w:val="003F598B"/>
    <w:rsid w:val="003F6487"/>
    <w:rsid w:val="004013FD"/>
    <w:rsid w:val="004022F4"/>
    <w:rsid w:val="00402344"/>
    <w:rsid w:val="00404442"/>
    <w:rsid w:val="004051C9"/>
    <w:rsid w:val="00411516"/>
    <w:rsid w:val="0041221B"/>
    <w:rsid w:val="004134AF"/>
    <w:rsid w:val="004238EB"/>
    <w:rsid w:val="004245A8"/>
    <w:rsid w:val="004273F2"/>
    <w:rsid w:val="00430619"/>
    <w:rsid w:val="00430BFF"/>
    <w:rsid w:val="004311E9"/>
    <w:rsid w:val="00431A3C"/>
    <w:rsid w:val="004357C7"/>
    <w:rsid w:val="0043700B"/>
    <w:rsid w:val="00437836"/>
    <w:rsid w:val="00437E6C"/>
    <w:rsid w:val="0044346E"/>
    <w:rsid w:val="00444BB5"/>
    <w:rsid w:val="00445184"/>
    <w:rsid w:val="00445E0E"/>
    <w:rsid w:val="00446126"/>
    <w:rsid w:val="0044761D"/>
    <w:rsid w:val="00447C57"/>
    <w:rsid w:val="004517C9"/>
    <w:rsid w:val="00452997"/>
    <w:rsid w:val="00452ACF"/>
    <w:rsid w:val="00454CD5"/>
    <w:rsid w:val="00460489"/>
    <w:rsid w:val="004605EC"/>
    <w:rsid w:val="00467476"/>
    <w:rsid w:val="0047177D"/>
    <w:rsid w:val="00473ABD"/>
    <w:rsid w:val="00483E80"/>
    <w:rsid w:val="00484CF8"/>
    <w:rsid w:val="00486594"/>
    <w:rsid w:val="00487A84"/>
    <w:rsid w:val="004919DD"/>
    <w:rsid w:val="0049443D"/>
    <w:rsid w:val="00495010"/>
    <w:rsid w:val="00496797"/>
    <w:rsid w:val="00497555"/>
    <w:rsid w:val="004A351F"/>
    <w:rsid w:val="004A4458"/>
    <w:rsid w:val="004A5EC3"/>
    <w:rsid w:val="004B06E4"/>
    <w:rsid w:val="004B1CA7"/>
    <w:rsid w:val="004B337C"/>
    <w:rsid w:val="004C5D3A"/>
    <w:rsid w:val="004D1568"/>
    <w:rsid w:val="004D48DE"/>
    <w:rsid w:val="004D51E7"/>
    <w:rsid w:val="004D599A"/>
    <w:rsid w:val="004D6F5E"/>
    <w:rsid w:val="004E1E1E"/>
    <w:rsid w:val="004E31E9"/>
    <w:rsid w:val="004E6200"/>
    <w:rsid w:val="004E7635"/>
    <w:rsid w:val="004F1F81"/>
    <w:rsid w:val="004F3133"/>
    <w:rsid w:val="004F4893"/>
    <w:rsid w:val="004F4C22"/>
    <w:rsid w:val="00503936"/>
    <w:rsid w:val="00504133"/>
    <w:rsid w:val="00510FC6"/>
    <w:rsid w:val="0052113C"/>
    <w:rsid w:val="00523994"/>
    <w:rsid w:val="00531A79"/>
    <w:rsid w:val="00531B44"/>
    <w:rsid w:val="00531FCE"/>
    <w:rsid w:val="00541393"/>
    <w:rsid w:val="0054262B"/>
    <w:rsid w:val="005430FD"/>
    <w:rsid w:val="005446FD"/>
    <w:rsid w:val="00545DE3"/>
    <w:rsid w:val="005538C1"/>
    <w:rsid w:val="00556F88"/>
    <w:rsid w:val="005570C1"/>
    <w:rsid w:val="0056027F"/>
    <w:rsid w:val="005617EF"/>
    <w:rsid w:val="00564730"/>
    <w:rsid w:val="00564FA0"/>
    <w:rsid w:val="005650CC"/>
    <w:rsid w:val="005673EF"/>
    <w:rsid w:val="00567D64"/>
    <w:rsid w:val="0057517B"/>
    <w:rsid w:val="00576EE9"/>
    <w:rsid w:val="0057742C"/>
    <w:rsid w:val="005776CC"/>
    <w:rsid w:val="00582B28"/>
    <w:rsid w:val="005830E8"/>
    <w:rsid w:val="005901F8"/>
    <w:rsid w:val="0059336C"/>
    <w:rsid w:val="005975EC"/>
    <w:rsid w:val="00597DB4"/>
    <w:rsid w:val="005A0484"/>
    <w:rsid w:val="005A331B"/>
    <w:rsid w:val="005A4304"/>
    <w:rsid w:val="005A5831"/>
    <w:rsid w:val="005B41FA"/>
    <w:rsid w:val="005C2589"/>
    <w:rsid w:val="005C3C4F"/>
    <w:rsid w:val="005D055B"/>
    <w:rsid w:val="005D6B69"/>
    <w:rsid w:val="005D7B75"/>
    <w:rsid w:val="005E1230"/>
    <w:rsid w:val="005E123D"/>
    <w:rsid w:val="005E269C"/>
    <w:rsid w:val="005E35EF"/>
    <w:rsid w:val="005E43E2"/>
    <w:rsid w:val="005E599B"/>
    <w:rsid w:val="005F676E"/>
    <w:rsid w:val="005F7685"/>
    <w:rsid w:val="00600377"/>
    <w:rsid w:val="00602DEF"/>
    <w:rsid w:val="00607F95"/>
    <w:rsid w:val="00611787"/>
    <w:rsid w:val="00611A72"/>
    <w:rsid w:val="006137D8"/>
    <w:rsid w:val="00613B03"/>
    <w:rsid w:val="00614AFD"/>
    <w:rsid w:val="00624151"/>
    <w:rsid w:val="0063097C"/>
    <w:rsid w:val="0063107A"/>
    <w:rsid w:val="00632D9E"/>
    <w:rsid w:val="00633F88"/>
    <w:rsid w:val="00634B5C"/>
    <w:rsid w:val="006435DE"/>
    <w:rsid w:val="00645B37"/>
    <w:rsid w:val="00654B1B"/>
    <w:rsid w:val="00654E49"/>
    <w:rsid w:val="0066558C"/>
    <w:rsid w:val="00673C2B"/>
    <w:rsid w:val="006766EC"/>
    <w:rsid w:val="0067729F"/>
    <w:rsid w:val="00677DAD"/>
    <w:rsid w:val="0068036F"/>
    <w:rsid w:val="00693286"/>
    <w:rsid w:val="006970C0"/>
    <w:rsid w:val="006A3ABE"/>
    <w:rsid w:val="006A5E19"/>
    <w:rsid w:val="006B4FC1"/>
    <w:rsid w:val="006B54C4"/>
    <w:rsid w:val="006B6747"/>
    <w:rsid w:val="006B7421"/>
    <w:rsid w:val="006C10D5"/>
    <w:rsid w:val="006C1FB4"/>
    <w:rsid w:val="006C3900"/>
    <w:rsid w:val="006C4CE8"/>
    <w:rsid w:val="006C7335"/>
    <w:rsid w:val="006D0CEC"/>
    <w:rsid w:val="006D3124"/>
    <w:rsid w:val="006D4AEC"/>
    <w:rsid w:val="006D595F"/>
    <w:rsid w:val="006D5D5F"/>
    <w:rsid w:val="006E0C72"/>
    <w:rsid w:val="006E50A2"/>
    <w:rsid w:val="006E6231"/>
    <w:rsid w:val="006E6506"/>
    <w:rsid w:val="006F320A"/>
    <w:rsid w:val="006F459B"/>
    <w:rsid w:val="006F4B1C"/>
    <w:rsid w:val="007106A3"/>
    <w:rsid w:val="00713541"/>
    <w:rsid w:val="00715A71"/>
    <w:rsid w:val="00720519"/>
    <w:rsid w:val="00730B24"/>
    <w:rsid w:val="00733724"/>
    <w:rsid w:val="0073414A"/>
    <w:rsid w:val="007345B7"/>
    <w:rsid w:val="00736D89"/>
    <w:rsid w:val="0073713B"/>
    <w:rsid w:val="007407F8"/>
    <w:rsid w:val="00743020"/>
    <w:rsid w:val="00744EFD"/>
    <w:rsid w:val="00744F10"/>
    <w:rsid w:val="00750983"/>
    <w:rsid w:val="00751FFB"/>
    <w:rsid w:val="00754D22"/>
    <w:rsid w:val="00756241"/>
    <w:rsid w:val="00760560"/>
    <w:rsid w:val="00761A8D"/>
    <w:rsid w:val="007631A9"/>
    <w:rsid w:val="0076602A"/>
    <w:rsid w:val="00767BD1"/>
    <w:rsid w:val="007754EF"/>
    <w:rsid w:val="007771CB"/>
    <w:rsid w:val="00780DA1"/>
    <w:rsid w:val="00780DA4"/>
    <w:rsid w:val="00783D0C"/>
    <w:rsid w:val="00784088"/>
    <w:rsid w:val="00785572"/>
    <w:rsid w:val="00786A79"/>
    <w:rsid w:val="00792287"/>
    <w:rsid w:val="00793F94"/>
    <w:rsid w:val="007970C5"/>
    <w:rsid w:val="007A6E7F"/>
    <w:rsid w:val="007B1592"/>
    <w:rsid w:val="007B1B83"/>
    <w:rsid w:val="007B1DF0"/>
    <w:rsid w:val="007B3969"/>
    <w:rsid w:val="007B3BB8"/>
    <w:rsid w:val="007B4E18"/>
    <w:rsid w:val="007B6E21"/>
    <w:rsid w:val="007C1D34"/>
    <w:rsid w:val="007C41A7"/>
    <w:rsid w:val="007D1114"/>
    <w:rsid w:val="007D5E6F"/>
    <w:rsid w:val="007D69A9"/>
    <w:rsid w:val="007E017C"/>
    <w:rsid w:val="007E14ED"/>
    <w:rsid w:val="007E3C07"/>
    <w:rsid w:val="007E6433"/>
    <w:rsid w:val="007F3094"/>
    <w:rsid w:val="007F4B0C"/>
    <w:rsid w:val="007F6422"/>
    <w:rsid w:val="00800943"/>
    <w:rsid w:val="00801195"/>
    <w:rsid w:val="008037D5"/>
    <w:rsid w:val="00804D91"/>
    <w:rsid w:val="0080501B"/>
    <w:rsid w:val="00812794"/>
    <w:rsid w:val="0081441A"/>
    <w:rsid w:val="0082347A"/>
    <w:rsid w:val="00823DE8"/>
    <w:rsid w:val="00824784"/>
    <w:rsid w:val="00825CAB"/>
    <w:rsid w:val="008266D3"/>
    <w:rsid w:val="00826867"/>
    <w:rsid w:val="00833D36"/>
    <w:rsid w:val="00834A7F"/>
    <w:rsid w:val="0083586D"/>
    <w:rsid w:val="008361D5"/>
    <w:rsid w:val="00841DFF"/>
    <w:rsid w:val="008420CA"/>
    <w:rsid w:val="00843B93"/>
    <w:rsid w:val="008456B7"/>
    <w:rsid w:val="00846650"/>
    <w:rsid w:val="00847564"/>
    <w:rsid w:val="00847895"/>
    <w:rsid w:val="00853FEC"/>
    <w:rsid w:val="0085406A"/>
    <w:rsid w:val="008567F1"/>
    <w:rsid w:val="00860527"/>
    <w:rsid w:val="00861D7A"/>
    <w:rsid w:val="00865F44"/>
    <w:rsid w:val="00865FEE"/>
    <w:rsid w:val="008716D3"/>
    <w:rsid w:val="00872312"/>
    <w:rsid w:val="00872B11"/>
    <w:rsid w:val="00876588"/>
    <w:rsid w:val="008835ED"/>
    <w:rsid w:val="0088500C"/>
    <w:rsid w:val="008900B3"/>
    <w:rsid w:val="008905BB"/>
    <w:rsid w:val="00890F59"/>
    <w:rsid w:val="00894465"/>
    <w:rsid w:val="0089574F"/>
    <w:rsid w:val="00896A3B"/>
    <w:rsid w:val="008A015F"/>
    <w:rsid w:val="008A1E44"/>
    <w:rsid w:val="008A2104"/>
    <w:rsid w:val="008A78E9"/>
    <w:rsid w:val="008B25E2"/>
    <w:rsid w:val="008B2E66"/>
    <w:rsid w:val="008B3FCC"/>
    <w:rsid w:val="008C24D3"/>
    <w:rsid w:val="008C4D35"/>
    <w:rsid w:val="008C7C54"/>
    <w:rsid w:val="008D4D2E"/>
    <w:rsid w:val="008D64BC"/>
    <w:rsid w:val="008E0669"/>
    <w:rsid w:val="008E687B"/>
    <w:rsid w:val="008F05E4"/>
    <w:rsid w:val="008F40CC"/>
    <w:rsid w:val="008F4D64"/>
    <w:rsid w:val="008F6610"/>
    <w:rsid w:val="008F77CB"/>
    <w:rsid w:val="009013EA"/>
    <w:rsid w:val="00904079"/>
    <w:rsid w:val="00907A98"/>
    <w:rsid w:val="00914735"/>
    <w:rsid w:val="009205E7"/>
    <w:rsid w:val="00922252"/>
    <w:rsid w:val="00923918"/>
    <w:rsid w:val="00932889"/>
    <w:rsid w:val="009358AF"/>
    <w:rsid w:val="00936E04"/>
    <w:rsid w:val="00941FD8"/>
    <w:rsid w:val="0094658B"/>
    <w:rsid w:val="0094677D"/>
    <w:rsid w:val="00951C0D"/>
    <w:rsid w:val="00952DF2"/>
    <w:rsid w:val="00955DA4"/>
    <w:rsid w:val="00961E7C"/>
    <w:rsid w:val="00962A42"/>
    <w:rsid w:val="00963ADD"/>
    <w:rsid w:val="00964532"/>
    <w:rsid w:val="0096458C"/>
    <w:rsid w:val="0096458D"/>
    <w:rsid w:val="0096528F"/>
    <w:rsid w:val="009656B5"/>
    <w:rsid w:val="00965A4C"/>
    <w:rsid w:val="00967937"/>
    <w:rsid w:val="00967C85"/>
    <w:rsid w:val="00970A58"/>
    <w:rsid w:val="00970E2F"/>
    <w:rsid w:val="009710C8"/>
    <w:rsid w:val="0097213B"/>
    <w:rsid w:val="0097612D"/>
    <w:rsid w:val="009774B3"/>
    <w:rsid w:val="009A15A6"/>
    <w:rsid w:val="009A317C"/>
    <w:rsid w:val="009A4143"/>
    <w:rsid w:val="009A5138"/>
    <w:rsid w:val="009B44E4"/>
    <w:rsid w:val="009B74D5"/>
    <w:rsid w:val="009C3BFE"/>
    <w:rsid w:val="009C4CB6"/>
    <w:rsid w:val="009D0BEB"/>
    <w:rsid w:val="009D1302"/>
    <w:rsid w:val="009D1BB3"/>
    <w:rsid w:val="009D2860"/>
    <w:rsid w:val="009D62EA"/>
    <w:rsid w:val="009D78B5"/>
    <w:rsid w:val="009F3945"/>
    <w:rsid w:val="009F5136"/>
    <w:rsid w:val="009F54B5"/>
    <w:rsid w:val="00A0136A"/>
    <w:rsid w:val="00A01F37"/>
    <w:rsid w:val="00A04FDE"/>
    <w:rsid w:val="00A0638C"/>
    <w:rsid w:val="00A11BA9"/>
    <w:rsid w:val="00A143C1"/>
    <w:rsid w:val="00A14A7E"/>
    <w:rsid w:val="00A26D4A"/>
    <w:rsid w:val="00A3002C"/>
    <w:rsid w:val="00A35B76"/>
    <w:rsid w:val="00A35F40"/>
    <w:rsid w:val="00A36339"/>
    <w:rsid w:val="00A42CB2"/>
    <w:rsid w:val="00A43C7A"/>
    <w:rsid w:val="00A44684"/>
    <w:rsid w:val="00A446EB"/>
    <w:rsid w:val="00A44FB9"/>
    <w:rsid w:val="00A47DD6"/>
    <w:rsid w:val="00A532C0"/>
    <w:rsid w:val="00A5525C"/>
    <w:rsid w:val="00A606EE"/>
    <w:rsid w:val="00A62B86"/>
    <w:rsid w:val="00A63656"/>
    <w:rsid w:val="00A65FC1"/>
    <w:rsid w:val="00A718A5"/>
    <w:rsid w:val="00A71E22"/>
    <w:rsid w:val="00A752AC"/>
    <w:rsid w:val="00A84F11"/>
    <w:rsid w:val="00A851EA"/>
    <w:rsid w:val="00A85D51"/>
    <w:rsid w:val="00A86A66"/>
    <w:rsid w:val="00A87B7C"/>
    <w:rsid w:val="00A90EB2"/>
    <w:rsid w:val="00A916FD"/>
    <w:rsid w:val="00A919C4"/>
    <w:rsid w:val="00A9315A"/>
    <w:rsid w:val="00A94DE0"/>
    <w:rsid w:val="00A97BD3"/>
    <w:rsid w:val="00AA0252"/>
    <w:rsid w:val="00AA3CE3"/>
    <w:rsid w:val="00AB0024"/>
    <w:rsid w:val="00AB6199"/>
    <w:rsid w:val="00AC2F50"/>
    <w:rsid w:val="00AD114C"/>
    <w:rsid w:val="00AD166E"/>
    <w:rsid w:val="00AE029F"/>
    <w:rsid w:val="00AE1EE1"/>
    <w:rsid w:val="00AE31D5"/>
    <w:rsid w:val="00AE3933"/>
    <w:rsid w:val="00AE3D5D"/>
    <w:rsid w:val="00AE5115"/>
    <w:rsid w:val="00AF04F6"/>
    <w:rsid w:val="00AF344C"/>
    <w:rsid w:val="00AF4CB3"/>
    <w:rsid w:val="00AF53CD"/>
    <w:rsid w:val="00B003AA"/>
    <w:rsid w:val="00B024FC"/>
    <w:rsid w:val="00B046CA"/>
    <w:rsid w:val="00B04AFD"/>
    <w:rsid w:val="00B05122"/>
    <w:rsid w:val="00B13961"/>
    <w:rsid w:val="00B15863"/>
    <w:rsid w:val="00B15A3D"/>
    <w:rsid w:val="00B21BB0"/>
    <w:rsid w:val="00B2508B"/>
    <w:rsid w:val="00B26CE9"/>
    <w:rsid w:val="00B26EAF"/>
    <w:rsid w:val="00B31DA4"/>
    <w:rsid w:val="00B34616"/>
    <w:rsid w:val="00B364C4"/>
    <w:rsid w:val="00B411E6"/>
    <w:rsid w:val="00B412D3"/>
    <w:rsid w:val="00B427FB"/>
    <w:rsid w:val="00B43A7C"/>
    <w:rsid w:val="00B442EE"/>
    <w:rsid w:val="00B51B2E"/>
    <w:rsid w:val="00B51D08"/>
    <w:rsid w:val="00B53566"/>
    <w:rsid w:val="00B56BFB"/>
    <w:rsid w:val="00B6046D"/>
    <w:rsid w:val="00B632AD"/>
    <w:rsid w:val="00B63629"/>
    <w:rsid w:val="00B73285"/>
    <w:rsid w:val="00B83FE9"/>
    <w:rsid w:val="00B86086"/>
    <w:rsid w:val="00B90F33"/>
    <w:rsid w:val="00BA3661"/>
    <w:rsid w:val="00BA5626"/>
    <w:rsid w:val="00BB123B"/>
    <w:rsid w:val="00BB2695"/>
    <w:rsid w:val="00BB2BC4"/>
    <w:rsid w:val="00BC2282"/>
    <w:rsid w:val="00BD52EB"/>
    <w:rsid w:val="00BD6CF0"/>
    <w:rsid w:val="00BD6D61"/>
    <w:rsid w:val="00BD6DE0"/>
    <w:rsid w:val="00BD73C5"/>
    <w:rsid w:val="00BE4117"/>
    <w:rsid w:val="00BE52DB"/>
    <w:rsid w:val="00BE5A28"/>
    <w:rsid w:val="00BE5D06"/>
    <w:rsid w:val="00BE633F"/>
    <w:rsid w:val="00BF1B5A"/>
    <w:rsid w:val="00C00004"/>
    <w:rsid w:val="00C04ECC"/>
    <w:rsid w:val="00C0568F"/>
    <w:rsid w:val="00C06090"/>
    <w:rsid w:val="00C0778E"/>
    <w:rsid w:val="00C1157F"/>
    <w:rsid w:val="00C160C2"/>
    <w:rsid w:val="00C24F42"/>
    <w:rsid w:val="00C27538"/>
    <w:rsid w:val="00C3195D"/>
    <w:rsid w:val="00C346C6"/>
    <w:rsid w:val="00C35095"/>
    <w:rsid w:val="00C35605"/>
    <w:rsid w:val="00C419D6"/>
    <w:rsid w:val="00C43381"/>
    <w:rsid w:val="00C44CBC"/>
    <w:rsid w:val="00C50FEC"/>
    <w:rsid w:val="00C529C0"/>
    <w:rsid w:val="00C601F5"/>
    <w:rsid w:val="00C61D17"/>
    <w:rsid w:val="00C6309B"/>
    <w:rsid w:val="00C64B89"/>
    <w:rsid w:val="00C7035D"/>
    <w:rsid w:val="00C71357"/>
    <w:rsid w:val="00C71725"/>
    <w:rsid w:val="00C74E87"/>
    <w:rsid w:val="00C7520E"/>
    <w:rsid w:val="00C771FF"/>
    <w:rsid w:val="00C80609"/>
    <w:rsid w:val="00C91790"/>
    <w:rsid w:val="00C919FA"/>
    <w:rsid w:val="00C9648E"/>
    <w:rsid w:val="00C96C73"/>
    <w:rsid w:val="00CA0318"/>
    <w:rsid w:val="00CA26DF"/>
    <w:rsid w:val="00CA2CC5"/>
    <w:rsid w:val="00CA4C17"/>
    <w:rsid w:val="00CA62AD"/>
    <w:rsid w:val="00CA771F"/>
    <w:rsid w:val="00CB0D2E"/>
    <w:rsid w:val="00CB22F2"/>
    <w:rsid w:val="00CB2337"/>
    <w:rsid w:val="00CB4707"/>
    <w:rsid w:val="00CB5A9B"/>
    <w:rsid w:val="00CB702E"/>
    <w:rsid w:val="00CB719B"/>
    <w:rsid w:val="00CC23FE"/>
    <w:rsid w:val="00CC2D7B"/>
    <w:rsid w:val="00CC4F5C"/>
    <w:rsid w:val="00CC4F73"/>
    <w:rsid w:val="00CC6F6B"/>
    <w:rsid w:val="00CD0B7F"/>
    <w:rsid w:val="00CD2582"/>
    <w:rsid w:val="00CD3789"/>
    <w:rsid w:val="00CD54C6"/>
    <w:rsid w:val="00CD5760"/>
    <w:rsid w:val="00CD70F8"/>
    <w:rsid w:val="00CE2477"/>
    <w:rsid w:val="00CE2669"/>
    <w:rsid w:val="00CE27BD"/>
    <w:rsid w:val="00CE32B7"/>
    <w:rsid w:val="00CE4639"/>
    <w:rsid w:val="00CE4A43"/>
    <w:rsid w:val="00CE4C21"/>
    <w:rsid w:val="00CF01C4"/>
    <w:rsid w:val="00CF3593"/>
    <w:rsid w:val="00CF394A"/>
    <w:rsid w:val="00CF4E11"/>
    <w:rsid w:val="00CF6148"/>
    <w:rsid w:val="00D02487"/>
    <w:rsid w:val="00D04E6C"/>
    <w:rsid w:val="00D15522"/>
    <w:rsid w:val="00D15755"/>
    <w:rsid w:val="00D17694"/>
    <w:rsid w:val="00D23726"/>
    <w:rsid w:val="00D238E8"/>
    <w:rsid w:val="00D23FF0"/>
    <w:rsid w:val="00D258C2"/>
    <w:rsid w:val="00D26E9A"/>
    <w:rsid w:val="00D321C4"/>
    <w:rsid w:val="00D325E8"/>
    <w:rsid w:val="00D3282E"/>
    <w:rsid w:val="00D34AA2"/>
    <w:rsid w:val="00D379AA"/>
    <w:rsid w:val="00D4100D"/>
    <w:rsid w:val="00D435F8"/>
    <w:rsid w:val="00D44B46"/>
    <w:rsid w:val="00D46BB2"/>
    <w:rsid w:val="00D47B99"/>
    <w:rsid w:val="00D51CD9"/>
    <w:rsid w:val="00D5255B"/>
    <w:rsid w:val="00D53098"/>
    <w:rsid w:val="00D53896"/>
    <w:rsid w:val="00D559E0"/>
    <w:rsid w:val="00D61908"/>
    <w:rsid w:val="00D6455E"/>
    <w:rsid w:val="00D67066"/>
    <w:rsid w:val="00D7011A"/>
    <w:rsid w:val="00D72565"/>
    <w:rsid w:val="00D7389B"/>
    <w:rsid w:val="00D74C5E"/>
    <w:rsid w:val="00D75B1E"/>
    <w:rsid w:val="00D80945"/>
    <w:rsid w:val="00D817FC"/>
    <w:rsid w:val="00D81AD0"/>
    <w:rsid w:val="00D8385E"/>
    <w:rsid w:val="00D842C6"/>
    <w:rsid w:val="00DA2476"/>
    <w:rsid w:val="00DA2965"/>
    <w:rsid w:val="00DA3390"/>
    <w:rsid w:val="00DA6E93"/>
    <w:rsid w:val="00DA7F6C"/>
    <w:rsid w:val="00DB01D1"/>
    <w:rsid w:val="00DB13EB"/>
    <w:rsid w:val="00DB3587"/>
    <w:rsid w:val="00DB5AD9"/>
    <w:rsid w:val="00DB6B7D"/>
    <w:rsid w:val="00DC1D94"/>
    <w:rsid w:val="00DD1368"/>
    <w:rsid w:val="00DD160A"/>
    <w:rsid w:val="00DD3979"/>
    <w:rsid w:val="00DD4E54"/>
    <w:rsid w:val="00DD72A4"/>
    <w:rsid w:val="00DE5986"/>
    <w:rsid w:val="00DF0CF7"/>
    <w:rsid w:val="00DF1CB1"/>
    <w:rsid w:val="00DF2B5A"/>
    <w:rsid w:val="00DF3B6E"/>
    <w:rsid w:val="00DF6252"/>
    <w:rsid w:val="00DF68EA"/>
    <w:rsid w:val="00DF6C51"/>
    <w:rsid w:val="00E00223"/>
    <w:rsid w:val="00E00684"/>
    <w:rsid w:val="00E06B61"/>
    <w:rsid w:val="00E13610"/>
    <w:rsid w:val="00E170E6"/>
    <w:rsid w:val="00E17558"/>
    <w:rsid w:val="00E22FAC"/>
    <w:rsid w:val="00E27149"/>
    <w:rsid w:val="00E345DE"/>
    <w:rsid w:val="00E37998"/>
    <w:rsid w:val="00E439B0"/>
    <w:rsid w:val="00E447F6"/>
    <w:rsid w:val="00E45375"/>
    <w:rsid w:val="00E4675A"/>
    <w:rsid w:val="00E565DE"/>
    <w:rsid w:val="00E572D4"/>
    <w:rsid w:val="00E61E2B"/>
    <w:rsid w:val="00E6373B"/>
    <w:rsid w:val="00E7290F"/>
    <w:rsid w:val="00E72933"/>
    <w:rsid w:val="00E72BBA"/>
    <w:rsid w:val="00E75525"/>
    <w:rsid w:val="00E77521"/>
    <w:rsid w:val="00E80670"/>
    <w:rsid w:val="00E820F4"/>
    <w:rsid w:val="00E82CAC"/>
    <w:rsid w:val="00E8589B"/>
    <w:rsid w:val="00E87B94"/>
    <w:rsid w:val="00E9014D"/>
    <w:rsid w:val="00E916FF"/>
    <w:rsid w:val="00EA2B43"/>
    <w:rsid w:val="00EA3447"/>
    <w:rsid w:val="00EB1C3F"/>
    <w:rsid w:val="00EB2AE7"/>
    <w:rsid w:val="00EB472E"/>
    <w:rsid w:val="00EB4B44"/>
    <w:rsid w:val="00EB4CD6"/>
    <w:rsid w:val="00EB7F88"/>
    <w:rsid w:val="00EC3C04"/>
    <w:rsid w:val="00EC75AF"/>
    <w:rsid w:val="00ED4215"/>
    <w:rsid w:val="00ED469C"/>
    <w:rsid w:val="00ED7517"/>
    <w:rsid w:val="00EE394F"/>
    <w:rsid w:val="00EE6C21"/>
    <w:rsid w:val="00EF045D"/>
    <w:rsid w:val="00EF40B8"/>
    <w:rsid w:val="00EF51B1"/>
    <w:rsid w:val="00EF6FDE"/>
    <w:rsid w:val="00F00A4F"/>
    <w:rsid w:val="00F0222D"/>
    <w:rsid w:val="00F03763"/>
    <w:rsid w:val="00F04B7A"/>
    <w:rsid w:val="00F079A5"/>
    <w:rsid w:val="00F12B8A"/>
    <w:rsid w:val="00F1576F"/>
    <w:rsid w:val="00F21769"/>
    <w:rsid w:val="00F22B4C"/>
    <w:rsid w:val="00F2508D"/>
    <w:rsid w:val="00F30A98"/>
    <w:rsid w:val="00F31A44"/>
    <w:rsid w:val="00F33ED8"/>
    <w:rsid w:val="00F367A9"/>
    <w:rsid w:val="00F42C44"/>
    <w:rsid w:val="00F4391B"/>
    <w:rsid w:val="00F4418B"/>
    <w:rsid w:val="00F4485C"/>
    <w:rsid w:val="00F46378"/>
    <w:rsid w:val="00F50562"/>
    <w:rsid w:val="00F53213"/>
    <w:rsid w:val="00F53550"/>
    <w:rsid w:val="00F60576"/>
    <w:rsid w:val="00F60591"/>
    <w:rsid w:val="00F60613"/>
    <w:rsid w:val="00F61D52"/>
    <w:rsid w:val="00F62EAD"/>
    <w:rsid w:val="00F70283"/>
    <w:rsid w:val="00F7074B"/>
    <w:rsid w:val="00F72F70"/>
    <w:rsid w:val="00F7371D"/>
    <w:rsid w:val="00F7503C"/>
    <w:rsid w:val="00F77716"/>
    <w:rsid w:val="00F8144F"/>
    <w:rsid w:val="00F82303"/>
    <w:rsid w:val="00F828CD"/>
    <w:rsid w:val="00F857DA"/>
    <w:rsid w:val="00F85A7B"/>
    <w:rsid w:val="00F8651C"/>
    <w:rsid w:val="00F8699F"/>
    <w:rsid w:val="00F9037D"/>
    <w:rsid w:val="00F91B56"/>
    <w:rsid w:val="00F93C71"/>
    <w:rsid w:val="00F9774A"/>
    <w:rsid w:val="00FA318B"/>
    <w:rsid w:val="00FB7100"/>
    <w:rsid w:val="00FC0A2B"/>
    <w:rsid w:val="00FD19F2"/>
    <w:rsid w:val="00FD4192"/>
    <w:rsid w:val="00FD70FA"/>
    <w:rsid w:val="00FE1559"/>
    <w:rsid w:val="00FE182B"/>
    <w:rsid w:val="00FE5D02"/>
    <w:rsid w:val="02113806"/>
    <w:rsid w:val="02F04A0F"/>
    <w:rsid w:val="02FE503E"/>
    <w:rsid w:val="031F1F3F"/>
    <w:rsid w:val="035347B0"/>
    <w:rsid w:val="05450FD3"/>
    <w:rsid w:val="054B4292"/>
    <w:rsid w:val="058A1CAE"/>
    <w:rsid w:val="05D36AC3"/>
    <w:rsid w:val="05DB75EA"/>
    <w:rsid w:val="072D3722"/>
    <w:rsid w:val="08427A79"/>
    <w:rsid w:val="085A7D0E"/>
    <w:rsid w:val="08B36841"/>
    <w:rsid w:val="09955CA0"/>
    <w:rsid w:val="09B538F1"/>
    <w:rsid w:val="0AF71A49"/>
    <w:rsid w:val="0BB358F8"/>
    <w:rsid w:val="0C225226"/>
    <w:rsid w:val="0C7C4110"/>
    <w:rsid w:val="0CF10BD3"/>
    <w:rsid w:val="0D12146D"/>
    <w:rsid w:val="0D483AB4"/>
    <w:rsid w:val="0EDB2781"/>
    <w:rsid w:val="0EDE6977"/>
    <w:rsid w:val="0F1B0275"/>
    <w:rsid w:val="0FB61CDC"/>
    <w:rsid w:val="103B1021"/>
    <w:rsid w:val="10D84CE9"/>
    <w:rsid w:val="135C4CF2"/>
    <w:rsid w:val="15B37C98"/>
    <w:rsid w:val="16293AC8"/>
    <w:rsid w:val="16F90698"/>
    <w:rsid w:val="181A63F7"/>
    <w:rsid w:val="1820292F"/>
    <w:rsid w:val="19EA4A5E"/>
    <w:rsid w:val="1A0C36BB"/>
    <w:rsid w:val="1AC50599"/>
    <w:rsid w:val="1B602EC3"/>
    <w:rsid w:val="1B9D47B8"/>
    <w:rsid w:val="1DC20C9E"/>
    <w:rsid w:val="1DDA4CC4"/>
    <w:rsid w:val="1DDA67CD"/>
    <w:rsid w:val="1E8130CF"/>
    <w:rsid w:val="1EA330B9"/>
    <w:rsid w:val="1F7B7336"/>
    <w:rsid w:val="1FAF557A"/>
    <w:rsid w:val="1FE90F79"/>
    <w:rsid w:val="203B452A"/>
    <w:rsid w:val="20B67192"/>
    <w:rsid w:val="21303E8B"/>
    <w:rsid w:val="217838C6"/>
    <w:rsid w:val="21FA1852"/>
    <w:rsid w:val="232A332A"/>
    <w:rsid w:val="23733CC5"/>
    <w:rsid w:val="23801031"/>
    <w:rsid w:val="239B2715"/>
    <w:rsid w:val="23C35D37"/>
    <w:rsid w:val="244914BD"/>
    <w:rsid w:val="248B49C8"/>
    <w:rsid w:val="24D000E3"/>
    <w:rsid w:val="24F479AF"/>
    <w:rsid w:val="291642FB"/>
    <w:rsid w:val="293D61E7"/>
    <w:rsid w:val="29EB00DB"/>
    <w:rsid w:val="2A9E7F4C"/>
    <w:rsid w:val="2DF906C5"/>
    <w:rsid w:val="30874F25"/>
    <w:rsid w:val="308D4B79"/>
    <w:rsid w:val="30F4023B"/>
    <w:rsid w:val="32291291"/>
    <w:rsid w:val="323D1808"/>
    <w:rsid w:val="33BA493A"/>
    <w:rsid w:val="34167AA0"/>
    <w:rsid w:val="355D7A0A"/>
    <w:rsid w:val="35AF34A4"/>
    <w:rsid w:val="35CA6C17"/>
    <w:rsid w:val="35EE39A6"/>
    <w:rsid w:val="371942C5"/>
    <w:rsid w:val="3723731E"/>
    <w:rsid w:val="37AB3C23"/>
    <w:rsid w:val="38E579A2"/>
    <w:rsid w:val="398C590D"/>
    <w:rsid w:val="39E87CBE"/>
    <w:rsid w:val="3AEA04C9"/>
    <w:rsid w:val="3BA00890"/>
    <w:rsid w:val="3C385439"/>
    <w:rsid w:val="3C941696"/>
    <w:rsid w:val="3C951B66"/>
    <w:rsid w:val="3D630BEA"/>
    <w:rsid w:val="3D7838A1"/>
    <w:rsid w:val="3ECE00C6"/>
    <w:rsid w:val="3EE7531C"/>
    <w:rsid w:val="3F01138F"/>
    <w:rsid w:val="3FE33995"/>
    <w:rsid w:val="40011C70"/>
    <w:rsid w:val="41031A19"/>
    <w:rsid w:val="41AF26D6"/>
    <w:rsid w:val="43CC7701"/>
    <w:rsid w:val="45BD59F1"/>
    <w:rsid w:val="46623F1C"/>
    <w:rsid w:val="468E4C9D"/>
    <w:rsid w:val="484B3D0C"/>
    <w:rsid w:val="49390B26"/>
    <w:rsid w:val="4A5466C9"/>
    <w:rsid w:val="4AD56D70"/>
    <w:rsid w:val="4C4F60C5"/>
    <w:rsid w:val="4C9F1893"/>
    <w:rsid w:val="4CD310EA"/>
    <w:rsid w:val="4F6A2E34"/>
    <w:rsid w:val="4F9A3E18"/>
    <w:rsid w:val="50082F83"/>
    <w:rsid w:val="50774D39"/>
    <w:rsid w:val="50D45BDC"/>
    <w:rsid w:val="516D1BAB"/>
    <w:rsid w:val="51851B58"/>
    <w:rsid w:val="518C74EB"/>
    <w:rsid w:val="52973092"/>
    <w:rsid w:val="52A372F4"/>
    <w:rsid w:val="52CB0F01"/>
    <w:rsid w:val="53CA0592"/>
    <w:rsid w:val="54EC3C29"/>
    <w:rsid w:val="54FF773A"/>
    <w:rsid w:val="552F53EA"/>
    <w:rsid w:val="5568271A"/>
    <w:rsid w:val="55804190"/>
    <w:rsid w:val="57EB233C"/>
    <w:rsid w:val="59E14089"/>
    <w:rsid w:val="5A2E056D"/>
    <w:rsid w:val="5BBE42D4"/>
    <w:rsid w:val="5BD01D75"/>
    <w:rsid w:val="5C272404"/>
    <w:rsid w:val="5D92736F"/>
    <w:rsid w:val="5DBD090F"/>
    <w:rsid w:val="5E2A7BF7"/>
    <w:rsid w:val="5E545884"/>
    <w:rsid w:val="5EC94920"/>
    <w:rsid w:val="5F923927"/>
    <w:rsid w:val="60BB378C"/>
    <w:rsid w:val="617C1087"/>
    <w:rsid w:val="61A23345"/>
    <w:rsid w:val="61DF1CED"/>
    <w:rsid w:val="63155766"/>
    <w:rsid w:val="64834155"/>
    <w:rsid w:val="653267BA"/>
    <w:rsid w:val="65620B1F"/>
    <w:rsid w:val="664851AC"/>
    <w:rsid w:val="66AB5A82"/>
    <w:rsid w:val="68F70A31"/>
    <w:rsid w:val="6943410F"/>
    <w:rsid w:val="699E769D"/>
    <w:rsid w:val="6AA4419D"/>
    <w:rsid w:val="6B062C1F"/>
    <w:rsid w:val="6B105B62"/>
    <w:rsid w:val="6B2D53A2"/>
    <w:rsid w:val="6BB4327D"/>
    <w:rsid w:val="6BF25EAE"/>
    <w:rsid w:val="6C354421"/>
    <w:rsid w:val="6CD54525"/>
    <w:rsid w:val="6D375489"/>
    <w:rsid w:val="6D3F50F4"/>
    <w:rsid w:val="6EB80C6F"/>
    <w:rsid w:val="6EF92E29"/>
    <w:rsid w:val="6F7E042E"/>
    <w:rsid w:val="6FB823B9"/>
    <w:rsid w:val="701C5148"/>
    <w:rsid w:val="70D8163A"/>
    <w:rsid w:val="71C241AC"/>
    <w:rsid w:val="728E2EEB"/>
    <w:rsid w:val="729350C8"/>
    <w:rsid w:val="72FE1503"/>
    <w:rsid w:val="733001EA"/>
    <w:rsid w:val="76B65922"/>
    <w:rsid w:val="77A03A22"/>
    <w:rsid w:val="77CD7B6D"/>
    <w:rsid w:val="77D01459"/>
    <w:rsid w:val="77FA6C1F"/>
    <w:rsid w:val="791A0999"/>
    <w:rsid w:val="79290CA2"/>
    <w:rsid w:val="7AD80B29"/>
    <w:rsid w:val="7B9B08E1"/>
    <w:rsid w:val="7BCA5013"/>
    <w:rsid w:val="7D6A582E"/>
    <w:rsid w:val="7EA37FC5"/>
    <w:rsid w:val="7F7C6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426B7A7"/>
  <w15:docId w15:val="{5461AC14-4EF6-4F6E-9FEF-AC3D63A0D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uiPriority="0" w:unhideWhenUsed="1" w:qFormat="1"/>
    <w:lsdException w:name="footnote text" w:semiHidden="1" w:uiPriority="0"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semiHidden="1" w:uiPriority="0" w:unhideWhenUsed="1" w:qFormat="1"/>
    <w:lsdException w:name="Body Text First Indent 2" w:semiHidden="1" w:unhideWhenUsed="1"/>
    <w:lsdException w:name="Note Heading" w:semiHidden="1"/>
    <w:lsdException w:name="Body Text 2" w:semiHidden="1" w:uiPriority="0" w:unhideWhenUsed="1" w:qFormat="1"/>
    <w:lsdException w:name="Body Text 3" w:semiHidden="1" w:uiPriority="0" w:unhideWhenUsed="1" w:qFormat="1"/>
    <w:lsdException w:name="Body Text Indent 2" w:uiPriority="0" w:unhideWhenUsed="1" w:qFormat="1"/>
    <w:lsdException w:name="Body Text Indent 3" w:semiHidden="1" w:uiPriority="0" w:unhideWhenUsed="1" w:qFormat="1"/>
    <w:lsdException w:name="Block Text" w:semiHidden="1" w:uiPriority="0" w:unhideWhenUsed="1" w:qFormat="1"/>
    <w:lsdException w:name="Hyperlink" w:unhideWhenUsed="1" w:qFormat="1"/>
    <w:lsdException w:name="FollowedHyperlink" w:semiHidden="1" w:unhideWhenUsed="1" w:qFormat="1"/>
    <w:lsdException w:name="Strong" w:uiPriority="22" w:qFormat="1"/>
    <w:lsdException w:name="Emphasis" w:uiPriority="20" w:qFormat="1"/>
    <w:lsdException w:name="Document Map"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2"/>
    <w:qFormat/>
    <w:pPr>
      <w:widowControl w:val="0"/>
      <w:jc w:val="both"/>
    </w:pPr>
    <w:rPr>
      <w:rFonts w:ascii="Calibri" w:hAnsi="Calibri"/>
      <w:kern w:val="2"/>
      <w:sz w:val="21"/>
      <w:szCs w:val="22"/>
    </w:rPr>
  </w:style>
  <w:style w:type="paragraph" w:styleId="1">
    <w:name w:val="heading 1"/>
    <w:basedOn w:val="a0"/>
    <w:next w:val="a0"/>
    <w:link w:val="10"/>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semiHidden/>
    <w:unhideWhenUsed/>
    <w:qFormat/>
    <w:pPr>
      <w:ind w:leftChars="1200" w:left="2520"/>
    </w:pPr>
    <w:rPr>
      <w:rFonts w:ascii="Times New Roman" w:hAnsi="Times New Roman"/>
      <w:szCs w:val="24"/>
    </w:rPr>
  </w:style>
  <w:style w:type="paragraph" w:styleId="a4">
    <w:name w:val="Normal Indent"/>
    <w:basedOn w:val="a0"/>
    <w:link w:val="a5"/>
    <w:unhideWhenUsed/>
    <w:qFormat/>
    <w:pPr>
      <w:spacing w:after="180" w:line="307" w:lineRule="auto"/>
      <w:ind w:firstLine="420"/>
    </w:pPr>
    <w:rPr>
      <w:rFonts w:asciiTheme="minorHAnsi" w:eastAsiaTheme="minorEastAsia" w:hAnsiTheme="minorHAnsi" w:cstheme="minorBidi"/>
    </w:rPr>
  </w:style>
  <w:style w:type="paragraph" w:styleId="a6">
    <w:name w:val="caption"/>
    <w:basedOn w:val="a0"/>
    <w:next w:val="a0"/>
    <w:semiHidden/>
    <w:unhideWhenUsed/>
    <w:qFormat/>
    <w:pPr>
      <w:spacing w:before="152" w:after="160" w:line="360" w:lineRule="auto"/>
    </w:pPr>
    <w:rPr>
      <w:rFonts w:ascii="Arial" w:eastAsia="黑体" w:hAnsi="Arial" w:cs="Arial"/>
      <w:sz w:val="20"/>
      <w:szCs w:val="20"/>
    </w:rPr>
  </w:style>
  <w:style w:type="paragraph" w:styleId="a7">
    <w:name w:val="Document Map"/>
    <w:basedOn w:val="a0"/>
    <w:link w:val="a8"/>
    <w:uiPriority w:val="99"/>
    <w:unhideWhenUsed/>
    <w:qFormat/>
    <w:pPr>
      <w:shd w:val="clear" w:color="auto" w:fill="000080"/>
    </w:pPr>
    <w:rPr>
      <w:rFonts w:ascii="Times New Roman" w:hAnsi="Times New Roman"/>
      <w:kern w:val="0"/>
      <w:sz w:val="18"/>
      <w:szCs w:val="18"/>
    </w:rPr>
  </w:style>
  <w:style w:type="paragraph" w:styleId="a9">
    <w:name w:val="annotation text"/>
    <w:basedOn w:val="a0"/>
    <w:link w:val="aa"/>
    <w:uiPriority w:val="99"/>
    <w:unhideWhenUsed/>
    <w:qFormat/>
    <w:pPr>
      <w:jc w:val="left"/>
    </w:pPr>
    <w:rPr>
      <w:rFonts w:ascii="Times New Roman" w:hAnsi="Times New Roman"/>
      <w:kern w:val="0"/>
      <w:sz w:val="18"/>
      <w:szCs w:val="18"/>
    </w:rPr>
  </w:style>
  <w:style w:type="paragraph" w:styleId="31">
    <w:name w:val="Body Text 3"/>
    <w:basedOn w:val="a0"/>
    <w:link w:val="32"/>
    <w:semiHidden/>
    <w:unhideWhenUsed/>
    <w:qFormat/>
    <w:pPr>
      <w:jc w:val="center"/>
    </w:pPr>
    <w:rPr>
      <w:rFonts w:ascii="Times New Roman" w:eastAsia="黑体" w:hAnsi="Times New Roman"/>
      <w:sz w:val="44"/>
      <w:szCs w:val="24"/>
    </w:rPr>
  </w:style>
  <w:style w:type="paragraph" w:styleId="ab">
    <w:name w:val="Body Text"/>
    <w:basedOn w:val="a0"/>
    <w:link w:val="ac"/>
    <w:unhideWhenUsed/>
    <w:qFormat/>
    <w:pPr>
      <w:spacing w:after="120"/>
    </w:pPr>
  </w:style>
  <w:style w:type="paragraph" w:styleId="ad">
    <w:name w:val="Body Text Indent"/>
    <w:basedOn w:val="a0"/>
    <w:link w:val="ae"/>
    <w:semiHidden/>
    <w:unhideWhenUsed/>
    <w:qFormat/>
    <w:pPr>
      <w:spacing w:after="120"/>
      <w:ind w:leftChars="200" w:left="420"/>
    </w:pPr>
    <w:rPr>
      <w:rFonts w:ascii="Times New Roman" w:hAnsi="Times New Roman"/>
      <w:kern w:val="0"/>
      <w:sz w:val="20"/>
      <w:szCs w:val="24"/>
    </w:rPr>
  </w:style>
  <w:style w:type="paragraph" w:styleId="af">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TOC5">
    <w:name w:val="toc 5"/>
    <w:basedOn w:val="a0"/>
    <w:next w:val="a0"/>
    <w:semiHidden/>
    <w:unhideWhenUsed/>
    <w:qFormat/>
    <w:pPr>
      <w:ind w:leftChars="800" w:left="1680"/>
    </w:pPr>
    <w:rPr>
      <w:rFonts w:ascii="Times New Roman" w:hAnsi="Times New Roman"/>
      <w:sz w:val="18"/>
      <w:szCs w:val="18"/>
    </w:rPr>
  </w:style>
  <w:style w:type="paragraph" w:styleId="TOC3">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link w:val="af1"/>
    <w:uiPriority w:val="99"/>
    <w:unhideWhenUsed/>
    <w:qFormat/>
    <w:rPr>
      <w:rFonts w:ascii="宋体" w:hAnsi="Courier New"/>
      <w:kern w:val="0"/>
      <w:sz w:val="20"/>
      <w:szCs w:val="18"/>
    </w:rPr>
  </w:style>
  <w:style w:type="paragraph" w:styleId="TOC8">
    <w:name w:val="toc 8"/>
    <w:basedOn w:val="a0"/>
    <w:next w:val="a0"/>
    <w:semiHidden/>
    <w:unhideWhenUsed/>
    <w:qFormat/>
    <w:pPr>
      <w:ind w:leftChars="1400" w:left="2940"/>
    </w:pPr>
    <w:rPr>
      <w:rFonts w:ascii="Times New Roman" w:hAnsi="Times New Roman"/>
      <w:szCs w:val="24"/>
    </w:rPr>
  </w:style>
  <w:style w:type="paragraph" w:styleId="af2">
    <w:name w:val="Date"/>
    <w:basedOn w:val="a0"/>
    <w:next w:val="a0"/>
    <w:link w:val="af3"/>
    <w:uiPriority w:val="99"/>
    <w:unhideWhenUsed/>
    <w:qFormat/>
    <w:pPr>
      <w:ind w:leftChars="2500" w:left="100"/>
    </w:pPr>
    <w:rPr>
      <w:rFonts w:ascii="Times New Roman" w:hAnsi="Times New Roman"/>
      <w:kern w:val="0"/>
      <w:sz w:val="24"/>
      <w:szCs w:val="24"/>
    </w:rPr>
  </w:style>
  <w:style w:type="paragraph" w:styleId="21">
    <w:name w:val="Body Text Indent 2"/>
    <w:basedOn w:val="a0"/>
    <w:link w:val="22"/>
    <w:unhideWhenUsed/>
    <w:qFormat/>
    <w:pPr>
      <w:spacing w:after="120" w:line="480" w:lineRule="auto"/>
      <w:ind w:leftChars="200" w:left="420"/>
    </w:pPr>
  </w:style>
  <w:style w:type="paragraph" w:styleId="af4">
    <w:name w:val="Balloon Text"/>
    <w:basedOn w:val="a0"/>
    <w:link w:val="af5"/>
    <w:uiPriority w:val="99"/>
    <w:unhideWhenUsed/>
    <w:qFormat/>
    <w:rPr>
      <w:rFonts w:ascii="Times New Roman" w:hAnsi="Times New Roman"/>
      <w:kern w:val="0"/>
      <w:sz w:val="18"/>
      <w:szCs w:val="18"/>
    </w:rPr>
  </w:style>
  <w:style w:type="paragraph" w:styleId="af6">
    <w:name w:val="footer"/>
    <w:basedOn w:val="a0"/>
    <w:link w:val="af7"/>
    <w:uiPriority w:val="99"/>
    <w:unhideWhenUsed/>
    <w:qFormat/>
    <w:pPr>
      <w:tabs>
        <w:tab w:val="center" w:pos="4153"/>
        <w:tab w:val="right" w:pos="8306"/>
      </w:tabs>
      <w:snapToGrid w:val="0"/>
      <w:jc w:val="left"/>
    </w:pPr>
    <w:rPr>
      <w:kern w:val="0"/>
      <w:sz w:val="18"/>
      <w:szCs w:val="18"/>
    </w:rPr>
  </w:style>
  <w:style w:type="paragraph" w:styleId="af8">
    <w:name w:val="header"/>
    <w:basedOn w:val="a0"/>
    <w:link w:val="af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TOC4">
    <w:name w:val="toc 4"/>
    <w:basedOn w:val="a0"/>
    <w:next w:val="a0"/>
    <w:semiHidden/>
    <w:unhideWhenUsed/>
    <w:qFormat/>
    <w:pPr>
      <w:ind w:leftChars="600" w:left="1260"/>
    </w:pPr>
    <w:rPr>
      <w:rFonts w:ascii="Times New Roman" w:hAnsi="Times New Roman"/>
      <w:sz w:val="18"/>
      <w:szCs w:val="18"/>
    </w:rPr>
  </w:style>
  <w:style w:type="paragraph" w:styleId="afa">
    <w:name w:val="Subtitle"/>
    <w:basedOn w:val="a0"/>
    <w:next w:val="a0"/>
    <w:link w:val="afb"/>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semiHidden/>
    <w:unhideWhenUsed/>
    <w:qFormat/>
    <w:pPr>
      <w:snapToGrid w:val="0"/>
      <w:jc w:val="left"/>
    </w:pPr>
    <w:rPr>
      <w:sz w:val="18"/>
      <w:szCs w:val="18"/>
    </w:rPr>
  </w:style>
  <w:style w:type="paragraph" w:styleId="TOC6">
    <w:name w:val="toc 6"/>
    <w:basedOn w:val="a0"/>
    <w:next w:val="a0"/>
    <w:semiHidden/>
    <w:unhideWhenUsed/>
    <w:qFormat/>
    <w:pPr>
      <w:ind w:leftChars="1000" w:left="2100"/>
    </w:pPr>
    <w:rPr>
      <w:rFonts w:ascii="Times New Roman" w:hAnsi="Times New Roman"/>
      <w:szCs w:val="24"/>
    </w:rPr>
  </w:style>
  <w:style w:type="paragraph" w:styleId="33">
    <w:name w:val="Body Text Indent 3"/>
    <w:basedOn w:val="a0"/>
    <w:link w:val="34"/>
    <w:semiHidden/>
    <w:unhideWhenUsed/>
    <w:qFormat/>
    <w:pPr>
      <w:spacing w:line="360" w:lineRule="auto"/>
      <w:ind w:leftChars="85" w:left="153" w:firstLineChars="200" w:firstLine="560"/>
    </w:pPr>
    <w:rPr>
      <w:rFonts w:ascii="宋体" w:hAnsi="宋体"/>
      <w:kern w:val="0"/>
      <w:sz w:val="28"/>
      <w:szCs w:val="28"/>
    </w:rPr>
  </w:style>
  <w:style w:type="paragraph" w:styleId="TOC2">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TOC9">
    <w:name w:val="toc 9"/>
    <w:basedOn w:val="a0"/>
    <w:next w:val="a0"/>
    <w:semiHidden/>
    <w:unhideWhenUsed/>
    <w:qFormat/>
    <w:pPr>
      <w:ind w:leftChars="1600" w:left="3360"/>
    </w:pPr>
    <w:rPr>
      <w:rFonts w:ascii="Times New Roman" w:hAnsi="Times New Roman"/>
      <w:szCs w:val="24"/>
    </w:rPr>
  </w:style>
  <w:style w:type="paragraph" w:styleId="23">
    <w:name w:val="Body Text 2"/>
    <w:basedOn w:val="a0"/>
    <w:link w:val="24"/>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1">
    <w:name w:val="index 1"/>
    <w:basedOn w:val="a0"/>
    <w:next w:val="a0"/>
    <w:semiHidden/>
    <w:unhideWhenUsed/>
    <w:qFormat/>
    <w:pPr>
      <w:ind w:firstLineChars="200" w:firstLine="560"/>
    </w:pPr>
    <w:rPr>
      <w:rFonts w:ascii="宋体" w:hAnsi="宋体" w:cs="宋体"/>
      <w:sz w:val="28"/>
      <w:szCs w:val="28"/>
    </w:rPr>
  </w:style>
  <w:style w:type="paragraph" w:styleId="aff">
    <w:name w:val="annotation subject"/>
    <w:basedOn w:val="a9"/>
    <w:next w:val="a9"/>
    <w:link w:val="aff0"/>
    <w:uiPriority w:val="99"/>
    <w:unhideWhenUsed/>
    <w:qFormat/>
    <w:rPr>
      <w:rFonts w:ascii="Calibri" w:hAnsi="Calibri"/>
      <w:b/>
      <w:bCs/>
      <w:kern w:val="2"/>
      <w:sz w:val="21"/>
      <w:szCs w:val="22"/>
    </w:rPr>
  </w:style>
  <w:style w:type="paragraph" w:styleId="aff1">
    <w:name w:val="Body Text First Indent"/>
    <w:basedOn w:val="ab"/>
    <w:link w:val="aff2"/>
    <w:semiHidden/>
    <w:unhideWhenUsed/>
    <w:qFormat/>
    <w:pPr>
      <w:ind w:firstLineChars="100" w:firstLine="420"/>
    </w:pPr>
    <w:rPr>
      <w:rFonts w:ascii="Times New Roman" w:hAnsi="Times New Roman"/>
      <w:kern w:val="0"/>
      <w:sz w:val="18"/>
      <w:szCs w:val="18"/>
    </w:rPr>
  </w:style>
  <w:style w:type="table" w:styleId="af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1"/>
    <w:qFormat/>
  </w:style>
  <w:style w:type="character" w:styleId="aff5">
    <w:name w:val="FollowedHyperlink"/>
    <w:basedOn w:val="a1"/>
    <w:uiPriority w:val="99"/>
    <w:semiHidden/>
    <w:unhideWhenUsed/>
    <w:qFormat/>
    <w:rPr>
      <w:color w:val="800080" w:themeColor="followedHyperlink"/>
      <w:u w:val="single"/>
    </w:rPr>
  </w:style>
  <w:style w:type="character" w:styleId="aff6">
    <w:name w:val="Hyperlink"/>
    <w:uiPriority w:val="99"/>
    <w:unhideWhenUsed/>
    <w:qFormat/>
    <w:rPr>
      <w:color w:val="0000FF"/>
      <w:u w:val="single"/>
    </w:rPr>
  </w:style>
  <w:style w:type="character" w:styleId="aff7">
    <w:name w:val="annotation reference"/>
    <w:unhideWhenUsed/>
    <w:qFormat/>
    <w:rPr>
      <w:sz w:val="21"/>
      <w:szCs w:val="21"/>
    </w:rPr>
  </w:style>
  <w:style w:type="character" w:styleId="aff8">
    <w:name w:val="footnote reference"/>
    <w:semiHidden/>
    <w:unhideWhenUsed/>
    <w:qFormat/>
    <w:rPr>
      <w:vertAlign w:val="superscript"/>
    </w:rPr>
  </w:style>
  <w:style w:type="character" w:customStyle="1" w:styleId="10">
    <w:name w:val="标题 1 字符"/>
    <w:basedOn w:val="a1"/>
    <w:link w:val="1"/>
    <w:qFormat/>
    <w:rPr>
      <w:rFonts w:ascii="宋体" w:hAnsi="宋体" w:cs="宋体"/>
      <w:b/>
      <w:bCs/>
      <w:spacing w:val="-20"/>
      <w:kern w:val="44"/>
      <w:sz w:val="32"/>
      <w:szCs w:val="32"/>
    </w:rPr>
  </w:style>
  <w:style w:type="character" w:customStyle="1" w:styleId="20">
    <w:name w:val="标题 2 字符"/>
    <w:basedOn w:val="a1"/>
    <w:link w:val="2"/>
    <w:qFormat/>
    <w:rPr>
      <w:rFonts w:ascii="宋体" w:hAnsi="宋体" w:cs="宋体"/>
      <w:b/>
      <w:bCs/>
      <w:kern w:val="2"/>
      <w:sz w:val="28"/>
      <w:szCs w:val="28"/>
    </w:rPr>
  </w:style>
  <w:style w:type="character" w:customStyle="1" w:styleId="30">
    <w:name w:val="标题 3 字符"/>
    <w:basedOn w:val="a1"/>
    <w:link w:val="3"/>
    <w:qFormat/>
    <w:rPr>
      <w:rFonts w:ascii="宋体" w:hAnsi="宋体" w:cs="宋体"/>
      <w:b/>
      <w:bCs/>
      <w:color w:val="000000"/>
      <w:sz w:val="28"/>
      <w:szCs w:val="28"/>
    </w:rPr>
  </w:style>
  <w:style w:type="character" w:customStyle="1" w:styleId="40">
    <w:name w:val="标题 4 字符"/>
    <w:basedOn w:val="a1"/>
    <w:link w:val="4"/>
    <w:uiPriority w:val="9"/>
    <w:qFormat/>
    <w:rPr>
      <w:rFonts w:ascii="Arial" w:hAnsi="Arial"/>
      <w:b/>
      <w:bCs/>
      <w:sz w:val="28"/>
      <w:szCs w:val="28"/>
    </w:rPr>
  </w:style>
  <w:style w:type="character" w:customStyle="1" w:styleId="50">
    <w:name w:val="标题 5 字符"/>
    <w:basedOn w:val="a1"/>
    <w:link w:val="5"/>
    <w:qFormat/>
    <w:rPr>
      <w:rFonts w:ascii="Calibri" w:hAnsi="Calibri" w:cs="宋体"/>
      <w:b/>
      <w:bCs/>
      <w:sz w:val="28"/>
      <w:szCs w:val="28"/>
    </w:rPr>
  </w:style>
  <w:style w:type="character" w:customStyle="1" w:styleId="60">
    <w:name w:val="标题 6 字符"/>
    <w:basedOn w:val="a1"/>
    <w:link w:val="6"/>
    <w:qFormat/>
    <w:rPr>
      <w:rFonts w:ascii="Arial" w:hAnsi="Arial"/>
      <w:b/>
      <w:bCs/>
      <w:sz w:val="28"/>
      <w:szCs w:val="18"/>
    </w:rPr>
  </w:style>
  <w:style w:type="character" w:customStyle="1" w:styleId="70">
    <w:name w:val="标题 7 字符"/>
    <w:basedOn w:val="a1"/>
    <w:link w:val="7"/>
    <w:qFormat/>
    <w:rPr>
      <w:rFonts w:ascii="Arial Narrow" w:eastAsia="宋体" w:hAnsi="Arial Narrow" w:cs="Times New Roman"/>
      <w:b/>
      <w:bCs/>
      <w:iCs/>
      <w:kern w:val="0"/>
      <w:sz w:val="20"/>
      <w:szCs w:val="24"/>
      <w:lang w:eastAsia="en-US"/>
    </w:rPr>
  </w:style>
  <w:style w:type="character" w:customStyle="1" w:styleId="80">
    <w:name w:val="标题 8 字符"/>
    <w:basedOn w:val="a1"/>
    <w:link w:val="8"/>
    <w:semiHidden/>
    <w:qFormat/>
    <w:rPr>
      <w:rFonts w:ascii="Arial" w:eastAsia="黑体" w:hAnsi="Arial" w:cs="Times New Roman"/>
      <w:kern w:val="0"/>
      <w:sz w:val="24"/>
      <w:szCs w:val="24"/>
    </w:rPr>
  </w:style>
  <w:style w:type="character" w:customStyle="1" w:styleId="90">
    <w:name w:val="标题 9 字符"/>
    <w:basedOn w:val="a1"/>
    <w:link w:val="9"/>
    <w:semiHidden/>
    <w:qFormat/>
    <w:rPr>
      <w:rFonts w:ascii="Arial" w:eastAsia="黑体" w:hAnsi="Arial" w:cs="Times New Roman"/>
      <w:kern w:val="0"/>
      <w:sz w:val="20"/>
      <w:szCs w:val="21"/>
    </w:rPr>
  </w:style>
  <w:style w:type="character" w:customStyle="1" w:styleId="a5">
    <w:name w:val="正文缩进 字符"/>
    <w:link w:val="a4"/>
    <w:qFormat/>
    <w:locked/>
  </w:style>
  <w:style w:type="character" w:customStyle="1" w:styleId="afd">
    <w:name w:val="脚注文本 字符"/>
    <w:basedOn w:val="a1"/>
    <w:link w:val="afc"/>
    <w:semiHidden/>
    <w:qFormat/>
    <w:rPr>
      <w:rFonts w:ascii="Calibri" w:eastAsia="宋体" w:hAnsi="Calibri" w:cs="Times New Roman"/>
      <w:sz w:val="18"/>
      <w:szCs w:val="18"/>
    </w:rPr>
  </w:style>
  <w:style w:type="character" w:customStyle="1" w:styleId="aa">
    <w:name w:val="批注文字 字符"/>
    <w:basedOn w:val="a1"/>
    <w:link w:val="a9"/>
    <w:uiPriority w:val="99"/>
    <w:qFormat/>
    <w:rPr>
      <w:rFonts w:ascii="Times New Roman" w:eastAsia="宋体" w:hAnsi="Times New Roman" w:cs="Times New Roman"/>
      <w:kern w:val="0"/>
      <w:sz w:val="18"/>
      <w:szCs w:val="18"/>
    </w:rPr>
  </w:style>
  <w:style w:type="character" w:customStyle="1" w:styleId="af9">
    <w:name w:val="页眉 字符"/>
    <w:basedOn w:val="a1"/>
    <w:link w:val="af8"/>
    <w:uiPriority w:val="99"/>
    <w:qFormat/>
    <w:rPr>
      <w:rFonts w:ascii="Calibri" w:eastAsia="宋体" w:hAnsi="Calibri" w:cs="Times New Roman"/>
      <w:kern w:val="0"/>
      <w:sz w:val="18"/>
      <w:szCs w:val="18"/>
    </w:rPr>
  </w:style>
  <w:style w:type="character" w:customStyle="1" w:styleId="af7">
    <w:name w:val="页脚 字符"/>
    <w:basedOn w:val="a1"/>
    <w:link w:val="af6"/>
    <w:uiPriority w:val="99"/>
    <w:qFormat/>
    <w:rPr>
      <w:rFonts w:ascii="Calibri" w:eastAsia="宋体" w:hAnsi="Calibri" w:cs="Times New Roman"/>
      <w:kern w:val="0"/>
      <w:sz w:val="18"/>
      <w:szCs w:val="18"/>
    </w:rPr>
  </w:style>
  <w:style w:type="character" w:customStyle="1" w:styleId="Char">
    <w:name w:val="正文文本 Char"/>
    <w:basedOn w:val="a1"/>
    <w:uiPriority w:val="99"/>
    <w:qFormat/>
    <w:rPr>
      <w:rFonts w:ascii="Calibri" w:eastAsia="宋体" w:hAnsi="Calibri" w:cs="Times New Roman"/>
    </w:rPr>
  </w:style>
  <w:style w:type="character" w:customStyle="1" w:styleId="ae">
    <w:name w:val="正文文本缩进 字符"/>
    <w:basedOn w:val="a1"/>
    <w:link w:val="ad"/>
    <w:semiHidden/>
    <w:qFormat/>
    <w:rPr>
      <w:rFonts w:ascii="Times New Roman" w:eastAsia="宋体" w:hAnsi="Times New Roman" w:cs="Times New Roman"/>
      <w:kern w:val="0"/>
      <w:sz w:val="20"/>
      <w:szCs w:val="24"/>
    </w:rPr>
  </w:style>
  <w:style w:type="character" w:customStyle="1" w:styleId="afb">
    <w:name w:val="副标题 字符"/>
    <w:basedOn w:val="a1"/>
    <w:link w:val="afa"/>
    <w:qFormat/>
    <w:rPr>
      <w:rFonts w:ascii="Cambria" w:eastAsia="宋体" w:hAnsi="Cambria" w:cs="Times New Roman"/>
      <w:b/>
      <w:bCs/>
      <w:kern w:val="28"/>
      <w:sz w:val="32"/>
      <w:szCs w:val="32"/>
    </w:rPr>
  </w:style>
  <w:style w:type="character" w:customStyle="1" w:styleId="af3">
    <w:name w:val="日期 字符"/>
    <w:basedOn w:val="a1"/>
    <w:link w:val="af2"/>
    <w:uiPriority w:val="99"/>
    <w:qFormat/>
    <w:rPr>
      <w:rFonts w:ascii="Times New Roman" w:eastAsia="宋体" w:hAnsi="Times New Roman" w:cs="Times New Roman"/>
      <w:kern w:val="0"/>
      <w:sz w:val="24"/>
      <w:szCs w:val="24"/>
    </w:rPr>
  </w:style>
  <w:style w:type="character" w:customStyle="1" w:styleId="aff2">
    <w:name w:val="正文文本首行缩进 字符"/>
    <w:basedOn w:val="Char"/>
    <w:link w:val="aff1"/>
    <w:semiHidden/>
    <w:qFormat/>
    <w:rPr>
      <w:rFonts w:ascii="Times New Roman" w:eastAsia="宋体" w:hAnsi="Times New Roman" w:cs="Times New Roman"/>
      <w:kern w:val="0"/>
      <w:sz w:val="18"/>
      <w:szCs w:val="18"/>
    </w:rPr>
  </w:style>
  <w:style w:type="character" w:customStyle="1" w:styleId="24">
    <w:name w:val="正文文本 2 字符"/>
    <w:basedOn w:val="a1"/>
    <w:link w:val="23"/>
    <w:semiHidden/>
    <w:qFormat/>
    <w:rPr>
      <w:rFonts w:ascii="Times New Roman" w:eastAsia="宋体" w:hAnsi="Times New Roman" w:cs="Times New Roman"/>
      <w:kern w:val="0"/>
      <w:sz w:val="18"/>
      <w:szCs w:val="18"/>
    </w:rPr>
  </w:style>
  <w:style w:type="character" w:customStyle="1" w:styleId="32">
    <w:name w:val="正文文本 3 字符"/>
    <w:basedOn w:val="a1"/>
    <w:link w:val="31"/>
    <w:semiHidden/>
    <w:qFormat/>
    <w:rPr>
      <w:rFonts w:ascii="Times New Roman" w:eastAsia="黑体" w:hAnsi="Times New Roman" w:cs="Times New Roman"/>
      <w:sz w:val="44"/>
      <w:szCs w:val="24"/>
    </w:rPr>
  </w:style>
  <w:style w:type="character" w:customStyle="1" w:styleId="22">
    <w:name w:val="正文文本缩进 2 字符"/>
    <w:basedOn w:val="a1"/>
    <w:link w:val="21"/>
    <w:qFormat/>
    <w:rPr>
      <w:rFonts w:ascii="Calibri" w:eastAsia="宋体" w:hAnsi="Calibri" w:cs="Times New Roman"/>
    </w:rPr>
  </w:style>
  <w:style w:type="character" w:customStyle="1" w:styleId="34">
    <w:name w:val="正文文本缩进 3 字符"/>
    <w:basedOn w:val="a1"/>
    <w:link w:val="33"/>
    <w:semiHidden/>
    <w:qFormat/>
    <w:rPr>
      <w:rFonts w:ascii="宋体" w:eastAsia="宋体" w:hAnsi="宋体" w:cs="Times New Roman"/>
      <w:kern w:val="0"/>
      <w:sz w:val="28"/>
      <w:szCs w:val="28"/>
    </w:rPr>
  </w:style>
  <w:style w:type="character" w:customStyle="1" w:styleId="a8">
    <w:name w:val="文档结构图 字符"/>
    <w:basedOn w:val="a1"/>
    <w:link w:val="a7"/>
    <w:uiPriority w:val="99"/>
    <w:qFormat/>
    <w:rPr>
      <w:rFonts w:ascii="Times New Roman" w:eastAsia="宋体" w:hAnsi="Times New Roman" w:cs="Times New Roman"/>
      <w:kern w:val="0"/>
      <w:sz w:val="18"/>
      <w:szCs w:val="18"/>
      <w:shd w:val="clear" w:color="auto" w:fill="000080"/>
    </w:rPr>
  </w:style>
  <w:style w:type="character" w:customStyle="1" w:styleId="Char0">
    <w:name w:val="纯文本 Char"/>
    <w:basedOn w:val="a1"/>
    <w:uiPriority w:val="99"/>
    <w:qFormat/>
    <w:rPr>
      <w:rFonts w:ascii="宋体" w:eastAsia="宋体" w:hAnsi="Courier New" w:cs="Courier New"/>
      <w:szCs w:val="21"/>
    </w:rPr>
  </w:style>
  <w:style w:type="character" w:customStyle="1" w:styleId="aff0">
    <w:name w:val="批注主题 字符"/>
    <w:basedOn w:val="aa"/>
    <w:link w:val="aff"/>
    <w:uiPriority w:val="99"/>
    <w:qFormat/>
    <w:rPr>
      <w:rFonts w:ascii="Calibri" w:eastAsia="宋体" w:hAnsi="Calibri" w:cs="Times New Roman"/>
      <w:b/>
      <w:bCs/>
      <w:kern w:val="0"/>
      <w:sz w:val="18"/>
      <w:szCs w:val="18"/>
    </w:rPr>
  </w:style>
  <w:style w:type="character" w:customStyle="1" w:styleId="af5">
    <w:name w:val="批注框文本 字符"/>
    <w:basedOn w:val="a1"/>
    <w:link w:val="af4"/>
    <w:uiPriority w:val="99"/>
    <w:qFormat/>
    <w:rPr>
      <w:rFonts w:ascii="Times New Roman" w:eastAsia="宋体" w:hAnsi="Times New Roman" w:cs="Times New Roman"/>
      <w:kern w:val="0"/>
      <w:sz w:val="18"/>
      <w:szCs w:val="18"/>
    </w:rPr>
  </w:style>
  <w:style w:type="paragraph" w:styleId="aff9">
    <w:name w:val="No Spacing"/>
    <w:uiPriority w:val="1"/>
    <w:qFormat/>
    <w:pPr>
      <w:widowControl w:val="0"/>
      <w:jc w:val="both"/>
    </w:pPr>
    <w:rPr>
      <w:kern w:val="2"/>
      <w:sz w:val="21"/>
      <w:szCs w:val="24"/>
    </w:rPr>
  </w:style>
  <w:style w:type="character" w:customStyle="1" w:styleId="affa">
    <w:name w:val="列表段落 字符"/>
    <w:link w:val="affb"/>
    <w:qFormat/>
    <w:locked/>
    <w:rPr>
      <w:rFonts w:ascii="Calibri" w:hAnsi="Calibri"/>
    </w:rPr>
  </w:style>
  <w:style w:type="paragraph" w:styleId="affb">
    <w:name w:val="List Paragraph"/>
    <w:basedOn w:val="a0"/>
    <w:link w:val="affa"/>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c">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fd">
    <w:name w:val="表格文字"/>
    <w:basedOn w:val="a0"/>
    <w:link w:val="affe"/>
    <w:qFormat/>
    <w:pPr>
      <w:spacing w:beforeLines="25"/>
    </w:pPr>
    <w:rPr>
      <w:rFonts w:ascii="Times New (W1)" w:hAnsi="Times New (W1)"/>
      <w:spacing w:val="10"/>
      <w:szCs w:val="24"/>
    </w:rPr>
  </w:style>
  <w:style w:type="paragraph" w:customStyle="1" w:styleId="afff">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5">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6">
    <w:name w:val="样式 小四2"/>
    <w:basedOn w:val="a0"/>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0">
    <w:name w:val="样式"/>
    <w:link w:val="CharChar"/>
    <w:uiPriority w:val="99"/>
    <w:qFormat/>
    <w:pPr>
      <w:widowControl w:val="0"/>
      <w:autoSpaceDE w:val="0"/>
      <w:autoSpaceDN w:val="0"/>
      <w:adjustRightInd w:val="0"/>
    </w:pPr>
    <w:rPr>
      <w:rFonts w:ascii="宋体" w:hAnsi="宋体" w:cs="宋体"/>
      <w:sz w:val="24"/>
      <w:szCs w:val="24"/>
    </w:rPr>
  </w:style>
  <w:style w:type="paragraph" w:customStyle="1" w:styleId="afff1">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2">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3">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4">
    <w:name w:val="论文正文"/>
    <w:basedOn w:val="a0"/>
    <w:qFormat/>
    <w:pPr>
      <w:spacing w:line="360" w:lineRule="auto"/>
      <w:ind w:firstLineChars="250" w:firstLine="700"/>
    </w:pPr>
    <w:rPr>
      <w:rFonts w:ascii="宋体" w:hAnsi="宋体"/>
      <w:bCs/>
      <w:sz w:val="28"/>
      <w:szCs w:val="28"/>
    </w:rPr>
  </w:style>
  <w:style w:type="paragraph" w:customStyle="1" w:styleId="14">
    <w:name w:val="样式1"/>
    <w:basedOn w:val="a0"/>
    <w:qFormat/>
    <w:rPr>
      <w:rFonts w:ascii="Times New Roman" w:eastAsia="隶书" w:hAnsi="Times New Roman"/>
      <w:i/>
      <w:dstrike/>
      <w:sz w:val="28"/>
      <w:szCs w:val="18"/>
    </w:rPr>
  </w:style>
  <w:style w:type="paragraph" w:customStyle="1" w:styleId="afff5">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7"/>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6">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7">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8">
    <w:name w:val="正文首行缩进两字符"/>
    <w:basedOn w:val="a0"/>
    <w:qFormat/>
    <w:pPr>
      <w:spacing w:line="360" w:lineRule="auto"/>
      <w:ind w:firstLineChars="200" w:firstLine="200"/>
    </w:pPr>
    <w:rPr>
      <w:rFonts w:ascii="Times New Roman" w:hAnsi="Times New Roman"/>
      <w:szCs w:val="24"/>
    </w:rPr>
  </w:style>
  <w:style w:type="paragraph" w:customStyle="1" w:styleId="27">
    <w:name w:val="列出段落2"/>
    <w:basedOn w:val="a0"/>
    <w:qFormat/>
    <w:pPr>
      <w:ind w:firstLineChars="200" w:firstLine="420"/>
    </w:pPr>
  </w:style>
  <w:style w:type="paragraph" w:customStyle="1" w:styleId="41">
    <w:name w:val="列出段落4"/>
    <w:basedOn w:val="a0"/>
    <w:uiPriority w:val="34"/>
    <w:qFormat/>
    <w:pPr>
      <w:ind w:firstLineChars="200" w:firstLine="420"/>
    </w:pPr>
    <w:rPr>
      <w:rFonts w:ascii="Times New Roman" w:hAnsi="Times New Roman"/>
      <w:szCs w:val="24"/>
    </w:rPr>
  </w:style>
  <w:style w:type="paragraph" w:customStyle="1" w:styleId="16">
    <w:name w:val="列出段落1"/>
    <w:basedOn w:val="a0"/>
    <w:link w:val="afff9"/>
    <w:uiPriority w:val="99"/>
    <w:qFormat/>
    <w:pPr>
      <w:ind w:firstLineChars="200" w:firstLine="420"/>
    </w:pPr>
  </w:style>
  <w:style w:type="paragraph" w:customStyle="1" w:styleId="17">
    <w:name w:val="修订1"/>
    <w:uiPriority w:val="99"/>
    <w:qFormat/>
    <w:rPr>
      <w:rFonts w:ascii="Calibri" w:hAnsi="Calibri"/>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5">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a">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c">
    <w:name w:val="正文文本 字符"/>
    <w:basedOn w:val="a1"/>
    <w:link w:val="ab"/>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3">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qFormat/>
    <w:rPr>
      <w:rFonts w:ascii="Calibri" w:hAnsi="Calibri" w:hint="default"/>
      <w:kern w:val="2"/>
      <w:sz w:val="21"/>
      <w:szCs w:val="22"/>
    </w:rPr>
  </w:style>
  <w:style w:type="paragraph" w:customStyle="1" w:styleId="CD">
    <w:name w:val="CD正文"/>
    <w:basedOn w:val="afff"/>
    <w:link w:val="CDChar"/>
    <w:qFormat/>
  </w:style>
  <w:style w:type="paragraph" w:customStyle="1" w:styleId="afffb">
    <w:name w:val="项目符号：一级"/>
    <w:basedOn w:val="affc"/>
    <w:next w:val="affc"/>
    <w:qFormat/>
  </w:style>
  <w:style w:type="character" w:customStyle="1" w:styleId="HTML0">
    <w:name w:val="HTML 预设格式 字符"/>
    <w:basedOn w:val="a1"/>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f0"/>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c">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d">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hAnsi="宋体"/>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8">
    <w:name w:val="修订2"/>
    <w:uiPriority w:val="99"/>
    <w:qFormat/>
    <w:pPr>
      <w:spacing w:after="200" w:line="276" w:lineRule="auto"/>
    </w:pPr>
    <w:rPr>
      <w:rFonts w:ascii="Calibri"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9">
    <w:name w:val="正文2"/>
    <w:uiPriority w:val="99"/>
    <w:qFormat/>
    <w:pPr>
      <w:spacing w:after="200" w:line="276" w:lineRule="auto"/>
      <w:jc w:val="both"/>
    </w:pPr>
    <w:rPr>
      <w:rFonts w:ascii="Calibri" w:hAnsi="Calibri" w:cs="Calibri"/>
      <w:kern w:val="2"/>
      <w:sz w:val="21"/>
      <w:szCs w:val="21"/>
    </w:rPr>
  </w:style>
  <w:style w:type="character" w:customStyle="1" w:styleId="CharChara">
    <w:name w:val="标准文本 Char Char"/>
    <w:link w:val="afffe"/>
    <w:qFormat/>
    <w:locked/>
    <w:rPr>
      <w:sz w:val="24"/>
    </w:rPr>
  </w:style>
  <w:style w:type="paragraph" w:customStyle="1" w:styleId="afffe">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6">
    <w:name w:val="修订3"/>
    <w:uiPriority w:val="99"/>
    <w:qFormat/>
    <w:rPr>
      <w:rFonts w:ascii="Calibri" w:hAnsi="Calibri"/>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hAnsi="Calibri"/>
      <w:kern w:val="2"/>
      <w:sz w:val="21"/>
      <w:szCs w:val="22"/>
    </w:rPr>
  </w:style>
  <w:style w:type="paragraph" w:customStyle="1" w:styleId="affff">
    <w:name w:val="正文（绿盟科技）"/>
    <w:uiPriority w:val="99"/>
    <w:qFormat/>
    <w:pPr>
      <w:spacing w:line="300" w:lineRule="auto"/>
    </w:pPr>
    <w:rPr>
      <w:rFonts w:ascii="Arial" w:hAnsi="Arial" w:cs="黑体"/>
      <w:sz w:val="21"/>
      <w:szCs w:val="21"/>
    </w:rPr>
  </w:style>
  <w:style w:type="paragraph" w:customStyle="1" w:styleId="55">
    <w:name w:val="标题 5（有编号）（绿盟科技）"/>
    <w:basedOn w:val="a0"/>
    <w:next w:val="affff"/>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hAnsi="Calibri"/>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f0">
    <w:name w:val="Placeholder Text"/>
    <w:basedOn w:val="a1"/>
    <w:uiPriority w:val="99"/>
    <w:semiHidden/>
    <w:qFormat/>
    <w:rPr>
      <w:color w:val="808080"/>
    </w:rPr>
  </w:style>
  <w:style w:type="character" w:customStyle="1" w:styleId="19">
    <w:name w:val="页眉 字符1"/>
    <w:basedOn w:val="a1"/>
    <w:uiPriority w:val="99"/>
    <w:semiHidden/>
    <w:qFormat/>
    <w:locked/>
    <w:rPr>
      <w:rFonts w:ascii="Calibri" w:eastAsia="宋体" w:hAnsi="Calibri" w:cs="Times New Roman"/>
      <w:kern w:val="0"/>
      <w:sz w:val="18"/>
      <w:szCs w:val="18"/>
    </w:rPr>
  </w:style>
  <w:style w:type="character" w:customStyle="1" w:styleId="1a">
    <w:name w:val="正文文本 字符1"/>
    <w:basedOn w:val="a1"/>
    <w:uiPriority w:val="99"/>
    <w:semiHidden/>
    <w:qFormat/>
    <w:locked/>
    <w:rPr>
      <w:rFonts w:ascii="Calibri" w:eastAsia="宋体" w:hAnsi="Calibri" w:cs="Times New Roman"/>
    </w:rPr>
  </w:style>
  <w:style w:type="character" w:customStyle="1" w:styleId="1b">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0">
    <w:name w:val="15"/>
    <w:basedOn w:val="a1"/>
    <w:qFormat/>
    <w:rPr>
      <w:rFonts w:ascii="Calibri" w:hAnsi="Calibri" w:hint="default"/>
    </w:rPr>
  </w:style>
  <w:style w:type="character" w:customStyle="1" w:styleId="Char15">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1"/>
    <w:uiPriority w:val="99"/>
    <w:semiHidden/>
    <w:qFormat/>
    <w:rPr>
      <w:rFonts w:ascii="Calibri" w:hAnsi="Calibri" w:cs="Calibri" w:hint="default"/>
      <w:kern w:val="2"/>
      <w:sz w:val="21"/>
      <w:szCs w:val="22"/>
    </w:rPr>
  </w:style>
  <w:style w:type="character" w:customStyle="1" w:styleId="Char16">
    <w:name w:val="正文文本缩进 Char1"/>
    <w:basedOn w:val="a1"/>
    <w:uiPriority w:val="99"/>
    <w:semiHidden/>
    <w:qFormat/>
    <w:rPr>
      <w:rFonts w:ascii="Calibri" w:hAnsi="Calibri" w:cs="Calibri" w:hint="default"/>
      <w:kern w:val="2"/>
      <w:sz w:val="21"/>
      <w:szCs w:val="22"/>
    </w:rPr>
  </w:style>
  <w:style w:type="character" w:customStyle="1" w:styleId="3Char10">
    <w:name w:val="正文文本 3 Char1"/>
    <w:basedOn w:val="a1"/>
    <w:uiPriority w:val="99"/>
    <w:semiHidden/>
    <w:qFormat/>
    <w:rPr>
      <w:rFonts w:ascii="Calibri" w:hAnsi="Calibri" w:cs="Calibri" w:hint="default"/>
      <w:kern w:val="2"/>
      <w:sz w:val="16"/>
      <w:szCs w:val="16"/>
    </w:rPr>
  </w:style>
  <w:style w:type="character" w:customStyle="1" w:styleId="3Char11">
    <w:name w:val="正文文本缩进 3 Char1"/>
    <w:basedOn w:val="a1"/>
    <w:uiPriority w:val="99"/>
    <w:semiHidden/>
    <w:qFormat/>
    <w:rPr>
      <w:rFonts w:ascii="Calibri" w:hAnsi="Calibri" w:cs="Calibri" w:hint="default"/>
      <w:kern w:val="2"/>
      <w:sz w:val="16"/>
      <w:szCs w:val="16"/>
    </w:rPr>
  </w:style>
  <w:style w:type="character" w:customStyle="1" w:styleId="Char17">
    <w:name w:val="批注框文本 Char1"/>
    <w:basedOn w:val="a1"/>
    <w:uiPriority w:val="99"/>
    <w:semiHidden/>
    <w:qFormat/>
    <w:rPr>
      <w:rFonts w:ascii="Calibri" w:hAnsi="Calibri" w:cs="Calibri" w:hint="default"/>
      <w:kern w:val="2"/>
      <w:sz w:val="18"/>
      <w:szCs w:val="18"/>
    </w:rPr>
  </w:style>
  <w:style w:type="character" w:customStyle="1" w:styleId="Char18">
    <w:name w:val="文档结构图 Char1"/>
    <w:basedOn w:val="a1"/>
    <w:uiPriority w:val="99"/>
    <w:semiHidden/>
    <w:qFormat/>
    <w:rPr>
      <w:rFonts w:ascii="宋体" w:eastAsia="宋体" w:hAnsi="Calibri" w:hint="eastAsia"/>
      <w:kern w:val="2"/>
      <w:sz w:val="18"/>
      <w:szCs w:val="18"/>
    </w:rPr>
  </w:style>
  <w:style w:type="character" w:customStyle="1" w:styleId="Char19">
    <w:name w:val="页眉 Char1"/>
    <w:basedOn w:val="a1"/>
    <w:uiPriority w:val="99"/>
    <w:semiHidden/>
    <w:qFormat/>
    <w:rPr>
      <w:rFonts w:ascii="Calibri" w:hAnsi="Calibri" w:cs="Calibri" w:hint="default"/>
      <w:kern w:val="2"/>
      <w:sz w:val="18"/>
      <w:szCs w:val="18"/>
    </w:rPr>
  </w:style>
  <w:style w:type="character" w:customStyle="1" w:styleId="Char1a">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a">
    <w:name w:val="网格型2"/>
    <w:basedOn w:val="a2"/>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1"/>
    <w:qFormat/>
    <w:rPr>
      <w:rFonts w:eastAsia="宋体" w:cs="Times New Roman"/>
      <w:b/>
      <w:bCs/>
      <w:kern w:val="44"/>
      <w:sz w:val="44"/>
      <w:szCs w:val="44"/>
    </w:rPr>
  </w:style>
  <w:style w:type="character" w:customStyle="1" w:styleId="210">
    <w:name w:val="标题 2 字符1"/>
    <w:basedOn w:val="a1"/>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qFormat/>
    <w:rPr>
      <w:rFonts w:eastAsia="宋体" w:cs="Times New Roman"/>
      <w:b/>
      <w:bCs/>
      <w:kern w:val="2"/>
      <w:sz w:val="32"/>
      <w:szCs w:val="32"/>
    </w:rPr>
  </w:style>
  <w:style w:type="character" w:customStyle="1" w:styleId="Char4">
    <w:name w:val="批注文字 Char"/>
    <w:basedOn w:val="a1"/>
    <w:uiPriority w:val="99"/>
    <w:qFormat/>
    <w:rPr>
      <w:rFonts w:ascii="Calibri" w:eastAsia="宋体" w:hAnsi="Calibri" w:cs="Times New Roman"/>
    </w:rPr>
  </w:style>
  <w:style w:type="paragraph" w:customStyle="1" w:styleId="42">
    <w:name w:val="修订4"/>
    <w:uiPriority w:val="99"/>
    <w:semiHidden/>
    <w:qFormat/>
    <w:rPr>
      <w:rFonts w:ascii="Calibri" w:hAnsi="Calibri"/>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fe">
    <w:name w:val="表格文字 字符"/>
    <w:basedOn w:val="a1"/>
    <w:link w:val="affd"/>
    <w:qFormat/>
    <w:rPr>
      <w:rFonts w:ascii="Times New (W1)" w:eastAsia="宋体" w:hAnsi="Times New (W1)" w:cs="Times New Roman"/>
      <w:spacing w:val="10"/>
      <w:szCs w:val="24"/>
    </w:rPr>
  </w:style>
  <w:style w:type="paragraph" w:customStyle="1" w:styleId="Style1">
    <w:name w:val="_Style 1"/>
    <w:basedOn w:val="a0"/>
    <w:qFormat/>
    <w:pPr>
      <w:adjustRightInd w:val="0"/>
      <w:spacing w:line="360" w:lineRule="auto"/>
    </w:pPr>
    <w:rPr>
      <w:rFonts w:ascii="Times New Roman" w:hAnsi="Times New Roman"/>
      <w:szCs w:val="20"/>
    </w:rPr>
  </w:style>
  <w:style w:type="character" w:customStyle="1" w:styleId="afff9">
    <w:name w:val="列出段落 字符"/>
    <w:link w:val="16"/>
    <w:uiPriority w:val="99"/>
    <w:qFormat/>
    <w:locked/>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pay.zcygov.cn/purchaseplan_front/"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53EB65BD-1DAC-452A-8D4D-572953B5DF0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Pages>
  <Words>9998</Words>
  <Characters>56993</Characters>
  <Application>Microsoft Office Word</Application>
  <DocSecurity>0</DocSecurity>
  <Lines>474</Lines>
  <Paragraphs>133</Paragraphs>
  <ScaleCrop>false</ScaleCrop>
  <Company/>
  <LinksUpToDate>false</LinksUpToDate>
  <CharactersWithSpaces>66858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lenovo</cp:lastModifiedBy>
  <cp:revision>167</cp:revision>
  <cp:lastPrinted>2022-01-18T06:45:00Z</cp:lastPrinted>
  <dcterms:created xsi:type="dcterms:W3CDTF">2021-08-30T03:26:00Z</dcterms:created>
  <dcterms:modified xsi:type="dcterms:W3CDTF">2022-01-18T07:44:00Z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634951691_btnclosed</vt:lpwstr>
  </property>
  <property fmtid="{D5CDD505-2E9C-101B-9397-08002B2CF9AE}" pid="3" name="KSOProductBuildVer">
    <vt:lpwstr>2052-11.8.2.8506</vt:lpwstr>
  </property>
  <property fmtid="{D5CDD505-2E9C-101B-9397-08002B2CF9AE}" pid="4" name="ICV">
    <vt:lpwstr>69E6670963444FBF82409A3DD729A515</vt:lpwstr>
  </property>
</Properties>
</file>