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53F" w:rsidRPr="00BD48E4" w:rsidRDefault="00BD48E4" w:rsidP="00BD48E4">
      <w:pPr>
        <w:jc w:val="center"/>
        <w:rPr>
          <w:sz w:val="44"/>
          <w:szCs w:val="44"/>
        </w:rPr>
      </w:pPr>
      <w:r w:rsidRPr="00BD48E4">
        <w:rPr>
          <w:rFonts w:hint="eastAsia"/>
          <w:sz w:val="44"/>
          <w:szCs w:val="44"/>
        </w:rPr>
        <w:t>更正公告一</w:t>
      </w:r>
    </w:p>
    <w:p w:rsidR="00BD48E4" w:rsidRDefault="00BD48E4"/>
    <w:p w:rsidR="00BD48E4" w:rsidRPr="00BD48E4" w:rsidRDefault="00BD48E4" w:rsidP="00BD48E4">
      <w:pPr>
        <w:rPr>
          <w:rFonts w:ascii="宋体" w:eastAsia="宋体" w:hAnsi="宋体"/>
          <w:sz w:val="28"/>
          <w:szCs w:val="28"/>
        </w:rPr>
      </w:pPr>
      <w:r w:rsidRPr="00BD48E4">
        <w:rPr>
          <w:rFonts w:ascii="宋体" w:eastAsia="宋体" w:hAnsi="宋体" w:hint="eastAsia"/>
          <w:sz w:val="28"/>
          <w:szCs w:val="28"/>
        </w:rPr>
        <w:t>项目名称：郫都四中多功能厅拆除装饰安装工程采购项目</w:t>
      </w:r>
    </w:p>
    <w:p w:rsidR="00BD48E4" w:rsidRDefault="00BD48E4" w:rsidP="00BD48E4">
      <w:pPr>
        <w:rPr>
          <w:rFonts w:ascii="宋体" w:eastAsia="宋体" w:hAnsi="宋体"/>
          <w:sz w:val="28"/>
          <w:szCs w:val="28"/>
        </w:rPr>
      </w:pPr>
      <w:r w:rsidRPr="00BD48E4">
        <w:rPr>
          <w:rFonts w:ascii="宋体" w:eastAsia="宋体" w:hAnsi="宋体" w:hint="eastAsia"/>
          <w:sz w:val="28"/>
          <w:szCs w:val="28"/>
        </w:rPr>
        <w:t>项目编号</w:t>
      </w:r>
      <w:r w:rsidRPr="00BD48E4">
        <w:rPr>
          <w:rFonts w:ascii="宋体" w:eastAsia="宋体" w:hAnsi="宋体"/>
          <w:sz w:val="28"/>
          <w:szCs w:val="28"/>
        </w:rPr>
        <w:t>: 郫都政采（2021）A0090号</w:t>
      </w:r>
    </w:p>
    <w:p w:rsidR="00BD48E4" w:rsidRDefault="00BD48E4" w:rsidP="00BD48E4">
      <w:pPr>
        <w:rPr>
          <w:rFonts w:ascii="宋体" w:eastAsia="宋体" w:hAnsi="宋体"/>
          <w:sz w:val="28"/>
          <w:szCs w:val="28"/>
        </w:rPr>
      </w:pPr>
    </w:p>
    <w:p w:rsidR="00BD48E4" w:rsidRDefault="00BD48E4" w:rsidP="00BD48E4">
      <w:pPr>
        <w:spacing w:line="560" w:lineRule="exact"/>
        <w:ind w:firstLineChars="200" w:firstLine="640"/>
        <w:rPr>
          <w:rFonts w:ascii="仿宋_GB2312" w:eastAsia="仿宋_GB2312" w:hAnsi="宋体"/>
          <w:sz w:val="32"/>
          <w:szCs w:val="32"/>
        </w:rPr>
      </w:pPr>
      <w:r w:rsidRPr="00BD48E4">
        <w:rPr>
          <w:rFonts w:ascii="仿宋_GB2312" w:eastAsia="仿宋_GB2312" w:hAnsi="宋体" w:hint="eastAsia"/>
          <w:sz w:val="32"/>
          <w:szCs w:val="32"/>
        </w:rPr>
        <w:t>资格预审文件第1章第六条“</w:t>
      </w:r>
      <w:r w:rsidRPr="00BD48E4">
        <w:rPr>
          <w:rFonts w:ascii="仿宋_GB2312" w:eastAsia="仿宋_GB2312" w:hAnsi="宋体" w:hint="eastAsia"/>
          <w:sz w:val="32"/>
          <w:szCs w:val="32"/>
        </w:rPr>
        <w:t>供应商应提交的相关资格证明材料</w:t>
      </w:r>
      <w:r w:rsidRPr="00BD48E4">
        <w:rPr>
          <w:rFonts w:ascii="仿宋_GB2312" w:eastAsia="仿宋_GB2312" w:hAnsi="宋体" w:hint="eastAsia"/>
          <w:sz w:val="32"/>
          <w:szCs w:val="32"/>
        </w:rPr>
        <w:t>”第（五）</w:t>
      </w:r>
      <w:r>
        <w:rPr>
          <w:rFonts w:ascii="仿宋_GB2312" w:eastAsia="仿宋_GB2312" w:hAnsi="宋体" w:hint="eastAsia"/>
          <w:sz w:val="32"/>
          <w:szCs w:val="32"/>
        </w:rPr>
        <w:t>款</w:t>
      </w:r>
      <w:r w:rsidRPr="00BD48E4">
        <w:rPr>
          <w:rFonts w:ascii="仿宋_GB2312" w:eastAsia="仿宋_GB2312" w:hAnsi="宋体" w:hint="eastAsia"/>
          <w:sz w:val="32"/>
          <w:szCs w:val="32"/>
        </w:rPr>
        <w:t>本项目特定资格证明材料第2项“</w:t>
      </w:r>
      <w:r w:rsidRPr="00BD48E4">
        <w:rPr>
          <w:rFonts w:ascii="仿宋_GB2312" w:eastAsia="仿宋_GB2312" w:hAnsi="宋体" w:hint="eastAsia"/>
          <w:sz w:val="32"/>
          <w:szCs w:val="32"/>
        </w:rPr>
        <w:t>提供国家行政主管部门颁发且在有效期内的建筑工程施工总承包三级及以上资质的相关复印资料</w:t>
      </w:r>
      <w:r w:rsidRPr="00BD48E4">
        <w:rPr>
          <w:rFonts w:ascii="仿宋_GB2312" w:eastAsia="仿宋_GB2312" w:hAnsi="宋体" w:hint="eastAsia"/>
          <w:sz w:val="32"/>
          <w:szCs w:val="32"/>
        </w:rPr>
        <w:t>”更正为“</w:t>
      </w:r>
      <w:r w:rsidRPr="00BD48E4">
        <w:rPr>
          <w:rFonts w:ascii="仿宋_GB2312" w:eastAsia="仿宋_GB2312" w:hAnsi="宋体" w:hint="eastAsia"/>
          <w:sz w:val="32"/>
          <w:szCs w:val="32"/>
        </w:rPr>
        <w:t>提供国家行政主管部门颁发且在有效期内的建筑工程施工总承包三级及以上资质和《安全生产许可证》的相关复印资料。</w:t>
      </w:r>
      <w:r w:rsidRPr="00BD48E4">
        <w:rPr>
          <w:rFonts w:ascii="仿宋_GB2312" w:eastAsia="仿宋_GB2312" w:hAnsi="宋体" w:hint="eastAsia"/>
          <w:sz w:val="32"/>
          <w:szCs w:val="32"/>
        </w:rPr>
        <w:t>”</w:t>
      </w:r>
    </w:p>
    <w:p w:rsidR="00BD48E4" w:rsidRDefault="00BD48E4" w:rsidP="00BD48E4">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同时政采云系统中相对应的模块也同时变更。</w:t>
      </w:r>
    </w:p>
    <w:p w:rsidR="00BD48E4" w:rsidRDefault="00BD48E4" w:rsidP="00BD48E4">
      <w:pPr>
        <w:spacing w:line="560" w:lineRule="exact"/>
        <w:ind w:firstLineChars="200" w:firstLine="640"/>
        <w:rPr>
          <w:rFonts w:ascii="仿宋_GB2312" w:eastAsia="仿宋_GB2312" w:hAnsi="宋体"/>
          <w:sz w:val="32"/>
          <w:szCs w:val="32"/>
        </w:rPr>
      </w:pPr>
    </w:p>
    <w:p w:rsidR="00BD48E4" w:rsidRDefault="00BD48E4" w:rsidP="00BD48E4">
      <w:pPr>
        <w:spacing w:line="560" w:lineRule="exact"/>
        <w:ind w:firstLineChars="1200" w:firstLine="3840"/>
        <w:rPr>
          <w:rFonts w:ascii="仿宋_GB2312" w:eastAsia="仿宋_GB2312" w:hAnsi="宋体"/>
          <w:sz w:val="32"/>
          <w:szCs w:val="32"/>
        </w:rPr>
      </w:pPr>
      <w:r>
        <w:rPr>
          <w:rFonts w:ascii="仿宋_GB2312" w:eastAsia="仿宋_GB2312" w:hAnsi="宋体" w:hint="eastAsia"/>
          <w:sz w:val="32"/>
          <w:szCs w:val="32"/>
        </w:rPr>
        <w:t>郫都区公共资源交易服务中心</w:t>
      </w:r>
    </w:p>
    <w:p w:rsidR="00BD48E4" w:rsidRPr="00BD48E4" w:rsidRDefault="00BD48E4" w:rsidP="00BD48E4">
      <w:pPr>
        <w:spacing w:line="560" w:lineRule="exact"/>
        <w:ind w:firstLineChars="1500" w:firstLine="4800"/>
        <w:rPr>
          <w:rFonts w:ascii="仿宋_GB2312" w:eastAsia="仿宋_GB2312" w:hAnsi="宋体" w:hint="eastAsia"/>
          <w:sz w:val="32"/>
          <w:szCs w:val="32"/>
        </w:rPr>
      </w:pPr>
      <w:bookmarkStart w:id="0" w:name="_GoBack"/>
      <w:bookmarkEnd w:id="0"/>
      <w:r>
        <w:rPr>
          <w:rFonts w:ascii="仿宋_GB2312" w:eastAsia="仿宋_GB2312" w:hAnsi="宋体" w:hint="eastAsia"/>
          <w:sz w:val="32"/>
          <w:szCs w:val="32"/>
        </w:rPr>
        <w:t>2</w:t>
      </w:r>
      <w:r>
        <w:rPr>
          <w:rFonts w:ascii="仿宋_GB2312" w:eastAsia="仿宋_GB2312" w:hAnsi="宋体"/>
          <w:sz w:val="32"/>
          <w:szCs w:val="32"/>
        </w:rPr>
        <w:t>021</w:t>
      </w:r>
      <w:r>
        <w:rPr>
          <w:rFonts w:ascii="仿宋_GB2312" w:eastAsia="仿宋_GB2312" w:hAnsi="宋体" w:hint="eastAsia"/>
          <w:sz w:val="32"/>
          <w:szCs w:val="32"/>
        </w:rPr>
        <w:t>年1</w:t>
      </w:r>
      <w:r>
        <w:rPr>
          <w:rFonts w:ascii="仿宋_GB2312" w:eastAsia="仿宋_GB2312" w:hAnsi="宋体"/>
          <w:sz w:val="32"/>
          <w:szCs w:val="32"/>
        </w:rPr>
        <w:t>1</w:t>
      </w:r>
      <w:r>
        <w:rPr>
          <w:rFonts w:ascii="仿宋_GB2312" w:eastAsia="仿宋_GB2312" w:hAnsi="宋体" w:hint="eastAsia"/>
          <w:sz w:val="32"/>
          <w:szCs w:val="32"/>
        </w:rPr>
        <w:t>月1</w:t>
      </w:r>
      <w:r>
        <w:rPr>
          <w:rFonts w:ascii="仿宋_GB2312" w:eastAsia="仿宋_GB2312" w:hAnsi="宋体"/>
          <w:sz w:val="32"/>
          <w:szCs w:val="32"/>
        </w:rPr>
        <w:t>8</w:t>
      </w:r>
      <w:r>
        <w:rPr>
          <w:rFonts w:ascii="仿宋_GB2312" w:eastAsia="仿宋_GB2312" w:hAnsi="宋体" w:hint="eastAsia"/>
          <w:sz w:val="32"/>
          <w:szCs w:val="32"/>
        </w:rPr>
        <w:t>日</w:t>
      </w:r>
    </w:p>
    <w:p w:rsidR="00BD48E4" w:rsidRPr="00BD48E4" w:rsidRDefault="00BD48E4">
      <w:pPr>
        <w:rPr>
          <w:rFonts w:ascii="宋体" w:eastAsia="宋体" w:hAnsi="宋体"/>
          <w:sz w:val="28"/>
          <w:szCs w:val="28"/>
        </w:rPr>
      </w:pPr>
    </w:p>
    <w:sectPr w:rsidR="00BD48E4" w:rsidRPr="00BD48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92A" w:rsidRDefault="00D0392A" w:rsidP="00BD48E4">
      <w:r>
        <w:separator/>
      </w:r>
    </w:p>
  </w:endnote>
  <w:endnote w:type="continuationSeparator" w:id="0">
    <w:p w:rsidR="00D0392A" w:rsidRDefault="00D0392A" w:rsidP="00BD4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92A" w:rsidRDefault="00D0392A" w:rsidP="00BD48E4">
      <w:r>
        <w:separator/>
      </w:r>
    </w:p>
  </w:footnote>
  <w:footnote w:type="continuationSeparator" w:id="0">
    <w:p w:rsidR="00D0392A" w:rsidRDefault="00D0392A" w:rsidP="00BD48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843"/>
    <w:rsid w:val="0000553F"/>
    <w:rsid w:val="00127843"/>
    <w:rsid w:val="001816C1"/>
    <w:rsid w:val="005E20C9"/>
    <w:rsid w:val="007961B8"/>
    <w:rsid w:val="00B55BF7"/>
    <w:rsid w:val="00BD48E4"/>
    <w:rsid w:val="00D03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B6530"/>
  <w15:chartTrackingRefBased/>
  <w15:docId w15:val="{ED37F916-28F1-465A-B397-05CBEDCA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0"/>
    <w:next w:val="a"/>
    <w:link w:val="10"/>
    <w:qFormat/>
    <w:rsid w:val="00B55BF7"/>
    <w:pPr>
      <w:keepNext/>
      <w:keepLines/>
      <w:spacing w:before="0" w:after="0"/>
    </w:pPr>
    <w:rPr>
      <w:rFonts w:ascii="Cambria" w:eastAsia="宋体" w:hAnsi="Cambria" w:cs="Times New Roman"/>
      <w:bCs w:val="0"/>
      <w:kern w:val="44"/>
      <w:szCs w:val="44"/>
      <w:lang w:val="x-none" w:eastAsia="x-none"/>
    </w:rPr>
  </w:style>
  <w:style w:type="paragraph" w:styleId="3">
    <w:name w:val="heading 3"/>
    <w:basedOn w:val="a"/>
    <w:next w:val="a"/>
    <w:link w:val="30"/>
    <w:autoRedefine/>
    <w:uiPriority w:val="9"/>
    <w:unhideWhenUsed/>
    <w:qFormat/>
    <w:rsid w:val="007961B8"/>
    <w:pPr>
      <w:keepNext/>
      <w:keepLines/>
      <w:widowControl/>
      <w:adjustRightInd w:val="0"/>
      <w:snapToGrid w:val="0"/>
      <w:spacing w:line="400" w:lineRule="exact"/>
      <w:jc w:val="center"/>
      <w:outlineLvl w:val="2"/>
    </w:pPr>
    <w:rPr>
      <w:rFonts w:ascii="Tahoma" w:eastAsia="黑体" w:hAnsi="Tahoma"/>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qFormat/>
    <w:rsid w:val="00B55BF7"/>
    <w:rPr>
      <w:rFonts w:ascii="Cambria" w:eastAsia="宋体" w:hAnsi="Cambria" w:cs="Times New Roman"/>
      <w:b/>
      <w:kern w:val="44"/>
      <w:sz w:val="32"/>
      <w:szCs w:val="44"/>
      <w:lang w:val="x-none" w:eastAsia="x-none"/>
    </w:rPr>
  </w:style>
  <w:style w:type="paragraph" w:styleId="a0">
    <w:name w:val="Title"/>
    <w:basedOn w:val="a"/>
    <w:next w:val="a"/>
    <w:link w:val="a4"/>
    <w:uiPriority w:val="10"/>
    <w:qFormat/>
    <w:rsid w:val="00B55BF7"/>
    <w:pPr>
      <w:spacing w:before="240" w:after="60"/>
      <w:jc w:val="center"/>
      <w:outlineLvl w:val="0"/>
    </w:pPr>
    <w:rPr>
      <w:rFonts w:asciiTheme="majorHAnsi" w:eastAsiaTheme="majorEastAsia" w:hAnsiTheme="majorHAnsi" w:cstheme="majorBidi"/>
      <w:b/>
      <w:bCs/>
      <w:sz w:val="32"/>
      <w:szCs w:val="32"/>
    </w:rPr>
  </w:style>
  <w:style w:type="character" w:customStyle="1" w:styleId="a4">
    <w:name w:val="标题 字符"/>
    <w:basedOn w:val="a1"/>
    <w:link w:val="a0"/>
    <w:uiPriority w:val="10"/>
    <w:rsid w:val="00B55BF7"/>
    <w:rPr>
      <w:rFonts w:asciiTheme="majorHAnsi" w:eastAsiaTheme="majorEastAsia" w:hAnsiTheme="majorHAnsi" w:cstheme="majorBidi"/>
      <w:b/>
      <w:bCs/>
      <w:sz w:val="32"/>
      <w:szCs w:val="32"/>
    </w:rPr>
  </w:style>
  <w:style w:type="character" w:customStyle="1" w:styleId="30">
    <w:name w:val="标题 3 字符"/>
    <w:basedOn w:val="a1"/>
    <w:link w:val="3"/>
    <w:uiPriority w:val="9"/>
    <w:rsid w:val="007961B8"/>
    <w:rPr>
      <w:rFonts w:ascii="Tahoma" w:eastAsia="黑体" w:hAnsi="Tahoma"/>
      <w:bCs/>
      <w:sz w:val="32"/>
      <w:szCs w:val="32"/>
    </w:rPr>
  </w:style>
  <w:style w:type="paragraph" w:styleId="a5">
    <w:name w:val="header"/>
    <w:basedOn w:val="a"/>
    <w:link w:val="a6"/>
    <w:uiPriority w:val="99"/>
    <w:unhideWhenUsed/>
    <w:rsid w:val="00BD48E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1"/>
    <w:link w:val="a5"/>
    <w:uiPriority w:val="99"/>
    <w:rsid w:val="00BD48E4"/>
    <w:rPr>
      <w:sz w:val="18"/>
      <w:szCs w:val="18"/>
    </w:rPr>
  </w:style>
  <w:style w:type="paragraph" w:styleId="a7">
    <w:name w:val="footer"/>
    <w:basedOn w:val="a"/>
    <w:link w:val="a8"/>
    <w:uiPriority w:val="99"/>
    <w:unhideWhenUsed/>
    <w:rsid w:val="00BD48E4"/>
    <w:pPr>
      <w:tabs>
        <w:tab w:val="center" w:pos="4153"/>
        <w:tab w:val="right" w:pos="8306"/>
      </w:tabs>
      <w:snapToGrid w:val="0"/>
      <w:jc w:val="left"/>
    </w:pPr>
    <w:rPr>
      <w:sz w:val="18"/>
      <w:szCs w:val="18"/>
    </w:rPr>
  </w:style>
  <w:style w:type="character" w:customStyle="1" w:styleId="a8">
    <w:name w:val="页脚 字符"/>
    <w:basedOn w:val="a1"/>
    <w:link w:val="a7"/>
    <w:uiPriority w:val="99"/>
    <w:rsid w:val="00BD48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Words>
  <Characters>219</Characters>
  <Application>Microsoft Office Word</Application>
  <DocSecurity>0</DocSecurity>
  <Lines>1</Lines>
  <Paragraphs>1</Paragraphs>
  <ScaleCrop>false</ScaleCrop>
  <Company>Home</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奥德修斯</dc:creator>
  <cp:keywords/>
  <dc:description/>
  <cp:lastModifiedBy>奥德修斯</cp:lastModifiedBy>
  <cp:revision>2</cp:revision>
  <dcterms:created xsi:type="dcterms:W3CDTF">2021-11-18T03:35:00Z</dcterms:created>
  <dcterms:modified xsi:type="dcterms:W3CDTF">2021-11-18T03:41:00Z</dcterms:modified>
</cp:coreProperties>
</file>