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更正公告</w:t>
      </w:r>
    </w:p>
    <w:p>
      <w:pPr>
        <w:pStyle w:val="2"/>
        <w:ind w:left="0" w:leftChars="0" w:firstLine="0" w:firstLineChars="0"/>
        <w:jc w:val="both"/>
        <w:rPr>
          <w:rFonts w:hint="default" w:ascii="仿宋" w:hAnsi="仿宋" w:eastAsia="仿宋"/>
          <w:sz w:val="36"/>
          <w:szCs w:val="36"/>
          <w:lang w:val="en-US" w:eastAsia="zh-CN"/>
        </w:rPr>
      </w:pPr>
    </w:p>
    <w:p>
      <w:pPr>
        <w:jc w:val="left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青羊政采（2021）A0024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中国共产党成都市青羊区委员会党校窗帘采购项目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2021年11月10日</w:t>
      </w:r>
    </w:p>
    <w:p>
      <w:pPr>
        <w:numPr>
          <w:ilvl w:val="0"/>
          <w:numId w:val="1"/>
        </w:numPr>
        <w:rPr>
          <w:rFonts w:hint="eastAsia"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  <w:lang w:val="en-US" w:eastAsia="zh-CN"/>
        </w:rPr>
        <w:t>公告</w:t>
      </w:r>
      <w:r>
        <w:rPr>
          <w:rFonts w:hint="eastAsia" w:ascii="黑体" w:hAnsi="黑体" w:cs="宋体"/>
          <w:b w:val="0"/>
          <w:sz w:val="28"/>
          <w:szCs w:val="28"/>
        </w:rPr>
        <w:t>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280" w:firstLineChars="1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公告内容：原定于2021年12月13日开评标的中国共产党成都市青羊区委员会党校窗帘采购项目，因采购需求有所修改，故开评标时间推迟，具体修改内容及开评标时间详见后续更正公告。</w:t>
      </w:r>
    </w:p>
    <w:p>
      <w:pPr>
        <w:pStyle w:val="4"/>
        <w:spacing w:line="360" w:lineRule="auto"/>
        <w:rPr>
          <w:rFonts w:hint="eastAsia" w:ascii="黑体" w:hAnsi="黑体" w:cs="宋体" w:eastAsia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cs="宋体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三、凡对本次公告内容提出询问，请按以下方式联系。</w:t>
      </w:r>
    </w:p>
    <w:p>
      <w:pPr>
        <w:spacing w:line="360" w:lineRule="auto"/>
        <w:ind w:firstLine="601" w:firstLineChars="202"/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1、采购人：成都市青羊区委员会党校</w:t>
      </w:r>
    </w:p>
    <w:p>
      <w:pPr>
        <w:pStyle w:val="13"/>
        <w:spacing w:line="580" w:lineRule="exact"/>
        <w:ind w:firstLine="601" w:firstLineChars="202"/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地  址：成都市金牛区解放西路7号</w:t>
      </w:r>
    </w:p>
    <w:p>
      <w:pPr>
        <w:spacing w:line="360" w:lineRule="auto"/>
        <w:ind w:firstLine="601" w:firstLineChars="202"/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联系人：黄桄堃</w:t>
      </w:r>
    </w:p>
    <w:p>
      <w:pPr>
        <w:spacing w:line="360" w:lineRule="auto"/>
        <w:ind w:firstLine="601" w:firstLineChars="202"/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联系电话：028-83332817</w:t>
      </w:r>
    </w:p>
    <w:p>
      <w:pPr>
        <w:spacing w:line="360" w:lineRule="auto"/>
        <w:ind w:firstLine="596" w:firstLineChars="200"/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2、成都市成都市青羊区政府采购服务中心</w:t>
      </w:r>
    </w:p>
    <w:p>
      <w:pPr>
        <w:pStyle w:val="13"/>
        <w:ind w:firstLine="601" w:firstLineChars="202"/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地  址：成都市青羊区西华门街19号1号楼</w:t>
      </w:r>
    </w:p>
    <w:p>
      <w:pPr>
        <w:spacing w:line="360" w:lineRule="auto"/>
        <w:ind w:firstLine="601" w:firstLineChars="202"/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联系人：梁志刚</w:t>
      </w:r>
    </w:p>
    <w:p>
      <w:pPr>
        <w:spacing w:line="360" w:lineRule="auto"/>
        <w:ind w:firstLine="601" w:firstLineChars="202"/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联系电话：028-84532709</w:t>
      </w:r>
    </w:p>
    <w:p>
      <w:pPr>
        <w:spacing w:line="360" w:lineRule="auto"/>
        <w:ind w:firstLine="596" w:firstLineChars="200"/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3、集中采购监督机构：成都市青羊区财政局</w:t>
      </w:r>
    </w:p>
    <w:p>
      <w:pPr>
        <w:spacing w:line="360" w:lineRule="auto"/>
        <w:ind w:firstLine="596" w:firstLineChars="200"/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地址：成都市青羊区西华门街19号1号楼</w:t>
      </w:r>
    </w:p>
    <w:p>
      <w:pPr>
        <w:spacing w:line="360" w:lineRule="auto"/>
        <w:ind w:firstLine="596" w:firstLineChars="200"/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联系人：冯  瑾</w:t>
      </w:r>
    </w:p>
    <w:p>
      <w:pPr>
        <w:pStyle w:val="14"/>
        <w:tabs>
          <w:tab w:val="left" w:pos="900"/>
        </w:tabs>
        <w:spacing w:line="360" w:lineRule="auto"/>
        <w:ind w:firstLine="560"/>
        <w:jc w:val="left"/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联系电话：028-86699817</w:t>
      </w:r>
    </w:p>
    <w:p>
      <w:pPr>
        <w:pStyle w:val="2"/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成都市成都市青羊区政府采购服务中心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 xml:space="preserve">        </w:t>
      </w:r>
    </w:p>
    <w:p>
      <w:pPr>
        <w:pStyle w:val="2"/>
        <w:jc w:val="center"/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 xml:space="preserve">       2021年12月9日</w:t>
      </w:r>
    </w:p>
    <w:p>
      <w:pPr>
        <w:pStyle w:val="2"/>
        <w:jc w:val="center"/>
        <w:rPr>
          <w:rFonts w:hint="default" w:ascii="华文仿宋" w:hAnsi="华文仿宋" w:eastAsia="华文仿宋" w:cs="华文仿宋"/>
          <w:spacing w:val="-11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78F78"/>
    <w:multiLevelType w:val="singleLevel"/>
    <w:tmpl w:val="BB578F7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A9"/>
    <w:rsid w:val="001751A9"/>
    <w:rsid w:val="00A41C69"/>
    <w:rsid w:val="00B31FF9"/>
    <w:rsid w:val="00D362F9"/>
    <w:rsid w:val="043B4C5B"/>
    <w:rsid w:val="067B57E2"/>
    <w:rsid w:val="06B41CA2"/>
    <w:rsid w:val="0C5B591A"/>
    <w:rsid w:val="0C8E4E50"/>
    <w:rsid w:val="0CA0565F"/>
    <w:rsid w:val="107C2046"/>
    <w:rsid w:val="13A277B5"/>
    <w:rsid w:val="1FD71884"/>
    <w:rsid w:val="25AF6740"/>
    <w:rsid w:val="282F170F"/>
    <w:rsid w:val="28A15141"/>
    <w:rsid w:val="2B533119"/>
    <w:rsid w:val="2B5556CB"/>
    <w:rsid w:val="2C380DA1"/>
    <w:rsid w:val="2D135A65"/>
    <w:rsid w:val="2D371BB4"/>
    <w:rsid w:val="31E36C9D"/>
    <w:rsid w:val="366A5B78"/>
    <w:rsid w:val="3942016C"/>
    <w:rsid w:val="420D37FC"/>
    <w:rsid w:val="439A0D11"/>
    <w:rsid w:val="472115BE"/>
    <w:rsid w:val="48BF44B3"/>
    <w:rsid w:val="4DFD57DB"/>
    <w:rsid w:val="50067498"/>
    <w:rsid w:val="53AA0A2F"/>
    <w:rsid w:val="543126CE"/>
    <w:rsid w:val="54465CD5"/>
    <w:rsid w:val="65E950F3"/>
    <w:rsid w:val="67F23F53"/>
    <w:rsid w:val="6B652527"/>
    <w:rsid w:val="6C9B15A7"/>
    <w:rsid w:val="702847D9"/>
    <w:rsid w:val="732D683D"/>
    <w:rsid w:val="75366FE4"/>
    <w:rsid w:val="75C25269"/>
    <w:rsid w:val="7690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eastAsiaTheme="minorEastAsia" w:cstheme="minorBidi"/>
    </w:rPr>
  </w:style>
  <w:style w:type="paragraph" w:customStyle="1" w:styleId="13">
    <w:name w:val="正文首行缩进两字符"/>
    <w:basedOn w:val="1"/>
    <w:qFormat/>
    <w:uiPriority w:val="99"/>
    <w:pPr>
      <w:spacing w:line="360" w:lineRule="auto"/>
      <w:ind w:firstLine="200" w:firstLineChars="200"/>
    </w:pPr>
    <w:rPr>
      <w:rFonts w:ascii="Times New Roman" w:hAnsi="Times New Roman"/>
      <w:szCs w:val="24"/>
    </w:rPr>
  </w:style>
  <w:style w:type="paragraph" w:customStyle="1" w:styleId="14">
    <w:name w:val="彩色列表 - 强调文字颜色 11"/>
    <w:basedOn w:val="1"/>
    <w:qFormat/>
    <w:uiPriority w:val="0"/>
    <w:pPr>
      <w:ind w:firstLine="420" w:firstLineChars="200"/>
    </w:pPr>
    <w:rPr>
      <w:rFonts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4</TotalTime>
  <ScaleCrop>false</ScaleCrop>
  <LinksUpToDate>false</LinksUpToDate>
  <CharactersWithSpaces>356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2021-11-10T03:15:00Z</dcterms:created>
  <dc:creator>HP</dc:creator>
  <cp:lastModifiedBy>HP</cp:lastModifiedBy>
  <cp:lastPrinted>2021-12-09T01:17:59Z</cp:lastPrinted>
  <dcterms:modified xsi:type="dcterms:W3CDTF">2021-12-09T01:21:27Z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6E7ECDD4485D47C2AFFDC76D20F57804</vt:lpwstr>
  </property>
</Properties>
</file>