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473" w:rsidRPr="006B66B5" w:rsidRDefault="00650473" w:rsidP="00650473">
      <w:pPr>
        <w:pStyle w:val="22"/>
        <w:spacing w:line="600" w:lineRule="exact"/>
        <w:ind w:leftChars="0" w:left="0"/>
        <w:rPr>
          <w:rFonts w:ascii="宋体" w:hAnsi="宋体"/>
          <w:bCs/>
          <w:sz w:val="28"/>
        </w:rPr>
      </w:pPr>
      <w:bookmarkStart w:id="0" w:name="_Toc217446083"/>
      <w:bookmarkStart w:id="1" w:name="_Toc263768873"/>
      <w:bookmarkStart w:id="2" w:name="_Toc220299404"/>
      <w:bookmarkStart w:id="3" w:name="_Toc263753615"/>
      <w:bookmarkStart w:id="4" w:name="_Toc101247312"/>
      <w:bookmarkStart w:id="5" w:name="_Toc101328520"/>
      <w:bookmarkStart w:id="6" w:name="_Toc148505181"/>
      <w:bookmarkStart w:id="7" w:name="_Toc101234248"/>
    </w:p>
    <w:p w:rsidR="00650473" w:rsidRPr="00BF2C59" w:rsidRDefault="00650473" w:rsidP="00650473">
      <w:pPr>
        <w:pStyle w:val="1"/>
        <w:numPr>
          <w:ilvl w:val="0"/>
          <w:numId w:val="0"/>
        </w:numPr>
        <w:spacing w:before="0" w:after="0" w:line="500" w:lineRule="exact"/>
        <w:ind w:left="281" w:hangingChars="100" w:hanging="281"/>
      </w:pPr>
      <w:bookmarkStart w:id="8" w:name="_Toc55552911"/>
      <w:bookmarkStart w:id="9" w:name="_Toc24469"/>
      <w:bookmarkStart w:id="10" w:name="_Toc4768"/>
      <w:bookmarkStart w:id="11" w:name="_Toc1870"/>
      <w:bookmarkStart w:id="12" w:name="_Toc17291826"/>
      <w:bookmarkStart w:id="13" w:name="_Toc30585"/>
      <w:bookmarkStart w:id="14" w:name="_Toc316292231"/>
      <w:bookmarkStart w:id="15" w:name="_Toc321382057"/>
      <w:bookmarkEnd w:id="0"/>
      <w:bookmarkEnd w:id="1"/>
      <w:bookmarkEnd w:id="2"/>
      <w:bookmarkEnd w:id="3"/>
      <w:r w:rsidRPr="00BF2C59">
        <w:rPr>
          <w:rFonts w:hint="eastAsia"/>
        </w:rPr>
        <w:t>磋商项目服务、商务及其他要求</w:t>
      </w:r>
      <w:bookmarkEnd w:id="8"/>
      <w:bookmarkEnd w:id="9"/>
      <w:bookmarkEnd w:id="10"/>
      <w:bookmarkEnd w:id="11"/>
      <w:bookmarkEnd w:id="12"/>
      <w:bookmarkEnd w:id="13"/>
    </w:p>
    <w:p w:rsidR="00650473" w:rsidRPr="00BF2C59" w:rsidRDefault="00650473" w:rsidP="00650473"/>
    <w:p w:rsidR="00650473" w:rsidRPr="00BF2C59" w:rsidRDefault="00650473" w:rsidP="00650473">
      <w:pPr>
        <w:pStyle w:val="2"/>
        <w:numPr>
          <w:ilvl w:val="1"/>
          <w:numId w:val="0"/>
        </w:numPr>
        <w:tabs>
          <w:tab w:val="left" w:pos="0"/>
          <w:tab w:val="left" w:pos="426"/>
          <w:tab w:val="left" w:pos="576"/>
          <w:tab w:val="left" w:pos="786"/>
        </w:tabs>
        <w:spacing w:before="0" w:after="0"/>
        <w:jc w:val="both"/>
      </w:pPr>
      <w:bookmarkStart w:id="16" w:name="_Toc21821"/>
      <w:bookmarkStart w:id="17" w:name="_Toc24101"/>
      <w:bookmarkStart w:id="18" w:name="_Toc8639"/>
      <w:bookmarkStart w:id="19" w:name="_Toc5355"/>
      <w:bookmarkStart w:id="20" w:name="_Toc55552912"/>
      <w:bookmarkEnd w:id="14"/>
      <w:bookmarkEnd w:id="15"/>
      <w:r w:rsidRPr="00BF2C59">
        <w:rPr>
          <w:rFonts w:hint="eastAsia"/>
        </w:rPr>
        <w:t>1.1项目概况</w:t>
      </w:r>
      <w:bookmarkEnd w:id="16"/>
      <w:bookmarkEnd w:id="17"/>
      <w:bookmarkEnd w:id="18"/>
      <w:bookmarkEnd w:id="19"/>
      <w:bookmarkEnd w:id="20"/>
    </w:p>
    <w:p w:rsidR="00650473" w:rsidRPr="00816B1A" w:rsidRDefault="00650473" w:rsidP="00650473">
      <w:pPr>
        <w:spacing w:line="360" w:lineRule="auto"/>
        <w:rPr>
          <w:rFonts w:asciiTheme="minorEastAsia" w:eastAsiaTheme="minorEastAsia" w:hAnsiTheme="minorEastAsia"/>
          <w:color w:val="FF0000"/>
          <w:sz w:val="28"/>
          <w:szCs w:val="28"/>
        </w:rPr>
      </w:pPr>
      <w:bookmarkStart w:id="21" w:name="_Toc497725580"/>
      <w:r w:rsidRPr="00816B1A">
        <w:rPr>
          <w:rFonts w:asciiTheme="minorEastAsia" w:eastAsiaTheme="minorEastAsia" w:hAnsiTheme="minorEastAsia" w:hint="eastAsia"/>
          <w:color w:val="FF0000"/>
          <w:sz w:val="28"/>
          <w:szCs w:val="28"/>
          <w:lang w:eastAsia="zh-TW"/>
        </w:rPr>
        <w:t>（一）服务地点：</w:t>
      </w:r>
    </w:p>
    <w:p w:rsidR="00650473" w:rsidRPr="00816B1A" w:rsidRDefault="00650473" w:rsidP="00650473">
      <w:pPr>
        <w:spacing w:line="360" w:lineRule="auto"/>
        <w:rPr>
          <w:rFonts w:asciiTheme="minorEastAsia" w:eastAsiaTheme="minorEastAsia" w:hAnsiTheme="minorEastAsia"/>
          <w:color w:val="FF0000"/>
          <w:sz w:val="28"/>
          <w:szCs w:val="28"/>
          <w:lang w:eastAsia="zh-TW"/>
        </w:rPr>
      </w:pPr>
      <w:r w:rsidRPr="00816B1A">
        <w:rPr>
          <w:rFonts w:asciiTheme="minorEastAsia" w:eastAsiaTheme="minorEastAsia" w:hAnsiTheme="minorEastAsia" w:hint="eastAsia"/>
          <w:color w:val="FF0000"/>
          <w:sz w:val="28"/>
          <w:szCs w:val="28"/>
          <w:lang w:eastAsia="zh-TW"/>
        </w:rPr>
        <w:t>1、成都市青羊区中医医院本部：成都市青羊区光华村街11号；</w:t>
      </w:r>
    </w:p>
    <w:p w:rsidR="00650473" w:rsidRPr="00816B1A" w:rsidRDefault="00650473" w:rsidP="00650473">
      <w:pPr>
        <w:spacing w:line="360" w:lineRule="auto"/>
        <w:rPr>
          <w:rFonts w:asciiTheme="minorEastAsia" w:eastAsiaTheme="minorEastAsia" w:hAnsiTheme="minorEastAsia"/>
          <w:color w:val="FF0000"/>
          <w:sz w:val="28"/>
          <w:szCs w:val="28"/>
          <w:lang w:eastAsia="zh-TW"/>
        </w:rPr>
      </w:pPr>
      <w:r w:rsidRPr="00816B1A">
        <w:rPr>
          <w:rFonts w:asciiTheme="minorEastAsia" w:eastAsiaTheme="minorEastAsia" w:hAnsiTheme="minorEastAsia" w:hint="eastAsia"/>
          <w:color w:val="FF0000"/>
          <w:sz w:val="28"/>
          <w:szCs w:val="28"/>
          <w:lang w:eastAsia="zh-TW"/>
        </w:rPr>
        <w:t>2、成都市青羊区中医医院（青羊区中医馆）：成都市青羊区四威南路99号；</w:t>
      </w:r>
    </w:p>
    <w:p w:rsidR="00650473" w:rsidRPr="00816B1A" w:rsidRDefault="00650473" w:rsidP="00650473">
      <w:pPr>
        <w:spacing w:line="360" w:lineRule="auto"/>
        <w:rPr>
          <w:rFonts w:asciiTheme="minorEastAsia" w:eastAsiaTheme="minorEastAsia" w:hAnsiTheme="minorEastAsia"/>
          <w:color w:val="FF0000"/>
          <w:sz w:val="28"/>
          <w:szCs w:val="28"/>
          <w:lang w:eastAsia="zh-TW"/>
        </w:rPr>
      </w:pPr>
      <w:r w:rsidRPr="00816B1A">
        <w:rPr>
          <w:rFonts w:asciiTheme="minorEastAsia" w:eastAsiaTheme="minorEastAsia" w:hAnsiTheme="minorEastAsia" w:hint="eastAsia"/>
          <w:color w:val="FF0000"/>
          <w:sz w:val="28"/>
          <w:szCs w:val="28"/>
          <w:lang w:eastAsia="zh-TW"/>
        </w:rPr>
        <w:t>3、清水河社区家庭医生工作站：成都市青羊区东坡北路666号；</w:t>
      </w:r>
    </w:p>
    <w:p w:rsidR="00650473" w:rsidRPr="00816B1A" w:rsidRDefault="00650473" w:rsidP="00650473">
      <w:pPr>
        <w:spacing w:line="360" w:lineRule="auto"/>
        <w:rPr>
          <w:rFonts w:asciiTheme="minorEastAsia" w:eastAsiaTheme="minorEastAsia" w:hAnsiTheme="minorEastAsia"/>
          <w:color w:val="FF0000"/>
          <w:sz w:val="28"/>
          <w:szCs w:val="28"/>
          <w:lang w:eastAsia="zh-TW"/>
        </w:rPr>
      </w:pPr>
      <w:r w:rsidRPr="00816B1A">
        <w:rPr>
          <w:rFonts w:asciiTheme="minorEastAsia" w:eastAsiaTheme="minorEastAsia" w:hAnsiTheme="minorEastAsia" w:hint="eastAsia"/>
          <w:color w:val="FF0000"/>
          <w:sz w:val="28"/>
          <w:szCs w:val="28"/>
          <w:lang w:eastAsia="zh-TW"/>
        </w:rPr>
        <w:t>4、浣花中医角（财大社区中医角）：成都市青羊区光华村街24号；</w:t>
      </w:r>
    </w:p>
    <w:p w:rsidR="00650473" w:rsidRPr="00816B1A" w:rsidRDefault="00650473" w:rsidP="00650473">
      <w:pPr>
        <w:spacing w:line="360" w:lineRule="auto"/>
        <w:rPr>
          <w:rFonts w:asciiTheme="minorEastAsia" w:eastAsiaTheme="minorEastAsia" w:hAnsiTheme="minorEastAsia"/>
          <w:color w:val="FF0000"/>
          <w:sz w:val="28"/>
          <w:szCs w:val="28"/>
        </w:rPr>
      </w:pPr>
      <w:r w:rsidRPr="00816B1A">
        <w:rPr>
          <w:rFonts w:asciiTheme="minorEastAsia" w:eastAsiaTheme="minorEastAsia" w:hAnsiTheme="minorEastAsia" w:hint="eastAsia"/>
          <w:color w:val="FF0000"/>
          <w:sz w:val="28"/>
          <w:szCs w:val="28"/>
          <w:lang w:eastAsia="zh-TW"/>
        </w:rPr>
        <w:t>5、成都市青羊区中医医院万家湾院区（成都市青羊区光华南三路89号附 101号）。</w:t>
      </w:r>
    </w:p>
    <w:p w:rsidR="00650473" w:rsidRPr="00816B1A" w:rsidRDefault="00650473" w:rsidP="00650473">
      <w:pPr>
        <w:adjustRightInd w:val="0"/>
        <w:snapToGrid w:val="0"/>
        <w:spacing w:line="360" w:lineRule="auto"/>
        <w:rPr>
          <w:rFonts w:asciiTheme="minorEastAsia" w:eastAsiaTheme="minorEastAsia" w:hAnsiTheme="minorEastAsia"/>
          <w:color w:val="FF0000"/>
          <w:sz w:val="28"/>
          <w:szCs w:val="28"/>
          <w:lang w:eastAsia="zh-TW"/>
        </w:rPr>
      </w:pPr>
      <w:r w:rsidRPr="00816B1A">
        <w:rPr>
          <w:rFonts w:asciiTheme="minorEastAsia" w:eastAsiaTheme="minorEastAsia" w:hAnsiTheme="minorEastAsia" w:hint="eastAsia"/>
          <w:color w:val="FF0000"/>
          <w:sz w:val="28"/>
          <w:szCs w:val="28"/>
          <w:lang w:eastAsia="zh-TW"/>
        </w:rPr>
        <w:t>（二）物业类型：医院（非住宅）</w:t>
      </w:r>
    </w:p>
    <w:p w:rsidR="00650473" w:rsidRPr="00BF2C59" w:rsidRDefault="00650473" w:rsidP="00650473">
      <w:pPr>
        <w:widowControl/>
        <w:spacing w:line="360" w:lineRule="auto"/>
        <w:jc w:val="left"/>
        <w:outlineLvl w:val="1"/>
        <w:rPr>
          <w:rFonts w:asciiTheme="minorEastAsia" w:eastAsiaTheme="minorEastAsia" w:hAnsiTheme="minorEastAsia"/>
          <w:sz w:val="28"/>
          <w:szCs w:val="28"/>
        </w:rPr>
      </w:pPr>
      <w:r w:rsidRPr="00816B1A">
        <w:rPr>
          <w:rFonts w:asciiTheme="minorEastAsia" w:eastAsiaTheme="minorEastAsia" w:hAnsiTheme="minorEastAsia" w:hint="eastAsia"/>
          <w:color w:val="FF0000"/>
          <w:sz w:val="28"/>
          <w:szCs w:val="28"/>
          <w:lang w:eastAsia="zh-TW"/>
        </w:rPr>
        <w:t>（三）建筑面积：约13000余平米。包括①青羊区中医院医院(本部)：大楼1-7楼、库房宿舍楼1-3楼、后楼1-2楼、发热门诊、外围；②成都市青羊区中医医院（青羊区中医馆）</w:t>
      </w:r>
      <w:r w:rsidRPr="00816B1A">
        <w:rPr>
          <w:rFonts w:asciiTheme="minorEastAsia" w:eastAsiaTheme="minorEastAsia" w:hAnsiTheme="minorEastAsia" w:hint="eastAsia"/>
          <w:color w:val="FF0000"/>
          <w:sz w:val="28"/>
          <w:szCs w:val="28"/>
        </w:rPr>
        <w:t>：</w:t>
      </w:r>
      <w:r w:rsidRPr="00816B1A">
        <w:rPr>
          <w:rFonts w:asciiTheme="minorEastAsia" w:eastAsiaTheme="minorEastAsia" w:hAnsiTheme="minorEastAsia" w:hint="eastAsia"/>
          <w:color w:val="FF0000"/>
          <w:sz w:val="28"/>
          <w:szCs w:val="28"/>
          <w:lang w:eastAsia="zh-TW"/>
        </w:rPr>
        <w:t>大楼1-5楼及外围、地下室1层；③清水河社区家庭医生工作站：大楼1-2楼及外围；④浣花中医角（财大社区中医角）；⑤成都市青羊区中医医院（万家湾院区）：大楼1-4楼；</w:t>
      </w:r>
      <w:bookmarkEnd w:id="21"/>
      <w:r w:rsidRPr="00BF2C59">
        <w:rPr>
          <w:rFonts w:asciiTheme="minorEastAsia" w:eastAsiaTheme="minorEastAsia" w:hAnsiTheme="minorEastAsia" w:hint="eastAsia"/>
          <w:sz w:val="28"/>
          <w:szCs w:val="28"/>
          <w:lang w:eastAsia="zh-TW"/>
        </w:rPr>
        <w:t xml:space="preserve"> </w:t>
      </w:r>
    </w:p>
    <w:p w:rsidR="00650473" w:rsidRPr="00BF2C59" w:rsidRDefault="00650473" w:rsidP="00650473">
      <w:pPr>
        <w:spacing w:line="360" w:lineRule="auto"/>
        <w:rPr>
          <w:rFonts w:asciiTheme="minorEastAsia" w:eastAsiaTheme="minorEastAsia" w:hAnsiTheme="minorEastAsia"/>
          <w:b/>
          <w:sz w:val="28"/>
          <w:szCs w:val="28"/>
        </w:rPr>
      </w:pPr>
      <w:r w:rsidRPr="00BF2C59">
        <w:rPr>
          <w:rFonts w:asciiTheme="minorEastAsia" w:eastAsiaTheme="minorEastAsia" w:hAnsiTheme="minorEastAsia" w:hint="eastAsia"/>
          <w:b/>
          <w:sz w:val="28"/>
          <w:szCs w:val="28"/>
        </w:rPr>
        <w:t>1.2项目服务内容</w:t>
      </w:r>
    </w:p>
    <w:p w:rsidR="00650473" w:rsidRPr="00AE67F2" w:rsidRDefault="00650473" w:rsidP="00650473">
      <w:pPr>
        <w:adjustRightInd w:val="0"/>
        <w:snapToGrid w:val="0"/>
        <w:spacing w:line="360" w:lineRule="auto"/>
        <w:rPr>
          <w:rFonts w:asciiTheme="minorEastAsia" w:eastAsiaTheme="minorEastAsia" w:hAnsiTheme="minorEastAsia"/>
          <w:color w:val="FF0000"/>
          <w:sz w:val="28"/>
          <w:szCs w:val="28"/>
        </w:rPr>
      </w:pPr>
      <w:r w:rsidRPr="00AE67F2">
        <w:rPr>
          <w:rFonts w:asciiTheme="minorEastAsia" w:eastAsiaTheme="minorEastAsia" w:hAnsiTheme="minorEastAsia" w:hint="eastAsia"/>
          <w:color w:val="FF0000"/>
          <w:sz w:val="28"/>
          <w:szCs w:val="28"/>
        </w:rPr>
        <w:t>（</w:t>
      </w:r>
      <w:r w:rsidRPr="00AE67F2">
        <w:rPr>
          <w:rFonts w:asciiTheme="minorEastAsia" w:eastAsiaTheme="minorEastAsia" w:hAnsiTheme="minorEastAsia" w:hint="eastAsia"/>
          <w:color w:val="FF0000"/>
          <w:sz w:val="28"/>
          <w:szCs w:val="28"/>
          <w:lang w:eastAsia="zh-TW"/>
        </w:rPr>
        <w:t>1）保洁服务管理（含清洁、保洁和相关物品运送）：负责五个院区的外环境、门诊部、住院部病房、治疗室、办公区域、公共区域、手术室、人流室、产房、消毒供应室（含收送消毒包）、行政办公区域、</w:t>
      </w:r>
      <w:r w:rsidRPr="00AE67F2">
        <w:rPr>
          <w:rFonts w:asciiTheme="minorEastAsia" w:eastAsiaTheme="minorEastAsia" w:hAnsiTheme="minorEastAsia" w:hint="eastAsia"/>
          <w:color w:val="FF0000"/>
          <w:sz w:val="28"/>
          <w:szCs w:val="28"/>
          <w:lang w:eastAsia="zh-TW"/>
        </w:rPr>
        <w:lastRenderedPageBreak/>
        <w:t>会议室、高位清洁（每月清扫不低于 1 次）、地下车库、院坝、绿化带内的杂物清理、玻璃窗户及玻璃幕墙清洗、雨水管网的清掏、消毒、工作服、布类折、叠、上收、下送、毛巾清洗等</w:t>
      </w:r>
      <w:r w:rsidRPr="00AE67F2">
        <w:rPr>
          <w:rFonts w:asciiTheme="minorEastAsia" w:eastAsiaTheme="minorEastAsia" w:hAnsiTheme="minorEastAsia" w:hint="eastAsia"/>
          <w:color w:val="FF0000"/>
          <w:sz w:val="28"/>
          <w:szCs w:val="28"/>
        </w:rPr>
        <w:t>.</w:t>
      </w:r>
    </w:p>
    <w:p w:rsidR="00650473" w:rsidRPr="00AE67F2" w:rsidRDefault="00650473" w:rsidP="00650473">
      <w:pPr>
        <w:adjustRightInd w:val="0"/>
        <w:snapToGrid w:val="0"/>
        <w:spacing w:line="360" w:lineRule="auto"/>
        <w:rPr>
          <w:rFonts w:asciiTheme="minorEastAsia" w:eastAsiaTheme="minorEastAsia" w:hAnsiTheme="minorEastAsia"/>
          <w:color w:val="FF0000"/>
          <w:sz w:val="28"/>
          <w:szCs w:val="28"/>
          <w:lang w:eastAsia="zh-TW"/>
        </w:rPr>
      </w:pPr>
      <w:r w:rsidRPr="00AE67F2">
        <w:rPr>
          <w:rFonts w:asciiTheme="minorEastAsia" w:eastAsiaTheme="minorEastAsia" w:hAnsiTheme="minorEastAsia" w:hint="eastAsia"/>
          <w:color w:val="FF0000"/>
          <w:sz w:val="28"/>
          <w:szCs w:val="28"/>
          <w:lang w:eastAsia="zh-TW"/>
        </w:rPr>
        <w:t xml:space="preserve">（2）特殊医疗废物收集及与特殊垃圾清运交接 </w:t>
      </w:r>
      <w:r w:rsidRPr="00AE67F2">
        <w:rPr>
          <w:rFonts w:asciiTheme="minorEastAsia" w:eastAsiaTheme="minorEastAsia" w:hAnsiTheme="minorEastAsia" w:hint="eastAsia"/>
          <w:color w:val="FF0000"/>
          <w:sz w:val="28"/>
          <w:szCs w:val="28"/>
        </w:rPr>
        <w:t>.</w:t>
      </w:r>
      <w:r w:rsidRPr="00AE67F2">
        <w:rPr>
          <w:rFonts w:asciiTheme="minorEastAsia" w:eastAsiaTheme="minorEastAsia" w:hAnsiTheme="minorEastAsia" w:hint="eastAsia"/>
          <w:color w:val="FF0000"/>
          <w:sz w:val="28"/>
          <w:szCs w:val="28"/>
          <w:lang w:eastAsia="zh-TW"/>
        </w:rPr>
        <w:t xml:space="preserve"> </w:t>
      </w:r>
    </w:p>
    <w:p w:rsidR="00650473" w:rsidRPr="00AE67F2" w:rsidRDefault="00650473" w:rsidP="00650473">
      <w:pPr>
        <w:spacing w:line="360" w:lineRule="auto"/>
        <w:rPr>
          <w:rFonts w:asciiTheme="minorEastAsia" w:eastAsiaTheme="minorEastAsia" w:hAnsiTheme="minorEastAsia"/>
          <w:color w:val="FF0000"/>
          <w:sz w:val="28"/>
          <w:szCs w:val="28"/>
        </w:rPr>
      </w:pPr>
      <w:r w:rsidRPr="00AE67F2">
        <w:rPr>
          <w:rFonts w:asciiTheme="minorEastAsia" w:eastAsiaTheme="minorEastAsia" w:hAnsiTheme="minorEastAsia" w:hint="eastAsia"/>
          <w:color w:val="FF0000"/>
          <w:sz w:val="28"/>
          <w:szCs w:val="28"/>
          <w:lang w:eastAsia="zh-TW"/>
        </w:rPr>
        <w:t>（3）秩序维护管理服务（含停车场管理、突发事件的紧急处理、监控的日常管理、院内巡逻、门岗等24小时轮班制管理）</w:t>
      </w:r>
      <w:r w:rsidRPr="00AE67F2">
        <w:rPr>
          <w:rFonts w:asciiTheme="minorEastAsia" w:eastAsiaTheme="minorEastAsia" w:hAnsiTheme="minorEastAsia" w:hint="eastAsia"/>
          <w:color w:val="FF0000"/>
          <w:sz w:val="28"/>
          <w:szCs w:val="28"/>
        </w:rPr>
        <w:t>.</w:t>
      </w:r>
    </w:p>
    <w:p w:rsidR="00650473" w:rsidRPr="00AE67F2" w:rsidRDefault="00650473" w:rsidP="00650473">
      <w:pPr>
        <w:spacing w:line="360" w:lineRule="auto"/>
        <w:ind w:firstLineChars="100" w:firstLine="280"/>
        <w:rPr>
          <w:rFonts w:asciiTheme="minorEastAsia" w:eastAsiaTheme="minorEastAsia" w:hAnsiTheme="minorEastAsia"/>
          <w:color w:val="FF0000"/>
          <w:sz w:val="28"/>
          <w:szCs w:val="28"/>
        </w:rPr>
      </w:pPr>
      <w:r w:rsidRPr="00AE67F2">
        <w:rPr>
          <w:rFonts w:asciiTheme="minorEastAsia" w:eastAsiaTheme="minorEastAsia" w:hAnsiTheme="minorEastAsia" w:hint="eastAsia"/>
          <w:color w:val="FF0000"/>
          <w:sz w:val="28"/>
          <w:szCs w:val="28"/>
          <w:lang w:eastAsia="zh-TW"/>
        </w:rPr>
        <w:t>注：秩序维护管理主要负责</w:t>
      </w:r>
    </w:p>
    <w:p w:rsidR="00650473" w:rsidRPr="00AE67F2" w:rsidRDefault="00650473" w:rsidP="00650473">
      <w:pPr>
        <w:spacing w:line="360" w:lineRule="auto"/>
        <w:ind w:firstLineChars="100" w:firstLine="280"/>
        <w:rPr>
          <w:rFonts w:asciiTheme="minorEastAsia" w:eastAsiaTheme="minorEastAsia" w:hAnsiTheme="minorEastAsia"/>
          <w:color w:val="FF0000"/>
          <w:sz w:val="28"/>
          <w:szCs w:val="28"/>
          <w:lang w:eastAsia="zh-TW"/>
        </w:rPr>
      </w:pPr>
      <w:r w:rsidRPr="00AE67F2">
        <w:rPr>
          <w:rFonts w:asciiTheme="minorEastAsia" w:eastAsiaTheme="minorEastAsia" w:hAnsiTheme="minorEastAsia" w:hint="eastAsia"/>
          <w:color w:val="FF0000"/>
          <w:sz w:val="28"/>
          <w:szCs w:val="28"/>
          <w:lang w:eastAsia="zh-TW"/>
        </w:rPr>
        <w:t>1、成都市青羊区中医医院本部（成都市青羊区光华村街11号）；</w:t>
      </w:r>
    </w:p>
    <w:p w:rsidR="00650473" w:rsidRPr="00AE67F2" w:rsidRDefault="00650473" w:rsidP="00650473">
      <w:pPr>
        <w:spacing w:line="360" w:lineRule="auto"/>
        <w:ind w:firstLineChars="100" w:firstLine="280"/>
        <w:rPr>
          <w:rFonts w:asciiTheme="minorEastAsia" w:eastAsiaTheme="minorEastAsia" w:hAnsiTheme="minorEastAsia"/>
          <w:color w:val="FF0000"/>
          <w:sz w:val="28"/>
          <w:szCs w:val="28"/>
          <w:lang w:eastAsia="zh-TW"/>
        </w:rPr>
      </w:pPr>
      <w:r w:rsidRPr="00AE67F2">
        <w:rPr>
          <w:rFonts w:asciiTheme="minorEastAsia" w:eastAsiaTheme="minorEastAsia" w:hAnsiTheme="minorEastAsia" w:hint="eastAsia"/>
          <w:color w:val="FF0000"/>
          <w:sz w:val="28"/>
          <w:szCs w:val="28"/>
          <w:lang w:eastAsia="zh-TW"/>
        </w:rPr>
        <w:t>2、成都市青羊区中医医院（青羊区中医馆）（成都市青羊区四威南路99号）；</w:t>
      </w:r>
    </w:p>
    <w:p w:rsidR="00650473" w:rsidRPr="00AE67F2" w:rsidRDefault="00650473" w:rsidP="00650473">
      <w:pPr>
        <w:pStyle w:val="a0"/>
        <w:spacing w:line="360" w:lineRule="auto"/>
        <w:ind w:firstLineChars="100" w:firstLine="280"/>
        <w:rPr>
          <w:rFonts w:asciiTheme="minorEastAsia" w:eastAsiaTheme="minorEastAsia" w:hAnsiTheme="minorEastAsia"/>
          <w:color w:val="FF0000"/>
          <w:sz w:val="28"/>
          <w:szCs w:val="28"/>
          <w:lang w:eastAsia="zh-TW"/>
        </w:rPr>
      </w:pPr>
      <w:r w:rsidRPr="00AE67F2">
        <w:rPr>
          <w:rFonts w:asciiTheme="minorEastAsia" w:eastAsiaTheme="minorEastAsia" w:hAnsiTheme="minorEastAsia" w:hint="eastAsia"/>
          <w:color w:val="FF0000"/>
          <w:sz w:val="28"/>
          <w:szCs w:val="28"/>
          <w:lang w:eastAsia="zh-TW"/>
        </w:rPr>
        <w:t>3、成都市青羊区中医医院万家湾院区（成都市青羊区光华南三路89号附 101号）。</w:t>
      </w:r>
    </w:p>
    <w:p w:rsidR="00650473" w:rsidRPr="00BF2C59" w:rsidRDefault="00650473" w:rsidP="00650473">
      <w:pPr>
        <w:pStyle w:val="2"/>
        <w:numPr>
          <w:ilvl w:val="1"/>
          <w:numId w:val="0"/>
        </w:numPr>
        <w:tabs>
          <w:tab w:val="left" w:pos="0"/>
          <w:tab w:val="left" w:pos="426"/>
          <w:tab w:val="left" w:pos="576"/>
          <w:tab w:val="left" w:pos="786"/>
        </w:tabs>
        <w:spacing w:before="0" w:after="0"/>
        <w:ind w:left="210"/>
        <w:jc w:val="both"/>
        <w:rPr>
          <w:rFonts w:asciiTheme="minorEastAsia" w:eastAsiaTheme="minorEastAsia" w:hAnsiTheme="minorEastAsia"/>
        </w:rPr>
      </w:pPr>
      <w:bookmarkStart w:id="22" w:name="_Toc55552913"/>
      <w:r w:rsidRPr="00BF2C59">
        <w:rPr>
          <w:rFonts w:asciiTheme="minorEastAsia" w:eastAsiaTheme="minorEastAsia" w:hAnsiTheme="minorEastAsia" w:hint="eastAsia"/>
        </w:rPr>
        <w:t>1.3总体要求</w:t>
      </w:r>
      <w:bookmarkEnd w:id="22"/>
    </w:p>
    <w:p w:rsidR="00650473" w:rsidRPr="00AE67F2" w:rsidRDefault="00650473" w:rsidP="00650473">
      <w:pPr>
        <w:tabs>
          <w:tab w:val="left" w:pos="312"/>
        </w:tabs>
        <w:snapToGrid w:val="0"/>
        <w:spacing w:line="360" w:lineRule="auto"/>
        <w:ind w:firstLineChars="200" w:firstLine="560"/>
        <w:jc w:val="left"/>
        <w:rPr>
          <w:rFonts w:asciiTheme="minorEastAsia" w:eastAsiaTheme="minorEastAsia" w:hAnsiTheme="minorEastAsia"/>
          <w:color w:val="FF0000"/>
          <w:sz w:val="28"/>
          <w:szCs w:val="28"/>
        </w:rPr>
      </w:pPr>
      <w:r w:rsidRPr="00AE67F2">
        <w:rPr>
          <w:rFonts w:asciiTheme="minorEastAsia" w:eastAsiaTheme="minorEastAsia" w:hAnsiTheme="minorEastAsia" w:hint="eastAsia"/>
          <w:color w:val="FF0000"/>
          <w:sz w:val="28"/>
          <w:szCs w:val="28"/>
        </w:rPr>
        <w:t>1、本项目采购人可提供一间办公用房（面积由采购人确定）</w:t>
      </w:r>
      <w:r w:rsidRPr="00AE67F2">
        <w:rPr>
          <w:rFonts w:asciiTheme="minorEastAsia" w:eastAsiaTheme="minorEastAsia" w:hAnsiTheme="minorEastAsia"/>
          <w:color w:val="FF0000"/>
          <w:sz w:val="28"/>
          <w:szCs w:val="28"/>
        </w:rPr>
        <w:t>。</w:t>
      </w:r>
    </w:p>
    <w:p w:rsidR="00650473" w:rsidRPr="00AE67F2" w:rsidRDefault="00650473" w:rsidP="00650473">
      <w:pPr>
        <w:snapToGrid w:val="0"/>
        <w:spacing w:line="360" w:lineRule="auto"/>
        <w:ind w:firstLineChars="200" w:firstLine="560"/>
        <w:jc w:val="left"/>
        <w:rPr>
          <w:rFonts w:asciiTheme="minorEastAsia" w:eastAsiaTheme="minorEastAsia" w:hAnsiTheme="minorEastAsia"/>
          <w:color w:val="FF0000"/>
          <w:sz w:val="28"/>
          <w:szCs w:val="28"/>
        </w:rPr>
      </w:pPr>
      <w:r w:rsidRPr="00AE67F2">
        <w:rPr>
          <w:rFonts w:asciiTheme="minorEastAsia" w:eastAsiaTheme="minorEastAsia" w:hAnsiTheme="minorEastAsia" w:hint="eastAsia"/>
          <w:color w:val="FF0000"/>
          <w:sz w:val="28"/>
          <w:szCs w:val="28"/>
        </w:rPr>
        <w:t>2、</w:t>
      </w:r>
      <w:r w:rsidRPr="00AE67F2">
        <w:rPr>
          <w:rFonts w:asciiTheme="minorEastAsia" w:eastAsiaTheme="minorEastAsia" w:hAnsiTheme="minorEastAsia"/>
          <w:color w:val="FF0000"/>
          <w:sz w:val="28"/>
          <w:szCs w:val="28"/>
        </w:rPr>
        <w:t>本项目公共能耗由采购人承担。</w:t>
      </w:r>
    </w:p>
    <w:p w:rsidR="00650473" w:rsidRPr="00AE67F2" w:rsidRDefault="00650473" w:rsidP="00650473">
      <w:pPr>
        <w:pStyle w:val="BodyText"/>
        <w:spacing w:line="360" w:lineRule="auto"/>
        <w:ind w:firstLineChars="200" w:firstLine="560"/>
        <w:rPr>
          <w:rFonts w:asciiTheme="minorEastAsia" w:eastAsiaTheme="minorEastAsia" w:hAnsiTheme="minorEastAsia"/>
          <w:color w:val="FF0000"/>
          <w:sz w:val="28"/>
          <w:szCs w:val="28"/>
        </w:rPr>
      </w:pPr>
      <w:r w:rsidRPr="00AE67F2">
        <w:rPr>
          <w:rFonts w:asciiTheme="minorEastAsia" w:eastAsiaTheme="minorEastAsia" w:hAnsiTheme="minorEastAsia" w:hint="eastAsia"/>
          <w:color w:val="FF0000"/>
          <w:sz w:val="28"/>
          <w:szCs w:val="28"/>
        </w:rPr>
        <w:t>3、供应商配合采购人迎检、创卫，重要节日的文明劝烟工作；日常定期组织开展文明劝烟工作。</w:t>
      </w:r>
    </w:p>
    <w:p w:rsidR="00650473" w:rsidRPr="00AE67F2" w:rsidRDefault="00650473" w:rsidP="00650473">
      <w:pPr>
        <w:pStyle w:val="BodyText"/>
        <w:spacing w:line="360" w:lineRule="auto"/>
        <w:ind w:firstLineChars="200" w:firstLine="560"/>
        <w:rPr>
          <w:rFonts w:asciiTheme="minorEastAsia" w:eastAsiaTheme="minorEastAsia" w:hAnsiTheme="minorEastAsia"/>
          <w:color w:val="FF0000"/>
          <w:sz w:val="28"/>
          <w:szCs w:val="28"/>
        </w:rPr>
      </w:pPr>
      <w:r w:rsidRPr="00AE67F2">
        <w:rPr>
          <w:rFonts w:asciiTheme="minorEastAsia" w:eastAsiaTheme="minorEastAsia" w:hAnsiTheme="minorEastAsia" w:hint="eastAsia"/>
          <w:color w:val="FF0000"/>
          <w:sz w:val="28"/>
          <w:szCs w:val="28"/>
        </w:rPr>
        <w:t>4、</w:t>
      </w:r>
      <w:r w:rsidRPr="00AE67F2">
        <w:rPr>
          <w:rFonts w:asciiTheme="minorEastAsia" w:eastAsiaTheme="minorEastAsia" w:hAnsiTheme="minorEastAsia" w:hint="eastAsia"/>
          <w:color w:val="FF0000"/>
          <w:sz w:val="28"/>
          <w:szCs w:val="28"/>
          <w:lang w:eastAsia="zh-TW"/>
        </w:rPr>
        <w:t>秩序维护</w:t>
      </w:r>
      <w:r w:rsidRPr="00AE67F2">
        <w:rPr>
          <w:rFonts w:asciiTheme="minorEastAsia" w:eastAsiaTheme="minorEastAsia" w:hAnsiTheme="minorEastAsia" w:hint="eastAsia"/>
          <w:color w:val="FF0000"/>
          <w:sz w:val="28"/>
          <w:szCs w:val="28"/>
        </w:rPr>
        <w:t>服务：服从采购人安排，完成医院临时性搬抬等工作，解决员工替班休假。</w:t>
      </w:r>
    </w:p>
    <w:p w:rsidR="00650473" w:rsidRPr="00AE67F2" w:rsidRDefault="00650473" w:rsidP="00650473">
      <w:pPr>
        <w:pStyle w:val="BodyText"/>
        <w:spacing w:line="360" w:lineRule="auto"/>
        <w:ind w:firstLineChars="200" w:firstLine="560"/>
        <w:rPr>
          <w:rFonts w:asciiTheme="minorEastAsia" w:eastAsiaTheme="minorEastAsia" w:hAnsiTheme="minorEastAsia"/>
          <w:color w:val="FF0000"/>
          <w:sz w:val="28"/>
          <w:szCs w:val="28"/>
        </w:rPr>
      </w:pPr>
      <w:r w:rsidRPr="00AE67F2">
        <w:rPr>
          <w:rFonts w:asciiTheme="minorEastAsia" w:eastAsiaTheme="minorEastAsia" w:hAnsiTheme="minorEastAsia" w:hint="eastAsia"/>
          <w:color w:val="FF0000"/>
          <w:sz w:val="28"/>
          <w:szCs w:val="28"/>
        </w:rPr>
        <w:t>5、供应商具有质量管理、环境管理、职业健康安全管理能力。</w:t>
      </w:r>
    </w:p>
    <w:p w:rsidR="00650473" w:rsidRPr="00AE67F2" w:rsidRDefault="00650473" w:rsidP="00650473">
      <w:pPr>
        <w:pStyle w:val="BodyText"/>
        <w:spacing w:line="360" w:lineRule="auto"/>
        <w:ind w:firstLineChars="200" w:firstLine="560"/>
        <w:rPr>
          <w:rFonts w:asciiTheme="minorEastAsia" w:eastAsiaTheme="minorEastAsia" w:hAnsiTheme="minorEastAsia"/>
          <w:color w:val="FF0000"/>
          <w:sz w:val="28"/>
          <w:szCs w:val="28"/>
        </w:rPr>
      </w:pPr>
      <w:r w:rsidRPr="00AE67F2">
        <w:rPr>
          <w:rFonts w:asciiTheme="minorEastAsia" w:eastAsiaTheme="minorEastAsia" w:hAnsiTheme="minorEastAsia" w:hint="eastAsia"/>
          <w:color w:val="FF0000"/>
          <w:sz w:val="28"/>
          <w:szCs w:val="28"/>
        </w:rPr>
        <w:t>6、供应商应</w:t>
      </w:r>
      <w:r w:rsidRPr="00AE67F2">
        <w:rPr>
          <w:rFonts w:asciiTheme="minorEastAsia" w:eastAsiaTheme="minorEastAsia" w:hAnsiTheme="minorEastAsia"/>
          <w:color w:val="FF0000"/>
          <w:sz w:val="28"/>
          <w:szCs w:val="28"/>
        </w:rPr>
        <w:t>提供针对本</w:t>
      </w:r>
      <w:r w:rsidRPr="00AE67F2">
        <w:rPr>
          <w:rFonts w:asciiTheme="minorEastAsia" w:eastAsiaTheme="minorEastAsia" w:hAnsiTheme="minorEastAsia" w:hint="eastAsia"/>
          <w:color w:val="FF0000"/>
          <w:sz w:val="28"/>
          <w:szCs w:val="28"/>
        </w:rPr>
        <w:t>项目总体设计及方案需包含：“项目概况”、“项目重难点分析”、</w:t>
      </w:r>
      <w:r w:rsidRPr="00AE67F2">
        <w:rPr>
          <w:rFonts w:asciiTheme="minorEastAsia" w:eastAsiaTheme="minorEastAsia" w:hAnsiTheme="minorEastAsia"/>
          <w:color w:val="FF0000"/>
          <w:sz w:val="28"/>
          <w:szCs w:val="28"/>
        </w:rPr>
        <w:t>“整体设想及策划”、“管理</w:t>
      </w:r>
      <w:r w:rsidRPr="00AE67F2">
        <w:rPr>
          <w:rFonts w:asciiTheme="minorEastAsia" w:eastAsiaTheme="minorEastAsia" w:hAnsiTheme="minorEastAsia" w:hint="eastAsia"/>
          <w:color w:val="FF0000"/>
          <w:sz w:val="28"/>
          <w:szCs w:val="28"/>
        </w:rPr>
        <w:t>服务的理念</w:t>
      </w:r>
      <w:r w:rsidRPr="00AE67F2">
        <w:rPr>
          <w:rFonts w:asciiTheme="minorEastAsia" w:eastAsiaTheme="minorEastAsia" w:hAnsiTheme="minorEastAsia"/>
          <w:color w:val="FF0000"/>
          <w:sz w:val="28"/>
          <w:szCs w:val="28"/>
        </w:rPr>
        <w:t>”</w:t>
      </w:r>
      <w:r w:rsidRPr="00AE67F2">
        <w:rPr>
          <w:rFonts w:asciiTheme="minorEastAsia" w:eastAsiaTheme="minorEastAsia" w:hAnsiTheme="minorEastAsia" w:hint="eastAsia"/>
          <w:color w:val="FF0000"/>
          <w:sz w:val="28"/>
          <w:szCs w:val="28"/>
        </w:rPr>
        <w:t>、</w:t>
      </w:r>
      <w:r w:rsidRPr="00AE67F2">
        <w:rPr>
          <w:rFonts w:asciiTheme="minorEastAsia" w:eastAsiaTheme="minorEastAsia" w:hAnsiTheme="minorEastAsia"/>
          <w:color w:val="FF0000"/>
          <w:sz w:val="28"/>
          <w:szCs w:val="28"/>
        </w:rPr>
        <w:t xml:space="preserve"> </w:t>
      </w:r>
      <w:r w:rsidRPr="00AE67F2">
        <w:rPr>
          <w:rFonts w:asciiTheme="minorEastAsia" w:eastAsiaTheme="minorEastAsia" w:hAnsiTheme="minorEastAsia"/>
          <w:color w:val="FF0000"/>
          <w:sz w:val="28"/>
          <w:szCs w:val="28"/>
        </w:rPr>
        <w:lastRenderedPageBreak/>
        <w:t>“</w:t>
      </w:r>
      <w:r w:rsidRPr="00AE67F2">
        <w:rPr>
          <w:rFonts w:asciiTheme="minorEastAsia" w:eastAsiaTheme="minorEastAsia" w:hAnsiTheme="minorEastAsia" w:hint="eastAsia"/>
          <w:color w:val="FF0000"/>
          <w:sz w:val="28"/>
          <w:szCs w:val="28"/>
        </w:rPr>
        <w:t>管理</w:t>
      </w:r>
      <w:r w:rsidRPr="00AE67F2">
        <w:rPr>
          <w:rFonts w:asciiTheme="minorEastAsia" w:eastAsiaTheme="minorEastAsia" w:hAnsiTheme="minorEastAsia"/>
          <w:color w:val="FF0000"/>
          <w:sz w:val="28"/>
          <w:szCs w:val="28"/>
        </w:rPr>
        <w:t>目标”、</w:t>
      </w:r>
      <w:r w:rsidRPr="00AE67F2">
        <w:rPr>
          <w:rFonts w:asciiTheme="minorEastAsia" w:eastAsiaTheme="minorEastAsia" w:hAnsiTheme="minorEastAsia" w:hint="eastAsia"/>
          <w:color w:val="FF0000"/>
          <w:sz w:val="28"/>
          <w:szCs w:val="28"/>
        </w:rPr>
        <w:t>“管理措施”、</w:t>
      </w:r>
      <w:r w:rsidRPr="00AE67F2">
        <w:rPr>
          <w:rFonts w:asciiTheme="minorEastAsia" w:eastAsiaTheme="minorEastAsia" w:hAnsiTheme="minorEastAsia"/>
          <w:color w:val="FF0000"/>
          <w:sz w:val="28"/>
          <w:szCs w:val="28"/>
        </w:rPr>
        <w:t>“物业服务的标准和承诺”、“物业服务机构的设置”</w:t>
      </w:r>
      <w:r w:rsidRPr="00AE67F2">
        <w:rPr>
          <w:rFonts w:asciiTheme="minorEastAsia" w:eastAsiaTheme="minorEastAsia" w:hAnsiTheme="minorEastAsia" w:hint="eastAsia"/>
          <w:color w:val="FF0000"/>
          <w:sz w:val="28"/>
          <w:szCs w:val="28"/>
        </w:rPr>
        <w:t>、</w:t>
      </w:r>
      <w:r w:rsidRPr="00AE67F2">
        <w:rPr>
          <w:rFonts w:asciiTheme="minorEastAsia" w:eastAsiaTheme="minorEastAsia" w:hAnsiTheme="minorEastAsia"/>
          <w:color w:val="FF0000"/>
          <w:sz w:val="28"/>
          <w:szCs w:val="28"/>
        </w:rPr>
        <w:t xml:space="preserve"> “服务流程”</w:t>
      </w:r>
      <w:r w:rsidRPr="00AE67F2">
        <w:rPr>
          <w:rFonts w:asciiTheme="minorEastAsia" w:eastAsiaTheme="minorEastAsia" w:hAnsiTheme="minorEastAsia" w:hint="eastAsia"/>
          <w:color w:val="FF0000"/>
          <w:sz w:val="28"/>
          <w:szCs w:val="28"/>
        </w:rPr>
        <w:t>、</w:t>
      </w:r>
      <w:r w:rsidRPr="00AE67F2">
        <w:rPr>
          <w:rFonts w:asciiTheme="minorEastAsia" w:eastAsiaTheme="minorEastAsia" w:hAnsiTheme="minorEastAsia"/>
          <w:color w:val="FF0000"/>
          <w:sz w:val="28"/>
          <w:szCs w:val="28"/>
        </w:rPr>
        <w:t>“岗位职责”、“工作计划安排”、“考核机制”、“培训机制”</w:t>
      </w:r>
      <w:r w:rsidRPr="00AE67F2">
        <w:rPr>
          <w:rFonts w:asciiTheme="minorEastAsia" w:eastAsiaTheme="minorEastAsia" w:hAnsiTheme="minorEastAsia" w:hint="eastAsia"/>
          <w:color w:val="FF0000"/>
          <w:sz w:val="28"/>
          <w:szCs w:val="28"/>
        </w:rPr>
        <w:t>、“秩序维护”、“</w:t>
      </w:r>
      <w:r w:rsidRPr="00AE67F2">
        <w:rPr>
          <w:rFonts w:asciiTheme="minorEastAsia" w:eastAsiaTheme="minorEastAsia" w:hAnsiTheme="minorEastAsia"/>
          <w:color w:val="FF0000"/>
          <w:sz w:val="28"/>
          <w:szCs w:val="28"/>
        </w:rPr>
        <w:t>保洁服务</w:t>
      </w:r>
      <w:r w:rsidRPr="00AE67F2">
        <w:rPr>
          <w:rFonts w:asciiTheme="minorEastAsia" w:eastAsiaTheme="minorEastAsia" w:hAnsiTheme="minorEastAsia" w:hint="eastAsia"/>
          <w:color w:val="FF0000"/>
          <w:sz w:val="28"/>
          <w:szCs w:val="28"/>
        </w:rPr>
        <w:t>”、“专项服务（本项目交叉感染预防措施、传染病防控工作）、”“环境卫生清洁消毒、院感服务及培训、“医废及生活垃圾管理”、“</w:t>
      </w:r>
      <w:r w:rsidRPr="00AE67F2">
        <w:rPr>
          <w:rFonts w:asciiTheme="minorEastAsia" w:eastAsiaTheme="minorEastAsia" w:hAnsiTheme="minorEastAsia"/>
          <w:color w:val="FF0000"/>
          <w:sz w:val="28"/>
          <w:szCs w:val="28"/>
        </w:rPr>
        <w:t>重大突发事件应急预案</w:t>
      </w:r>
      <w:r w:rsidRPr="00AE67F2">
        <w:rPr>
          <w:rFonts w:asciiTheme="minorEastAsia" w:eastAsiaTheme="minorEastAsia" w:hAnsiTheme="minorEastAsia" w:hint="eastAsia"/>
          <w:color w:val="FF0000"/>
          <w:sz w:val="28"/>
          <w:szCs w:val="28"/>
        </w:rPr>
        <w:t>”、“</w:t>
      </w:r>
      <w:r w:rsidRPr="00AE67F2">
        <w:rPr>
          <w:rFonts w:asciiTheme="minorEastAsia" w:eastAsiaTheme="minorEastAsia" w:hAnsiTheme="minorEastAsia"/>
          <w:color w:val="FF0000"/>
          <w:sz w:val="28"/>
          <w:szCs w:val="28"/>
        </w:rPr>
        <w:t>人为事故应急预案</w:t>
      </w:r>
      <w:r w:rsidRPr="00AE67F2">
        <w:rPr>
          <w:rFonts w:asciiTheme="minorEastAsia" w:eastAsiaTheme="minorEastAsia" w:hAnsiTheme="minorEastAsia" w:hint="eastAsia"/>
          <w:color w:val="FF0000"/>
          <w:sz w:val="28"/>
          <w:szCs w:val="28"/>
        </w:rPr>
        <w:t>”、“</w:t>
      </w:r>
      <w:r w:rsidRPr="00AE67F2">
        <w:rPr>
          <w:rFonts w:asciiTheme="minorEastAsia" w:eastAsiaTheme="minorEastAsia" w:hAnsiTheme="minorEastAsia"/>
          <w:color w:val="FF0000"/>
          <w:sz w:val="28"/>
          <w:szCs w:val="28"/>
        </w:rPr>
        <w:t>公共卫生事件应急预案</w:t>
      </w:r>
      <w:r w:rsidRPr="00AE67F2">
        <w:rPr>
          <w:rFonts w:asciiTheme="minorEastAsia" w:eastAsiaTheme="minorEastAsia" w:hAnsiTheme="minorEastAsia" w:hint="eastAsia"/>
          <w:color w:val="FF0000"/>
          <w:sz w:val="28"/>
          <w:szCs w:val="28"/>
        </w:rPr>
        <w:t>”、“疫情防控措施预案”“</w:t>
      </w:r>
      <w:r w:rsidRPr="00AE67F2">
        <w:rPr>
          <w:rFonts w:asciiTheme="minorEastAsia" w:eastAsiaTheme="minorEastAsia" w:hAnsiTheme="minorEastAsia"/>
          <w:color w:val="FF0000"/>
          <w:sz w:val="28"/>
          <w:szCs w:val="28"/>
        </w:rPr>
        <w:t>水电气系统</w:t>
      </w:r>
      <w:r w:rsidRPr="00AE67F2">
        <w:rPr>
          <w:rFonts w:asciiTheme="minorEastAsia" w:eastAsiaTheme="minorEastAsia" w:hAnsiTheme="minorEastAsia" w:hint="eastAsia"/>
          <w:color w:val="FF0000"/>
          <w:sz w:val="28"/>
          <w:szCs w:val="28"/>
        </w:rPr>
        <w:t>、</w:t>
      </w:r>
      <w:r w:rsidRPr="00AE67F2">
        <w:rPr>
          <w:rFonts w:asciiTheme="minorEastAsia" w:eastAsiaTheme="minorEastAsia" w:hAnsiTheme="minorEastAsia"/>
          <w:color w:val="FF0000"/>
          <w:sz w:val="28"/>
          <w:szCs w:val="28"/>
        </w:rPr>
        <w:t>雨污管网系统故障事故的应急处置</w:t>
      </w:r>
      <w:r w:rsidRPr="00AE67F2">
        <w:rPr>
          <w:rFonts w:asciiTheme="minorEastAsia" w:eastAsiaTheme="minorEastAsia" w:hAnsiTheme="minorEastAsia" w:hint="eastAsia"/>
          <w:color w:val="FF0000"/>
          <w:sz w:val="28"/>
          <w:szCs w:val="28"/>
        </w:rPr>
        <w:t>预案”、“消防安全应急处置预案”。</w:t>
      </w:r>
    </w:p>
    <w:p w:rsidR="00650473" w:rsidRPr="00AE67F2" w:rsidRDefault="00F6104F" w:rsidP="00F6104F">
      <w:pPr>
        <w:pStyle w:val="BodyText"/>
        <w:spacing w:line="360" w:lineRule="auto"/>
        <w:ind w:firstLineChars="200" w:firstLine="560"/>
        <w:rPr>
          <w:rFonts w:asciiTheme="minorEastAsia" w:eastAsiaTheme="minorEastAsia" w:hAnsiTheme="minorEastAsia"/>
          <w:color w:val="FF0000"/>
          <w:sz w:val="28"/>
          <w:szCs w:val="28"/>
        </w:rPr>
      </w:pPr>
      <w:r w:rsidRPr="00AE67F2">
        <w:rPr>
          <w:rFonts w:asciiTheme="minorEastAsia" w:eastAsiaTheme="minorEastAsia" w:hAnsiTheme="minorEastAsia" w:hint="eastAsia"/>
          <w:color w:val="FF0000"/>
          <w:sz w:val="28"/>
          <w:szCs w:val="28"/>
        </w:rPr>
        <w:t>★</w:t>
      </w:r>
      <w:r w:rsidR="00650473" w:rsidRPr="00AE67F2">
        <w:rPr>
          <w:rFonts w:asciiTheme="minorEastAsia" w:eastAsiaTheme="minorEastAsia" w:hAnsiTheme="minorEastAsia" w:hint="eastAsia"/>
          <w:color w:val="FF0000"/>
          <w:sz w:val="28"/>
          <w:szCs w:val="28"/>
        </w:rPr>
        <w:t>7、供应商具有培训师资力量，培训师</w:t>
      </w:r>
      <w:r w:rsidR="00CC7F1F" w:rsidRPr="00AE67F2">
        <w:rPr>
          <w:rFonts w:asciiTheme="minorEastAsia" w:eastAsiaTheme="minorEastAsia" w:hAnsiTheme="minorEastAsia" w:hint="eastAsia"/>
          <w:color w:val="FF0000"/>
          <w:sz w:val="28"/>
          <w:szCs w:val="28"/>
        </w:rPr>
        <w:t>应具有</w:t>
      </w:r>
      <w:r w:rsidR="00650473" w:rsidRPr="00AE67F2">
        <w:rPr>
          <w:rFonts w:asciiTheme="minorEastAsia" w:eastAsiaTheme="minorEastAsia" w:hAnsiTheme="minorEastAsia" w:hint="eastAsia"/>
          <w:color w:val="FF0000"/>
          <w:sz w:val="28"/>
          <w:szCs w:val="28"/>
        </w:rPr>
        <w:t>医院院感培训合格证明</w:t>
      </w:r>
      <w:r w:rsidR="00CC7F1F" w:rsidRPr="00AE67F2">
        <w:rPr>
          <w:rFonts w:asciiTheme="minorEastAsia" w:eastAsiaTheme="minorEastAsia" w:hAnsiTheme="minorEastAsia" w:hint="eastAsia"/>
          <w:color w:val="FF0000"/>
          <w:sz w:val="28"/>
          <w:szCs w:val="28"/>
        </w:rPr>
        <w:t>，并承诺能够在员工上岗前完成院感相关培训工作（供应商提供承诺函）</w:t>
      </w:r>
      <w:r w:rsidR="00650473" w:rsidRPr="00AE67F2">
        <w:rPr>
          <w:rFonts w:asciiTheme="minorEastAsia" w:eastAsiaTheme="minorEastAsia" w:hAnsiTheme="minorEastAsia" w:hint="eastAsia"/>
          <w:color w:val="FF0000"/>
          <w:sz w:val="28"/>
          <w:szCs w:val="28"/>
        </w:rPr>
        <w:t>。</w:t>
      </w:r>
    </w:p>
    <w:p w:rsidR="00650473" w:rsidRPr="00BF2C59" w:rsidRDefault="00650473" w:rsidP="00650473">
      <w:pPr>
        <w:pStyle w:val="2"/>
        <w:numPr>
          <w:ilvl w:val="0"/>
          <w:numId w:val="0"/>
        </w:numPr>
        <w:rPr>
          <w:rFonts w:asciiTheme="minorEastAsia" w:eastAsiaTheme="minorEastAsia" w:hAnsiTheme="minorEastAsia"/>
        </w:rPr>
      </w:pPr>
      <w:r w:rsidRPr="00BF2C59">
        <w:rPr>
          <w:rFonts w:asciiTheme="minorEastAsia" w:eastAsiaTheme="minorEastAsia" w:hAnsiTheme="minorEastAsia" w:hint="eastAsia"/>
        </w:rPr>
        <w:t>1.4 项目服务具体内容、管理要求（标准）</w:t>
      </w:r>
    </w:p>
    <w:p w:rsidR="00650473" w:rsidRPr="00AE67F2" w:rsidRDefault="00650473" w:rsidP="00650473">
      <w:pPr>
        <w:adjustRightInd w:val="0"/>
        <w:spacing w:after="200" w:line="360" w:lineRule="auto"/>
        <w:textAlignment w:val="baseline"/>
        <w:rPr>
          <w:rFonts w:asciiTheme="minorEastAsia" w:eastAsiaTheme="minorEastAsia" w:hAnsiTheme="minorEastAsia"/>
          <w:b/>
          <w:color w:val="FF0000"/>
          <w:kern w:val="0"/>
          <w:sz w:val="28"/>
          <w:szCs w:val="28"/>
        </w:rPr>
      </w:pPr>
      <w:r w:rsidRPr="00BF2C59">
        <w:rPr>
          <w:rFonts w:asciiTheme="minorEastAsia" w:eastAsiaTheme="minorEastAsia" w:hAnsiTheme="minorEastAsia" w:hint="eastAsia"/>
          <w:b/>
          <w:kern w:val="0"/>
          <w:sz w:val="28"/>
          <w:szCs w:val="28"/>
        </w:rPr>
        <w:t>1.4.1</w:t>
      </w:r>
      <w:r w:rsidRPr="00AE67F2">
        <w:rPr>
          <w:rFonts w:asciiTheme="minorEastAsia" w:eastAsiaTheme="minorEastAsia" w:hAnsiTheme="minorEastAsia" w:hint="eastAsia"/>
          <w:b/>
          <w:color w:val="FF0000"/>
          <w:kern w:val="0"/>
          <w:sz w:val="28"/>
          <w:szCs w:val="28"/>
        </w:rPr>
        <w:t>保洁服务管理内容</w:t>
      </w:r>
      <w:bookmarkStart w:id="23" w:name="_Toc410636539"/>
      <w:bookmarkStart w:id="24" w:name="_Toc431307743"/>
      <w:bookmarkStart w:id="25" w:name="_Toc497725579"/>
      <w:bookmarkEnd w:id="23"/>
      <w:bookmarkEnd w:id="24"/>
      <w:r w:rsidRPr="00AE67F2">
        <w:rPr>
          <w:rFonts w:asciiTheme="minorEastAsia" w:eastAsiaTheme="minorEastAsia" w:hAnsiTheme="minorEastAsia" w:hint="eastAsia"/>
          <w:b/>
          <w:color w:val="FF0000"/>
          <w:kern w:val="0"/>
          <w:sz w:val="28"/>
          <w:szCs w:val="28"/>
        </w:rPr>
        <w:t>及要求</w:t>
      </w:r>
    </w:p>
    <w:p w:rsidR="00650473" w:rsidRPr="00AE67F2" w:rsidRDefault="00650473" w:rsidP="00650473">
      <w:pPr>
        <w:spacing w:line="360" w:lineRule="auto"/>
        <w:rPr>
          <w:rFonts w:asciiTheme="minorEastAsia" w:eastAsiaTheme="minorEastAsia" w:hAnsiTheme="minorEastAsia"/>
          <w:b/>
          <w:color w:val="FF0000"/>
          <w:sz w:val="28"/>
          <w:szCs w:val="28"/>
        </w:rPr>
      </w:pPr>
      <w:r w:rsidRPr="00AE67F2">
        <w:rPr>
          <w:rFonts w:asciiTheme="minorEastAsia" w:eastAsiaTheme="minorEastAsia" w:hAnsiTheme="minorEastAsia" w:hint="eastAsia"/>
          <w:b/>
          <w:color w:val="FF0000"/>
          <w:sz w:val="28"/>
          <w:szCs w:val="28"/>
        </w:rPr>
        <w:t>门诊公区及室内部分</w:t>
      </w:r>
    </w:p>
    <w:p w:rsidR="00650473" w:rsidRPr="00AE67F2" w:rsidRDefault="00650473" w:rsidP="00650473">
      <w:pPr>
        <w:spacing w:line="360" w:lineRule="auto"/>
        <w:rPr>
          <w:rFonts w:asciiTheme="minorEastAsia" w:eastAsiaTheme="minorEastAsia" w:hAnsiTheme="minorEastAsia"/>
          <w:color w:val="FF0000"/>
          <w:sz w:val="28"/>
          <w:szCs w:val="28"/>
        </w:rPr>
      </w:pPr>
      <w:r w:rsidRPr="00AE67F2">
        <w:rPr>
          <w:rFonts w:asciiTheme="minorEastAsia" w:eastAsiaTheme="minorEastAsia" w:hAnsiTheme="minorEastAsia" w:hint="eastAsia"/>
          <w:color w:val="FF0000"/>
          <w:sz w:val="28"/>
          <w:szCs w:val="28"/>
        </w:rPr>
        <w:t>1、公共区域</w:t>
      </w:r>
    </w:p>
    <w:p w:rsidR="00650473" w:rsidRPr="00AE67F2" w:rsidRDefault="00650473" w:rsidP="00650473">
      <w:pPr>
        <w:spacing w:line="360" w:lineRule="auto"/>
        <w:ind w:firstLine="570"/>
        <w:rPr>
          <w:rFonts w:asciiTheme="minorEastAsia" w:eastAsiaTheme="minorEastAsia" w:hAnsiTheme="minorEastAsia"/>
          <w:color w:val="FF0000"/>
          <w:sz w:val="28"/>
          <w:szCs w:val="28"/>
        </w:rPr>
      </w:pPr>
      <w:r w:rsidRPr="00AE67F2">
        <w:rPr>
          <w:rFonts w:asciiTheme="minorEastAsia" w:eastAsiaTheme="minorEastAsia" w:hAnsiTheme="minorEastAsia" w:hint="eastAsia"/>
          <w:color w:val="FF0000"/>
          <w:sz w:val="28"/>
          <w:szCs w:val="28"/>
        </w:rPr>
        <w:t>保洁内容：咨询台、门窗、楼梯、过道、扶手、地面、灯具、休息椅、空调、天花板、厕所、墙壁、痰盂盆、垃圾桶、指示牌、消防栓、电源盒、科室挂牌、水池。</w:t>
      </w:r>
    </w:p>
    <w:p w:rsidR="00650473" w:rsidRPr="00AE67F2" w:rsidRDefault="00650473" w:rsidP="00650473">
      <w:pPr>
        <w:spacing w:line="360" w:lineRule="auto"/>
        <w:ind w:firstLine="570"/>
        <w:rPr>
          <w:rFonts w:asciiTheme="minorEastAsia" w:eastAsiaTheme="minorEastAsia" w:hAnsiTheme="minorEastAsia"/>
          <w:color w:val="FF0000"/>
          <w:sz w:val="28"/>
          <w:szCs w:val="28"/>
        </w:rPr>
      </w:pPr>
      <w:r w:rsidRPr="00AE67F2">
        <w:rPr>
          <w:rFonts w:asciiTheme="minorEastAsia" w:eastAsiaTheme="minorEastAsia" w:hAnsiTheme="minorEastAsia" w:hint="eastAsia"/>
          <w:color w:val="FF0000"/>
          <w:sz w:val="28"/>
          <w:szCs w:val="28"/>
        </w:rPr>
        <w:t>卫生标准及要求：所有保洁内容清洁卫生，无纸屑、痰迹、烟头、污水、明显灰尘。</w:t>
      </w:r>
    </w:p>
    <w:p w:rsidR="00650473" w:rsidRPr="00AE67F2" w:rsidRDefault="00650473" w:rsidP="00650473">
      <w:pPr>
        <w:widowControl/>
        <w:numPr>
          <w:ilvl w:val="0"/>
          <w:numId w:val="3"/>
        </w:numPr>
        <w:tabs>
          <w:tab w:val="right" w:pos="8274"/>
        </w:tabs>
        <w:spacing w:after="200" w:line="360" w:lineRule="auto"/>
        <w:jc w:val="left"/>
        <w:rPr>
          <w:rFonts w:asciiTheme="minorEastAsia" w:eastAsiaTheme="minorEastAsia" w:hAnsiTheme="minorEastAsia"/>
          <w:color w:val="FF0000"/>
          <w:sz w:val="28"/>
          <w:szCs w:val="28"/>
        </w:rPr>
      </w:pPr>
      <w:r w:rsidRPr="00AE67F2">
        <w:rPr>
          <w:rFonts w:asciiTheme="minorEastAsia" w:eastAsiaTheme="minorEastAsia" w:hAnsiTheme="minorEastAsia" w:hint="eastAsia"/>
          <w:color w:val="FF0000"/>
          <w:sz w:val="28"/>
          <w:szCs w:val="28"/>
        </w:rPr>
        <w:t>行政办公区域内、领导办公室、门诊科室及医院会议室室内。</w:t>
      </w:r>
    </w:p>
    <w:p w:rsidR="00650473" w:rsidRPr="00AE67F2" w:rsidRDefault="00650473" w:rsidP="00650473">
      <w:pPr>
        <w:widowControl/>
        <w:spacing w:after="200" w:line="360" w:lineRule="auto"/>
        <w:ind w:firstLineChars="200" w:firstLine="560"/>
        <w:jc w:val="left"/>
        <w:rPr>
          <w:rFonts w:asciiTheme="minorEastAsia" w:eastAsiaTheme="minorEastAsia" w:hAnsiTheme="minorEastAsia"/>
          <w:color w:val="FF0000"/>
          <w:sz w:val="28"/>
          <w:szCs w:val="28"/>
        </w:rPr>
      </w:pPr>
      <w:r w:rsidRPr="00AE67F2">
        <w:rPr>
          <w:rFonts w:asciiTheme="minorEastAsia" w:eastAsiaTheme="minorEastAsia" w:hAnsiTheme="minorEastAsia" w:hint="eastAsia"/>
          <w:color w:val="FF0000"/>
          <w:sz w:val="28"/>
          <w:szCs w:val="28"/>
        </w:rPr>
        <w:lastRenderedPageBreak/>
        <w:t>保洁内容：病床、灯具、开关、空调、家具、地面、门窗、座椅等。</w:t>
      </w:r>
    </w:p>
    <w:p w:rsidR="00650473" w:rsidRPr="00AE67F2" w:rsidRDefault="00650473" w:rsidP="00650473">
      <w:pPr>
        <w:spacing w:line="360" w:lineRule="auto"/>
        <w:ind w:firstLineChars="200" w:firstLine="560"/>
        <w:rPr>
          <w:rFonts w:asciiTheme="minorEastAsia" w:eastAsiaTheme="minorEastAsia" w:hAnsiTheme="minorEastAsia"/>
          <w:color w:val="FF0000"/>
          <w:sz w:val="28"/>
          <w:szCs w:val="28"/>
        </w:rPr>
      </w:pPr>
      <w:r w:rsidRPr="00AE67F2">
        <w:rPr>
          <w:rFonts w:asciiTheme="minorEastAsia" w:eastAsiaTheme="minorEastAsia" w:hAnsiTheme="minorEastAsia" w:hint="eastAsia"/>
          <w:color w:val="FF0000"/>
          <w:sz w:val="28"/>
          <w:szCs w:val="28"/>
        </w:rPr>
        <w:t>卫生标准及要求：地面干净、保持无纸屑、痰迹、烟头、污水和灰尘。</w:t>
      </w:r>
    </w:p>
    <w:p w:rsidR="00650473" w:rsidRPr="00AE67F2" w:rsidRDefault="00650473" w:rsidP="00650473">
      <w:pPr>
        <w:spacing w:line="360" w:lineRule="auto"/>
        <w:rPr>
          <w:rFonts w:asciiTheme="minorEastAsia" w:eastAsiaTheme="minorEastAsia" w:hAnsiTheme="minorEastAsia"/>
          <w:b/>
          <w:color w:val="FF0000"/>
          <w:sz w:val="28"/>
          <w:szCs w:val="28"/>
        </w:rPr>
      </w:pPr>
      <w:r w:rsidRPr="00AE67F2">
        <w:rPr>
          <w:rFonts w:asciiTheme="minorEastAsia" w:eastAsiaTheme="minorEastAsia" w:hAnsiTheme="minorEastAsia" w:hint="eastAsia"/>
          <w:b/>
          <w:color w:val="FF0000"/>
          <w:sz w:val="28"/>
          <w:szCs w:val="28"/>
        </w:rPr>
        <w:t>住院部公共区域及室内部分</w:t>
      </w:r>
    </w:p>
    <w:p w:rsidR="00650473" w:rsidRPr="00AE67F2" w:rsidRDefault="00650473" w:rsidP="00650473">
      <w:pPr>
        <w:spacing w:line="360" w:lineRule="auto"/>
        <w:rPr>
          <w:rFonts w:asciiTheme="minorEastAsia" w:eastAsiaTheme="minorEastAsia" w:hAnsiTheme="minorEastAsia"/>
          <w:color w:val="FF0000"/>
          <w:sz w:val="28"/>
          <w:szCs w:val="28"/>
        </w:rPr>
      </w:pPr>
      <w:r w:rsidRPr="00AE67F2">
        <w:rPr>
          <w:rFonts w:asciiTheme="minorEastAsia" w:eastAsiaTheme="minorEastAsia" w:hAnsiTheme="minorEastAsia" w:hint="eastAsia"/>
          <w:color w:val="FF0000"/>
          <w:sz w:val="28"/>
          <w:szCs w:val="28"/>
        </w:rPr>
        <w:t>1、公共区域</w:t>
      </w:r>
    </w:p>
    <w:p w:rsidR="00650473" w:rsidRPr="00AE67F2" w:rsidRDefault="00650473" w:rsidP="00650473">
      <w:pPr>
        <w:spacing w:line="360" w:lineRule="auto"/>
        <w:ind w:firstLineChars="100" w:firstLine="280"/>
        <w:rPr>
          <w:rFonts w:asciiTheme="minorEastAsia" w:eastAsiaTheme="minorEastAsia" w:hAnsiTheme="minorEastAsia"/>
          <w:color w:val="FF0000"/>
          <w:sz w:val="28"/>
          <w:szCs w:val="28"/>
        </w:rPr>
      </w:pPr>
      <w:r w:rsidRPr="00AE67F2">
        <w:rPr>
          <w:rFonts w:asciiTheme="minorEastAsia" w:eastAsiaTheme="minorEastAsia" w:hAnsiTheme="minorEastAsia" w:hint="eastAsia"/>
          <w:color w:val="FF0000"/>
          <w:sz w:val="28"/>
          <w:szCs w:val="28"/>
        </w:rPr>
        <w:t>保洁内容：门窗、楼梯、过道、扶手、地面、灯具、天棚、墙壁、痰盂盆、垃圾桶、消防栓、电源盒、科室挂牌、水池、厕所、盥洗间、污物室。</w:t>
      </w:r>
    </w:p>
    <w:p w:rsidR="00650473" w:rsidRPr="00AE67F2" w:rsidRDefault="00650473" w:rsidP="00650473">
      <w:pPr>
        <w:spacing w:line="360" w:lineRule="auto"/>
        <w:ind w:firstLineChars="100" w:firstLine="280"/>
        <w:rPr>
          <w:rFonts w:asciiTheme="minorEastAsia" w:eastAsiaTheme="minorEastAsia" w:hAnsiTheme="minorEastAsia"/>
          <w:color w:val="FF0000"/>
          <w:sz w:val="28"/>
          <w:szCs w:val="28"/>
        </w:rPr>
      </w:pPr>
      <w:r w:rsidRPr="00AE67F2">
        <w:rPr>
          <w:rFonts w:asciiTheme="minorEastAsia" w:eastAsiaTheme="minorEastAsia" w:hAnsiTheme="minorEastAsia" w:hint="eastAsia"/>
          <w:color w:val="FF0000"/>
          <w:sz w:val="28"/>
          <w:szCs w:val="28"/>
        </w:rPr>
        <w:t>保洁标准：洁净卫生，无纸屑、烟头、污迹，并随时保洁。</w:t>
      </w:r>
    </w:p>
    <w:p w:rsidR="00650473" w:rsidRPr="00AE67F2" w:rsidRDefault="00650473" w:rsidP="00650473">
      <w:pPr>
        <w:spacing w:line="360" w:lineRule="auto"/>
        <w:rPr>
          <w:rFonts w:asciiTheme="minorEastAsia" w:eastAsiaTheme="minorEastAsia" w:hAnsiTheme="minorEastAsia"/>
          <w:color w:val="FF0000"/>
          <w:sz w:val="28"/>
          <w:szCs w:val="28"/>
        </w:rPr>
      </w:pPr>
      <w:r w:rsidRPr="00AE67F2">
        <w:rPr>
          <w:rFonts w:asciiTheme="minorEastAsia" w:eastAsiaTheme="minorEastAsia" w:hAnsiTheme="minorEastAsia" w:hint="eastAsia"/>
          <w:color w:val="FF0000"/>
          <w:sz w:val="28"/>
          <w:szCs w:val="28"/>
        </w:rPr>
        <w:t xml:space="preserve">2、室内部分：医生办公室、护士站、病房、厕所 </w:t>
      </w:r>
    </w:p>
    <w:p w:rsidR="00650473" w:rsidRPr="00AE67F2" w:rsidRDefault="00650473" w:rsidP="00650473">
      <w:pPr>
        <w:spacing w:line="360" w:lineRule="auto"/>
        <w:ind w:firstLineChars="100" w:firstLine="280"/>
        <w:rPr>
          <w:rFonts w:asciiTheme="minorEastAsia" w:eastAsiaTheme="minorEastAsia" w:hAnsiTheme="minorEastAsia"/>
          <w:color w:val="FF0000"/>
          <w:sz w:val="28"/>
          <w:szCs w:val="28"/>
        </w:rPr>
      </w:pPr>
      <w:r w:rsidRPr="00AE67F2">
        <w:rPr>
          <w:rFonts w:asciiTheme="minorEastAsia" w:eastAsiaTheme="minorEastAsia" w:hAnsiTheme="minorEastAsia" w:hint="eastAsia"/>
          <w:color w:val="FF0000"/>
          <w:sz w:val="28"/>
          <w:szCs w:val="28"/>
        </w:rPr>
        <w:t>保洁内容：病床、床头柜、地面、门窗、灯具、墙壁、天花板、电视、空调、电话机、开关、痰盂、卫生间。</w:t>
      </w:r>
    </w:p>
    <w:p w:rsidR="00650473" w:rsidRPr="00AE67F2" w:rsidRDefault="00650473" w:rsidP="00650473">
      <w:pPr>
        <w:spacing w:line="360" w:lineRule="auto"/>
        <w:ind w:firstLine="570"/>
        <w:rPr>
          <w:rFonts w:asciiTheme="minorEastAsia" w:eastAsiaTheme="minorEastAsia" w:hAnsiTheme="minorEastAsia"/>
          <w:color w:val="FF0000"/>
          <w:sz w:val="28"/>
          <w:szCs w:val="28"/>
        </w:rPr>
      </w:pPr>
      <w:r w:rsidRPr="00AE67F2">
        <w:rPr>
          <w:rFonts w:asciiTheme="minorEastAsia" w:eastAsiaTheme="minorEastAsia" w:hAnsiTheme="minorEastAsia" w:hint="eastAsia"/>
          <w:color w:val="FF0000"/>
          <w:sz w:val="28"/>
          <w:szCs w:val="28"/>
        </w:rPr>
        <w:t>保洁标准及要求：病房内物品、设施整洁，门窗无明显积尘，地面洁净。</w:t>
      </w:r>
    </w:p>
    <w:p w:rsidR="00650473" w:rsidRPr="00AE67F2" w:rsidRDefault="00650473" w:rsidP="00650473">
      <w:pPr>
        <w:spacing w:line="360" w:lineRule="auto"/>
        <w:rPr>
          <w:rFonts w:asciiTheme="minorEastAsia" w:eastAsiaTheme="minorEastAsia" w:hAnsiTheme="minorEastAsia"/>
          <w:b/>
          <w:color w:val="FF0000"/>
          <w:sz w:val="28"/>
          <w:szCs w:val="28"/>
        </w:rPr>
      </w:pPr>
      <w:r w:rsidRPr="00AE67F2">
        <w:rPr>
          <w:rFonts w:asciiTheme="minorEastAsia" w:eastAsiaTheme="minorEastAsia" w:hAnsiTheme="minorEastAsia" w:hint="eastAsia"/>
          <w:b/>
          <w:color w:val="FF0000"/>
          <w:sz w:val="28"/>
          <w:szCs w:val="28"/>
        </w:rPr>
        <w:t>手术室</w:t>
      </w:r>
    </w:p>
    <w:p w:rsidR="00650473" w:rsidRPr="00AE67F2" w:rsidRDefault="00650473" w:rsidP="00650473">
      <w:pPr>
        <w:spacing w:line="360" w:lineRule="auto"/>
        <w:ind w:firstLine="570"/>
        <w:rPr>
          <w:rFonts w:asciiTheme="minorEastAsia" w:eastAsiaTheme="minorEastAsia" w:hAnsiTheme="minorEastAsia"/>
          <w:color w:val="FF0000"/>
          <w:sz w:val="28"/>
          <w:szCs w:val="28"/>
        </w:rPr>
      </w:pPr>
      <w:r w:rsidRPr="00AE67F2">
        <w:rPr>
          <w:rFonts w:asciiTheme="minorEastAsia" w:eastAsiaTheme="minorEastAsia" w:hAnsiTheme="minorEastAsia" w:hint="eastAsia"/>
          <w:color w:val="FF0000"/>
          <w:sz w:val="28"/>
          <w:szCs w:val="28"/>
        </w:rPr>
        <w:t>1、保洁内容：工作台、手术台、桌椅、柜、洗手池、地面、门窗、灯具、开关、墙壁、天花板、空调、垃圾桶。</w:t>
      </w:r>
    </w:p>
    <w:p w:rsidR="00650473" w:rsidRPr="00AE67F2" w:rsidRDefault="00650473" w:rsidP="00650473">
      <w:pPr>
        <w:spacing w:line="360" w:lineRule="auto"/>
        <w:ind w:firstLine="570"/>
        <w:rPr>
          <w:rFonts w:asciiTheme="minorEastAsia" w:eastAsiaTheme="minorEastAsia" w:hAnsiTheme="minorEastAsia"/>
          <w:color w:val="FF0000"/>
          <w:sz w:val="28"/>
          <w:szCs w:val="28"/>
        </w:rPr>
      </w:pPr>
      <w:r w:rsidRPr="00AE67F2">
        <w:rPr>
          <w:rFonts w:asciiTheme="minorEastAsia" w:eastAsiaTheme="minorEastAsia" w:hAnsiTheme="minorEastAsia" w:hint="eastAsia"/>
          <w:color w:val="FF0000"/>
          <w:sz w:val="28"/>
          <w:szCs w:val="28"/>
        </w:rPr>
        <w:t>2、卫生标准及要求：清洁卫生，无污渍、血渍、水垢、垃圾，及时消毒，并随时保洁。</w:t>
      </w:r>
    </w:p>
    <w:p w:rsidR="00650473" w:rsidRPr="00AE67F2" w:rsidRDefault="00650473" w:rsidP="00650473">
      <w:pPr>
        <w:spacing w:line="360" w:lineRule="auto"/>
        <w:rPr>
          <w:rFonts w:asciiTheme="minorEastAsia" w:eastAsiaTheme="minorEastAsia" w:hAnsiTheme="minorEastAsia"/>
          <w:b/>
          <w:color w:val="FF0000"/>
          <w:sz w:val="28"/>
          <w:szCs w:val="28"/>
        </w:rPr>
      </w:pPr>
      <w:r w:rsidRPr="00AE67F2">
        <w:rPr>
          <w:rFonts w:asciiTheme="minorEastAsia" w:eastAsiaTheme="minorEastAsia" w:hAnsiTheme="minorEastAsia" w:hint="eastAsia"/>
          <w:b/>
          <w:color w:val="FF0000"/>
          <w:sz w:val="28"/>
          <w:szCs w:val="28"/>
        </w:rPr>
        <w:t>治疗室</w:t>
      </w:r>
    </w:p>
    <w:p w:rsidR="00650473" w:rsidRPr="00AE67F2" w:rsidRDefault="00650473" w:rsidP="00650473">
      <w:pPr>
        <w:spacing w:line="360" w:lineRule="auto"/>
        <w:ind w:firstLine="570"/>
        <w:rPr>
          <w:rFonts w:asciiTheme="minorEastAsia" w:eastAsiaTheme="minorEastAsia" w:hAnsiTheme="minorEastAsia"/>
          <w:color w:val="FF0000"/>
          <w:sz w:val="28"/>
          <w:szCs w:val="28"/>
        </w:rPr>
      </w:pPr>
      <w:r w:rsidRPr="00AE67F2">
        <w:rPr>
          <w:rFonts w:asciiTheme="minorEastAsia" w:eastAsiaTheme="minorEastAsia" w:hAnsiTheme="minorEastAsia" w:hint="eastAsia"/>
          <w:color w:val="FF0000"/>
          <w:sz w:val="28"/>
          <w:szCs w:val="28"/>
        </w:rPr>
        <w:t>1、保洁内容：工作台、治疗床、桌椅、柜子、地面、门窗、灯</w:t>
      </w:r>
      <w:r w:rsidRPr="00AE67F2">
        <w:rPr>
          <w:rFonts w:asciiTheme="minorEastAsia" w:eastAsiaTheme="minorEastAsia" w:hAnsiTheme="minorEastAsia" w:hint="eastAsia"/>
          <w:color w:val="FF0000"/>
          <w:sz w:val="28"/>
          <w:szCs w:val="28"/>
        </w:rPr>
        <w:lastRenderedPageBreak/>
        <w:t>具、开关、墙壁、天花板、空调、标示标牌、垃圾桶。</w:t>
      </w:r>
    </w:p>
    <w:p w:rsidR="00650473" w:rsidRPr="00AE67F2" w:rsidRDefault="00650473" w:rsidP="00650473">
      <w:pPr>
        <w:spacing w:line="360" w:lineRule="auto"/>
        <w:ind w:firstLine="570"/>
        <w:rPr>
          <w:rFonts w:asciiTheme="minorEastAsia" w:eastAsiaTheme="minorEastAsia" w:hAnsiTheme="minorEastAsia"/>
          <w:color w:val="FF0000"/>
          <w:sz w:val="28"/>
          <w:szCs w:val="28"/>
        </w:rPr>
      </w:pPr>
      <w:r w:rsidRPr="00AE67F2">
        <w:rPr>
          <w:rFonts w:asciiTheme="minorEastAsia" w:eastAsiaTheme="minorEastAsia" w:hAnsiTheme="minorEastAsia" w:hint="eastAsia"/>
          <w:color w:val="FF0000"/>
          <w:sz w:val="28"/>
          <w:szCs w:val="28"/>
        </w:rPr>
        <w:t>2、卫生标准及要求：清洁卫生，无污渍、污渍、垃圾，及时消毒，并随时保洁。</w:t>
      </w:r>
    </w:p>
    <w:p w:rsidR="00650473" w:rsidRPr="00AE67F2" w:rsidRDefault="00650473" w:rsidP="00650473">
      <w:pPr>
        <w:spacing w:line="360" w:lineRule="auto"/>
        <w:rPr>
          <w:rFonts w:asciiTheme="minorEastAsia" w:eastAsiaTheme="minorEastAsia" w:hAnsiTheme="minorEastAsia"/>
          <w:b/>
          <w:color w:val="FF0000"/>
          <w:sz w:val="28"/>
          <w:szCs w:val="28"/>
        </w:rPr>
      </w:pPr>
      <w:r w:rsidRPr="00AE67F2">
        <w:rPr>
          <w:rFonts w:asciiTheme="minorEastAsia" w:eastAsiaTheme="minorEastAsia" w:hAnsiTheme="minorEastAsia" w:hint="eastAsia"/>
          <w:b/>
          <w:color w:val="FF0000"/>
          <w:sz w:val="28"/>
          <w:szCs w:val="28"/>
        </w:rPr>
        <w:t>所有盥洗间、厕所</w:t>
      </w:r>
    </w:p>
    <w:p w:rsidR="00650473" w:rsidRPr="00AE67F2" w:rsidRDefault="00650473" w:rsidP="00650473">
      <w:pPr>
        <w:spacing w:line="360" w:lineRule="auto"/>
        <w:ind w:firstLine="570"/>
        <w:rPr>
          <w:rFonts w:asciiTheme="minorEastAsia" w:eastAsiaTheme="minorEastAsia" w:hAnsiTheme="minorEastAsia"/>
          <w:color w:val="FF0000"/>
          <w:sz w:val="28"/>
          <w:szCs w:val="28"/>
        </w:rPr>
      </w:pPr>
      <w:r w:rsidRPr="00AE67F2">
        <w:rPr>
          <w:rFonts w:asciiTheme="minorEastAsia" w:eastAsiaTheme="minorEastAsia" w:hAnsiTheme="minorEastAsia" w:hint="eastAsia"/>
          <w:color w:val="FF0000"/>
          <w:sz w:val="28"/>
          <w:szCs w:val="28"/>
        </w:rPr>
        <w:t>1、保洁内容：蹲位、便池、水便器、墙壁、天棚、水池、洗面台（盆）。</w:t>
      </w:r>
    </w:p>
    <w:p w:rsidR="00650473" w:rsidRPr="00AE67F2" w:rsidRDefault="00650473" w:rsidP="00650473">
      <w:pPr>
        <w:spacing w:line="360" w:lineRule="auto"/>
        <w:ind w:firstLine="570"/>
        <w:rPr>
          <w:rFonts w:asciiTheme="minorEastAsia" w:eastAsiaTheme="minorEastAsia" w:hAnsiTheme="minorEastAsia"/>
          <w:color w:val="FF0000"/>
          <w:sz w:val="28"/>
          <w:szCs w:val="28"/>
        </w:rPr>
      </w:pPr>
      <w:r w:rsidRPr="00AE67F2">
        <w:rPr>
          <w:rFonts w:asciiTheme="minorEastAsia" w:eastAsiaTheme="minorEastAsia" w:hAnsiTheme="minorEastAsia" w:hint="eastAsia"/>
          <w:color w:val="FF0000"/>
          <w:sz w:val="28"/>
          <w:szCs w:val="28"/>
        </w:rPr>
        <w:t>2、保洁要求：清洁卫生、无污迹、尿垢、纸屑、无明显臭味。</w:t>
      </w:r>
    </w:p>
    <w:p w:rsidR="00650473" w:rsidRPr="00AE67F2" w:rsidRDefault="00650473" w:rsidP="00650473">
      <w:pPr>
        <w:spacing w:line="360" w:lineRule="auto"/>
        <w:rPr>
          <w:rFonts w:asciiTheme="minorEastAsia" w:eastAsiaTheme="minorEastAsia" w:hAnsiTheme="minorEastAsia"/>
          <w:b/>
          <w:color w:val="FF0000"/>
          <w:sz w:val="28"/>
          <w:szCs w:val="28"/>
        </w:rPr>
      </w:pPr>
      <w:r w:rsidRPr="00AE67F2">
        <w:rPr>
          <w:rFonts w:asciiTheme="minorEastAsia" w:eastAsiaTheme="minorEastAsia" w:hAnsiTheme="minorEastAsia" w:hint="eastAsia"/>
          <w:b/>
          <w:color w:val="FF0000"/>
          <w:sz w:val="28"/>
          <w:szCs w:val="28"/>
        </w:rPr>
        <w:t>生活垃圾管理</w:t>
      </w:r>
    </w:p>
    <w:p w:rsidR="00650473" w:rsidRPr="00AE67F2" w:rsidRDefault="00650473" w:rsidP="00650473">
      <w:pPr>
        <w:spacing w:line="360" w:lineRule="auto"/>
        <w:ind w:firstLine="570"/>
        <w:rPr>
          <w:rFonts w:asciiTheme="minorEastAsia" w:eastAsiaTheme="minorEastAsia" w:hAnsiTheme="minorEastAsia"/>
          <w:color w:val="FF0000"/>
          <w:sz w:val="28"/>
          <w:szCs w:val="28"/>
        </w:rPr>
      </w:pPr>
      <w:r w:rsidRPr="00AE67F2">
        <w:rPr>
          <w:rFonts w:asciiTheme="minorEastAsia" w:eastAsiaTheme="minorEastAsia" w:hAnsiTheme="minorEastAsia" w:hint="eastAsia"/>
          <w:color w:val="FF0000"/>
          <w:sz w:val="28"/>
          <w:szCs w:val="28"/>
        </w:rPr>
        <w:t>生活垃圾和特种垃圾的分类管理、回收、装袋，中转房地面、墙壁、垃圾桶的卫生。</w:t>
      </w:r>
    </w:p>
    <w:p w:rsidR="00650473" w:rsidRPr="00AE67F2" w:rsidRDefault="00650473" w:rsidP="00650473">
      <w:pPr>
        <w:spacing w:line="360" w:lineRule="auto"/>
        <w:rPr>
          <w:rFonts w:asciiTheme="minorEastAsia" w:eastAsiaTheme="minorEastAsia" w:hAnsiTheme="minorEastAsia"/>
          <w:b/>
          <w:color w:val="FF0000"/>
          <w:sz w:val="28"/>
          <w:szCs w:val="28"/>
        </w:rPr>
      </w:pPr>
      <w:r w:rsidRPr="00AE67F2">
        <w:rPr>
          <w:rFonts w:asciiTheme="minorEastAsia" w:eastAsiaTheme="minorEastAsia" w:hAnsiTheme="minorEastAsia" w:hint="eastAsia"/>
          <w:b/>
          <w:color w:val="FF0000"/>
          <w:sz w:val="28"/>
          <w:szCs w:val="28"/>
        </w:rPr>
        <w:t>电梯</w:t>
      </w:r>
    </w:p>
    <w:p w:rsidR="00650473" w:rsidRPr="00AE67F2" w:rsidRDefault="00650473" w:rsidP="00650473">
      <w:pPr>
        <w:spacing w:line="360" w:lineRule="auto"/>
        <w:ind w:firstLineChars="200" w:firstLine="560"/>
        <w:rPr>
          <w:rFonts w:asciiTheme="minorEastAsia" w:eastAsiaTheme="minorEastAsia" w:hAnsiTheme="minorEastAsia"/>
          <w:color w:val="FF0000"/>
          <w:sz w:val="28"/>
          <w:szCs w:val="28"/>
        </w:rPr>
      </w:pPr>
      <w:r w:rsidRPr="00AE67F2">
        <w:rPr>
          <w:rFonts w:asciiTheme="minorEastAsia" w:eastAsiaTheme="minorEastAsia" w:hAnsiTheme="minorEastAsia" w:hint="eastAsia"/>
          <w:color w:val="FF0000"/>
          <w:sz w:val="28"/>
          <w:szCs w:val="28"/>
        </w:rPr>
        <w:t>门套及轿箱内无污迹、光洁明亮、无纸屑。</w:t>
      </w:r>
    </w:p>
    <w:p w:rsidR="00650473" w:rsidRPr="00AE67F2" w:rsidRDefault="00650473" w:rsidP="00650473">
      <w:pPr>
        <w:pStyle w:val="a0"/>
        <w:spacing w:line="360" w:lineRule="auto"/>
        <w:rPr>
          <w:rFonts w:asciiTheme="minorEastAsia" w:eastAsiaTheme="minorEastAsia" w:hAnsiTheme="minorEastAsia"/>
          <w:b/>
          <w:color w:val="FF0000"/>
          <w:sz w:val="28"/>
          <w:szCs w:val="28"/>
        </w:rPr>
      </w:pPr>
      <w:r w:rsidRPr="00AE67F2">
        <w:rPr>
          <w:rFonts w:asciiTheme="minorEastAsia" w:eastAsiaTheme="minorEastAsia" w:hAnsiTheme="minorEastAsia" w:hint="eastAsia"/>
          <w:b/>
          <w:color w:val="FF0000"/>
          <w:sz w:val="28"/>
          <w:szCs w:val="28"/>
          <w:lang w:eastAsia="zh-TW"/>
        </w:rPr>
        <w:t>工作服、布类</w:t>
      </w:r>
    </w:p>
    <w:p w:rsidR="00650473" w:rsidRPr="00AE67F2" w:rsidRDefault="00650473" w:rsidP="00650473">
      <w:pPr>
        <w:pStyle w:val="a0"/>
        <w:spacing w:line="360" w:lineRule="auto"/>
        <w:ind w:firstLineChars="200" w:firstLine="560"/>
        <w:rPr>
          <w:rFonts w:asciiTheme="minorEastAsia" w:eastAsiaTheme="minorEastAsia" w:hAnsiTheme="minorEastAsia"/>
          <w:color w:val="FF0000"/>
          <w:sz w:val="28"/>
          <w:szCs w:val="28"/>
        </w:rPr>
      </w:pPr>
      <w:r w:rsidRPr="00AE67F2">
        <w:rPr>
          <w:rFonts w:asciiTheme="minorEastAsia" w:eastAsiaTheme="minorEastAsia" w:hAnsiTheme="minorEastAsia" w:hint="eastAsia"/>
          <w:color w:val="FF0000"/>
          <w:sz w:val="28"/>
          <w:szCs w:val="28"/>
          <w:lang w:eastAsia="zh-TW"/>
        </w:rPr>
        <w:t>工作服、布类折、叠、上收、下送、针灸科毛巾清洗</w:t>
      </w:r>
    </w:p>
    <w:p w:rsidR="00650473" w:rsidRPr="00AE67F2" w:rsidRDefault="00650473" w:rsidP="00650473">
      <w:pPr>
        <w:spacing w:line="360" w:lineRule="auto"/>
        <w:rPr>
          <w:rFonts w:asciiTheme="minorEastAsia" w:eastAsiaTheme="minorEastAsia" w:hAnsiTheme="minorEastAsia" w:cs="仿宋"/>
          <w:b/>
          <w:color w:val="FF0000"/>
          <w:sz w:val="32"/>
          <w:szCs w:val="28"/>
          <w:lang w:val="zh-CN"/>
        </w:rPr>
      </w:pPr>
      <w:r w:rsidRPr="00AE67F2">
        <w:rPr>
          <w:rFonts w:asciiTheme="minorEastAsia" w:eastAsiaTheme="minorEastAsia" w:hAnsiTheme="minorEastAsia" w:cs="仿宋" w:hint="eastAsia"/>
          <w:b/>
          <w:color w:val="FF0000"/>
          <w:sz w:val="28"/>
          <w:szCs w:val="28"/>
          <w:lang w:val="zh-CN"/>
        </w:rPr>
        <w:t>★</w:t>
      </w:r>
      <w:r w:rsidRPr="00AE67F2">
        <w:rPr>
          <w:rFonts w:asciiTheme="minorEastAsia" w:eastAsiaTheme="minorEastAsia" w:hAnsiTheme="minorEastAsia" w:cs="仿宋" w:hint="eastAsia"/>
          <w:b/>
          <w:color w:val="FF0000"/>
          <w:sz w:val="32"/>
          <w:szCs w:val="28"/>
          <w:lang w:val="zh-CN"/>
        </w:rPr>
        <w:t>专项服务</w:t>
      </w:r>
    </w:p>
    <w:p w:rsidR="00650473" w:rsidRPr="00AE67F2" w:rsidRDefault="00650473" w:rsidP="00650473">
      <w:pPr>
        <w:spacing w:line="360" w:lineRule="auto"/>
        <w:rPr>
          <w:rFonts w:asciiTheme="minorEastAsia" w:eastAsiaTheme="minorEastAsia" w:hAnsiTheme="minorEastAsia" w:cs="仿宋"/>
          <w:b/>
          <w:color w:val="FF0000"/>
          <w:sz w:val="28"/>
          <w:szCs w:val="28"/>
          <w:lang w:val="zh-CN"/>
        </w:rPr>
      </w:pPr>
      <w:r w:rsidRPr="00AE67F2">
        <w:rPr>
          <w:rFonts w:asciiTheme="minorEastAsia" w:eastAsiaTheme="minorEastAsia" w:hAnsiTheme="minorEastAsia" w:cs="仿宋" w:hint="eastAsia"/>
          <w:b/>
          <w:color w:val="FF0000"/>
          <w:sz w:val="28"/>
          <w:szCs w:val="28"/>
          <w:lang w:val="zh-CN"/>
        </w:rPr>
        <w:t>一、医疗垃圾服务内容及要求：</w:t>
      </w:r>
    </w:p>
    <w:p w:rsidR="00650473" w:rsidRPr="00AE67F2" w:rsidRDefault="00650473" w:rsidP="00650473">
      <w:pPr>
        <w:spacing w:line="360" w:lineRule="auto"/>
        <w:ind w:firstLineChars="200" w:firstLine="560"/>
        <w:rPr>
          <w:rFonts w:asciiTheme="minorEastAsia" w:eastAsiaTheme="minorEastAsia" w:hAnsiTheme="minorEastAsia" w:cs="仿宋"/>
          <w:color w:val="FF0000"/>
          <w:sz w:val="28"/>
          <w:szCs w:val="28"/>
          <w:lang w:val="zh-CN"/>
        </w:rPr>
      </w:pPr>
      <w:r w:rsidRPr="00AE67F2">
        <w:rPr>
          <w:rFonts w:asciiTheme="minorEastAsia" w:eastAsiaTheme="minorEastAsia" w:hAnsiTheme="minorEastAsia" w:cs="仿宋" w:hint="eastAsia"/>
          <w:color w:val="FF0000"/>
          <w:sz w:val="28"/>
          <w:szCs w:val="28"/>
          <w:lang w:val="zh-CN"/>
        </w:rPr>
        <w:t>1.服务内容：</w:t>
      </w:r>
    </w:p>
    <w:p w:rsidR="00650473" w:rsidRPr="00AE67F2" w:rsidRDefault="00650473" w:rsidP="00650473">
      <w:pPr>
        <w:spacing w:line="360" w:lineRule="auto"/>
        <w:ind w:firstLineChars="100" w:firstLine="280"/>
        <w:rPr>
          <w:rFonts w:asciiTheme="minorEastAsia" w:eastAsiaTheme="minorEastAsia" w:hAnsiTheme="minorEastAsia" w:cs="仿宋"/>
          <w:color w:val="FF0000"/>
          <w:sz w:val="28"/>
          <w:szCs w:val="28"/>
          <w:lang w:val="zh-CN"/>
        </w:rPr>
      </w:pPr>
      <w:r w:rsidRPr="00AE67F2">
        <w:rPr>
          <w:rFonts w:asciiTheme="minorEastAsia" w:eastAsiaTheme="minorEastAsia" w:hAnsiTheme="minorEastAsia" w:cs="仿宋" w:hint="eastAsia"/>
          <w:color w:val="FF0000"/>
          <w:sz w:val="28"/>
          <w:szCs w:val="28"/>
          <w:lang w:val="zh-CN"/>
        </w:rPr>
        <w:t>（1）.对医疗垃圾</w:t>
      </w:r>
      <w:r w:rsidRPr="00AE67F2">
        <w:rPr>
          <w:rFonts w:asciiTheme="minorEastAsia" w:eastAsiaTheme="minorEastAsia" w:hAnsiTheme="minorEastAsia" w:cs="仿宋" w:hint="eastAsia"/>
          <w:color w:val="FF0000"/>
          <w:sz w:val="28"/>
          <w:szCs w:val="28"/>
        </w:rPr>
        <w:t>暂存</w:t>
      </w:r>
      <w:r w:rsidRPr="00AE67F2">
        <w:rPr>
          <w:rFonts w:asciiTheme="minorEastAsia" w:eastAsiaTheme="minorEastAsia" w:hAnsiTheme="minorEastAsia" w:cs="仿宋" w:hint="eastAsia"/>
          <w:color w:val="FF0000"/>
          <w:sz w:val="28"/>
          <w:szCs w:val="28"/>
          <w:lang w:val="zh-CN"/>
        </w:rPr>
        <w:t xml:space="preserve">间的管理要严格按照国家法律法规要求进行收运。 </w:t>
      </w:r>
    </w:p>
    <w:p w:rsidR="00650473" w:rsidRPr="00AE67F2" w:rsidRDefault="00650473" w:rsidP="00650473">
      <w:pPr>
        <w:spacing w:line="360" w:lineRule="auto"/>
        <w:ind w:firstLineChars="100" w:firstLine="280"/>
        <w:rPr>
          <w:rFonts w:asciiTheme="minorEastAsia" w:eastAsiaTheme="minorEastAsia" w:hAnsiTheme="minorEastAsia" w:cs="仿宋"/>
          <w:color w:val="FF0000"/>
          <w:sz w:val="28"/>
          <w:szCs w:val="28"/>
          <w:lang w:val="zh-CN"/>
        </w:rPr>
      </w:pPr>
      <w:r w:rsidRPr="00AE67F2">
        <w:rPr>
          <w:rFonts w:asciiTheme="minorEastAsia" w:eastAsiaTheme="minorEastAsia" w:hAnsiTheme="minorEastAsia" w:cs="仿宋" w:hint="eastAsia"/>
          <w:color w:val="FF0000"/>
          <w:sz w:val="28"/>
          <w:szCs w:val="28"/>
          <w:lang w:val="zh-CN"/>
        </w:rPr>
        <w:t xml:space="preserve">（2）.收集、运送人员在运送过程中必须穿戴防护手套、口罩、工作服等防护用品。 </w:t>
      </w:r>
    </w:p>
    <w:p w:rsidR="00650473" w:rsidRPr="00AE67F2" w:rsidRDefault="00650473" w:rsidP="00650473">
      <w:pPr>
        <w:spacing w:line="360" w:lineRule="auto"/>
        <w:ind w:firstLineChars="100" w:firstLine="280"/>
        <w:rPr>
          <w:rFonts w:asciiTheme="minorEastAsia" w:eastAsiaTheme="minorEastAsia" w:hAnsiTheme="minorEastAsia" w:cs="仿宋"/>
          <w:color w:val="FF0000"/>
          <w:sz w:val="28"/>
          <w:szCs w:val="28"/>
          <w:lang w:val="zh-CN"/>
        </w:rPr>
      </w:pPr>
      <w:r w:rsidRPr="00AE67F2">
        <w:rPr>
          <w:rFonts w:asciiTheme="minorEastAsia" w:eastAsiaTheme="minorEastAsia" w:hAnsiTheme="minorEastAsia" w:cs="仿宋" w:hint="eastAsia"/>
          <w:color w:val="FF0000"/>
          <w:sz w:val="28"/>
          <w:szCs w:val="28"/>
          <w:lang w:val="zh-CN"/>
        </w:rPr>
        <w:t>（3）.对医疗废物进行分类收集，分科标志明确且包装规范。</w:t>
      </w:r>
    </w:p>
    <w:p w:rsidR="00650473" w:rsidRPr="00AE67F2" w:rsidRDefault="00650473" w:rsidP="00650473">
      <w:pPr>
        <w:spacing w:line="360" w:lineRule="auto"/>
        <w:ind w:firstLineChars="50" w:firstLine="140"/>
        <w:rPr>
          <w:rFonts w:asciiTheme="minorEastAsia" w:eastAsiaTheme="minorEastAsia" w:hAnsiTheme="minorEastAsia" w:cs="仿宋"/>
          <w:color w:val="FF0000"/>
          <w:sz w:val="28"/>
          <w:szCs w:val="28"/>
          <w:lang w:val="zh-CN"/>
        </w:rPr>
      </w:pPr>
      <w:r w:rsidRPr="00AE67F2">
        <w:rPr>
          <w:rFonts w:asciiTheme="minorEastAsia" w:eastAsiaTheme="minorEastAsia" w:hAnsiTheme="minorEastAsia" w:cs="仿宋" w:hint="eastAsia"/>
          <w:color w:val="FF0000"/>
          <w:sz w:val="28"/>
          <w:szCs w:val="28"/>
          <w:lang w:val="zh-CN"/>
        </w:rPr>
        <w:lastRenderedPageBreak/>
        <w:t>（4）.浸泡</w:t>
      </w:r>
      <w:r w:rsidRPr="00AE67F2">
        <w:rPr>
          <w:rFonts w:asciiTheme="minorEastAsia" w:eastAsiaTheme="minorEastAsia" w:hAnsiTheme="minorEastAsia" w:cs="仿宋" w:hint="eastAsia"/>
          <w:color w:val="FF0000"/>
          <w:sz w:val="28"/>
          <w:szCs w:val="28"/>
        </w:rPr>
        <w:t>消毒液</w:t>
      </w:r>
      <w:r w:rsidRPr="00AE67F2">
        <w:rPr>
          <w:rFonts w:asciiTheme="minorEastAsia" w:eastAsiaTheme="minorEastAsia" w:hAnsiTheme="minorEastAsia" w:cs="仿宋" w:hint="eastAsia"/>
          <w:color w:val="FF0000"/>
          <w:sz w:val="28"/>
          <w:szCs w:val="28"/>
          <w:lang w:val="zh-CN"/>
        </w:rPr>
        <w:t xml:space="preserve">时使用专业容器，按照标准计量配兑消毒液。 </w:t>
      </w:r>
    </w:p>
    <w:p w:rsidR="00650473" w:rsidRPr="00AE67F2" w:rsidRDefault="00650473" w:rsidP="00650473">
      <w:pPr>
        <w:spacing w:line="360" w:lineRule="auto"/>
        <w:ind w:firstLineChars="50" w:firstLine="140"/>
        <w:rPr>
          <w:rFonts w:asciiTheme="minorEastAsia" w:eastAsiaTheme="minorEastAsia" w:hAnsiTheme="minorEastAsia" w:cs="仿宋"/>
          <w:color w:val="FF0000"/>
          <w:sz w:val="28"/>
          <w:szCs w:val="28"/>
          <w:lang w:val="zh-CN"/>
        </w:rPr>
      </w:pPr>
      <w:r w:rsidRPr="00AE67F2">
        <w:rPr>
          <w:rFonts w:asciiTheme="minorEastAsia" w:eastAsiaTheme="minorEastAsia" w:hAnsiTheme="minorEastAsia" w:cs="仿宋" w:hint="eastAsia"/>
          <w:color w:val="FF0000"/>
          <w:sz w:val="28"/>
          <w:szCs w:val="28"/>
          <w:lang w:val="zh-CN"/>
        </w:rPr>
        <w:t>（5）.医疗废物暂存间在废物清运之后即刻进行消毒冲洗。</w:t>
      </w:r>
    </w:p>
    <w:p w:rsidR="00650473" w:rsidRPr="00AE67F2" w:rsidRDefault="00650473" w:rsidP="00650473">
      <w:pPr>
        <w:spacing w:line="360" w:lineRule="auto"/>
        <w:ind w:firstLineChars="50" w:firstLine="140"/>
        <w:rPr>
          <w:rFonts w:asciiTheme="minorEastAsia" w:eastAsiaTheme="minorEastAsia" w:hAnsiTheme="minorEastAsia" w:cs="仿宋"/>
          <w:color w:val="FF0000"/>
          <w:sz w:val="28"/>
          <w:szCs w:val="28"/>
        </w:rPr>
      </w:pPr>
      <w:r w:rsidRPr="00AE67F2">
        <w:rPr>
          <w:rFonts w:asciiTheme="minorEastAsia" w:eastAsiaTheme="minorEastAsia" w:hAnsiTheme="minorEastAsia" w:cs="仿宋" w:hint="eastAsia"/>
          <w:color w:val="FF0000"/>
          <w:sz w:val="28"/>
          <w:szCs w:val="28"/>
        </w:rPr>
        <w:t>（6）.熟练操作医院医疗废物在线监控，医疗废物专职收集人员必须熟悉操作在线收集设备，管理人员必须熟悉运用在线监控，进行实时监控。</w:t>
      </w:r>
    </w:p>
    <w:p w:rsidR="00650473" w:rsidRPr="00AE67F2" w:rsidRDefault="00650473" w:rsidP="00650473">
      <w:pPr>
        <w:spacing w:line="360" w:lineRule="auto"/>
        <w:ind w:firstLineChars="50" w:firstLine="140"/>
        <w:rPr>
          <w:rFonts w:asciiTheme="minorEastAsia" w:eastAsiaTheme="minorEastAsia" w:hAnsiTheme="minorEastAsia" w:cs="仿宋"/>
          <w:color w:val="FF0000"/>
          <w:sz w:val="28"/>
          <w:szCs w:val="28"/>
          <w:lang w:val="zh-CN"/>
        </w:rPr>
      </w:pPr>
      <w:r w:rsidRPr="00AE67F2">
        <w:rPr>
          <w:rFonts w:asciiTheme="minorEastAsia" w:eastAsiaTheme="minorEastAsia" w:hAnsiTheme="minorEastAsia" w:cs="仿宋" w:hint="eastAsia"/>
          <w:color w:val="FF0000"/>
          <w:sz w:val="28"/>
          <w:szCs w:val="28"/>
        </w:rPr>
        <w:t>（7）.</w:t>
      </w:r>
      <w:r w:rsidRPr="00AE67F2">
        <w:rPr>
          <w:rFonts w:asciiTheme="minorEastAsia" w:eastAsiaTheme="minorEastAsia" w:hAnsiTheme="minorEastAsia" w:cs="仿宋" w:hint="eastAsia"/>
          <w:color w:val="FF0000"/>
          <w:sz w:val="28"/>
          <w:szCs w:val="28"/>
          <w:lang w:val="zh-CN"/>
        </w:rPr>
        <w:t xml:space="preserve">每日按时登记医疗废物入库记录，对收集的医疗废物进行登记，包括医疗废物的种类、重量或数量、交接时间等项目，经办人与交接人同时签字，登记记录并保存。  </w:t>
      </w:r>
    </w:p>
    <w:p w:rsidR="00650473" w:rsidRPr="00AE67F2" w:rsidRDefault="00650473" w:rsidP="00650473">
      <w:pPr>
        <w:spacing w:line="360" w:lineRule="auto"/>
        <w:ind w:firstLineChars="50" w:firstLine="140"/>
        <w:rPr>
          <w:rFonts w:asciiTheme="minorEastAsia" w:eastAsiaTheme="minorEastAsia" w:hAnsiTheme="minorEastAsia" w:cs="仿宋"/>
          <w:color w:val="FF0000"/>
          <w:sz w:val="28"/>
          <w:szCs w:val="28"/>
        </w:rPr>
      </w:pPr>
      <w:r w:rsidRPr="00AE67F2">
        <w:rPr>
          <w:rFonts w:asciiTheme="minorEastAsia" w:eastAsiaTheme="minorEastAsia" w:hAnsiTheme="minorEastAsia" w:cs="仿宋" w:hint="eastAsia"/>
          <w:color w:val="FF0000"/>
          <w:sz w:val="28"/>
          <w:szCs w:val="28"/>
        </w:rPr>
        <w:t>（8）.</w:t>
      </w:r>
      <w:r w:rsidRPr="00AE67F2">
        <w:rPr>
          <w:rFonts w:asciiTheme="minorEastAsia" w:eastAsiaTheme="minorEastAsia" w:hAnsiTheme="minorEastAsia" w:cs="仿宋" w:hint="eastAsia"/>
          <w:color w:val="FF0000"/>
          <w:sz w:val="28"/>
          <w:szCs w:val="28"/>
          <w:lang w:val="zh-CN"/>
        </w:rPr>
        <w:t>医疗废物进行移交时应严格执行危险废物转移联单制度，认真填写医疗废物转移联单，确保医疗废物入库台账与转移联单填写的重量或数量相符。</w:t>
      </w:r>
    </w:p>
    <w:p w:rsidR="00650473" w:rsidRPr="00AE67F2" w:rsidRDefault="00650473" w:rsidP="00650473">
      <w:pPr>
        <w:spacing w:line="360" w:lineRule="auto"/>
        <w:ind w:firstLineChars="50" w:firstLine="140"/>
        <w:rPr>
          <w:rFonts w:asciiTheme="minorEastAsia" w:eastAsiaTheme="minorEastAsia" w:hAnsiTheme="minorEastAsia" w:cs="仿宋"/>
          <w:color w:val="FF0000"/>
          <w:sz w:val="28"/>
          <w:szCs w:val="28"/>
          <w:lang w:val="zh-CN"/>
        </w:rPr>
      </w:pPr>
      <w:r w:rsidRPr="00AE67F2">
        <w:rPr>
          <w:rFonts w:asciiTheme="minorEastAsia" w:eastAsiaTheme="minorEastAsia" w:hAnsiTheme="minorEastAsia" w:cs="仿宋" w:hint="eastAsia"/>
          <w:color w:val="FF0000"/>
          <w:sz w:val="28"/>
          <w:szCs w:val="28"/>
        </w:rPr>
        <w:t>(9)</w:t>
      </w:r>
      <w:r w:rsidRPr="00AE67F2">
        <w:rPr>
          <w:rFonts w:asciiTheme="minorEastAsia" w:eastAsiaTheme="minorEastAsia" w:hAnsiTheme="minorEastAsia" w:cs="仿宋" w:hint="eastAsia"/>
          <w:color w:val="FF0000"/>
          <w:sz w:val="28"/>
          <w:szCs w:val="28"/>
          <w:lang w:val="zh-CN"/>
        </w:rPr>
        <w:t xml:space="preserve">.接到科室电话收集垃圾，必须及时清运，不许拖沓、推诿。 </w:t>
      </w:r>
    </w:p>
    <w:p w:rsidR="00650473" w:rsidRPr="00AE67F2" w:rsidRDefault="00650473" w:rsidP="00650473">
      <w:pPr>
        <w:spacing w:line="360" w:lineRule="auto"/>
        <w:ind w:firstLineChars="50" w:firstLine="140"/>
        <w:rPr>
          <w:rFonts w:asciiTheme="minorEastAsia" w:eastAsiaTheme="minorEastAsia" w:hAnsiTheme="minorEastAsia" w:cs="仿宋"/>
          <w:color w:val="FF0000"/>
          <w:sz w:val="28"/>
          <w:szCs w:val="28"/>
          <w:lang w:val="zh-CN"/>
        </w:rPr>
      </w:pPr>
      <w:r w:rsidRPr="00AE67F2">
        <w:rPr>
          <w:rFonts w:asciiTheme="minorEastAsia" w:eastAsiaTheme="minorEastAsia" w:hAnsiTheme="minorEastAsia" w:cs="仿宋" w:hint="eastAsia"/>
          <w:color w:val="FF0000"/>
          <w:sz w:val="28"/>
          <w:szCs w:val="28"/>
        </w:rPr>
        <w:t>(10)</w:t>
      </w:r>
      <w:r w:rsidRPr="00AE67F2">
        <w:rPr>
          <w:rFonts w:asciiTheme="minorEastAsia" w:eastAsiaTheme="minorEastAsia" w:hAnsiTheme="minorEastAsia" w:cs="仿宋" w:hint="eastAsia"/>
          <w:color w:val="FF0000"/>
          <w:sz w:val="28"/>
          <w:szCs w:val="28"/>
          <w:lang w:val="zh-CN"/>
        </w:rPr>
        <w:t xml:space="preserve">.垃圾袋禁止重复使用。 </w:t>
      </w:r>
    </w:p>
    <w:p w:rsidR="00650473" w:rsidRPr="00AE67F2" w:rsidRDefault="00650473" w:rsidP="00650473">
      <w:pPr>
        <w:spacing w:line="360" w:lineRule="auto"/>
        <w:ind w:firstLineChars="50" w:firstLine="140"/>
        <w:rPr>
          <w:rFonts w:asciiTheme="minorEastAsia" w:eastAsiaTheme="minorEastAsia" w:hAnsiTheme="minorEastAsia" w:cs="仿宋"/>
          <w:color w:val="FF0000"/>
          <w:sz w:val="28"/>
          <w:szCs w:val="28"/>
          <w:lang w:val="zh-CN"/>
        </w:rPr>
      </w:pPr>
      <w:r w:rsidRPr="00AE67F2">
        <w:rPr>
          <w:rFonts w:asciiTheme="minorEastAsia" w:eastAsiaTheme="minorEastAsia" w:hAnsiTheme="minorEastAsia" w:cs="仿宋" w:hint="eastAsia"/>
          <w:color w:val="FF0000"/>
          <w:sz w:val="28"/>
          <w:szCs w:val="28"/>
          <w:lang w:val="zh-CN"/>
        </w:rPr>
        <w:t xml:space="preserve">(11).服从医院统一调度指挥，听从安排。 </w:t>
      </w:r>
    </w:p>
    <w:p w:rsidR="00650473" w:rsidRPr="00AE67F2" w:rsidRDefault="00650473" w:rsidP="00650473">
      <w:pPr>
        <w:spacing w:line="360" w:lineRule="auto"/>
        <w:ind w:firstLineChars="150" w:firstLine="420"/>
        <w:rPr>
          <w:rFonts w:asciiTheme="minorEastAsia" w:eastAsiaTheme="minorEastAsia" w:hAnsiTheme="minorEastAsia" w:cs="仿宋"/>
          <w:color w:val="FF0000"/>
          <w:sz w:val="28"/>
          <w:szCs w:val="28"/>
        </w:rPr>
      </w:pPr>
      <w:r w:rsidRPr="00AE67F2">
        <w:rPr>
          <w:rFonts w:asciiTheme="minorEastAsia" w:eastAsiaTheme="minorEastAsia" w:hAnsiTheme="minorEastAsia" w:cs="仿宋" w:hint="eastAsia"/>
          <w:color w:val="FF0000"/>
          <w:sz w:val="28"/>
          <w:szCs w:val="28"/>
        </w:rPr>
        <w:t>2.服务要求：</w:t>
      </w:r>
    </w:p>
    <w:p w:rsidR="00650473" w:rsidRPr="00AE67F2" w:rsidRDefault="00650473" w:rsidP="00650473">
      <w:pPr>
        <w:pStyle w:val="a0"/>
        <w:ind w:firstLineChars="200" w:firstLine="560"/>
        <w:rPr>
          <w:color w:val="FF0000"/>
          <w:sz w:val="28"/>
          <w:lang w:val="zh-CN"/>
        </w:rPr>
      </w:pPr>
      <w:r w:rsidRPr="00AE67F2">
        <w:rPr>
          <w:rFonts w:hint="eastAsia"/>
          <w:color w:val="FF0000"/>
          <w:sz w:val="28"/>
        </w:rPr>
        <w:t>按院感有关规定</w:t>
      </w:r>
      <w:r w:rsidRPr="00AE67F2">
        <w:rPr>
          <w:rFonts w:hint="eastAsia"/>
          <w:color w:val="FF0000"/>
          <w:sz w:val="28"/>
          <w:lang w:val="zh-CN"/>
        </w:rPr>
        <w:t>，</w:t>
      </w:r>
      <w:r w:rsidRPr="00AE67F2">
        <w:rPr>
          <w:rFonts w:asciiTheme="minorEastAsia" w:eastAsiaTheme="minorEastAsia" w:hAnsiTheme="minorEastAsia" w:cs="仿宋" w:hint="eastAsia"/>
          <w:color w:val="FF0000"/>
          <w:sz w:val="28"/>
          <w:szCs w:val="28"/>
        </w:rPr>
        <w:t>医疗废物、生活垃圾、非医疗废物分类收集，不得混装，严格按照中华人民共和国《医疗废物管理规范》《医院医疗废物管理规定》，严格培训从事医疗废物和非医疗废物相关工作人员，每年培训不低于两次，医疗废物和非医疗废物不得出售或私自处理，定时收集，收集容器规范，标识清楚，记录准确（注:医疗废物收集和转运人员需6个月体检一次，体检报告给采购人存档，体检费用由响应方负责，响应人须在响应文件中提供承诺函）。</w:t>
      </w:r>
      <w:bookmarkEnd w:id="25"/>
    </w:p>
    <w:p w:rsidR="00650473" w:rsidRPr="00AE67F2" w:rsidRDefault="00650473" w:rsidP="00650473">
      <w:pPr>
        <w:spacing w:line="360" w:lineRule="auto"/>
        <w:rPr>
          <w:rFonts w:asciiTheme="minorEastAsia" w:eastAsiaTheme="minorEastAsia" w:hAnsiTheme="minorEastAsia"/>
          <w:b/>
          <w:color w:val="FF0000"/>
          <w:sz w:val="28"/>
          <w:szCs w:val="28"/>
        </w:rPr>
      </w:pPr>
      <w:r w:rsidRPr="00AE67F2">
        <w:rPr>
          <w:rFonts w:asciiTheme="minorEastAsia" w:eastAsiaTheme="minorEastAsia" w:hAnsiTheme="minorEastAsia" w:hint="eastAsia"/>
          <w:b/>
          <w:color w:val="FF0000"/>
          <w:sz w:val="28"/>
          <w:szCs w:val="28"/>
        </w:rPr>
        <w:lastRenderedPageBreak/>
        <w:t>二、消毒服务的内容及要求</w:t>
      </w:r>
    </w:p>
    <w:p w:rsidR="00650473" w:rsidRPr="00AE67F2" w:rsidRDefault="00650473" w:rsidP="00650473">
      <w:pPr>
        <w:spacing w:line="360" w:lineRule="auto"/>
        <w:ind w:firstLine="570"/>
        <w:rPr>
          <w:color w:val="FF0000"/>
          <w:sz w:val="28"/>
          <w:szCs w:val="28"/>
        </w:rPr>
      </w:pPr>
      <w:r w:rsidRPr="00AE67F2">
        <w:rPr>
          <w:rFonts w:asciiTheme="minorEastAsia" w:eastAsiaTheme="minorEastAsia" w:hAnsiTheme="minorEastAsia" w:hint="eastAsia"/>
          <w:color w:val="FF0000"/>
          <w:sz w:val="28"/>
          <w:szCs w:val="28"/>
        </w:rPr>
        <w:t>1消毒内容：</w:t>
      </w:r>
      <w:r w:rsidRPr="00AE67F2">
        <w:rPr>
          <w:rFonts w:asciiTheme="minorEastAsia" w:hAnsiTheme="minorEastAsia" w:hint="eastAsia"/>
          <w:color w:val="FF0000"/>
          <w:sz w:val="28"/>
          <w:szCs w:val="28"/>
        </w:rPr>
        <w:t>病房物体及环境表面；</w:t>
      </w:r>
      <w:r w:rsidRPr="00AE67F2">
        <w:rPr>
          <w:rFonts w:hint="eastAsia"/>
          <w:color w:val="FF0000"/>
          <w:sz w:val="28"/>
          <w:szCs w:val="28"/>
        </w:rPr>
        <w:t>患者出院、转院或死亡后应进行终末消毒；高风险的部门地面；风险部门的物体表面；擦拭用的毛巾；拖布分区使用。</w:t>
      </w:r>
    </w:p>
    <w:p w:rsidR="00650473" w:rsidRPr="00AE67F2" w:rsidRDefault="00650473" w:rsidP="00650473">
      <w:pPr>
        <w:pStyle w:val="a0"/>
        <w:rPr>
          <w:color w:val="FF0000"/>
          <w:sz w:val="28"/>
        </w:rPr>
      </w:pPr>
      <w:r w:rsidRPr="00AE67F2">
        <w:rPr>
          <w:rFonts w:hint="eastAsia"/>
          <w:color w:val="FF0000"/>
        </w:rPr>
        <w:t xml:space="preserve">  </w:t>
      </w:r>
      <w:r w:rsidRPr="00AE67F2">
        <w:rPr>
          <w:rFonts w:hint="eastAsia"/>
          <w:color w:val="FF0000"/>
          <w:sz w:val="28"/>
        </w:rPr>
        <w:t xml:space="preserve">   2.</w:t>
      </w:r>
      <w:r w:rsidRPr="00AE67F2">
        <w:rPr>
          <w:rFonts w:hint="eastAsia"/>
          <w:color w:val="FF0000"/>
          <w:sz w:val="28"/>
        </w:rPr>
        <w:t>消毒要求：按院感有关规定处理。</w:t>
      </w:r>
    </w:p>
    <w:p w:rsidR="00650473" w:rsidRPr="00AE67F2" w:rsidRDefault="00650473" w:rsidP="00650473">
      <w:pPr>
        <w:spacing w:line="360" w:lineRule="auto"/>
        <w:ind w:firstLineChars="150" w:firstLine="422"/>
        <w:rPr>
          <w:rFonts w:asciiTheme="minorEastAsia" w:eastAsiaTheme="minorEastAsia" w:hAnsiTheme="minorEastAsia" w:cs="仿宋"/>
          <w:color w:val="FF0000"/>
          <w:sz w:val="28"/>
          <w:szCs w:val="28"/>
        </w:rPr>
      </w:pPr>
      <w:r w:rsidRPr="00AE67F2">
        <w:rPr>
          <w:rFonts w:asciiTheme="minorEastAsia" w:eastAsiaTheme="minorEastAsia" w:hAnsiTheme="minorEastAsia" w:hint="eastAsia"/>
          <w:b/>
          <w:color w:val="FF0000"/>
          <w:sz w:val="28"/>
          <w:szCs w:val="28"/>
        </w:rPr>
        <w:t>外环境</w:t>
      </w:r>
    </w:p>
    <w:p w:rsidR="00650473" w:rsidRPr="00AE67F2" w:rsidRDefault="00650473" w:rsidP="00650473">
      <w:pPr>
        <w:spacing w:line="360" w:lineRule="auto"/>
        <w:ind w:firstLineChars="200" w:firstLine="560"/>
        <w:rPr>
          <w:rFonts w:asciiTheme="minorEastAsia" w:eastAsiaTheme="minorEastAsia" w:hAnsiTheme="minorEastAsia"/>
          <w:color w:val="FF0000"/>
          <w:sz w:val="28"/>
          <w:szCs w:val="28"/>
        </w:rPr>
      </w:pPr>
      <w:r w:rsidRPr="00AE67F2">
        <w:rPr>
          <w:rFonts w:asciiTheme="minorEastAsia" w:eastAsiaTheme="minorEastAsia" w:hAnsiTheme="minorEastAsia" w:hint="eastAsia"/>
          <w:color w:val="FF0000"/>
          <w:sz w:val="28"/>
          <w:szCs w:val="28"/>
        </w:rPr>
        <w:t>1、保洁内容：</w:t>
      </w:r>
    </w:p>
    <w:p w:rsidR="00650473" w:rsidRPr="00AE67F2" w:rsidRDefault="00650473" w:rsidP="00650473">
      <w:pPr>
        <w:spacing w:line="360" w:lineRule="auto"/>
        <w:ind w:firstLineChars="200" w:firstLine="560"/>
        <w:rPr>
          <w:rFonts w:asciiTheme="minorEastAsia" w:eastAsiaTheme="minorEastAsia" w:hAnsiTheme="minorEastAsia"/>
          <w:color w:val="FF0000"/>
          <w:sz w:val="28"/>
          <w:szCs w:val="28"/>
        </w:rPr>
      </w:pPr>
      <w:r w:rsidRPr="00AE67F2">
        <w:rPr>
          <w:rFonts w:asciiTheme="minorEastAsia" w:eastAsiaTheme="minorEastAsia" w:hAnsiTheme="minorEastAsia" w:hint="eastAsia"/>
          <w:color w:val="FF0000"/>
          <w:sz w:val="28"/>
          <w:szCs w:val="28"/>
        </w:rPr>
        <w:t>医院院坝、红线内、房屋周围的环境卫生及绿植适时浇灌,地面、宣传栏、盆景、停车场、瓷砖、阶梯、外环境内地面的纸屑、果皮、烟头等。</w:t>
      </w:r>
    </w:p>
    <w:p w:rsidR="00650473" w:rsidRPr="00AE67F2" w:rsidRDefault="00650473" w:rsidP="00650473">
      <w:pPr>
        <w:spacing w:line="360" w:lineRule="auto"/>
        <w:ind w:firstLineChars="200" w:firstLine="560"/>
        <w:rPr>
          <w:rFonts w:asciiTheme="minorEastAsia" w:eastAsiaTheme="minorEastAsia" w:hAnsiTheme="minorEastAsia"/>
          <w:color w:val="FF0000"/>
          <w:sz w:val="28"/>
          <w:szCs w:val="28"/>
        </w:rPr>
      </w:pPr>
      <w:r w:rsidRPr="00AE67F2">
        <w:rPr>
          <w:rFonts w:asciiTheme="minorEastAsia" w:eastAsiaTheme="minorEastAsia" w:hAnsiTheme="minorEastAsia" w:hint="eastAsia"/>
          <w:color w:val="FF0000"/>
          <w:sz w:val="28"/>
          <w:szCs w:val="28"/>
        </w:rPr>
        <w:t>2、卫生标准及要求：</w:t>
      </w:r>
    </w:p>
    <w:p w:rsidR="00650473" w:rsidRPr="00AE67F2" w:rsidRDefault="00650473" w:rsidP="00650473">
      <w:pPr>
        <w:spacing w:line="360" w:lineRule="auto"/>
        <w:ind w:firstLine="570"/>
        <w:rPr>
          <w:rFonts w:asciiTheme="minorEastAsia" w:eastAsiaTheme="minorEastAsia" w:hAnsiTheme="minorEastAsia"/>
          <w:color w:val="FF0000"/>
          <w:sz w:val="28"/>
          <w:szCs w:val="28"/>
        </w:rPr>
      </w:pPr>
      <w:r w:rsidRPr="00AE67F2">
        <w:rPr>
          <w:rFonts w:asciiTheme="minorEastAsia" w:eastAsiaTheme="minorEastAsia" w:hAnsiTheme="minorEastAsia" w:hint="eastAsia"/>
          <w:color w:val="FF0000"/>
          <w:sz w:val="28"/>
          <w:szCs w:val="28"/>
        </w:rPr>
        <w:t>（1）.地面无积水、烟头、果皮、纸屑等，地面干净卫生。标示、标牌、宣传栏、阅报栏、阶梯等清洁卫生，无污迹。</w:t>
      </w:r>
    </w:p>
    <w:p w:rsidR="00650473" w:rsidRPr="00AE67F2" w:rsidRDefault="00650473" w:rsidP="00650473">
      <w:pPr>
        <w:spacing w:line="360" w:lineRule="auto"/>
        <w:ind w:firstLineChars="200" w:firstLine="560"/>
        <w:rPr>
          <w:rFonts w:asciiTheme="minorEastAsia" w:eastAsiaTheme="minorEastAsia" w:hAnsiTheme="minorEastAsia"/>
          <w:color w:val="FF0000"/>
          <w:sz w:val="28"/>
          <w:szCs w:val="28"/>
        </w:rPr>
      </w:pPr>
      <w:r w:rsidRPr="00AE67F2">
        <w:rPr>
          <w:rFonts w:asciiTheme="minorEastAsia" w:eastAsiaTheme="minorEastAsia" w:hAnsiTheme="minorEastAsia" w:hint="eastAsia"/>
          <w:color w:val="FF0000"/>
          <w:sz w:val="28"/>
          <w:szCs w:val="28"/>
        </w:rPr>
        <w:t>（2）.</w:t>
      </w:r>
      <w:r w:rsidRPr="00AE67F2">
        <w:rPr>
          <w:rFonts w:asciiTheme="minorEastAsia" w:eastAsiaTheme="minorEastAsia" w:hAnsiTheme="minorEastAsia" w:cs="仿宋" w:hint="eastAsia"/>
          <w:color w:val="FF0000"/>
          <w:sz w:val="28"/>
          <w:szCs w:val="28"/>
          <w:lang w:val="zh-CN"/>
        </w:rPr>
        <w:t>各种型号的生活</w:t>
      </w:r>
      <w:r w:rsidRPr="00AE67F2">
        <w:rPr>
          <w:rFonts w:asciiTheme="minorEastAsia" w:eastAsiaTheme="minorEastAsia" w:hAnsiTheme="minorEastAsia" w:hint="eastAsia"/>
          <w:color w:val="FF0000"/>
          <w:sz w:val="28"/>
          <w:szCs w:val="28"/>
        </w:rPr>
        <w:t>袋装垃圾回收点、特种垃圾回收房四周清洁卫生、无污渍、做好消杀工作（按照职业病防治的要求，机构将对处理医疗废物的人员进行培训，并提供必要的劳动保护条件）。</w:t>
      </w:r>
    </w:p>
    <w:p w:rsidR="00650473" w:rsidRPr="00AE67F2" w:rsidRDefault="00650473" w:rsidP="00650473">
      <w:pPr>
        <w:spacing w:line="360" w:lineRule="auto"/>
        <w:ind w:firstLineChars="100" w:firstLine="280"/>
        <w:rPr>
          <w:rFonts w:asciiTheme="minorEastAsia" w:eastAsiaTheme="minorEastAsia" w:hAnsiTheme="minorEastAsia"/>
          <w:color w:val="FF0000"/>
          <w:sz w:val="28"/>
          <w:szCs w:val="28"/>
        </w:rPr>
      </w:pPr>
      <w:r w:rsidRPr="00AE67F2">
        <w:rPr>
          <w:rFonts w:asciiTheme="minorEastAsia" w:eastAsiaTheme="minorEastAsia" w:hAnsiTheme="minorEastAsia" w:hint="eastAsia"/>
          <w:color w:val="FF0000"/>
          <w:sz w:val="28"/>
          <w:szCs w:val="28"/>
        </w:rPr>
        <w:t>（3）.定期做好外环境的喷洒消毒工作，无卫生死角。</w:t>
      </w:r>
    </w:p>
    <w:p w:rsidR="00650473" w:rsidRPr="00AE67F2" w:rsidRDefault="00650473" w:rsidP="00650473">
      <w:pPr>
        <w:spacing w:line="360" w:lineRule="auto"/>
        <w:ind w:firstLineChars="200" w:firstLine="562"/>
        <w:rPr>
          <w:rFonts w:asciiTheme="minorEastAsia" w:eastAsiaTheme="minorEastAsia" w:hAnsiTheme="minorEastAsia"/>
          <w:b/>
          <w:color w:val="FF0000"/>
          <w:sz w:val="28"/>
          <w:szCs w:val="28"/>
        </w:rPr>
      </w:pPr>
      <w:r w:rsidRPr="00AE67F2">
        <w:rPr>
          <w:rFonts w:asciiTheme="minorEastAsia" w:eastAsiaTheme="minorEastAsia" w:hAnsiTheme="minorEastAsia" w:hint="eastAsia"/>
          <w:b/>
          <w:color w:val="FF0000"/>
          <w:sz w:val="28"/>
          <w:szCs w:val="28"/>
        </w:rPr>
        <w:t>1.4.2保洁人员配置要求</w:t>
      </w:r>
    </w:p>
    <w:p w:rsidR="00650473" w:rsidRPr="00AE67F2" w:rsidRDefault="00650473" w:rsidP="00650473">
      <w:pPr>
        <w:spacing w:line="360" w:lineRule="auto"/>
        <w:ind w:firstLineChars="100" w:firstLine="280"/>
        <w:rPr>
          <w:rFonts w:asciiTheme="minorEastAsia" w:eastAsiaTheme="minorEastAsia" w:hAnsiTheme="minorEastAsia" w:cs="宋体"/>
          <w:color w:val="FF0000"/>
          <w:sz w:val="28"/>
          <w:szCs w:val="28"/>
        </w:rPr>
      </w:pPr>
      <w:r w:rsidRPr="00AE67F2">
        <w:rPr>
          <w:rFonts w:asciiTheme="minorEastAsia" w:eastAsiaTheme="minorEastAsia" w:hAnsiTheme="minorEastAsia" w:cs="宋体" w:hint="eastAsia"/>
          <w:bCs/>
          <w:color w:val="FF0000"/>
          <w:sz w:val="28"/>
          <w:szCs w:val="28"/>
        </w:rPr>
        <w:t>★</w:t>
      </w:r>
      <w:r w:rsidRPr="00AE67F2">
        <w:rPr>
          <w:rFonts w:asciiTheme="minorEastAsia" w:eastAsiaTheme="minorEastAsia" w:hAnsiTheme="minorEastAsia" w:hint="eastAsia"/>
          <w:color w:val="FF0000"/>
          <w:sz w:val="28"/>
          <w:szCs w:val="28"/>
        </w:rPr>
        <w:t>1、根据实际工作要求和需要向医院配置保洁员不低于</w:t>
      </w:r>
      <w:r w:rsidRPr="00AE67F2">
        <w:rPr>
          <w:rFonts w:asciiTheme="minorEastAsia" w:eastAsiaTheme="minorEastAsia" w:hAnsiTheme="minorEastAsia" w:hint="eastAsia"/>
          <w:color w:val="FF0000"/>
          <w:sz w:val="28"/>
          <w:szCs w:val="28"/>
          <w:u w:val="single"/>
        </w:rPr>
        <w:t>25</w:t>
      </w:r>
      <w:r w:rsidRPr="00AE67F2">
        <w:rPr>
          <w:rFonts w:asciiTheme="minorEastAsia" w:eastAsiaTheme="minorEastAsia" w:hAnsiTheme="minorEastAsia" w:hint="eastAsia"/>
          <w:color w:val="FF0000"/>
          <w:sz w:val="28"/>
          <w:szCs w:val="28"/>
        </w:rPr>
        <w:t>名，实际人员配置情况纳入每月考核标准（若配置人员低于25人，当月费用按实际在岗人数结算）。</w:t>
      </w:r>
    </w:p>
    <w:p w:rsidR="00650473" w:rsidRPr="00AE67F2" w:rsidRDefault="00650473" w:rsidP="00650473">
      <w:pPr>
        <w:spacing w:line="360" w:lineRule="auto"/>
        <w:ind w:firstLineChars="100" w:firstLine="280"/>
        <w:jc w:val="left"/>
        <w:rPr>
          <w:rFonts w:asciiTheme="minorEastAsia" w:eastAsiaTheme="minorEastAsia" w:hAnsiTheme="minorEastAsia"/>
          <w:color w:val="FF0000"/>
          <w:sz w:val="28"/>
          <w:szCs w:val="28"/>
        </w:rPr>
      </w:pPr>
      <w:r w:rsidRPr="00AE67F2">
        <w:rPr>
          <w:rFonts w:asciiTheme="minorEastAsia" w:eastAsiaTheme="minorEastAsia" w:hAnsiTheme="minorEastAsia" w:cs="宋体" w:hint="eastAsia"/>
          <w:bCs/>
          <w:color w:val="FF0000"/>
          <w:sz w:val="28"/>
          <w:szCs w:val="28"/>
        </w:rPr>
        <w:t>★</w:t>
      </w:r>
      <w:r w:rsidRPr="00AE67F2">
        <w:rPr>
          <w:rFonts w:asciiTheme="minorEastAsia" w:eastAsiaTheme="minorEastAsia" w:hAnsiTheme="minorEastAsia" w:hint="eastAsia"/>
          <w:color w:val="FF0000"/>
          <w:sz w:val="28"/>
          <w:szCs w:val="28"/>
        </w:rPr>
        <w:t>2、人员配置清单</w:t>
      </w:r>
    </w:p>
    <w:tbl>
      <w:tblPr>
        <w:tblW w:w="9513" w:type="dxa"/>
        <w:tblInd w:w="93" w:type="dxa"/>
        <w:tblLook w:val="04A0" w:firstRow="1" w:lastRow="0" w:firstColumn="1" w:lastColumn="0" w:noHBand="0" w:noVBand="1"/>
      </w:tblPr>
      <w:tblGrid>
        <w:gridCol w:w="700"/>
        <w:gridCol w:w="1540"/>
        <w:gridCol w:w="3304"/>
        <w:gridCol w:w="1417"/>
        <w:gridCol w:w="2552"/>
      </w:tblGrid>
      <w:tr w:rsidR="00AE67F2" w:rsidRPr="00AE67F2" w:rsidTr="00CC7F1F">
        <w:trPr>
          <w:trHeight w:val="75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473" w:rsidRPr="00AE67F2" w:rsidRDefault="00650473" w:rsidP="00CC7F1F">
            <w:pPr>
              <w:widowControl/>
              <w:spacing w:line="360" w:lineRule="auto"/>
              <w:jc w:val="center"/>
              <w:rPr>
                <w:rFonts w:asciiTheme="minorEastAsia" w:eastAsiaTheme="minorEastAsia" w:hAnsiTheme="minorEastAsia" w:cs="宋体"/>
                <w:color w:val="FF0000"/>
                <w:kern w:val="0"/>
                <w:sz w:val="18"/>
                <w:szCs w:val="18"/>
              </w:rPr>
            </w:pPr>
            <w:r w:rsidRPr="00AE67F2">
              <w:rPr>
                <w:rFonts w:asciiTheme="minorEastAsia" w:eastAsiaTheme="minorEastAsia" w:hAnsiTheme="minorEastAsia" w:cs="宋体" w:hint="eastAsia"/>
                <w:color w:val="FF0000"/>
                <w:kern w:val="0"/>
                <w:sz w:val="18"/>
                <w:szCs w:val="18"/>
              </w:rPr>
              <w:lastRenderedPageBreak/>
              <w:t>序号</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650473" w:rsidRPr="00AE67F2" w:rsidRDefault="00650473" w:rsidP="00CC7F1F">
            <w:pPr>
              <w:widowControl/>
              <w:spacing w:line="360" w:lineRule="auto"/>
              <w:jc w:val="center"/>
              <w:rPr>
                <w:rFonts w:asciiTheme="minorEastAsia" w:eastAsiaTheme="minorEastAsia" w:hAnsiTheme="minorEastAsia" w:cs="宋体"/>
                <w:color w:val="FF0000"/>
                <w:kern w:val="0"/>
                <w:sz w:val="18"/>
                <w:szCs w:val="18"/>
              </w:rPr>
            </w:pPr>
            <w:r w:rsidRPr="00AE67F2">
              <w:rPr>
                <w:rFonts w:asciiTheme="minorEastAsia" w:eastAsiaTheme="minorEastAsia" w:hAnsiTheme="minorEastAsia" w:cs="宋体" w:hint="eastAsia"/>
                <w:color w:val="FF0000"/>
                <w:kern w:val="0"/>
                <w:sz w:val="18"/>
                <w:szCs w:val="18"/>
              </w:rPr>
              <w:t>项目</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650473" w:rsidRPr="00AE67F2" w:rsidRDefault="00650473" w:rsidP="00CC7F1F">
            <w:pPr>
              <w:widowControl/>
              <w:spacing w:line="360" w:lineRule="auto"/>
              <w:jc w:val="center"/>
              <w:rPr>
                <w:rFonts w:asciiTheme="minorEastAsia" w:eastAsiaTheme="minorEastAsia" w:hAnsiTheme="minorEastAsia" w:cs="宋体"/>
                <w:color w:val="FF0000"/>
                <w:kern w:val="0"/>
                <w:sz w:val="18"/>
                <w:szCs w:val="18"/>
              </w:rPr>
            </w:pPr>
            <w:r w:rsidRPr="00AE67F2">
              <w:rPr>
                <w:rFonts w:asciiTheme="minorEastAsia" w:eastAsiaTheme="minorEastAsia" w:hAnsiTheme="minorEastAsia" w:cs="宋体" w:hint="eastAsia"/>
                <w:color w:val="FF0000"/>
                <w:kern w:val="0"/>
                <w:sz w:val="18"/>
                <w:szCs w:val="18"/>
              </w:rPr>
              <w:t>岗位名称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50473" w:rsidRPr="00AE67F2" w:rsidRDefault="00650473" w:rsidP="00CC7F1F">
            <w:pPr>
              <w:widowControl/>
              <w:spacing w:line="360" w:lineRule="auto"/>
              <w:jc w:val="center"/>
              <w:rPr>
                <w:rFonts w:asciiTheme="minorEastAsia" w:eastAsiaTheme="minorEastAsia" w:hAnsiTheme="minorEastAsia" w:cs="宋体"/>
                <w:color w:val="FF0000"/>
                <w:kern w:val="0"/>
                <w:sz w:val="18"/>
                <w:szCs w:val="18"/>
              </w:rPr>
            </w:pPr>
            <w:r w:rsidRPr="00AE67F2">
              <w:rPr>
                <w:rFonts w:asciiTheme="minorEastAsia" w:eastAsiaTheme="minorEastAsia" w:hAnsiTheme="minorEastAsia" w:cs="宋体" w:hint="eastAsia"/>
                <w:color w:val="FF0000"/>
                <w:kern w:val="0"/>
                <w:sz w:val="18"/>
                <w:szCs w:val="18"/>
              </w:rPr>
              <w:t>人数</w:t>
            </w:r>
          </w:p>
        </w:tc>
        <w:tc>
          <w:tcPr>
            <w:tcW w:w="2552" w:type="dxa"/>
            <w:tcBorders>
              <w:top w:val="single" w:sz="4" w:space="0" w:color="auto"/>
              <w:left w:val="nil"/>
              <w:bottom w:val="single" w:sz="4" w:space="0" w:color="auto"/>
              <w:right w:val="single" w:sz="4" w:space="0" w:color="auto"/>
            </w:tcBorders>
            <w:vAlign w:val="center"/>
          </w:tcPr>
          <w:p w:rsidR="00650473" w:rsidRPr="00AE67F2" w:rsidRDefault="00650473" w:rsidP="00CC7F1F">
            <w:pPr>
              <w:widowControl/>
              <w:spacing w:after="200" w:line="360" w:lineRule="auto"/>
              <w:jc w:val="center"/>
              <w:rPr>
                <w:rFonts w:asciiTheme="minorEastAsia" w:eastAsiaTheme="minorEastAsia" w:hAnsiTheme="minorEastAsia" w:cs="宋体"/>
                <w:color w:val="FF0000"/>
                <w:kern w:val="0"/>
                <w:sz w:val="18"/>
                <w:szCs w:val="18"/>
              </w:rPr>
            </w:pPr>
            <w:r w:rsidRPr="00AE67F2">
              <w:rPr>
                <w:rFonts w:asciiTheme="minorEastAsia" w:eastAsiaTheme="minorEastAsia" w:hAnsiTheme="minorEastAsia" w:hint="eastAsia"/>
                <w:color w:val="FF0000"/>
                <w:kern w:val="0"/>
                <w:sz w:val="18"/>
                <w:szCs w:val="18"/>
              </w:rPr>
              <w:t>补充说明</w:t>
            </w:r>
          </w:p>
        </w:tc>
      </w:tr>
      <w:tr w:rsidR="00AE67F2" w:rsidRPr="00AE67F2" w:rsidTr="00CC7F1F">
        <w:trPr>
          <w:trHeight w:val="79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50473" w:rsidRPr="00AE67F2" w:rsidRDefault="00650473" w:rsidP="00CC7F1F">
            <w:pPr>
              <w:widowControl/>
              <w:spacing w:line="360" w:lineRule="auto"/>
              <w:jc w:val="center"/>
              <w:rPr>
                <w:rFonts w:asciiTheme="minorEastAsia" w:eastAsiaTheme="minorEastAsia" w:hAnsiTheme="minorEastAsia" w:cs="宋体"/>
                <w:color w:val="FF0000"/>
                <w:kern w:val="0"/>
                <w:sz w:val="18"/>
                <w:szCs w:val="18"/>
              </w:rPr>
            </w:pPr>
            <w:r w:rsidRPr="00AE67F2">
              <w:rPr>
                <w:rFonts w:asciiTheme="minorEastAsia" w:eastAsiaTheme="minorEastAsia" w:hAnsiTheme="minorEastAsia" w:cs="宋体" w:hint="eastAsia"/>
                <w:color w:val="FF0000"/>
                <w:kern w:val="0"/>
                <w:sz w:val="18"/>
                <w:szCs w:val="18"/>
              </w:rPr>
              <w:t>1</w:t>
            </w:r>
          </w:p>
        </w:tc>
        <w:tc>
          <w:tcPr>
            <w:tcW w:w="1540" w:type="dxa"/>
            <w:vMerge w:val="restart"/>
            <w:tcBorders>
              <w:top w:val="nil"/>
              <w:left w:val="single" w:sz="8" w:space="0" w:color="auto"/>
              <w:bottom w:val="single" w:sz="4" w:space="0" w:color="000000"/>
              <w:right w:val="single" w:sz="4" w:space="0" w:color="auto"/>
            </w:tcBorders>
            <w:shd w:val="clear" w:color="auto" w:fill="auto"/>
            <w:vAlign w:val="center"/>
            <w:hideMark/>
          </w:tcPr>
          <w:p w:rsidR="00650473" w:rsidRPr="00AE67F2" w:rsidRDefault="00650473" w:rsidP="00CC7F1F">
            <w:pPr>
              <w:widowControl/>
              <w:spacing w:line="360" w:lineRule="auto"/>
              <w:jc w:val="center"/>
              <w:rPr>
                <w:rFonts w:asciiTheme="minorEastAsia" w:eastAsiaTheme="minorEastAsia" w:hAnsiTheme="minorEastAsia" w:cs="宋体"/>
                <w:color w:val="FF0000"/>
                <w:kern w:val="0"/>
                <w:sz w:val="18"/>
                <w:szCs w:val="18"/>
              </w:rPr>
            </w:pPr>
            <w:r w:rsidRPr="00AE67F2">
              <w:rPr>
                <w:rFonts w:asciiTheme="minorEastAsia" w:eastAsiaTheme="minorEastAsia" w:hAnsiTheme="minorEastAsia" w:cs="宋体" w:hint="eastAsia"/>
                <w:color w:val="FF0000"/>
                <w:kern w:val="0"/>
                <w:sz w:val="18"/>
                <w:szCs w:val="18"/>
              </w:rPr>
              <w:t>本院</w:t>
            </w:r>
          </w:p>
        </w:tc>
        <w:tc>
          <w:tcPr>
            <w:tcW w:w="3304" w:type="dxa"/>
            <w:tcBorders>
              <w:top w:val="nil"/>
              <w:left w:val="nil"/>
              <w:bottom w:val="single" w:sz="4" w:space="0" w:color="auto"/>
              <w:right w:val="single" w:sz="4" w:space="0" w:color="auto"/>
            </w:tcBorders>
            <w:shd w:val="clear" w:color="auto" w:fill="auto"/>
            <w:vAlign w:val="center"/>
            <w:hideMark/>
          </w:tcPr>
          <w:p w:rsidR="00650473" w:rsidRPr="00AE67F2" w:rsidRDefault="00650473" w:rsidP="00CC7F1F">
            <w:pPr>
              <w:widowControl/>
              <w:spacing w:line="360" w:lineRule="auto"/>
              <w:jc w:val="center"/>
              <w:rPr>
                <w:rFonts w:asciiTheme="minorEastAsia" w:eastAsiaTheme="minorEastAsia" w:hAnsiTheme="minorEastAsia" w:cs="宋体"/>
                <w:color w:val="FF0000"/>
                <w:kern w:val="0"/>
                <w:sz w:val="18"/>
                <w:szCs w:val="18"/>
              </w:rPr>
            </w:pPr>
            <w:r w:rsidRPr="00AE67F2">
              <w:rPr>
                <w:rFonts w:asciiTheme="minorEastAsia" w:eastAsiaTheme="minorEastAsia" w:hAnsiTheme="minorEastAsia" w:cs="宋体" w:hint="eastAsia"/>
                <w:color w:val="FF0000"/>
                <w:kern w:val="0"/>
                <w:sz w:val="18"/>
                <w:szCs w:val="18"/>
              </w:rPr>
              <w:t>保洁服务</w:t>
            </w:r>
          </w:p>
        </w:tc>
        <w:tc>
          <w:tcPr>
            <w:tcW w:w="1417" w:type="dxa"/>
            <w:tcBorders>
              <w:top w:val="nil"/>
              <w:left w:val="nil"/>
              <w:bottom w:val="single" w:sz="4" w:space="0" w:color="auto"/>
              <w:right w:val="single" w:sz="4" w:space="0" w:color="auto"/>
            </w:tcBorders>
            <w:shd w:val="clear" w:color="auto" w:fill="auto"/>
            <w:vAlign w:val="center"/>
            <w:hideMark/>
          </w:tcPr>
          <w:p w:rsidR="00650473" w:rsidRPr="00AE67F2" w:rsidRDefault="00650473" w:rsidP="00CC7F1F">
            <w:pPr>
              <w:widowControl/>
              <w:spacing w:line="360" w:lineRule="auto"/>
              <w:jc w:val="center"/>
              <w:rPr>
                <w:rFonts w:asciiTheme="minorEastAsia" w:eastAsiaTheme="minorEastAsia" w:hAnsiTheme="minorEastAsia" w:cs="宋体"/>
                <w:color w:val="FF0000"/>
                <w:kern w:val="0"/>
                <w:sz w:val="18"/>
                <w:szCs w:val="18"/>
              </w:rPr>
            </w:pPr>
            <w:r w:rsidRPr="00AE67F2">
              <w:rPr>
                <w:rFonts w:asciiTheme="minorEastAsia" w:eastAsiaTheme="minorEastAsia" w:hAnsiTheme="minorEastAsia" w:cs="宋体" w:hint="eastAsia"/>
                <w:color w:val="FF0000"/>
                <w:kern w:val="0"/>
                <w:sz w:val="18"/>
                <w:szCs w:val="18"/>
              </w:rPr>
              <w:t>9</w:t>
            </w:r>
          </w:p>
        </w:tc>
        <w:tc>
          <w:tcPr>
            <w:tcW w:w="2552" w:type="dxa"/>
            <w:tcBorders>
              <w:top w:val="nil"/>
              <w:left w:val="nil"/>
              <w:bottom w:val="single" w:sz="4" w:space="0" w:color="auto"/>
              <w:right w:val="single" w:sz="4" w:space="0" w:color="auto"/>
            </w:tcBorders>
            <w:vAlign w:val="center"/>
          </w:tcPr>
          <w:p w:rsidR="00650473" w:rsidRPr="00AE67F2" w:rsidRDefault="00650473" w:rsidP="00CC7F1F">
            <w:pPr>
              <w:widowControl/>
              <w:spacing w:after="200" w:line="360" w:lineRule="auto"/>
              <w:jc w:val="left"/>
              <w:rPr>
                <w:rFonts w:asciiTheme="minorEastAsia" w:eastAsiaTheme="minorEastAsia" w:hAnsiTheme="minorEastAsia" w:cs="宋体"/>
                <w:color w:val="FF0000"/>
                <w:kern w:val="0"/>
                <w:sz w:val="18"/>
                <w:szCs w:val="18"/>
              </w:rPr>
            </w:pPr>
            <w:r w:rsidRPr="00AE67F2">
              <w:rPr>
                <w:rFonts w:asciiTheme="minorEastAsia" w:eastAsiaTheme="minorEastAsia" w:hAnsiTheme="minorEastAsia" w:hint="eastAsia"/>
                <w:color w:val="FF0000"/>
                <w:kern w:val="0"/>
                <w:sz w:val="18"/>
                <w:szCs w:val="18"/>
              </w:rPr>
              <w:t>含针灸科毛巾清洗、夜班值班及其他临时性工作</w:t>
            </w:r>
          </w:p>
        </w:tc>
      </w:tr>
      <w:tr w:rsidR="00AE67F2" w:rsidRPr="00AE67F2" w:rsidTr="00CC7F1F">
        <w:trPr>
          <w:trHeight w:val="6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50473" w:rsidRPr="00AE67F2" w:rsidRDefault="00650473" w:rsidP="00CC7F1F">
            <w:pPr>
              <w:widowControl/>
              <w:spacing w:line="360" w:lineRule="auto"/>
              <w:jc w:val="center"/>
              <w:rPr>
                <w:rFonts w:asciiTheme="minorEastAsia" w:eastAsiaTheme="minorEastAsia" w:hAnsiTheme="minorEastAsia" w:cs="宋体"/>
                <w:color w:val="FF0000"/>
                <w:kern w:val="0"/>
                <w:sz w:val="18"/>
                <w:szCs w:val="18"/>
              </w:rPr>
            </w:pPr>
            <w:r w:rsidRPr="00AE67F2">
              <w:rPr>
                <w:rFonts w:asciiTheme="minorEastAsia" w:eastAsiaTheme="minorEastAsia" w:hAnsiTheme="minorEastAsia" w:cs="宋体" w:hint="eastAsia"/>
                <w:color w:val="FF0000"/>
                <w:kern w:val="0"/>
                <w:sz w:val="18"/>
                <w:szCs w:val="18"/>
              </w:rPr>
              <w:t>2</w:t>
            </w:r>
          </w:p>
        </w:tc>
        <w:tc>
          <w:tcPr>
            <w:tcW w:w="1540" w:type="dxa"/>
            <w:vMerge/>
            <w:tcBorders>
              <w:top w:val="nil"/>
              <w:left w:val="single" w:sz="8" w:space="0" w:color="auto"/>
              <w:bottom w:val="single" w:sz="4" w:space="0" w:color="000000"/>
              <w:right w:val="single" w:sz="4" w:space="0" w:color="auto"/>
            </w:tcBorders>
            <w:vAlign w:val="center"/>
            <w:hideMark/>
          </w:tcPr>
          <w:p w:rsidR="00650473" w:rsidRPr="00AE67F2" w:rsidRDefault="00650473" w:rsidP="00CC7F1F">
            <w:pPr>
              <w:widowControl/>
              <w:spacing w:line="360" w:lineRule="auto"/>
              <w:jc w:val="left"/>
              <w:rPr>
                <w:rFonts w:asciiTheme="minorEastAsia" w:eastAsiaTheme="minorEastAsia" w:hAnsiTheme="minorEastAsia" w:cs="宋体"/>
                <w:color w:val="FF0000"/>
                <w:kern w:val="0"/>
                <w:sz w:val="18"/>
                <w:szCs w:val="18"/>
              </w:rPr>
            </w:pPr>
          </w:p>
        </w:tc>
        <w:tc>
          <w:tcPr>
            <w:tcW w:w="3304" w:type="dxa"/>
            <w:tcBorders>
              <w:top w:val="nil"/>
              <w:left w:val="nil"/>
              <w:bottom w:val="single" w:sz="4" w:space="0" w:color="auto"/>
              <w:right w:val="single" w:sz="4" w:space="0" w:color="auto"/>
            </w:tcBorders>
            <w:shd w:val="clear" w:color="auto" w:fill="auto"/>
            <w:vAlign w:val="center"/>
            <w:hideMark/>
          </w:tcPr>
          <w:p w:rsidR="00650473" w:rsidRPr="00AE67F2" w:rsidRDefault="00650473" w:rsidP="00CC7F1F">
            <w:pPr>
              <w:widowControl/>
              <w:spacing w:line="360" w:lineRule="auto"/>
              <w:jc w:val="center"/>
              <w:rPr>
                <w:rFonts w:asciiTheme="minorEastAsia" w:eastAsiaTheme="minorEastAsia" w:hAnsiTheme="minorEastAsia" w:cs="宋体"/>
                <w:color w:val="FF0000"/>
                <w:kern w:val="0"/>
                <w:sz w:val="18"/>
                <w:szCs w:val="18"/>
              </w:rPr>
            </w:pPr>
            <w:r w:rsidRPr="00AE67F2">
              <w:rPr>
                <w:rFonts w:asciiTheme="minorEastAsia" w:eastAsiaTheme="minorEastAsia" w:hAnsiTheme="minorEastAsia" w:cs="宋体" w:hint="eastAsia"/>
                <w:color w:val="FF0000"/>
                <w:kern w:val="0"/>
                <w:sz w:val="18"/>
                <w:szCs w:val="18"/>
              </w:rPr>
              <w:t>发热门诊</w:t>
            </w:r>
          </w:p>
        </w:tc>
        <w:tc>
          <w:tcPr>
            <w:tcW w:w="1417" w:type="dxa"/>
            <w:tcBorders>
              <w:top w:val="nil"/>
              <w:left w:val="nil"/>
              <w:bottom w:val="single" w:sz="4" w:space="0" w:color="auto"/>
              <w:right w:val="single" w:sz="4" w:space="0" w:color="auto"/>
            </w:tcBorders>
            <w:shd w:val="clear" w:color="auto" w:fill="auto"/>
            <w:vAlign w:val="center"/>
            <w:hideMark/>
          </w:tcPr>
          <w:p w:rsidR="00650473" w:rsidRPr="00AE67F2" w:rsidRDefault="00650473" w:rsidP="00CC7F1F">
            <w:pPr>
              <w:widowControl/>
              <w:spacing w:line="360" w:lineRule="auto"/>
              <w:jc w:val="center"/>
              <w:rPr>
                <w:rFonts w:asciiTheme="minorEastAsia" w:eastAsiaTheme="minorEastAsia" w:hAnsiTheme="minorEastAsia" w:cs="宋体"/>
                <w:color w:val="FF0000"/>
                <w:kern w:val="0"/>
                <w:sz w:val="18"/>
                <w:szCs w:val="18"/>
              </w:rPr>
            </w:pPr>
            <w:r w:rsidRPr="00AE67F2">
              <w:rPr>
                <w:rFonts w:asciiTheme="minorEastAsia" w:eastAsiaTheme="minorEastAsia" w:hAnsiTheme="minorEastAsia" w:cs="宋体" w:hint="eastAsia"/>
                <w:color w:val="FF0000"/>
                <w:kern w:val="0"/>
                <w:sz w:val="18"/>
                <w:szCs w:val="18"/>
              </w:rPr>
              <w:t>1</w:t>
            </w:r>
          </w:p>
        </w:tc>
        <w:tc>
          <w:tcPr>
            <w:tcW w:w="2552" w:type="dxa"/>
            <w:tcBorders>
              <w:top w:val="nil"/>
              <w:left w:val="nil"/>
              <w:bottom w:val="single" w:sz="4" w:space="0" w:color="auto"/>
              <w:right w:val="single" w:sz="4" w:space="0" w:color="auto"/>
            </w:tcBorders>
            <w:vAlign w:val="center"/>
          </w:tcPr>
          <w:p w:rsidR="00650473" w:rsidRPr="00AE67F2" w:rsidRDefault="00650473" w:rsidP="00CC7F1F">
            <w:pPr>
              <w:widowControl/>
              <w:spacing w:after="200" w:line="360" w:lineRule="auto"/>
              <w:jc w:val="left"/>
              <w:rPr>
                <w:rFonts w:asciiTheme="minorEastAsia" w:eastAsiaTheme="minorEastAsia" w:hAnsiTheme="minorEastAsia" w:cs="宋体"/>
                <w:color w:val="FF0000"/>
                <w:kern w:val="0"/>
                <w:sz w:val="18"/>
                <w:szCs w:val="18"/>
              </w:rPr>
            </w:pPr>
            <w:r w:rsidRPr="00AE67F2">
              <w:rPr>
                <w:rFonts w:asciiTheme="minorEastAsia" w:eastAsiaTheme="minorEastAsia" w:hAnsiTheme="minorEastAsia" w:hint="eastAsia"/>
                <w:color w:val="FF0000"/>
                <w:kern w:val="0"/>
                <w:sz w:val="18"/>
                <w:szCs w:val="18"/>
              </w:rPr>
              <w:t xml:space="preserve">　</w:t>
            </w:r>
          </w:p>
        </w:tc>
      </w:tr>
      <w:tr w:rsidR="00AE67F2" w:rsidRPr="00AE67F2" w:rsidTr="00CC7F1F">
        <w:trPr>
          <w:trHeight w:val="6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50473" w:rsidRPr="00AE67F2" w:rsidRDefault="00650473" w:rsidP="00CC7F1F">
            <w:pPr>
              <w:widowControl/>
              <w:spacing w:line="360" w:lineRule="auto"/>
              <w:jc w:val="center"/>
              <w:rPr>
                <w:rFonts w:asciiTheme="minorEastAsia" w:eastAsiaTheme="minorEastAsia" w:hAnsiTheme="minorEastAsia" w:cs="宋体"/>
                <w:color w:val="FF0000"/>
                <w:kern w:val="0"/>
                <w:sz w:val="18"/>
                <w:szCs w:val="18"/>
              </w:rPr>
            </w:pPr>
            <w:r w:rsidRPr="00AE67F2">
              <w:rPr>
                <w:rFonts w:asciiTheme="minorEastAsia" w:eastAsiaTheme="minorEastAsia" w:hAnsiTheme="minorEastAsia" w:cs="宋体" w:hint="eastAsia"/>
                <w:color w:val="FF0000"/>
                <w:kern w:val="0"/>
                <w:sz w:val="18"/>
                <w:szCs w:val="18"/>
              </w:rPr>
              <w:t>3</w:t>
            </w:r>
          </w:p>
        </w:tc>
        <w:tc>
          <w:tcPr>
            <w:tcW w:w="1540" w:type="dxa"/>
            <w:tcBorders>
              <w:top w:val="nil"/>
              <w:left w:val="single" w:sz="8" w:space="0" w:color="auto"/>
              <w:bottom w:val="single" w:sz="4" w:space="0" w:color="auto"/>
              <w:right w:val="single" w:sz="4" w:space="0" w:color="auto"/>
            </w:tcBorders>
            <w:shd w:val="clear" w:color="auto" w:fill="auto"/>
            <w:vAlign w:val="center"/>
            <w:hideMark/>
          </w:tcPr>
          <w:p w:rsidR="00650473" w:rsidRPr="00AE67F2" w:rsidRDefault="00650473" w:rsidP="00CC7F1F">
            <w:pPr>
              <w:widowControl/>
              <w:spacing w:line="360" w:lineRule="auto"/>
              <w:jc w:val="center"/>
              <w:rPr>
                <w:rFonts w:asciiTheme="minorEastAsia" w:eastAsiaTheme="minorEastAsia" w:hAnsiTheme="minorEastAsia" w:cs="宋体"/>
                <w:color w:val="FF0000"/>
                <w:kern w:val="0"/>
                <w:sz w:val="18"/>
                <w:szCs w:val="18"/>
              </w:rPr>
            </w:pPr>
            <w:r w:rsidRPr="00AE67F2">
              <w:rPr>
                <w:rFonts w:asciiTheme="minorEastAsia" w:eastAsiaTheme="minorEastAsia" w:hAnsiTheme="minorEastAsia" w:cs="宋体" w:hint="eastAsia"/>
                <w:color w:val="FF0000"/>
                <w:kern w:val="0"/>
                <w:sz w:val="18"/>
                <w:szCs w:val="18"/>
              </w:rPr>
              <w:t>中医馆院区</w:t>
            </w:r>
          </w:p>
        </w:tc>
        <w:tc>
          <w:tcPr>
            <w:tcW w:w="3304" w:type="dxa"/>
            <w:tcBorders>
              <w:top w:val="nil"/>
              <w:left w:val="nil"/>
              <w:bottom w:val="single" w:sz="4" w:space="0" w:color="auto"/>
              <w:right w:val="single" w:sz="4" w:space="0" w:color="auto"/>
            </w:tcBorders>
            <w:shd w:val="clear" w:color="auto" w:fill="auto"/>
            <w:vAlign w:val="center"/>
            <w:hideMark/>
          </w:tcPr>
          <w:p w:rsidR="00650473" w:rsidRPr="00AE67F2" w:rsidRDefault="00650473" w:rsidP="00CC7F1F">
            <w:pPr>
              <w:widowControl/>
              <w:spacing w:line="360" w:lineRule="auto"/>
              <w:jc w:val="center"/>
              <w:rPr>
                <w:rFonts w:asciiTheme="minorEastAsia" w:eastAsiaTheme="minorEastAsia" w:hAnsiTheme="minorEastAsia" w:cs="宋体"/>
                <w:color w:val="FF0000"/>
                <w:kern w:val="0"/>
                <w:sz w:val="18"/>
                <w:szCs w:val="18"/>
              </w:rPr>
            </w:pPr>
            <w:r w:rsidRPr="00AE67F2">
              <w:rPr>
                <w:rFonts w:asciiTheme="minorEastAsia" w:eastAsiaTheme="minorEastAsia" w:hAnsiTheme="minorEastAsia" w:cs="宋体" w:hint="eastAsia"/>
                <w:color w:val="FF0000"/>
                <w:kern w:val="0"/>
                <w:sz w:val="18"/>
                <w:szCs w:val="18"/>
              </w:rPr>
              <w:t>保洁服务</w:t>
            </w:r>
          </w:p>
        </w:tc>
        <w:tc>
          <w:tcPr>
            <w:tcW w:w="1417" w:type="dxa"/>
            <w:tcBorders>
              <w:top w:val="nil"/>
              <w:left w:val="nil"/>
              <w:bottom w:val="single" w:sz="4" w:space="0" w:color="auto"/>
              <w:right w:val="single" w:sz="4" w:space="0" w:color="auto"/>
            </w:tcBorders>
            <w:shd w:val="clear" w:color="auto" w:fill="auto"/>
            <w:vAlign w:val="center"/>
            <w:hideMark/>
          </w:tcPr>
          <w:p w:rsidR="00650473" w:rsidRPr="00AE67F2" w:rsidRDefault="00650473" w:rsidP="00CC7F1F">
            <w:pPr>
              <w:widowControl/>
              <w:spacing w:line="360" w:lineRule="auto"/>
              <w:jc w:val="center"/>
              <w:rPr>
                <w:rFonts w:asciiTheme="minorEastAsia" w:eastAsiaTheme="minorEastAsia" w:hAnsiTheme="minorEastAsia" w:cs="宋体"/>
                <w:color w:val="FF0000"/>
                <w:kern w:val="0"/>
                <w:sz w:val="18"/>
                <w:szCs w:val="18"/>
              </w:rPr>
            </w:pPr>
            <w:r w:rsidRPr="00AE67F2">
              <w:rPr>
                <w:rFonts w:asciiTheme="minorEastAsia" w:eastAsiaTheme="minorEastAsia" w:hAnsiTheme="minorEastAsia" w:cs="宋体" w:hint="eastAsia"/>
                <w:color w:val="FF0000"/>
                <w:kern w:val="0"/>
                <w:sz w:val="18"/>
                <w:szCs w:val="18"/>
              </w:rPr>
              <w:t>3</w:t>
            </w:r>
          </w:p>
        </w:tc>
        <w:tc>
          <w:tcPr>
            <w:tcW w:w="2552" w:type="dxa"/>
            <w:tcBorders>
              <w:top w:val="nil"/>
              <w:left w:val="nil"/>
              <w:bottom w:val="single" w:sz="4" w:space="0" w:color="auto"/>
              <w:right w:val="single" w:sz="4" w:space="0" w:color="auto"/>
            </w:tcBorders>
            <w:vAlign w:val="center"/>
          </w:tcPr>
          <w:p w:rsidR="00650473" w:rsidRPr="00AE67F2" w:rsidRDefault="00650473" w:rsidP="00CC7F1F">
            <w:pPr>
              <w:widowControl/>
              <w:spacing w:after="200" w:line="360" w:lineRule="auto"/>
              <w:jc w:val="left"/>
              <w:rPr>
                <w:rFonts w:asciiTheme="minorEastAsia" w:eastAsiaTheme="minorEastAsia" w:hAnsiTheme="minorEastAsia" w:cs="宋体"/>
                <w:color w:val="FF0000"/>
                <w:kern w:val="0"/>
                <w:sz w:val="18"/>
                <w:szCs w:val="18"/>
              </w:rPr>
            </w:pPr>
            <w:r w:rsidRPr="00AE67F2">
              <w:rPr>
                <w:rFonts w:asciiTheme="minorEastAsia" w:eastAsiaTheme="minorEastAsia" w:hAnsiTheme="minorEastAsia" w:hint="eastAsia"/>
                <w:color w:val="FF0000"/>
                <w:kern w:val="0"/>
                <w:sz w:val="18"/>
                <w:szCs w:val="18"/>
              </w:rPr>
              <w:t xml:space="preserve">　</w:t>
            </w:r>
          </w:p>
        </w:tc>
      </w:tr>
      <w:tr w:rsidR="00AE67F2" w:rsidRPr="00AE67F2" w:rsidTr="00CC7F1F">
        <w:trPr>
          <w:trHeight w:val="6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50473" w:rsidRPr="00AE67F2" w:rsidRDefault="00650473" w:rsidP="00CC7F1F">
            <w:pPr>
              <w:widowControl/>
              <w:spacing w:line="360" w:lineRule="auto"/>
              <w:jc w:val="center"/>
              <w:rPr>
                <w:rFonts w:asciiTheme="minorEastAsia" w:eastAsiaTheme="minorEastAsia" w:hAnsiTheme="minorEastAsia" w:cs="宋体"/>
                <w:color w:val="FF0000"/>
                <w:kern w:val="0"/>
                <w:sz w:val="18"/>
                <w:szCs w:val="18"/>
              </w:rPr>
            </w:pPr>
            <w:r w:rsidRPr="00AE67F2">
              <w:rPr>
                <w:rFonts w:asciiTheme="minorEastAsia" w:eastAsiaTheme="minorEastAsia" w:hAnsiTheme="minorEastAsia" w:cs="宋体" w:hint="eastAsia"/>
                <w:color w:val="FF0000"/>
                <w:kern w:val="0"/>
                <w:sz w:val="18"/>
                <w:szCs w:val="18"/>
              </w:rPr>
              <w:t>4</w:t>
            </w:r>
          </w:p>
        </w:tc>
        <w:tc>
          <w:tcPr>
            <w:tcW w:w="1540" w:type="dxa"/>
            <w:tcBorders>
              <w:top w:val="nil"/>
              <w:left w:val="single" w:sz="8" w:space="0" w:color="auto"/>
              <w:bottom w:val="single" w:sz="4" w:space="0" w:color="auto"/>
              <w:right w:val="single" w:sz="4" w:space="0" w:color="auto"/>
            </w:tcBorders>
            <w:shd w:val="clear" w:color="auto" w:fill="auto"/>
            <w:vAlign w:val="center"/>
            <w:hideMark/>
          </w:tcPr>
          <w:p w:rsidR="00650473" w:rsidRPr="00AE67F2" w:rsidRDefault="00650473" w:rsidP="00CC7F1F">
            <w:pPr>
              <w:widowControl/>
              <w:spacing w:line="360" w:lineRule="auto"/>
              <w:jc w:val="center"/>
              <w:rPr>
                <w:rFonts w:asciiTheme="minorEastAsia" w:eastAsiaTheme="minorEastAsia" w:hAnsiTheme="minorEastAsia" w:cs="宋体"/>
                <w:color w:val="FF0000"/>
                <w:kern w:val="0"/>
                <w:sz w:val="18"/>
                <w:szCs w:val="18"/>
              </w:rPr>
            </w:pPr>
            <w:r w:rsidRPr="00AE67F2">
              <w:rPr>
                <w:rFonts w:asciiTheme="minorEastAsia" w:eastAsiaTheme="minorEastAsia" w:hAnsiTheme="minorEastAsia" w:cs="宋体" w:hint="eastAsia"/>
                <w:color w:val="FF0000"/>
                <w:kern w:val="0"/>
                <w:sz w:val="18"/>
                <w:szCs w:val="18"/>
              </w:rPr>
              <w:t>清水河社区工作站</w:t>
            </w:r>
          </w:p>
        </w:tc>
        <w:tc>
          <w:tcPr>
            <w:tcW w:w="3304" w:type="dxa"/>
            <w:tcBorders>
              <w:top w:val="nil"/>
              <w:left w:val="nil"/>
              <w:bottom w:val="single" w:sz="4" w:space="0" w:color="auto"/>
              <w:right w:val="single" w:sz="4" w:space="0" w:color="auto"/>
            </w:tcBorders>
            <w:shd w:val="clear" w:color="auto" w:fill="auto"/>
            <w:vAlign w:val="center"/>
            <w:hideMark/>
          </w:tcPr>
          <w:p w:rsidR="00650473" w:rsidRPr="00AE67F2" w:rsidRDefault="00650473" w:rsidP="00CC7F1F">
            <w:pPr>
              <w:widowControl/>
              <w:spacing w:line="360" w:lineRule="auto"/>
              <w:jc w:val="center"/>
              <w:rPr>
                <w:rFonts w:asciiTheme="minorEastAsia" w:eastAsiaTheme="minorEastAsia" w:hAnsiTheme="minorEastAsia" w:cs="宋体"/>
                <w:color w:val="FF0000"/>
                <w:kern w:val="0"/>
                <w:sz w:val="18"/>
                <w:szCs w:val="18"/>
              </w:rPr>
            </w:pPr>
            <w:r w:rsidRPr="00AE67F2">
              <w:rPr>
                <w:rFonts w:asciiTheme="minorEastAsia" w:eastAsiaTheme="minorEastAsia" w:hAnsiTheme="minorEastAsia" w:cs="宋体" w:hint="eastAsia"/>
                <w:color w:val="FF0000"/>
                <w:kern w:val="0"/>
                <w:sz w:val="18"/>
                <w:szCs w:val="18"/>
              </w:rPr>
              <w:t>保洁服务</w:t>
            </w:r>
          </w:p>
        </w:tc>
        <w:tc>
          <w:tcPr>
            <w:tcW w:w="1417" w:type="dxa"/>
            <w:tcBorders>
              <w:top w:val="nil"/>
              <w:left w:val="nil"/>
              <w:bottom w:val="single" w:sz="4" w:space="0" w:color="auto"/>
              <w:right w:val="single" w:sz="4" w:space="0" w:color="auto"/>
            </w:tcBorders>
            <w:shd w:val="clear" w:color="auto" w:fill="auto"/>
            <w:vAlign w:val="center"/>
            <w:hideMark/>
          </w:tcPr>
          <w:p w:rsidR="00650473" w:rsidRPr="00AE67F2" w:rsidRDefault="00650473" w:rsidP="00CC7F1F">
            <w:pPr>
              <w:widowControl/>
              <w:spacing w:line="360" w:lineRule="auto"/>
              <w:jc w:val="center"/>
              <w:rPr>
                <w:rFonts w:asciiTheme="minorEastAsia" w:eastAsiaTheme="minorEastAsia" w:hAnsiTheme="minorEastAsia" w:cs="宋体"/>
                <w:color w:val="FF0000"/>
                <w:kern w:val="0"/>
                <w:sz w:val="18"/>
                <w:szCs w:val="18"/>
              </w:rPr>
            </w:pPr>
            <w:r w:rsidRPr="00AE67F2">
              <w:rPr>
                <w:rFonts w:asciiTheme="minorEastAsia" w:eastAsiaTheme="minorEastAsia" w:hAnsiTheme="minorEastAsia" w:cs="宋体" w:hint="eastAsia"/>
                <w:color w:val="FF0000"/>
                <w:kern w:val="0"/>
                <w:sz w:val="18"/>
                <w:szCs w:val="18"/>
              </w:rPr>
              <w:t>1</w:t>
            </w:r>
          </w:p>
        </w:tc>
        <w:tc>
          <w:tcPr>
            <w:tcW w:w="2552" w:type="dxa"/>
            <w:tcBorders>
              <w:top w:val="nil"/>
              <w:left w:val="nil"/>
              <w:bottom w:val="single" w:sz="4" w:space="0" w:color="auto"/>
              <w:right w:val="single" w:sz="4" w:space="0" w:color="auto"/>
            </w:tcBorders>
            <w:vAlign w:val="center"/>
          </w:tcPr>
          <w:p w:rsidR="00650473" w:rsidRPr="00AE67F2" w:rsidRDefault="00650473" w:rsidP="00CC7F1F">
            <w:pPr>
              <w:widowControl/>
              <w:spacing w:after="200" w:line="360" w:lineRule="auto"/>
              <w:jc w:val="left"/>
              <w:rPr>
                <w:rFonts w:asciiTheme="minorEastAsia" w:eastAsiaTheme="minorEastAsia" w:hAnsiTheme="minorEastAsia" w:cs="宋体"/>
                <w:color w:val="FF0000"/>
                <w:kern w:val="0"/>
                <w:sz w:val="18"/>
                <w:szCs w:val="18"/>
              </w:rPr>
            </w:pPr>
            <w:r w:rsidRPr="00AE67F2">
              <w:rPr>
                <w:rFonts w:asciiTheme="minorEastAsia" w:eastAsiaTheme="minorEastAsia" w:hAnsiTheme="minorEastAsia" w:hint="eastAsia"/>
                <w:color w:val="FF0000"/>
                <w:kern w:val="0"/>
                <w:sz w:val="18"/>
                <w:szCs w:val="18"/>
              </w:rPr>
              <w:t xml:space="preserve">　</w:t>
            </w:r>
          </w:p>
        </w:tc>
      </w:tr>
      <w:tr w:rsidR="00AE67F2" w:rsidRPr="00AE67F2" w:rsidTr="00CC7F1F">
        <w:trPr>
          <w:trHeight w:val="499"/>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50473" w:rsidRPr="00AE67F2" w:rsidRDefault="00650473" w:rsidP="00CC7F1F">
            <w:pPr>
              <w:widowControl/>
              <w:spacing w:line="360" w:lineRule="auto"/>
              <w:jc w:val="center"/>
              <w:rPr>
                <w:rFonts w:asciiTheme="minorEastAsia" w:eastAsiaTheme="minorEastAsia" w:hAnsiTheme="minorEastAsia" w:cs="宋体"/>
                <w:color w:val="FF0000"/>
                <w:kern w:val="0"/>
                <w:sz w:val="18"/>
                <w:szCs w:val="18"/>
              </w:rPr>
            </w:pPr>
            <w:r w:rsidRPr="00AE67F2">
              <w:rPr>
                <w:rFonts w:asciiTheme="minorEastAsia" w:eastAsiaTheme="minorEastAsia" w:hAnsiTheme="minorEastAsia" w:cs="宋体" w:hint="eastAsia"/>
                <w:color w:val="FF0000"/>
                <w:kern w:val="0"/>
                <w:sz w:val="18"/>
                <w:szCs w:val="18"/>
              </w:rPr>
              <w:t>5</w:t>
            </w:r>
          </w:p>
        </w:tc>
        <w:tc>
          <w:tcPr>
            <w:tcW w:w="1540" w:type="dxa"/>
            <w:tcBorders>
              <w:top w:val="nil"/>
              <w:left w:val="single" w:sz="8" w:space="0" w:color="auto"/>
              <w:bottom w:val="single" w:sz="4" w:space="0" w:color="auto"/>
              <w:right w:val="single" w:sz="4" w:space="0" w:color="auto"/>
            </w:tcBorders>
            <w:shd w:val="clear" w:color="auto" w:fill="auto"/>
            <w:vAlign w:val="center"/>
            <w:hideMark/>
          </w:tcPr>
          <w:p w:rsidR="00650473" w:rsidRPr="00AE67F2" w:rsidRDefault="00650473" w:rsidP="00CC7F1F">
            <w:pPr>
              <w:widowControl/>
              <w:spacing w:line="360" w:lineRule="auto"/>
              <w:jc w:val="center"/>
              <w:rPr>
                <w:rFonts w:asciiTheme="minorEastAsia" w:eastAsiaTheme="minorEastAsia" w:hAnsiTheme="minorEastAsia" w:cs="宋体"/>
                <w:color w:val="FF0000"/>
                <w:kern w:val="0"/>
                <w:sz w:val="18"/>
                <w:szCs w:val="18"/>
              </w:rPr>
            </w:pPr>
            <w:r w:rsidRPr="00AE67F2">
              <w:rPr>
                <w:rFonts w:asciiTheme="minorEastAsia" w:eastAsiaTheme="minorEastAsia" w:hAnsiTheme="minorEastAsia" w:cs="宋体" w:hint="eastAsia"/>
                <w:color w:val="FF0000"/>
                <w:kern w:val="0"/>
                <w:sz w:val="18"/>
                <w:szCs w:val="18"/>
              </w:rPr>
              <w:t>浣花</w:t>
            </w:r>
          </w:p>
        </w:tc>
        <w:tc>
          <w:tcPr>
            <w:tcW w:w="3304" w:type="dxa"/>
            <w:tcBorders>
              <w:top w:val="nil"/>
              <w:left w:val="nil"/>
              <w:bottom w:val="single" w:sz="4" w:space="0" w:color="auto"/>
              <w:right w:val="single" w:sz="4" w:space="0" w:color="auto"/>
            </w:tcBorders>
            <w:shd w:val="clear" w:color="auto" w:fill="auto"/>
            <w:vAlign w:val="center"/>
            <w:hideMark/>
          </w:tcPr>
          <w:p w:rsidR="00650473" w:rsidRPr="00AE67F2" w:rsidRDefault="00650473" w:rsidP="00CC7F1F">
            <w:pPr>
              <w:widowControl/>
              <w:spacing w:line="360" w:lineRule="auto"/>
              <w:jc w:val="center"/>
              <w:rPr>
                <w:rFonts w:asciiTheme="minorEastAsia" w:eastAsiaTheme="minorEastAsia" w:hAnsiTheme="minorEastAsia" w:cs="宋体"/>
                <w:color w:val="FF0000"/>
                <w:kern w:val="0"/>
                <w:sz w:val="18"/>
                <w:szCs w:val="18"/>
              </w:rPr>
            </w:pPr>
            <w:r w:rsidRPr="00AE67F2">
              <w:rPr>
                <w:rFonts w:asciiTheme="minorEastAsia" w:eastAsiaTheme="minorEastAsia" w:hAnsiTheme="minorEastAsia" w:cs="宋体" w:hint="eastAsia"/>
                <w:color w:val="FF0000"/>
                <w:kern w:val="0"/>
                <w:sz w:val="18"/>
                <w:szCs w:val="18"/>
              </w:rPr>
              <w:t>保洁服务</w:t>
            </w:r>
          </w:p>
        </w:tc>
        <w:tc>
          <w:tcPr>
            <w:tcW w:w="1417" w:type="dxa"/>
            <w:tcBorders>
              <w:top w:val="nil"/>
              <w:left w:val="nil"/>
              <w:bottom w:val="single" w:sz="4" w:space="0" w:color="auto"/>
              <w:right w:val="single" w:sz="4" w:space="0" w:color="auto"/>
            </w:tcBorders>
            <w:shd w:val="clear" w:color="auto" w:fill="auto"/>
            <w:vAlign w:val="center"/>
            <w:hideMark/>
          </w:tcPr>
          <w:p w:rsidR="00650473" w:rsidRPr="00AE67F2" w:rsidRDefault="00650473" w:rsidP="00CC7F1F">
            <w:pPr>
              <w:widowControl/>
              <w:spacing w:line="360" w:lineRule="auto"/>
              <w:jc w:val="center"/>
              <w:rPr>
                <w:rFonts w:asciiTheme="minorEastAsia" w:eastAsiaTheme="minorEastAsia" w:hAnsiTheme="minorEastAsia" w:cs="宋体"/>
                <w:color w:val="FF0000"/>
                <w:kern w:val="0"/>
                <w:sz w:val="18"/>
                <w:szCs w:val="18"/>
              </w:rPr>
            </w:pPr>
            <w:r w:rsidRPr="00AE67F2">
              <w:rPr>
                <w:rFonts w:asciiTheme="minorEastAsia" w:eastAsiaTheme="minorEastAsia" w:hAnsiTheme="minorEastAsia" w:cs="宋体" w:hint="eastAsia"/>
                <w:color w:val="FF0000"/>
                <w:kern w:val="0"/>
                <w:sz w:val="18"/>
                <w:szCs w:val="18"/>
              </w:rPr>
              <w:t>1</w:t>
            </w:r>
          </w:p>
        </w:tc>
        <w:tc>
          <w:tcPr>
            <w:tcW w:w="2552" w:type="dxa"/>
            <w:tcBorders>
              <w:top w:val="nil"/>
              <w:left w:val="nil"/>
              <w:bottom w:val="single" w:sz="4" w:space="0" w:color="auto"/>
              <w:right w:val="single" w:sz="4" w:space="0" w:color="auto"/>
            </w:tcBorders>
            <w:vAlign w:val="center"/>
          </w:tcPr>
          <w:p w:rsidR="00650473" w:rsidRPr="00AE67F2" w:rsidRDefault="00650473" w:rsidP="00CC7F1F">
            <w:pPr>
              <w:widowControl/>
              <w:spacing w:after="200" w:line="360" w:lineRule="auto"/>
              <w:jc w:val="left"/>
              <w:rPr>
                <w:rFonts w:asciiTheme="minorEastAsia" w:eastAsiaTheme="minorEastAsia" w:hAnsiTheme="minorEastAsia" w:cs="宋体"/>
                <w:color w:val="FF0000"/>
                <w:kern w:val="0"/>
                <w:sz w:val="18"/>
                <w:szCs w:val="18"/>
              </w:rPr>
            </w:pPr>
            <w:r w:rsidRPr="00AE67F2">
              <w:rPr>
                <w:rFonts w:asciiTheme="minorEastAsia" w:eastAsiaTheme="minorEastAsia" w:hAnsiTheme="minorEastAsia" w:hint="eastAsia"/>
                <w:color w:val="FF0000"/>
                <w:kern w:val="0"/>
                <w:sz w:val="18"/>
                <w:szCs w:val="18"/>
              </w:rPr>
              <w:t xml:space="preserve">　</w:t>
            </w:r>
          </w:p>
        </w:tc>
      </w:tr>
      <w:tr w:rsidR="00AE67F2" w:rsidRPr="00AE67F2" w:rsidTr="00CC7F1F">
        <w:trPr>
          <w:trHeight w:val="499"/>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50473" w:rsidRPr="00AE67F2" w:rsidRDefault="00650473" w:rsidP="00CC7F1F">
            <w:pPr>
              <w:widowControl/>
              <w:spacing w:line="360" w:lineRule="auto"/>
              <w:jc w:val="center"/>
              <w:rPr>
                <w:rFonts w:asciiTheme="minorEastAsia" w:eastAsiaTheme="minorEastAsia" w:hAnsiTheme="minorEastAsia" w:cs="宋体"/>
                <w:color w:val="FF0000"/>
                <w:kern w:val="0"/>
                <w:sz w:val="18"/>
                <w:szCs w:val="18"/>
              </w:rPr>
            </w:pPr>
            <w:r w:rsidRPr="00AE67F2">
              <w:rPr>
                <w:rFonts w:asciiTheme="minorEastAsia" w:eastAsiaTheme="minorEastAsia" w:hAnsiTheme="minorEastAsia" w:cs="宋体" w:hint="eastAsia"/>
                <w:color w:val="FF0000"/>
                <w:kern w:val="0"/>
                <w:sz w:val="18"/>
                <w:szCs w:val="18"/>
              </w:rPr>
              <w:t>6</w:t>
            </w:r>
          </w:p>
        </w:tc>
        <w:tc>
          <w:tcPr>
            <w:tcW w:w="1540" w:type="dxa"/>
            <w:tcBorders>
              <w:top w:val="nil"/>
              <w:left w:val="nil"/>
              <w:bottom w:val="single" w:sz="4" w:space="0" w:color="auto"/>
              <w:right w:val="single" w:sz="4" w:space="0" w:color="auto"/>
            </w:tcBorders>
            <w:shd w:val="clear" w:color="auto" w:fill="auto"/>
            <w:vAlign w:val="center"/>
            <w:hideMark/>
          </w:tcPr>
          <w:p w:rsidR="00650473" w:rsidRPr="00AE67F2" w:rsidRDefault="00650473" w:rsidP="00CC7F1F">
            <w:pPr>
              <w:widowControl/>
              <w:spacing w:line="360" w:lineRule="auto"/>
              <w:jc w:val="left"/>
              <w:rPr>
                <w:rFonts w:asciiTheme="minorEastAsia" w:eastAsiaTheme="minorEastAsia" w:hAnsiTheme="minorEastAsia" w:cs="宋体"/>
                <w:color w:val="FF0000"/>
                <w:kern w:val="0"/>
                <w:sz w:val="18"/>
                <w:szCs w:val="18"/>
              </w:rPr>
            </w:pPr>
            <w:r w:rsidRPr="00AE67F2">
              <w:rPr>
                <w:rFonts w:asciiTheme="minorEastAsia" w:eastAsiaTheme="minorEastAsia" w:hAnsiTheme="minorEastAsia" w:cs="宋体" w:hint="eastAsia"/>
                <w:color w:val="FF0000"/>
                <w:kern w:val="0"/>
                <w:sz w:val="18"/>
                <w:szCs w:val="18"/>
              </w:rPr>
              <w:t>万家湾院区</w:t>
            </w:r>
          </w:p>
        </w:tc>
        <w:tc>
          <w:tcPr>
            <w:tcW w:w="3304" w:type="dxa"/>
            <w:tcBorders>
              <w:top w:val="nil"/>
              <w:left w:val="nil"/>
              <w:bottom w:val="single" w:sz="4" w:space="0" w:color="auto"/>
              <w:right w:val="single" w:sz="4" w:space="0" w:color="auto"/>
            </w:tcBorders>
            <w:shd w:val="clear" w:color="auto" w:fill="auto"/>
            <w:vAlign w:val="center"/>
            <w:hideMark/>
          </w:tcPr>
          <w:p w:rsidR="00650473" w:rsidRPr="00AE67F2" w:rsidRDefault="00650473" w:rsidP="00CC7F1F">
            <w:pPr>
              <w:widowControl/>
              <w:spacing w:line="360" w:lineRule="auto"/>
              <w:jc w:val="center"/>
              <w:rPr>
                <w:rFonts w:asciiTheme="minorEastAsia" w:eastAsiaTheme="minorEastAsia" w:hAnsiTheme="minorEastAsia" w:cs="宋体"/>
                <w:color w:val="FF0000"/>
                <w:kern w:val="0"/>
                <w:sz w:val="18"/>
                <w:szCs w:val="18"/>
              </w:rPr>
            </w:pPr>
            <w:r w:rsidRPr="00AE67F2">
              <w:rPr>
                <w:rFonts w:asciiTheme="minorEastAsia" w:eastAsiaTheme="minorEastAsia" w:hAnsiTheme="minorEastAsia" w:cs="宋体" w:hint="eastAsia"/>
                <w:color w:val="FF0000"/>
                <w:kern w:val="0"/>
                <w:sz w:val="18"/>
                <w:szCs w:val="18"/>
              </w:rPr>
              <w:t>保洁服务</w:t>
            </w:r>
          </w:p>
        </w:tc>
        <w:tc>
          <w:tcPr>
            <w:tcW w:w="1417" w:type="dxa"/>
            <w:tcBorders>
              <w:top w:val="nil"/>
              <w:left w:val="nil"/>
              <w:bottom w:val="single" w:sz="4" w:space="0" w:color="auto"/>
              <w:right w:val="single" w:sz="4" w:space="0" w:color="auto"/>
            </w:tcBorders>
            <w:shd w:val="clear" w:color="auto" w:fill="auto"/>
            <w:vAlign w:val="center"/>
            <w:hideMark/>
          </w:tcPr>
          <w:p w:rsidR="00650473" w:rsidRPr="00AE67F2" w:rsidRDefault="00650473" w:rsidP="00CC7F1F">
            <w:pPr>
              <w:widowControl/>
              <w:spacing w:line="360" w:lineRule="auto"/>
              <w:jc w:val="center"/>
              <w:rPr>
                <w:rFonts w:asciiTheme="minorEastAsia" w:eastAsiaTheme="minorEastAsia" w:hAnsiTheme="minorEastAsia" w:cs="宋体"/>
                <w:color w:val="FF0000"/>
                <w:kern w:val="0"/>
                <w:sz w:val="18"/>
                <w:szCs w:val="18"/>
              </w:rPr>
            </w:pPr>
            <w:r w:rsidRPr="00AE67F2">
              <w:rPr>
                <w:rFonts w:asciiTheme="minorEastAsia" w:eastAsiaTheme="minorEastAsia" w:hAnsiTheme="minorEastAsia" w:cs="宋体" w:hint="eastAsia"/>
                <w:color w:val="FF0000"/>
                <w:kern w:val="0"/>
                <w:sz w:val="18"/>
                <w:szCs w:val="18"/>
              </w:rPr>
              <w:t>5</w:t>
            </w:r>
          </w:p>
        </w:tc>
        <w:tc>
          <w:tcPr>
            <w:tcW w:w="2552" w:type="dxa"/>
            <w:tcBorders>
              <w:top w:val="nil"/>
              <w:left w:val="nil"/>
              <w:bottom w:val="single" w:sz="4" w:space="0" w:color="auto"/>
              <w:right w:val="single" w:sz="4" w:space="0" w:color="auto"/>
            </w:tcBorders>
            <w:vAlign w:val="center"/>
          </w:tcPr>
          <w:p w:rsidR="00650473" w:rsidRPr="00AE67F2" w:rsidRDefault="00650473" w:rsidP="00CC7F1F">
            <w:pPr>
              <w:widowControl/>
              <w:spacing w:after="200" w:line="360" w:lineRule="auto"/>
              <w:jc w:val="left"/>
              <w:rPr>
                <w:rFonts w:asciiTheme="minorEastAsia" w:eastAsiaTheme="minorEastAsia" w:hAnsiTheme="minorEastAsia" w:cs="宋体"/>
                <w:color w:val="FF0000"/>
                <w:kern w:val="0"/>
                <w:sz w:val="18"/>
                <w:szCs w:val="18"/>
              </w:rPr>
            </w:pPr>
            <w:r w:rsidRPr="00AE67F2">
              <w:rPr>
                <w:rFonts w:asciiTheme="minorEastAsia" w:eastAsiaTheme="minorEastAsia" w:hAnsiTheme="minorEastAsia" w:hint="eastAsia"/>
                <w:color w:val="FF0000"/>
                <w:kern w:val="0"/>
                <w:sz w:val="18"/>
                <w:szCs w:val="18"/>
              </w:rPr>
              <w:t xml:space="preserve">　</w:t>
            </w:r>
          </w:p>
        </w:tc>
      </w:tr>
      <w:tr w:rsidR="00AE67F2" w:rsidRPr="00AE67F2" w:rsidTr="00CC7F1F">
        <w:trPr>
          <w:trHeight w:val="52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50473" w:rsidRPr="00AE67F2" w:rsidRDefault="00650473" w:rsidP="00CC7F1F">
            <w:pPr>
              <w:widowControl/>
              <w:spacing w:line="360" w:lineRule="auto"/>
              <w:jc w:val="center"/>
              <w:rPr>
                <w:rFonts w:asciiTheme="minorEastAsia" w:eastAsiaTheme="minorEastAsia" w:hAnsiTheme="minorEastAsia" w:cs="宋体"/>
                <w:color w:val="FF0000"/>
                <w:kern w:val="0"/>
                <w:sz w:val="18"/>
                <w:szCs w:val="18"/>
              </w:rPr>
            </w:pPr>
            <w:r w:rsidRPr="00AE67F2">
              <w:rPr>
                <w:rFonts w:asciiTheme="minorEastAsia" w:eastAsiaTheme="minorEastAsia" w:hAnsiTheme="minorEastAsia" w:cs="宋体" w:hint="eastAsia"/>
                <w:color w:val="FF0000"/>
                <w:kern w:val="0"/>
                <w:sz w:val="18"/>
                <w:szCs w:val="18"/>
              </w:rPr>
              <w:t>7</w:t>
            </w:r>
          </w:p>
        </w:tc>
        <w:tc>
          <w:tcPr>
            <w:tcW w:w="1540" w:type="dxa"/>
            <w:vMerge w:val="restart"/>
            <w:tcBorders>
              <w:top w:val="nil"/>
              <w:left w:val="single" w:sz="4" w:space="0" w:color="auto"/>
              <w:bottom w:val="single" w:sz="4" w:space="0" w:color="000000"/>
              <w:right w:val="single" w:sz="4" w:space="0" w:color="auto"/>
            </w:tcBorders>
            <w:shd w:val="clear" w:color="auto" w:fill="auto"/>
            <w:vAlign w:val="center"/>
            <w:hideMark/>
          </w:tcPr>
          <w:p w:rsidR="00650473" w:rsidRPr="00AE67F2" w:rsidRDefault="00650473" w:rsidP="00CC7F1F">
            <w:pPr>
              <w:widowControl/>
              <w:spacing w:line="360" w:lineRule="auto"/>
              <w:jc w:val="center"/>
              <w:rPr>
                <w:rFonts w:asciiTheme="minorEastAsia" w:eastAsiaTheme="minorEastAsia" w:hAnsiTheme="minorEastAsia" w:cs="宋体"/>
                <w:color w:val="FF0000"/>
                <w:kern w:val="0"/>
                <w:sz w:val="18"/>
                <w:szCs w:val="18"/>
              </w:rPr>
            </w:pPr>
            <w:r w:rsidRPr="00AE67F2">
              <w:rPr>
                <w:rFonts w:asciiTheme="minorEastAsia" w:eastAsiaTheme="minorEastAsia" w:hAnsiTheme="minorEastAsia" w:cs="宋体" w:hint="eastAsia"/>
                <w:color w:val="FF0000"/>
                <w:kern w:val="0"/>
                <w:sz w:val="18"/>
                <w:szCs w:val="18"/>
              </w:rPr>
              <w:t xml:space="preserve">　</w:t>
            </w:r>
          </w:p>
        </w:tc>
        <w:tc>
          <w:tcPr>
            <w:tcW w:w="3304" w:type="dxa"/>
            <w:tcBorders>
              <w:top w:val="nil"/>
              <w:left w:val="nil"/>
              <w:bottom w:val="single" w:sz="4" w:space="0" w:color="auto"/>
              <w:right w:val="single" w:sz="4" w:space="0" w:color="auto"/>
            </w:tcBorders>
            <w:shd w:val="clear" w:color="auto" w:fill="auto"/>
            <w:vAlign w:val="center"/>
            <w:hideMark/>
          </w:tcPr>
          <w:p w:rsidR="00650473" w:rsidRPr="00AE67F2" w:rsidRDefault="00650473" w:rsidP="00CC7F1F">
            <w:pPr>
              <w:widowControl/>
              <w:spacing w:line="360" w:lineRule="auto"/>
              <w:jc w:val="center"/>
              <w:rPr>
                <w:rFonts w:asciiTheme="minorEastAsia" w:eastAsiaTheme="minorEastAsia" w:hAnsiTheme="minorEastAsia" w:cs="宋体"/>
                <w:color w:val="FF0000"/>
                <w:kern w:val="0"/>
                <w:sz w:val="18"/>
                <w:szCs w:val="18"/>
              </w:rPr>
            </w:pPr>
            <w:r w:rsidRPr="00AE67F2">
              <w:rPr>
                <w:rFonts w:asciiTheme="minorEastAsia" w:eastAsiaTheme="minorEastAsia" w:hAnsiTheme="minorEastAsia" w:cs="宋体" w:hint="eastAsia"/>
                <w:color w:val="FF0000"/>
                <w:kern w:val="0"/>
                <w:sz w:val="18"/>
                <w:szCs w:val="18"/>
              </w:rPr>
              <w:t>项目经理</w:t>
            </w:r>
          </w:p>
        </w:tc>
        <w:tc>
          <w:tcPr>
            <w:tcW w:w="1417" w:type="dxa"/>
            <w:tcBorders>
              <w:top w:val="nil"/>
              <w:left w:val="nil"/>
              <w:bottom w:val="single" w:sz="4" w:space="0" w:color="auto"/>
              <w:right w:val="single" w:sz="4" w:space="0" w:color="auto"/>
            </w:tcBorders>
            <w:shd w:val="clear" w:color="auto" w:fill="auto"/>
            <w:vAlign w:val="center"/>
            <w:hideMark/>
          </w:tcPr>
          <w:p w:rsidR="00650473" w:rsidRPr="00AE67F2" w:rsidRDefault="00650473" w:rsidP="00CC7F1F">
            <w:pPr>
              <w:widowControl/>
              <w:spacing w:line="360" w:lineRule="auto"/>
              <w:jc w:val="center"/>
              <w:rPr>
                <w:rFonts w:asciiTheme="minorEastAsia" w:eastAsiaTheme="minorEastAsia" w:hAnsiTheme="minorEastAsia" w:cs="宋体"/>
                <w:color w:val="FF0000"/>
                <w:kern w:val="0"/>
                <w:sz w:val="18"/>
                <w:szCs w:val="18"/>
              </w:rPr>
            </w:pPr>
            <w:r w:rsidRPr="00AE67F2">
              <w:rPr>
                <w:rFonts w:asciiTheme="minorEastAsia" w:eastAsiaTheme="minorEastAsia" w:hAnsiTheme="minorEastAsia" w:cs="宋体" w:hint="eastAsia"/>
                <w:color w:val="FF0000"/>
                <w:kern w:val="0"/>
                <w:sz w:val="18"/>
                <w:szCs w:val="18"/>
              </w:rPr>
              <w:t>1</w:t>
            </w:r>
          </w:p>
        </w:tc>
        <w:tc>
          <w:tcPr>
            <w:tcW w:w="2552" w:type="dxa"/>
            <w:vMerge w:val="restart"/>
            <w:tcBorders>
              <w:top w:val="nil"/>
              <w:left w:val="nil"/>
              <w:right w:val="single" w:sz="4" w:space="0" w:color="auto"/>
            </w:tcBorders>
            <w:vAlign w:val="center"/>
          </w:tcPr>
          <w:p w:rsidR="00650473" w:rsidRPr="00AE67F2" w:rsidRDefault="00650473" w:rsidP="00CC7F1F">
            <w:pPr>
              <w:widowControl/>
              <w:spacing w:after="200" w:line="360" w:lineRule="auto"/>
              <w:jc w:val="center"/>
              <w:rPr>
                <w:rFonts w:asciiTheme="minorEastAsia" w:eastAsiaTheme="minorEastAsia" w:hAnsiTheme="minorEastAsia" w:cs="宋体"/>
                <w:color w:val="FF0000"/>
                <w:kern w:val="0"/>
                <w:sz w:val="18"/>
                <w:szCs w:val="18"/>
              </w:rPr>
            </w:pPr>
            <w:r w:rsidRPr="00AE67F2">
              <w:rPr>
                <w:rFonts w:asciiTheme="minorEastAsia" w:eastAsiaTheme="minorEastAsia" w:hAnsiTheme="minorEastAsia" w:hint="eastAsia"/>
                <w:color w:val="FF0000"/>
                <w:kern w:val="0"/>
                <w:sz w:val="18"/>
                <w:szCs w:val="18"/>
              </w:rPr>
              <w:t>负责5个院区</w:t>
            </w:r>
          </w:p>
        </w:tc>
      </w:tr>
      <w:tr w:rsidR="00AE67F2" w:rsidRPr="00AE67F2" w:rsidTr="00CC7F1F">
        <w:trPr>
          <w:trHeight w:val="436"/>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50473" w:rsidRPr="00AE67F2" w:rsidRDefault="00650473" w:rsidP="00CC7F1F">
            <w:pPr>
              <w:widowControl/>
              <w:spacing w:line="360" w:lineRule="auto"/>
              <w:jc w:val="center"/>
              <w:rPr>
                <w:rFonts w:asciiTheme="minorEastAsia" w:eastAsiaTheme="minorEastAsia" w:hAnsiTheme="minorEastAsia" w:cs="宋体"/>
                <w:color w:val="FF0000"/>
                <w:kern w:val="0"/>
                <w:sz w:val="18"/>
                <w:szCs w:val="18"/>
              </w:rPr>
            </w:pPr>
            <w:r w:rsidRPr="00AE67F2">
              <w:rPr>
                <w:rFonts w:asciiTheme="minorEastAsia" w:eastAsiaTheme="minorEastAsia" w:hAnsiTheme="minorEastAsia" w:cs="宋体" w:hint="eastAsia"/>
                <w:color w:val="FF0000"/>
                <w:kern w:val="0"/>
                <w:sz w:val="18"/>
                <w:szCs w:val="18"/>
              </w:rPr>
              <w:t>8</w:t>
            </w:r>
          </w:p>
        </w:tc>
        <w:tc>
          <w:tcPr>
            <w:tcW w:w="1540" w:type="dxa"/>
            <w:vMerge/>
            <w:tcBorders>
              <w:top w:val="nil"/>
              <w:left w:val="single" w:sz="4" w:space="0" w:color="auto"/>
              <w:bottom w:val="single" w:sz="4" w:space="0" w:color="000000"/>
              <w:right w:val="single" w:sz="4" w:space="0" w:color="auto"/>
            </w:tcBorders>
            <w:vAlign w:val="center"/>
            <w:hideMark/>
          </w:tcPr>
          <w:p w:rsidR="00650473" w:rsidRPr="00AE67F2" w:rsidRDefault="00650473" w:rsidP="00CC7F1F">
            <w:pPr>
              <w:widowControl/>
              <w:spacing w:line="360" w:lineRule="auto"/>
              <w:jc w:val="left"/>
              <w:rPr>
                <w:rFonts w:asciiTheme="minorEastAsia" w:eastAsiaTheme="minorEastAsia" w:hAnsiTheme="minorEastAsia" w:cs="宋体"/>
                <w:color w:val="FF0000"/>
                <w:kern w:val="0"/>
                <w:sz w:val="18"/>
                <w:szCs w:val="18"/>
              </w:rPr>
            </w:pPr>
          </w:p>
        </w:tc>
        <w:tc>
          <w:tcPr>
            <w:tcW w:w="3304" w:type="dxa"/>
            <w:tcBorders>
              <w:top w:val="nil"/>
              <w:left w:val="nil"/>
              <w:bottom w:val="single" w:sz="4" w:space="0" w:color="auto"/>
              <w:right w:val="single" w:sz="4" w:space="0" w:color="auto"/>
            </w:tcBorders>
            <w:shd w:val="clear" w:color="auto" w:fill="auto"/>
            <w:vAlign w:val="center"/>
            <w:hideMark/>
          </w:tcPr>
          <w:p w:rsidR="00650473" w:rsidRPr="00AE67F2" w:rsidRDefault="00650473" w:rsidP="00CC7F1F">
            <w:pPr>
              <w:widowControl/>
              <w:spacing w:line="360" w:lineRule="auto"/>
              <w:jc w:val="center"/>
              <w:rPr>
                <w:rFonts w:asciiTheme="minorEastAsia" w:eastAsiaTheme="minorEastAsia" w:hAnsiTheme="minorEastAsia" w:cs="宋体"/>
                <w:color w:val="FF0000"/>
                <w:kern w:val="0"/>
                <w:sz w:val="18"/>
                <w:szCs w:val="18"/>
              </w:rPr>
            </w:pPr>
            <w:r w:rsidRPr="00AE67F2">
              <w:rPr>
                <w:rFonts w:asciiTheme="minorEastAsia" w:eastAsiaTheme="minorEastAsia" w:hAnsiTheme="minorEastAsia" w:cs="宋体" w:hint="eastAsia"/>
                <w:color w:val="FF0000"/>
                <w:kern w:val="0"/>
                <w:sz w:val="18"/>
                <w:szCs w:val="18"/>
              </w:rPr>
              <w:t>布类收发、医疗垃圾收集员</w:t>
            </w:r>
          </w:p>
        </w:tc>
        <w:tc>
          <w:tcPr>
            <w:tcW w:w="1417" w:type="dxa"/>
            <w:tcBorders>
              <w:top w:val="nil"/>
              <w:left w:val="nil"/>
              <w:bottom w:val="single" w:sz="4" w:space="0" w:color="auto"/>
              <w:right w:val="single" w:sz="4" w:space="0" w:color="auto"/>
            </w:tcBorders>
            <w:shd w:val="clear" w:color="auto" w:fill="auto"/>
            <w:vAlign w:val="center"/>
            <w:hideMark/>
          </w:tcPr>
          <w:p w:rsidR="00650473" w:rsidRPr="00AE67F2" w:rsidRDefault="00650473" w:rsidP="00CC7F1F">
            <w:pPr>
              <w:widowControl/>
              <w:spacing w:line="360" w:lineRule="auto"/>
              <w:jc w:val="center"/>
              <w:rPr>
                <w:rFonts w:asciiTheme="minorEastAsia" w:eastAsiaTheme="minorEastAsia" w:hAnsiTheme="minorEastAsia" w:cs="宋体"/>
                <w:color w:val="FF0000"/>
                <w:kern w:val="0"/>
                <w:sz w:val="18"/>
                <w:szCs w:val="18"/>
              </w:rPr>
            </w:pPr>
            <w:r w:rsidRPr="00AE67F2">
              <w:rPr>
                <w:rFonts w:asciiTheme="minorEastAsia" w:eastAsiaTheme="minorEastAsia" w:hAnsiTheme="minorEastAsia" w:cs="宋体" w:hint="eastAsia"/>
                <w:color w:val="FF0000"/>
                <w:kern w:val="0"/>
                <w:sz w:val="18"/>
                <w:szCs w:val="18"/>
              </w:rPr>
              <w:t>2</w:t>
            </w:r>
          </w:p>
        </w:tc>
        <w:tc>
          <w:tcPr>
            <w:tcW w:w="2552" w:type="dxa"/>
            <w:vMerge/>
            <w:tcBorders>
              <w:left w:val="nil"/>
              <w:right w:val="single" w:sz="4" w:space="0" w:color="auto"/>
            </w:tcBorders>
            <w:vAlign w:val="center"/>
          </w:tcPr>
          <w:p w:rsidR="00650473" w:rsidRPr="00AE67F2" w:rsidRDefault="00650473" w:rsidP="00CC7F1F">
            <w:pPr>
              <w:widowControl/>
              <w:spacing w:after="200" w:line="360" w:lineRule="auto"/>
              <w:jc w:val="left"/>
              <w:rPr>
                <w:rFonts w:asciiTheme="minorEastAsia" w:eastAsiaTheme="minorEastAsia" w:hAnsiTheme="minorEastAsia" w:cs="宋体"/>
                <w:color w:val="FF0000"/>
                <w:kern w:val="0"/>
                <w:sz w:val="18"/>
                <w:szCs w:val="18"/>
              </w:rPr>
            </w:pPr>
          </w:p>
        </w:tc>
      </w:tr>
      <w:tr w:rsidR="00AE67F2" w:rsidRPr="00AE67F2" w:rsidTr="00CC7F1F">
        <w:trPr>
          <w:trHeight w:val="499"/>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50473" w:rsidRPr="00AE67F2" w:rsidRDefault="00650473" w:rsidP="00CC7F1F">
            <w:pPr>
              <w:widowControl/>
              <w:spacing w:line="360" w:lineRule="auto"/>
              <w:jc w:val="center"/>
              <w:rPr>
                <w:rFonts w:asciiTheme="minorEastAsia" w:eastAsiaTheme="minorEastAsia" w:hAnsiTheme="minorEastAsia" w:cs="宋体"/>
                <w:color w:val="FF0000"/>
                <w:kern w:val="0"/>
                <w:sz w:val="18"/>
                <w:szCs w:val="18"/>
              </w:rPr>
            </w:pPr>
            <w:r w:rsidRPr="00AE67F2">
              <w:rPr>
                <w:rFonts w:asciiTheme="minorEastAsia" w:eastAsiaTheme="minorEastAsia" w:hAnsiTheme="minorEastAsia" w:cs="宋体" w:hint="eastAsia"/>
                <w:color w:val="FF0000"/>
                <w:kern w:val="0"/>
                <w:sz w:val="18"/>
                <w:szCs w:val="18"/>
              </w:rPr>
              <w:t>9</w:t>
            </w:r>
          </w:p>
        </w:tc>
        <w:tc>
          <w:tcPr>
            <w:tcW w:w="1540" w:type="dxa"/>
            <w:vMerge/>
            <w:tcBorders>
              <w:top w:val="nil"/>
              <w:left w:val="single" w:sz="4" w:space="0" w:color="auto"/>
              <w:bottom w:val="single" w:sz="4" w:space="0" w:color="000000"/>
              <w:right w:val="single" w:sz="4" w:space="0" w:color="auto"/>
            </w:tcBorders>
            <w:vAlign w:val="center"/>
            <w:hideMark/>
          </w:tcPr>
          <w:p w:rsidR="00650473" w:rsidRPr="00AE67F2" w:rsidRDefault="00650473" w:rsidP="00CC7F1F">
            <w:pPr>
              <w:widowControl/>
              <w:spacing w:line="360" w:lineRule="auto"/>
              <w:jc w:val="left"/>
              <w:rPr>
                <w:rFonts w:asciiTheme="minorEastAsia" w:eastAsiaTheme="minorEastAsia" w:hAnsiTheme="minorEastAsia" w:cs="宋体"/>
                <w:color w:val="FF0000"/>
                <w:kern w:val="0"/>
                <w:sz w:val="18"/>
                <w:szCs w:val="18"/>
              </w:rPr>
            </w:pPr>
          </w:p>
        </w:tc>
        <w:tc>
          <w:tcPr>
            <w:tcW w:w="3304" w:type="dxa"/>
            <w:tcBorders>
              <w:top w:val="nil"/>
              <w:left w:val="nil"/>
              <w:bottom w:val="single" w:sz="4" w:space="0" w:color="auto"/>
              <w:right w:val="single" w:sz="4" w:space="0" w:color="auto"/>
            </w:tcBorders>
            <w:shd w:val="clear" w:color="auto" w:fill="auto"/>
            <w:vAlign w:val="center"/>
            <w:hideMark/>
          </w:tcPr>
          <w:p w:rsidR="00650473" w:rsidRPr="00AE67F2" w:rsidRDefault="00650473" w:rsidP="00CC7F1F">
            <w:pPr>
              <w:widowControl/>
              <w:spacing w:line="360" w:lineRule="auto"/>
              <w:jc w:val="center"/>
              <w:rPr>
                <w:rFonts w:asciiTheme="minorEastAsia" w:eastAsiaTheme="minorEastAsia" w:hAnsiTheme="minorEastAsia" w:cs="宋体"/>
                <w:color w:val="FF0000"/>
                <w:kern w:val="0"/>
                <w:sz w:val="18"/>
                <w:szCs w:val="18"/>
              </w:rPr>
            </w:pPr>
            <w:r w:rsidRPr="00AE67F2">
              <w:rPr>
                <w:rFonts w:asciiTheme="minorEastAsia" w:eastAsiaTheme="minorEastAsia" w:hAnsiTheme="minorEastAsia" w:cs="宋体" w:hint="eastAsia"/>
                <w:color w:val="FF0000"/>
                <w:kern w:val="0"/>
                <w:sz w:val="18"/>
                <w:szCs w:val="18"/>
              </w:rPr>
              <w:t>消毒人员</w:t>
            </w:r>
          </w:p>
        </w:tc>
        <w:tc>
          <w:tcPr>
            <w:tcW w:w="1417" w:type="dxa"/>
            <w:tcBorders>
              <w:top w:val="nil"/>
              <w:left w:val="nil"/>
              <w:bottom w:val="single" w:sz="4" w:space="0" w:color="auto"/>
              <w:right w:val="single" w:sz="4" w:space="0" w:color="auto"/>
            </w:tcBorders>
            <w:shd w:val="clear" w:color="auto" w:fill="auto"/>
            <w:vAlign w:val="center"/>
            <w:hideMark/>
          </w:tcPr>
          <w:p w:rsidR="00650473" w:rsidRPr="00AE67F2" w:rsidRDefault="00650473" w:rsidP="00CC7F1F">
            <w:pPr>
              <w:widowControl/>
              <w:spacing w:line="360" w:lineRule="auto"/>
              <w:jc w:val="center"/>
              <w:rPr>
                <w:rFonts w:asciiTheme="minorEastAsia" w:eastAsiaTheme="minorEastAsia" w:hAnsiTheme="minorEastAsia" w:cs="宋体"/>
                <w:color w:val="FF0000"/>
                <w:kern w:val="0"/>
                <w:sz w:val="18"/>
                <w:szCs w:val="18"/>
              </w:rPr>
            </w:pPr>
            <w:r w:rsidRPr="00AE67F2">
              <w:rPr>
                <w:rFonts w:asciiTheme="minorEastAsia" w:eastAsiaTheme="minorEastAsia" w:hAnsiTheme="minorEastAsia" w:cs="宋体" w:hint="eastAsia"/>
                <w:color w:val="FF0000"/>
                <w:kern w:val="0"/>
                <w:sz w:val="18"/>
                <w:szCs w:val="18"/>
              </w:rPr>
              <w:t>2</w:t>
            </w:r>
          </w:p>
        </w:tc>
        <w:tc>
          <w:tcPr>
            <w:tcW w:w="2552" w:type="dxa"/>
            <w:vMerge/>
            <w:tcBorders>
              <w:left w:val="nil"/>
              <w:bottom w:val="single" w:sz="4" w:space="0" w:color="auto"/>
              <w:right w:val="single" w:sz="4" w:space="0" w:color="auto"/>
            </w:tcBorders>
            <w:vAlign w:val="center"/>
          </w:tcPr>
          <w:p w:rsidR="00650473" w:rsidRPr="00AE67F2" w:rsidRDefault="00650473" w:rsidP="00CC7F1F">
            <w:pPr>
              <w:widowControl/>
              <w:spacing w:after="200" w:line="360" w:lineRule="auto"/>
              <w:jc w:val="left"/>
              <w:rPr>
                <w:rFonts w:asciiTheme="minorEastAsia" w:eastAsiaTheme="minorEastAsia" w:hAnsiTheme="minorEastAsia" w:cs="宋体"/>
                <w:color w:val="FF0000"/>
                <w:kern w:val="0"/>
                <w:sz w:val="18"/>
                <w:szCs w:val="18"/>
              </w:rPr>
            </w:pPr>
          </w:p>
        </w:tc>
      </w:tr>
      <w:tr w:rsidR="00AE67F2" w:rsidRPr="00AE67F2" w:rsidTr="00CC7F1F">
        <w:trPr>
          <w:trHeight w:val="499"/>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50473" w:rsidRPr="00AE67F2" w:rsidRDefault="00650473" w:rsidP="00CC7F1F">
            <w:pPr>
              <w:widowControl/>
              <w:spacing w:line="360" w:lineRule="auto"/>
              <w:jc w:val="center"/>
              <w:rPr>
                <w:rFonts w:asciiTheme="minorEastAsia" w:eastAsiaTheme="minorEastAsia" w:hAnsiTheme="minorEastAsia" w:cs="宋体"/>
                <w:color w:val="FF0000"/>
                <w:kern w:val="0"/>
                <w:sz w:val="18"/>
                <w:szCs w:val="18"/>
              </w:rPr>
            </w:pPr>
            <w:r w:rsidRPr="00AE67F2">
              <w:rPr>
                <w:rFonts w:asciiTheme="minorEastAsia" w:eastAsiaTheme="minorEastAsia" w:hAnsiTheme="minorEastAsia" w:cs="宋体" w:hint="eastAsia"/>
                <w:color w:val="FF0000"/>
                <w:kern w:val="0"/>
                <w:sz w:val="18"/>
                <w:szCs w:val="18"/>
              </w:rPr>
              <w:t>10</w:t>
            </w:r>
          </w:p>
        </w:tc>
        <w:tc>
          <w:tcPr>
            <w:tcW w:w="484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50473" w:rsidRPr="00AE67F2" w:rsidRDefault="00650473" w:rsidP="00CC7F1F">
            <w:pPr>
              <w:widowControl/>
              <w:spacing w:line="360" w:lineRule="auto"/>
              <w:jc w:val="center"/>
              <w:rPr>
                <w:rFonts w:asciiTheme="minorEastAsia" w:eastAsiaTheme="minorEastAsia" w:hAnsiTheme="minorEastAsia" w:cs="宋体"/>
                <w:color w:val="FF0000"/>
                <w:kern w:val="0"/>
                <w:sz w:val="18"/>
                <w:szCs w:val="18"/>
              </w:rPr>
            </w:pPr>
            <w:r w:rsidRPr="00AE67F2">
              <w:rPr>
                <w:rFonts w:asciiTheme="minorEastAsia" w:eastAsiaTheme="minorEastAsia" w:hAnsiTheme="minorEastAsia" w:cs="宋体" w:hint="eastAsia"/>
                <w:color w:val="FF0000"/>
                <w:kern w:val="0"/>
                <w:sz w:val="18"/>
                <w:szCs w:val="18"/>
              </w:rPr>
              <w:t>小计</w:t>
            </w:r>
          </w:p>
        </w:tc>
        <w:tc>
          <w:tcPr>
            <w:tcW w:w="1417" w:type="dxa"/>
            <w:tcBorders>
              <w:top w:val="nil"/>
              <w:left w:val="nil"/>
              <w:bottom w:val="single" w:sz="4" w:space="0" w:color="auto"/>
              <w:right w:val="single" w:sz="4" w:space="0" w:color="auto"/>
            </w:tcBorders>
            <w:shd w:val="clear" w:color="auto" w:fill="auto"/>
            <w:noWrap/>
            <w:vAlign w:val="center"/>
            <w:hideMark/>
          </w:tcPr>
          <w:p w:rsidR="00650473" w:rsidRPr="00AE67F2" w:rsidRDefault="00650473" w:rsidP="00CC7F1F">
            <w:pPr>
              <w:widowControl/>
              <w:spacing w:line="360" w:lineRule="auto"/>
              <w:jc w:val="center"/>
              <w:rPr>
                <w:rFonts w:asciiTheme="minorEastAsia" w:eastAsiaTheme="minorEastAsia" w:hAnsiTheme="minorEastAsia" w:cs="宋体"/>
                <w:color w:val="FF0000"/>
                <w:kern w:val="0"/>
                <w:sz w:val="18"/>
                <w:szCs w:val="18"/>
              </w:rPr>
            </w:pPr>
            <w:r w:rsidRPr="00AE67F2">
              <w:rPr>
                <w:rFonts w:asciiTheme="minorEastAsia" w:eastAsiaTheme="minorEastAsia" w:hAnsiTheme="minorEastAsia" w:cs="宋体" w:hint="eastAsia"/>
                <w:color w:val="FF0000"/>
                <w:kern w:val="0"/>
                <w:sz w:val="18"/>
                <w:szCs w:val="18"/>
              </w:rPr>
              <w:t>25</w:t>
            </w:r>
          </w:p>
        </w:tc>
        <w:tc>
          <w:tcPr>
            <w:tcW w:w="2552" w:type="dxa"/>
            <w:tcBorders>
              <w:top w:val="nil"/>
              <w:left w:val="nil"/>
              <w:bottom w:val="single" w:sz="4" w:space="0" w:color="auto"/>
              <w:right w:val="single" w:sz="4" w:space="0" w:color="auto"/>
            </w:tcBorders>
          </w:tcPr>
          <w:p w:rsidR="00650473" w:rsidRPr="00AE67F2" w:rsidRDefault="00650473" w:rsidP="00CC7F1F">
            <w:pPr>
              <w:widowControl/>
              <w:spacing w:line="360" w:lineRule="auto"/>
              <w:jc w:val="center"/>
              <w:rPr>
                <w:rFonts w:asciiTheme="minorEastAsia" w:eastAsiaTheme="minorEastAsia" w:hAnsiTheme="minorEastAsia" w:cs="宋体"/>
                <w:color w:val="FF0000"/>
                <w:kern w:val="0"/>
                <w:sz w:val="18"/>
                <w:szCs w:val="18"/>
              </w:rPr>
            </w:pPr>
          </w:p>
        </w:tc>
      </w:tr>
    </w:tbl>
    <w:p w:rsidR="00650473" w:rsidRPr="00AE67F2" w:rsidRDefault="00650473" w:rsidP="00650473">
      <w:pPr>
        <w:spacing w:line="360" w:lineRule="auto"/>
        <w:contextualSpacing/>
        <w:rPr>
          <w:rFonts w:asciiTheme="minorEastAsia" w:eastAsiaTheme="minorEastAsia" w:hAnsiTheme="minorEastAsia"/>
          <w:b/>
          <w:color w:val="FF0000"/>
          <w:kern w:val="0"/>
          <w:sz w:val="24"/>
          <w:szCs w:val="28"/>
        </w:rPr>
      </w:pPr>
      <w:r w:rsidRPr="00AE67F2">
        <w:rPr>
          <w:rFonts w:asciiTheme="minorEastAsia" w:eastAsiaTheme="minorEastAsia" w:hAnsiTheme="minorEastAsia" w:hint="eastAsia"/>
          <w:b/>
          <w:color w:val="FF0000"/>
          <w:sz w:val="24"/>
          <w:szCs w:val="28"/>
        </w:rPr>
        <w:t>3、</w:t>
      </w:r>
      <w:r w:rsidRPr="00AE67F2">
        <w:rPr>
          <w:rFonts w:asciiTheme="minorEastAsia" w:eastAsiaTheme="minorEastAsia" w:hAnsiTheme="minorEastAsia" w:hint="eastAsia"/>
          <w:b/>
          <w:color w:val="FF0000"/>
          <w:kern w:val="0"/>
          <w:sz w:val="24"/>
          <w:szCs w:val="28"/>
        </w:rPr>
        <w:t>工作时间从早上7∶00至下午18∶00止。</w:t>
      </w:r>
    </w:p>
    <w:p w:rsidR="00650473" w:rsidRPr="00AE67F2" w:rsidRDefault="00650473" w:rsidP="00650473">
      <w:pPr>
        <w:spacing w:line="360" w:lineRule="auto"/>
        <w:rPr>
          <w:rFonts w:asciiTheme="minorEastAsia" w:eastAsiaTheme="minorEastAsia" w:hAnsiTheme="minorEastAsia"/>
          <w:b/>
          <w:color w:val="FF0000"/>
          <w:sz w:val="24"/>
          <w:szCs w:val="28"/>
        </w:rPr>
      </w:pPr>
      <w:r w:rsidRPr="00AE67F2">
        <w:rPr>
          <w:rFonts w:asciiTheme="minorEastAsia" w:eastAsiaTheme="minorEastAsia" w:hAnsiTheme="minorEastAsia" w:hint="eastAsia"/>
          <w:b/>
          <w:color w:val="FF0000"/>
          <w:sz w:val="24"/>
          <w:szCs w:val="28"/>
        </w:rPr>
        <w:t>4、24小时现场服务：中选人需安排专人进行夜班作业,满足夜间临时工作需求。</w:t>
      </w:r>
    </w:p>
    <w:p w:rsidR="00650473" w:rsidRPr="00AE67F2" w:rsidRDefault="00650473" w:rsidP="00650473">
      <w:pPr>
        <w:spacing w:line="360" w:lineRule="auto"/>
        <w:rPr>
          <w:rFonts w:asciiTheme="minorEastAsia" w:eastAsiaTheme="minorEastAsia" w:hAnsiTheme="minorEastAsia"/>
          <w:b/>
          <w:color w:val="FF0000"/>
          <w:sz w:val="28"/>
          <w:szCs w:val="28"/>
        </w:rPr>
      </w:pPr>
    </w:p>
    <w:p w:rsidR="00650473" w:rsidRPr="00AE67F2" w:rsidRDefault="00650473" w:rsidP="00650473">
      <w:pPr>
        <w:spacing w:line="360" w:lineRule="auto"/>
        <w:rPr>
          <w:rFonts w:asciiTheme="minorEastAsia" w:eastAsiaTheme="minorEastAsia" w:hAnsiTheme="minorEastAsia"/>
          <w:b/>
          <w:color w:val="FF0000"/>
          <w:sz w:val="28"/>
          <w:szCs w:val="28"/>
        </w:rPr>
      </w:pPr>
      <w:r w:rsidRPr="00AE67F2">
        <w:rPr>
          <w:rFonts w:asciiTheme="minorEastAsia" w:eastAsiaTheme="minorEastAsia" w:hAnsiTheme="minorEastAsia" w:hint="eastAsia"/>
          <w:b/>
          <w:color w:val="FF0000"/>
          <w:sz w:val="28"/>
          <w:szCs w:val="28"/>
        </w:rPr>
        <w:t>1.4.3保洁服务考核标准</w:t>
      </w: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1"/>
        <w:gridCol w:w="4860"/>
        <w:gridCol w:w="720"/>
        <w:gridCol w:w="720"/>
        <w:gridCol w:w="1962"/>
      </w:tblGrid>
      <w:tr w:rsidR="00AE67F2" w:rsidRPr="00AE67F2" w:rsidTr="00CC7F1F">
        <w:trPr>
          <w:trHeight w:val="689"/>
        </w:trPr>
        <w:tc>
          <w:tcPr>
            <w:tcW w:w="9090" w:type="dxa"/>
            <w:gridSpan w:val="6"/>
          </w:tcPr>
          <w:p w:rsidR="00650473" w:rsidRPr="00AE67F2" w:rsidRDefault="00650473" w:rsidP="00CC7F1F">
            <w:pPr>
              <w:spacing w:line="360" w:lineRule="auto"/>
              <w:rPr>
                <w:rFonts w:asciiTheme="minorEastAsia" w:eastAsiaTheme="minorEastAsia" w:hAnsiTheme="minorEastAsia"/>
                <w:color w:val="FF0000"/>
                <w:sz w:val="22"/>
                <w:szCs w:val="28"/>
              </w:rPr>
            </w:pPr>
            <w:r w:rsidRPr="00AE67F2">
              <w:rPr>
                <w:rFonts w:asciiTheme="minorEastAsia" w:eastAsiaTheme="minorEastAsia" w:hAnsiTheme="minorEastAsia" w:hint="eastAsia"/>
                <w:color w:val="FF0000"/>
                <w:sz w:val="22"/>
                <w:szCs w:val="28"/>
              </w:rPr>
              <w:t>所属期间：</w:t>
            </w:r>
            <w:r w:rsidRPr="00AE67F2">
              <w:rPr>
                <w:rFonts w:asciiTheme="minorEastAsia" w:eastAsiaTheme="minorEastAsia" w:hAnsiTheme="minorEastAsia" w:hint="eastAsia"/>
                <w:color w:val="FF0000"/>
                <w:sz w:val="22"/>
                <w:szCs w:val="28"/>
                <w:u w:val="single"/>
              </w:rPr>
              <w:t xml:space="preserve">   </w:t>
            </w:r>
            <w:r w:rsidRPr="00AE67F2">
              <w:rPr>
                <w:rFonts w:asciiTheme="minorEastAsia" w:eastAsiaTheme="minorEastAsia" w:hAnsiTheme="minorEastAsia" w:hint="eastAsia"/>
                <w:color w:val="FF0000"/>
                <w:sz w:val="22"/>
                <w:szCs w:val="28"/>
              </w:rPr>
              <w:t>年</w:t>
            </w:r>
            <w:r w:rsidRPr="00AE67F2">
              <w:rPr>
                <w:rFonts w:asciiTheme="minorEastAsia" w:eastAsiaTheme="minorEastAsia" w:hAnsiTheme="minorEastAsia" w:hint="eastAsia"/>
                <w:color w:val="FF0000"/>
                <w:sz w:val="22"/>
                <w:szCs w:val="28"/>
                <w:u w:val="single"/>
              </w:rPr>
              <w:t xml:space="preserve">   </w:t>
            </w:r>
            <w:r w:rsidRPr="00AE67F2">
              <w:rPr>
                <w:rFonts w:asciiTheme="minorEastAsia" w:eastAsiaTheme="minorEastAsia" w:hAnsiTheme="minorEastAsia" w:hint="eastAsia"/>
                <w:color w:val="FF0000"/>
                <w:sz w:val="22"/>
                <w:szCs w:val="28"/>
              </w:rPr>
              <w:t>月</w:t>
            </w:r>
          </w:p>
        </w:tc>
      </w:tr>
      <w:tr w:rsidR="00AE67F2" w:rsidRPr="00AE67F2" w:rsidTr="00CC7F1F">
        <w:trPr>
          <w:trHeight w:val="631"/>
        </w:trPr>
        <w:tc>
          <w:tcPr>
            <w:tcW w:w="5688" w:type="dxa"/>
            <w:gridSpan w:val="3"/>
          </w:tcPr>
          <w:p w:rsidR="00650473" w:rsidRPr="00AE67F2" w:rsidRDefault="00650473" w:rsidP="00CC7F1F">
            <w:pPr>
              <w:tabs>
                <w:tab w:val="left" w:pos="1110"/>
              </w:tabs>
              <w:spacing w:line="360" w:lineRule="auto"/>
              <w:jc w:val="center"/>
              <w:rPr>
                <w:rFonts w:asciiTheme="minorEastAsia" w:eastAsiaTheme="minorEastAsia" w:hAnsiTheme="minorEastAsia"/>
                <w:color w:val="FF0000"/>
                <w:sz w:val="22"/>
                <w:szCs w:val="28"/>
              </w:rPr>
            </w:pPr>
            <w:r w:rsidRPr="00AE67F2">
              <w:rPr>
                <w:rFonts w:asciiTheme="minorEastAsia" w:eastAsiaTheme="minorEastAsia" w:hAnsiTheme="minorEastAsia" w:hint="eastAsia"/>
                <w:color w:val="FF0000"/>
                <w:sz w:val="22"/>
                <w:szCs w:val="28"/>
              </w:rPr>
              <w:t>考评点</w:t>
            </w:r>
          </w:p>
        </w:tc>
        <w:tc>
          <w:tcPr>
            <w:tcW w:w="720" w:type="dxa"/>
          </w:tcPr>
          <w:p w:rsidR="00650473" w:rsidRPr="00AE67F2" w:rsidRDefault="00650473" w:rsidP="00CC7F1F">
            <w:pPr>
              <w:spacing w:line="360" w:lineRule="auto"/>
              <w:jc w:val="center"/>
              <w:rPr>
                <w:rFonts w:asciiTheme="minorEastAsia" w:eastAsiaTheme="minorEastAsia" w:hAnsiTheme="minorEastAsia"/>
                <w:color w:val="FF0000"/>
                <w:sz w:val="22"/>
                <w:szCs w:val="28"/>
              </w:rPr>
            </w:pPr>
            <w:r w:rsidRPr="00AE67F2">
              <w:rPr>
                <w:rFonts w:asciiTheme="minorEastAsia" w:eastAsiaTheme="minorEastAsia" w:hAnsiTheme="minorEastAsia" w:hint="eastAsia"/>
                <w:color w:val="FF0000"/>
                <w:sz w:val="22"/>
                <w:szCs w:val="28"/>
              </w:rPr>
              <w:t>满分</w:t>
            </w:r>
          </w:p>
        </w:tc>
        <w:tc>
          <w:tcPr>
            <w:tcW w:w="720" w:type="dxa"/>
          </w:tcPr>
          <w:p w:rsidR="00650473" w:rsidRPr="00AE67F2" w:rsidRDefault="00650473" w:rsidP="00CC7F1F">
            <w:pPr>
              <w:spacing w:line="360" w:lineRule="auto"/>
              <w:rPr>
                <w:rFonts w:asciiTheme="minorEastAsia" w:eastAsiaTheme="minorEastAsia" w:hAnsiTheme="minorEastAsia"/>
                <w:color w:val="FF0000"/>
                <w:sz w:val="22"/>
                <w:szCs w:val="28"/>
              </w:rPr>
            </w:pPr>
            <w:r w:rsidRPr="00AE67F2">
              <w:rPr>
                <w:rFonts w:asciiTheme="minorEastAsia" w:eastAsiaTheme="minorEastAsia" w:hAnsiTheme="minorEastAsia" w:hint="eastAsia"/>
                <w:color w:val="FF0000"/>
                <w:sz w:val="22"/>
                <w:szCs w:val="28"/>
              </w:rPr>
              <w:t>得分</w:t>
            </w:r>
          </w:p>
        </w:tc>
        <w:tc>
          <w:tcPr>
            <w:tcW w:w="1962" w:type="dxa"/>
          </w:tcPr>
          <w:p w:rsidR="00650473" w:rsidRPr="00AE67F2" w:rsidRDefault="00650473" w:rsidP="00CC7F1F">
            <w:pPr>
              <w:spacing w:line="360" w:lineRule="auto"/>
              <w:rPr>
                <w:rFonts w:asciiTheme="minorEastAsia" w:eastAsiaTheme="minorEastAsia" w:hAnsiTheme="minorEastAsia"/>
                <w:color w:val="FF0000"/>
                <w:sz w:val="22"/>
                <w:szCs w:val="28"/>
              </w:rPr>
            </w:pPr>
            <w:r w:rsidRPr="00AE67F2">
              <w:rPr>
                <w:rFonts w:asciiTheme="minorEastAsia" w:eastAsiaTheme="minorEastAsia" w:hAnsiTheme="minorEastAsia" w:hint="eastAsia"/>
                <w:color w:val="FF0000"/>
                <w:sz w:val="22"/>
                <w:szCs w:val="28"/>
              </w:rPr>
              <w:t>备注</w:t>
            </w:r>
          </w:p>
        </w:tc>
      </w:tr>
      <w:tr w:rsidR="00AE67F2" w:rsidRPr="00AE67F2" w:rsidTr="00CC7F1F">
        <w:trPr>
          <w:trHeight w:val="669"/>
        </w:trPr>
        <w:tc>
          <w:tcPr>
            <w:tcW w:w="817" w:type="dxa"/>
          </w:tcPr>
          <w:p w:rsidR="00650473" w:rsidRPr="00AE67F2" w:rsidRDefault="00650473" w:rsidP="00CC7F1F">
            <w:pPr>
              <w:spacing w:line="360" w:lineRule="auto"/>
              <w:rPr>
                <w:rFonts w:asciiTheme="minorEastAsia" w:eastAsiaTheme="minorEastAsia" w:hAnsiTheme="minorEastAsia"/>
                <w:color w:val="FF0000"/>
                <w:sz w:val="22"/>
                <w:szCs w:val="28"/>
              </w:rPr>
            </w:pPr>
            <w:r w:rsidRPr="00AE67F2">
              <w:rPr>
                <w:rFonts w:asciiTheme="minorEastAsia" w:eastAsiaTheme="minorEastAsia" w:hAnsiTheme="minorEastAsia"/>
                <w:color w:val="FF0000"/>
                <w:sz w:val="22"/>
                <w:szCs w:val="28"/>
              </w:rPr>
              <w:t>人员配</w:t>
            </w:r>
            <w:r w:rsidRPr="00AE67F2">
              <w:rPr>
                <w:rFonts w:asciiTheme="minorEastAsia" w:eastAsiaTheme="minorEastAsia" w:hAnsiTheme="minorEastAsia" w:hint="eastAsia"/>
                <w:color w:val="FF0000"/>
                <w:sz w:val="22"/>
                <w:szCs w:val="28"/>
              </w:rPr>
              <w:t xml:space="preserve"> </w:t>
            </w:r>
            <w:r w:rsidRPr="00AE67F2">
              <w:rPr>
                <w:rFonts w:asciiTheme="minorEastAsia" w:eastAsiaTheme="minorEastAsia" w:hAnsiTheme="minorEastAsia"/>
                <w:color w:val="FF0000"/>
                <w:sz w:val="22"/>
                <w:szCs w:val="28"/>
              </w:rPr>
              <w:t>备</w:t>
            </w:r>
          </w:p>
        </w:tc>
        <w:tc>
          <w:tcPr>
            <w:tcW w:w="4871" w:type="dxa"/>
            <w:gridSpan w:val="2"/>
          </w:tcPr>
          <w:p w:rsidR="00650473" w:rsidRPr="00AE67F2" w:rsidRDefault="00650473" w:rsidP="00CC7F1F">
            <w:pPr>
              <w:widowControl/>
              <w:spacing w:line="360" w:lineRule="auto"/>
              <w:jc w:val="left"/>
              <w:rPr>
                <w:rFonts w:asciiTheme="minorEastAsia" w:eastAsiaTheme="minorEastAsia" w:hAnsiTheme="minorEastAsia"/>
                <w:color w:val="FF0000"/>
                <w:sz w:val="22"/>
                <w:szCs w:val="28"/>
              </w:rPr>
            </w:pPr>
            <w:r w:rsidRPr="00AE67F2">
              <w:rPr>
                <w:rFonts w:asciiTheme="minorEastAsia" w:eastAsiaTheme="minorEastAsia" w:hAnsiTheme="minorEastAsia" w:hint="eastAsia"/>
                <w:color w:val="FF0000"/>
                <w:sz w:val="22"/>
                <w:szCs w:val="28"/>
              </w:rPr>
              <w:t>缺岗或者人员配置与合同要求不符，人员考评得0分</w:t>
            </w:r>
          </w:p>
        </w:tc>
        <w:tc>
          <w:tcPr>
            <w:tcW w:w="720" w:type="dxa"/>
          </w:tcPr>
          <w:p w:rsidR="00650473" w:rsidRPr="00AE67F2" w:rsidRDefault="00650473" w:rsidP="00CC7F1F">
            <w:pPr>
              <w:spacing w:line="360" w:lineRule="auto"/>
              <w:jc w:val="center"/>
              <w:rPr>
                <w:rFonts w:asciiTheme="minorEastAsia" w:eastAsiaTheme="minorEastAsia" w:hAnsiTheme="minorEastAsia"/>
                <w:color w:val="FF0000"/>
                <w:sz w:val="22"/>
                <w:szCs w:val="28"/>
              </w:rPr>
            </w:pPr>
            <w:r w:rsidRPr="00AE67F2">
              <w:rPr>
                <w:rFonts w:asciiTheme="minorEastAsia" w:eastAsiaTheme="minorEastAsia" w:hAnsiTheme="minorEastAsia" w:hint="eastAsia"/>
                <w:color w:val="FF0000"/>
                <w:sz w:val="22"/>
                <w:szCs w:val="28"/>
              </w:rPr>
              <w:t>20</w:t>
            </w:r>
          </w:p>
        </w:tc>
        <w:tc>
          <w:tcPr>
            <w:tcW w:w="720" w:type="dxa"/>
          </w:tcPr>
          <w:p w:rsidR="00650473" w:rsidRPr="00AE67F2" w:rsidRDefault="00650473" w:rsidP="00CC7F1F">
            <w:pPr>
              <w:spacing w:line="360" w:lineRule="auto"/>
              <w:jc w:val="center"/>
              <w:rPr>
                <w:rFonts w:asciiTheme="minorEastAsia" w:eastAsiaTheme="minorEastAsia" w:hAnsiTheme="minorEastAsia"/>
                <w:color w:val="FF0000"/>
                <w:sz w:val="22"/>
                <w:szCs w:val="28"/>
              </w:rPr>
            </w:pPr>
          </w:p>
        </w:tc>
        <w:tc>
          <w:tcPr>
            <w:tcW w:w="1962" w:type="dxa"/>
          </w:tcPr>
          <w:p w:rsidR="00650473" w:rsidRPr="00AE67F2" w:rsidRDefault="00650473" w:rsidP="00CC7F1F">
            <w:pPr>
              <w:spacing w:line="360" w:lineRule="auto"/>
              <w:jc w:val="center"/>
              <w:rPr>
                <w:rFonts w:asciiTheme="minorEastAsia" w:eastAsiaTheme="minorEastAsia" w:hAnsiTheme="minorEastAsia"/>
                <w:color w:val="FF0000"/>
                <w:sz w:val="22"/>
                <w:szCs w:val="28"/>
                <w:highlight w:val="yellow"/>
              </w:rPr>
            </w:pPr>
          </w:p>
        </w:tc>
      </w:tr>
      <w:tr w:rsidR="00AE67F2" w:rsidRPr="00AE67F2" w:rsidTr="00CC7F1F">
        <w:trPr>
          <w:trHeight w:val="669"/>
        </w:trPr>
        <w:tc>
          <w:tcPr>
            <w:tcW w:w="817" w:type="dxa"/>
            <w:vMerge w:val="restart"/>
          </w:tcPr>
          <w:p w:rsidR="00650473" w:rsidRPr="00AE67F2" w:rsidRDefault="00650473" w:rsidP="00CC7F1F">
            <w:pPr>
              <w:spacing w:line="360" w:lineRule="auto"/>
              <w:rPr>
                <w:rFonts w:asciiTheme="minorEastAsia" w:eastAsiaTheme="minorEastAsia" w:hAnsiTheme="minorEastAsia"/>
                <w:color w:val="FF0000"/>
                <w:sz w:val="22"/>
                <w:szCs w:val="28"/>
              </w:rPr>
            </w:pPr>
          </w:p>
          <w:p w:rsidR="00650473" w:rsidRPr="00AE67F2" w:rsidRDefault="00650473" w:rsidP="00CC7F1F">
            <w:pPr>
              <w:spacing w:line="360" w:lineRule="auto"/>
              <w:rPr>
                <w:rFonts w:asciiTheme="minorEastAsia" w:eastAsiaTheme="minorEastAsia" w:hAnsiTheme="minorEastAsia"/>
                <w:color w:val="FF0000"/>
                <w:sz w:val="22"/>
                <w:szCs w:val="28"/>
              </w:rPr>
            </w:pPr>
          </w:p>
          <w:p w:rsidR="00650473" w:rsidRPr="00AE67F2" w:rsidRDefault="00650473" w:rsidP="00CC7F1F">
            <w:pPr>
              <w:spacing w:line="360" w:lineRule="auto"/>
              <w:rPr>
                <w:rFonts w:asciiTheme="minorEastAsia" w:eastAsiaTheme="minorEastAsia" w:hAnsiTheme="minorEastAsia"/>
                <w:color w:val="FF0000"/>
                <w:sz w:val="22"/>
                <w:szCs w:val="28"/>
              </w:rPr>
            </w:pPr>
          </w:p>
          <w:p w:rsidR="00650473" w:rsidRPr="00AE67F2" w:rsidRDefault="00650473" w:rsidP="00CC7F1F">
            <w:pPr>
              <w:spacing w:line="360" w:lineRule="auto"/>
              <w:rPr>
                <w:rFonts w:asciiTheme="minorEastAsia" w:eastAsiaTheme="minorEastAsia" w:hAnsiTheme="minorEastAsia"/>
                <w:color w:val="FF0000"/>
                <w:sz w:val="22"/>
                <w:szCs w:val="28"/>
              </w:rPr>
            </w:pPr>
          </w:p>
          <w:p w:rsidR="00650473" w:rsidRPr="00AE67F2" w:rsidRDefault="00650473" w:rsidP="00CC7F1F">
            <w:pPr>
              <w:spacing w:line="360" w:lineRule="auto"/>
              <w:rPr>
                <w:rFonts w:asciiTheme="minorEastAsia" w:eastAsiaTheme="minorEastAsia" w:hAnsiTheme="minorEastAsia"/>
                <w:color w:val="FF0000"/>
                <w:sz w:val="22"/>
                <w:szCs w:val="28"/>
              </w:rPr>
            </w:pPr>
          </w:p>
          <w:p w:rsidR="00650473" w:rsidRPr="00AE67F2" w:rsidRDefault="00650473" w:rsidP="00CC7F1F">
            <w:pPr>
              <w:spacing w:line="360" w:lineRule="auto"/>
              <w:rPr>
                <w:rFonts w:asciiTheme="minorEastAsia" w:eastAsiaTheme="minorEastAsia" w:hAnsiTheme="minorEastAsia"/>
                <w:color w:val="FF0000"/>
                <w:sz w:val="22"/>
                <w:szCs w:val="28"/>
              </w:rPr>
            </w:pPr>
          </w:p>
          <w:p w:rsidR="00650473" w:rsidRPr="00AE67F2" w:rsidRDefault="00650473" w:rsidP="00CC7F1F">
            <w:pPr>
              <w:spacing w:line="360" w:lineRule="auto"/>
              <w:rPr>
                <w:rFonts w:asciiTheme="minorEastAsia" w:eastAsiaTheme="minorEastAsia" w:hAnsiTheme="minorEastAsia"/>
                <w:color w:val="FF0000"/>
                <w:sz w:val="22"/>
                <w:szCs w:val="28"/>
              </w:rPr>
            </w:pPr>
            <w:r w:rsidRPr="00AE67F2">
              <w:rPr>
                <w:rFonts w:asciiTheme="minorEastAsia" w:eastAsiaTheme="minorEastAsia" w:hAnsiTheme="minorEastAsia" w:hint="eastAsia"/>
                <w:color w:val="FF0000"/>
                <w:sz w:val="22"/>
                <w:szCs w:val="28"/>
              </w:rPr>
              <w:t>保</w:t>
            </w:r>
          </w:p>
          <w:p w:rsidR="00650473" w:rsidRPr="00AE67F2" w:rsidRDefault="00650473" w:rsidP="00CC7F1F">
            <w:pPr>
              <w:spacing w:line="360" w:lineRule="auto"/>
              <w:rPr>
                <w:rFonts w:asciiTheme="minorEastAsia" w:eastAsiaTheme="minorEastAsia" w:hAnsiTheme="minorEastAsia"/>
                <w:color w:val="FF0000"/>
                <w:sz w:val="22"/>
                <w:szCs w:val="28"/>
              </w:rPr>
            </w:pPr>
            <w:r w:rsidRPr="00AE67F2">
              <w:rPr>
                <w:rFonts w:asciiTheme="minorEastAsia" w:eastAsiaTheme="minorEastAsia" w:hAnsiTheme="minorEastAsia" w:hint="eastAsia"/>
                <w:color w:val="FF0000"/>
                <w:sz w:val="22"/>
                <w:szCs w:val="28"/>
              </w:rPr>
              <w:t>洁</w:t>
            </w:r>
          </w:p>
          <w:p w:rsidR="00650473" w:rsidRPr="00AE67F2" w:rsidRDefault="00650473" w:rsidP="00CC7F1F">
            <w:pPr>
              <w:spacing w:line="360" w:lineRule="auto"/>
              <w:rPr>
                <w:rFonts w:asciiTheme="minorEastAsia" w:eastAsiaTheme="minorEastAsia" w:hAnsiTheme="minorEastAsia"/>
                <w:color w:val="FF0000"/>
                <w:sz w:val="22"/>
                <w:szCs w:val="28"/>
              </w:rPr>
            </w:pPr>
            <w:r w:rsidRPr="00AE67F2">
              <w:rPr>
                <w:rFonts w:asciiTheme="minorEastAsia" w:eastAsiaTheme="minorEastAsia" w:hAnsiTheme="minorEastAsia" w:hint="eastAsia"/>
                <w:color w:val="FF0000"/>
                <w:sz w:val="22"/>
                <w:szCs w:val="28"/>
              </w:rPr>
              <w:t>完</w:t>
            </w:r>
          </w:p>
          <w:p w:rsidR="00650473" w:rsidRPr="00AE67F2" w:rsidRDefault="00650473" w:rsidP="00CC7F1F">
            <w:pPr>
              <w:spacing w:line="360" w:lineRule="auto"/>
              <w:rPr>
                <w:rFonts w:asciiTheme="minorEastAsia" w:eastAsiaTheme="minorEastAsia" w:hAnsiTheme="minorEastAsia"/>
                <w:color w:val="FF0000"/>
                <w:sz w:val="22"/>
                <w:szCs w:val="28"/>
              </w:rPr>
            </w:pPr>
            <w:r w:rsidRPr="00AE67F2">
              <w:rPr>
                <w:rFonts w:asciiTheme="minorEastAsia" w:eastAsiaTheme="minorEastAsia" w:hAnsiTheme="minorEastAsia" w:hint="eastAsia"/>
                <w:color w:val="FF0000"/>
                <w:sz w:val="22"/>
                <w:szCs w:val="28"/>
              </w:rPr>
              <w:t>成</w:t>
            </w:r>
          </w:p>
          <w:p w:rsidR="00650473" w:rsidRPr="00AE67F2" w:rsidRDefault="00650473" w:rsidP="00CC7F1F">
            <w:pPr>
              <w:spacing w:line="360" w:lineRule="auto"/>
              <w:rPr>
                <w:rFonts w:asciiTheme="minorEastAsia" w:eastAsiaTheme="minorEastAsia" w:hAnsiTheme="minorEastAsia"/>
                <w:color w:val="FF0000"/>
                <w:sz w:val="22"/>
                <w:szCs w:val="28"/>
              </w:rPr>
            </w:pPr>
            <w:r w:rsidRPr="00AE67F2">
              <w:rPr>
                <w:rFonts w:asciiTheme="minorEastAsia" w:eastAsiaTheme="minorEastAsia" w:hAnsiTheme="minorEastAsia" w:hint="eastAsia"/>
                <w:color w:val="FF0000"/>
                <w:sz w:val="22"/>
                <w:szCs w:val="28"/>
              </w:rPr>
              <w:t>质</w:t>
            </w:r>
          </w:p>
          <w:p w:rsidR="00650473" w:rsidRPr="00AE67F2" w:rsidRDefault="00650473" w:rsidP="00CC7F1F">
            <w:pPr>
              <w:spacing w:line="360" w:lineRule="auto"/>
              <w:rPr>
                <w:rFonts w:asciiTheme="minorEastAsia" w:eastAsiaTheme="minorEastAsia" w:hAnsiTheme="minorEastAsia"/>
                <w:color w:val="FF0000"/>
                <w:sz w:val="22"/>
                <w:szCs w:val="28"/>
              </w:rPr>
            </w:pPr>
            <w:r w:rsidRPr="00AE67F2">
              <w:rPr>
                <w:rFonts w:asciiTheme="minorEastAsia" w:eastAsiaTheme="minorEastAsia" w:hAnsiTheme="minorEastAsia" w:hint="eastAsia"/>
                <w:color w:val="FF0000"/>
                <w:sz w:val="22"/>
                <w:szCs w:val="28"/>
              </w:rPr>
              <w:t>量</w:t>
            </w:r>
          </w:p>
          <w:p w:rsidR="00650473" w:rsidRPr="00AE67F2" w:rsidRDefault="00650473" w:rsidP="00CC7F1F">
            <w:pPr>
              <w:spacing w:line="360" w:lineRule="auto"/>
              <w:rPr>
                <w:rFonts w:asciiTheme="minorEastAsia" w:eastAsiaTheme="minorEastAsia" w:hAnsiTheme="minorEastAsia"/>
                <w:color w:val="FF0000"/>
                <w:sz w:val="22"/>
                <w:szCs w:val="28"/>
              </w:rPr>
            </w:pPr>
          </w:p>
        </w:tc>
        <w:tc>
          <w:tcPr>
            <w:tcW w:w="4871" w:type="dxa"/>
            <w:gridSpan w:val="2"/>
          </w:tcPr>
          <w:p w:rsidR="00650473" w:rsidRPr="00AE67F2" w:rsidRDefault="00650473" w:rsidP="00CC7F1F">
            <w:pPr>
              <w:widowControl/>
              <w:spacing w:line="360" w:lineRule="auto"/>
              <w:jc w:val="left"/>
              <w:rPr>
                <w:rFonts w:asciiTheme="minorEastAsia" w:eastAsiaTheme="minorEastAsia" w:hAnsiTheme="minorEastAsia"/>
                <w:color w:val="FF0000"/>
                <w:sz w:val="22"/>
                <w:szCs w:val="28"/>
              </w:rPr>
            </w:pPr>
            <w:r w:rsidRPr="00AE67F2">
              <w:rPr>
                <w:rFonts w:asciiTheme="minorEastAsia" w:eastAsiaTheme="minorEastAsia" w:hAnsiTheme="minorEastAsia" w:hint="eastAsia"/>
                <w:color w:val="FF0000"/>
                <w:sz w:val="22"/>
                <w:szCs w:val="28"/>
              </w:rPr>
              <w:lastRenderedPageBreak/>
              <w:t>外围（地坪整洁、无醒目垃圾和污迹，有一处扣0.5分）</w:t>
            </w:r>
          </w:p>
        </w:tc>
        <w:tc>
          <w:tcPr>
            <w:tcW w:w="720" w:type="dxa"/>
          </w:tcPr>
          <w:p w:rsidR="00650473" w:rsidRPr="00AE67F2" w:rsidRDefault="00650473" w:rsidP="00CC7F1F">
            <w:pPr>
              <w:spacing w:line="360" w:lineRule="auto"/>
              <w:jc w:val="center"/>
              <w:rPr>
                <w:rFonts w:asciiTheme="minorEastAsia" w:eastAsiaTheme="minorEastAsia" w:hAnsiTheme="minorEastAsia"/>
                <w:color w:val="FF0000"/>
                <w:sz w:val="22"/>
                <w:szCs w:val="28"/>
              </w:rPr>
            </w:pPr>
            <w:r w:rsidRPr="00AE67F2">
              <w:rPr>
                <w:rFonts w:asciiTheme="minorEastAsia" w:eastAsiaTheme="minorEastAsia" w:hAnsiTheme="minorEastAsia" w:hint="eastAsia"/>
                <w:color w:val="FF0000"/>
                <w:sz w:val="22"/>
                <w:szCs w:val="28"/>
              </w:rPr>
              <w:t>10</w:t>
            </w:r>
          </w:p>
        </w:tc>
        <w:tc>
          <w:tcPr>
            <w:tcW w:w="720" w:type="dxa"/>
          </w:tcPr>
          <w:p w:rsidR="00650473" w:rsidRPr="00AE67F2" w:rsidRDefault="00650473" w:rsidP="00CC7F1F">
            <w:pPr>
              <w:spacing w:line="360" w:lineRule="auto"/>
              <w:jc w:val="center"/>
              <w:rPr>
                <w:rFonts w:asciiTheme="minorEastAsia" w:eastAsiaTheme="minorEastAsia" w:hAnsiTheme="minorEastAsia"/>
                <w:color w:val="FF0000"/>
                <w:sz w:val="22"/>
                <w:szCs w:val="28"/>
              </w:rPr>
            </w:pPr>
          </w:p>
        </w:tc>
        <w:tc>
          <w:tcPr>
            <w:tcW w:w="1962" w:type="dxa"/>
          </w:tcPr>
          <w:p w:rsidR="00650473" w:rsidRPr="00AE67F2" w:rsidRDefault="00650473" w:rsidP="00CC7F1F">
            <w:pPr>
              <w:spacing w:line="360" w:lineRule="auto"/>
              <w:jc w:val="center"/>
              <w:rPr>
                <w:rFonts w:asciiTheme="minorEastAsia" w:eastAsiaTheme="minorEastAsia" w:hAnsiTheme="minorEastAsia"/>
                <w:color w:val="FF0000"/>
                <w:sz w:val="22"/>
                <w:szCs w:val="28"/>
              </w:rPr>
            </w:pPr>
          </w:p>
        </w:tc>
      </w:tr>
      <w:tr w:rsidR="00AE67F2" w:rsidRPr="00AE67F2" w:rsidTr="00CC7F1F">
        <w:trPr>
          <w:trHeight w:val="1340"/>
        </w:trPr>
        <w:tc>
          <w:tcPr>
            <w:tcW w:w="817" w:type="dxa"/>
            <w:vMerge/>
          </w:tcPr>
          <w:p w:rsidR="00650473" w:rsidRPr="00AE67F2" w:rsidRDefault="00650473" w:rsidP="00CC7F1F">
            <w:pPr>
              <w:spacing w:line="360" w:lineRule="auto"/>
              <w:rPr>
                <w:rFonts w:asciiTheme="minorEastAsia" w:eastAsiaTheme="minorEastAsia" w:hAnsiTheme="minorEastAsia"/>
                <w:color w:val="FF0000"/>
                <w:sz w:val="22"/>
                <w:szCs w:val="28"/>
              </w:rPr>
            </w:pPr>
          </w:p>
        </w:tc>
        <w:tc>
          <w:tcPr>
            <w:tcW w:w="4871" w:type="dxa"/>
            <w:gridSpan w:val="2"/>
          </w:tcPr>
          <w:p w:rsidR="00650473" w:rsidRPr="00AE67F2" w:rsidRDefault="00650473" w:rsidP="00CC7F1F">
            <w:pPr>
              <w:spacing w:line="360" w:lineRule="auto"/>
              <w:rPr>
                <w:rFonts w:asciiTheme="minorEastAsia" w:eastAsiaTheme="minorEastAsia" w:hAnsiTheme="minorEastAsia"/>
                <w:color w:val="FF0000"/>
                <w:sz w:val="22"/>
                <w:szCs w:val="28"/>
              </w:rPr>
            </w:pPr>
            <w:r w:rsidRPr="00AE67F2">
              <w:rPr>
                <w:rFonts w:asciiTheme="minorEastAsia" w:eastAsiaTheme="minorEastAsia" w:hAnsiTheme="minorEastAsia" w:hint="eastAsia"/>
                <w:color w:val="FF0000"/>
                <w:sz w:val="22"/>
                <w:szCs w:val="28"/>
              </w:rPr>
              <w:t>大厅、办公区域、病房（玻璃门明亮、无污点污迹；大厅地面清洁光亮；办公区域内地面清洁光亮；电梯厅不锈钢清洁光亮，卫生间无污迹、床位无污迹、配套设施无污迹、地面无污迹；花盆无积水污迹，植物叶面无灰尘，有一处扣0.2分）</w:t>
            </w:r>
          </w:p>
        </w:tc>
        <w:tc>
          <w:tcPr>
            <w:tcW w:w="720" w:type="dxa"/>
          </w:tcPr>
          <w:p w:rsidR="00650473" w:rsidRPr="00AE67F2" w:rsidRDefault="00650473" w:rsidP="00CC7F1F">
            <w:pPr>
              <w:spacing w:line="360" w:lineRule="auto"/>
              <w:jc w:val="center"/>
              <w:rPr>
                <w:rFonts w:asciiTheme="minorEastAsia" w:eastAsiaTheme="minorEastAsia" w:hAnsiTheme="minorEastAsia"/>
                <w:color w:val="FF0000"/>
                <w:sz w:val="22"/>
                <w:szCs w:val="28"/>
              </w:rPr>
            </w:pPr>
            <w:r w:rsidRPr="00AE67F2">
              <w:rPr>
                <w:rFonts w:asciiTheme="minorEastAsia" w:eastAsiaTheme="minorEastAsia" w:hAnsiTheme="minorEastAsia" w:hint="eastAsia"/>
                <w:color w:val="FF0000"/>
                <w:sz w:val="22"/>
                <w:szCs w:val="28"/>
              </w:rPr>
              <w:t>15</w:t>
            </w:r>
          </w:p>
        </w:tc>
        <w:tc>
          <w:tcPr>
            <w:tcW w:w="720" w:type="dxa"/>
          </w:tcPr>
          <w:p w:rsidR="00650473" w:rsidRPr="00AE67F2" w:rsidRDefault="00650473" w:rsidP="00CC7F1F">
            <w:pPr>
              <w:spacing w:line="360" w:lineRule="auto"/>
              <w:rPr>
                <w:rFonts w:asciiTheme="minorEastAsia" w:eastAsiaTheme="minorEastAsia" w:hAnsiTheme="minorEastAsia"/>
                <w:color w:val="FF0000"/>
                <w:sz w:val="22"/>
                <w:szCs w:val="28"/>
              </w:rPr>
            </w:pPr>
          </w:p>
        </w:tc>
        <w:tc>
          <w:tcPr>
            <w:tcW w:w="1962" w:type="dxa"/>
          </w:tcPr>
          <w:p w:rsidR="00650473" w:rsidRPr="00AE67F2" w:rsidRDefault="00650473" w:rsidP="00CC7F1F">
            <w:pPr>
              <w:spacing w:line="360" w:lineRule="auto"/>
              <w:rPr>
                <w:rFonts w:asciiTheme="minorEastAsia" w:eastAsiaTheme="minorEastAsia" w:hAnsiTheme="minorEastAsia"/>
                <w:color w:val="FF0000"/>
                <w:sz w:val="22"/>
                <w:szCs w:val="28"/>
              </w:rPr>
            </w:pPr>
          </w:p>
        </w:tc>
      </w:tr>
      <w:tr w:rsidR="00AE67F2" w:rsidRPr="00AE67F2" w:rsidTr="00CC7F1F">
        <w:trPr>
          <w:trHeight w:val="819"/>
        </w:trPr>
        <w:tc>
          <w:tcPr>
            <w:tcW w:w="817" w:type="dxa"/>
            <w:vMerge/>
          </w:tcPr>
          <w:p w:rsidR="00650473" w:rsidRPr="00AE67F2" w:rsidRDefault="00650473" w:rsidP="00CC7F1F">
            <w:pPr>
              <w:spacing w:line="360" w:lineRule="auto"/>
              <w:rPr>
                <w:rFonts w:asciiTheme="minorEastAsia" w:eastAsiaTheme="minorEastAsia" w:hAnsiTheme="minorEastAsia"/>
                <w:color w:val="FF0000"/>
                <w:sz w:val="22"/>
                <w:szCs w:val="28"/>
              </w:rPr>
            </w:pPr>
          </w:p>
        </w:tc>
        <w:tc>
          <w:tcPr>
            <w:tcW w:w="4871" w:type="dxa"/>
            <w:gridSpan w:val="2"/>
          </w:tcPr>
          <w:p w:rsidR="00650473" w:rsidRPr="00AE67F2" w:rsidRDefault="00650473" w:rsidP="00CC7F1F">
            <w:pPr>
              <w:widowControl/>
              <w:spacing w:line="360" w:lineRule="auto"/>
              <w:jc w:val="left"/>
              <w:rPr>
                <w:rFonts w:asciiTheme="minorEastAsia" w:eastAsiaTheme="minorEastAsia" w:hAnsiTheme="minorEastAsia"/>
                <w:color w:val="FF0000"/>
                <w:sz w:val="22"/>
                <w:szCs w:val="28"/>
              </w:rPr>
            </w:pPr>
            <w:r w:rsidRPr="00AE67F2">
              <w:rPr>
                <w:rFonts w:asciiTheme="minorEastAsia" w:eastAsiaTheme="minorEastAsia" w:hAnsiTheme="minorEastAsia" w:hint="eastAsia"/>
                <w:color w:val="FF0000"/>
                <w:sz w:val="22"/>
                <w:szCs w:val="28"/>
              </w:rPr>
              <w:t>楼道（地面、墙面清洁无污迹；消防栓、灭火器、栏杆、踢脚线清洁无积灰，有一处扣0.1分）</w:t>
            </w:r>
          </w:p>
        </w:tc>
        <w:tc>
          <w:tcPr>
            <w:tcW w:w="720" w:type="dxa"/>
          </w:tcPr>
          <w:p w:rsidR="00650473" w:rsidRPr="00AE67F2" w:rsidRDefault="00650473" w:rsidP="00CC7F1F">
            <w:pPr>
              <w:spacing w:line="360" w:lineRule="auto"/>
              <w:jc w:val="center"/>
              <w:rPr>
                <w:rFonts w:asciiTheme="minorEastAsia" w:eastAsiaTheme="minorEastAsia" w:hAnsiTheme="minorEastAsia"/>
                <w:color w:val="FF0000"/>
                <w:sz w:val="22"/>
                <w:szCs w:val="28"/>
              </w:rPr>
            </w:pPr>
            <w:r w:rsidRPr="00AE67F2">
              <w:rPr>
                <w:rFonts w:asciiTheme="minorEastAsia" w:eastAsiaTheme="minorEastAsia" w:hAnsiTheme="minorEastAsia" w:hint="eastAsia"/>
                <w:color w:val="FF0000"/>
                <w:sz w:val="22"/>
                <w:szCs w:val="28"/>
              </w:rPr>
              <w:t>10</w:t>
            </w:r>
          </w:p>
        </w:tc>
        <w:tc>
          <w:tcPr>
            <w:tcW w:w="720" w:type="dxa"/>
          </w:tcPr>
          <w:p w:rsidR="00650473" w:rsidRPr="00AE67F2" w:rsidRDefault="00650473" w:rsidP="00CC7F1F">
            <w:pPr>
              <w:spacing w:line="360" w:lineRule="auto"/>
              <w:rPr>
                <w:rFonts w:asciiTheme="minorEastAsia" w:eastAsiaTheme="minorEastAsia" w:hAnsiTheme="minorEastAsia"/>
                <w:color w:val="FF0000"/>
                <w:sz w:val="22"/>
                <w:szCs w:val="28"/>
              </w:rPr>
            </w:pPr>
          </w:p>
        </w:tc>
        <w:tc>
          <w:tcPr>
            <w:tcW w:w="1962" w:type="dxa"/>
          </w:tcPr>
          <w:p w:rsidR="00650473" w:rsidRPr="00AE67F2" w:rsidRDefault="00650473" w:rsidP="00CC7F1F">
            <w:pPr>
              <w:spacing w:line="360" w:lineRule="auto"/>
              <w:rPr>
                <w:rFonts w:asciiTheme="minorEastAsia" w:eastAsiaTheme="minorEastAsia" w:hAnsiTheme="minorEastAsia"/>
                <w:color w:val="FF0000"/>
                <w:sz w:val="22"/>
                <w:szCs w:val="28"/>
              </w:rPr>
            </w:pPr>
          </w:p>
        </w:tc>
      </w:tr>
      <w:tr w:rsidR="00AE67F2" w:rsidRPr="00AE67F2" w:rsidTr="00CC7F1F">
        <w:trPr>
          <w:trHeight w:val="635"/>
        </w:trPr>
        <w:tc>
          <w:tcPr>
            <w:tcW w:w="817" w:type="dxa"/>
            <w:vMerge/>
          </w:tcPr>
          <w:p w:rsidR="00650473" w:rsidRPr="00AE67F2" w:rsidRDefault="00650473" w:rsidP="00CC7F1F">
            <w:pPr>
              <w:spacing w:line="360" w:lineRule="auto"/>
              <w:rPr>
                <w:rFonts w:asciiTheme="minorEastAsia" w:eastAsiaTheme="minorEastAsia" w:hAnsiTheme="minorEastAsia"/>
                <w:color w:val="FF0000"/>
                <w:sz w:val="22"/>
                <w:szCs w:val="28"/>
              </w:rPr>
            </w:pPr>
          </w:p>
        </w:tc>
        <w:tc>
          <w:tcPr>
            <w:tcW w:w="4871" w:type="dxa"/>
            <w:gridSpan w:val="2"/>
          </w:tcPr>
          <w:p w:rsidR="00650473" w:rsidRPr="00AE67F2" w:rsidRDefault="00650473" w:rsidP="00CC7F1F">
            <w:pPr>
              <w:spacing w:line="360" w:lineRule="auto"/>
              <w:rPr>
                <w:rFonts w:asciiTheme="minorEastAsia" w:eastAsiaTheme="minorEastAsia" w:hAnsiTheme="minorEastAsia"/>
                <w:color w:val="FF0000"/>
                <w:sz w:val="22"/>
                <w:szCs w:val="28"/>
              </w:rPr>
            </w:pPr>
            <w:r w:rsidRPr="00AE67F2">
              <w:rPr>
                <w:rFonts w:asciiTheme="minorEastAsia" w:eastAsiaTheme="minorEastAsia" w:hAnsiTheme="minorEastAsia" w:hint="eastAsia"/>
                <w:color w:val="FF0000"/>
                <w:sz w:val="22"/>
                <w:szCs w:val="28"/>
              </w:rPr>
              <w:t>厕所（镜面明亮无水迹，洗手盆、台面无积水，无油腻，厕所清洁无异味，坐便器及蹲便清洁干燥无水迹，有一处扣0.1分）</w:t>
            </w:r>
          </w:p>
        </w:tc>
        <w:tc>
          <w:tcPr>
            <w:tcW w:w="720" w:type="dxa"/>
          </w:tcPr>
          <w:p w:rsidR="00650473" w:rsidRPr="00AE67F2" w:rsidRDefault="00650473" w:rsidP="00CC7F1F">
            <w:pPr>
              <w:spacing w:line="360" w:lineRule="auto"/>
              <w:jc w:val="center"/>
              <w:rPr>
                <w:rFonts w:asciiTheme="minorEastAsia" w:eastAsiaTheme="minorEastAsia" w:hAnsiTheme="minorEastAsia"/>
                <w:color w:val="FF0000"/>
                <w:sz w:val="22"/>
                <w:szCs w:val="28"/>
              </w:rPr>
            </w:pPr>
            <w:r w:rsidRPr="00AE67F2">
              <w:rPr>
                <w:rFonts w:asciiTheme="minorEastAsia" w:eastAsiaTheme="minorEastAsia" w:hAnsiTheme="minorEastAsia" w:hint="eastAsia"/>
                <w:color w:val="FF0000"/>
                <w:sz w:val="22"/>
                <w:szCs w:val="28"/>
              </w:rPr>
              <w:t>15</w:t>
            </w:r>
          </w:p>
        </w:tc>
        <w:tc>
          <w:tcPr>
            <w:tcW w:w="720" w:type="dxa"/>
          </w:tcPr>
          <w:p w:rsidR="00650473" w:rsidRPr="00AE67F2" w:rsidRDefault="00650473" w:rsidP="00CC7F1F">
            <w:pPr>
              <w:spacing w:line="360" w:lineRule="auto"/>
              <w:rPr>
                <w:rFonts w:asciiTheme="minorEastAsia" w:eastAsiaTheme="minorEastAsia" w:hAnsiTheme="minorEastAsia"/>
                <w:color w:val="FF0000"/>
                <w:sz w:val="22"/>
                <w:szCs w:val="28"/>
              </w:rPr>
            </w:pPr>
          </w:p>
        </w:tc>
        <w:tc>
          <w:tcPr>
            <w:tcW w:w="1962" w:type="dxa"/>
          </w:tcPr>
          <w:p w:rsidR="00650473" w:rsidRPr="00AE67F2" w:rsidRDefault="00650473" w:rsidP="00CC7F1F">
            <w:pPr>
              <w:spacing w:line="360" w:lineRule="auto"/>
              <w:rPr>
                <w:rFonts w:asciiTheme="minorEastAsia" w:eastAsiaTheme="minorEastAsia" w:hAnsiTheme="minorEastAsia"/>
                <w:color w:val="FF0000"/>
                <w:sz w:val="22"/>
                <w:szCs w:val="28"/>
              </w:rPr>
            </w:pPr>
          </w:p>
        </w:tc>
      </w:tr>
      <w:tr w:rsidR="00AE67F2" w:rsidRPr="00AE67F2" w:rsidTr="00CC7F1F">
        <w:trPr>
          <w:trHeight w:val="635"/>
        </w:trPr>
        <w:tc>
          <w:tcPr>
            <w:tcW w:w="817" w:type="dxa"/>
            <w:vMerge/>
          </w:tcPr>
          <w:p w:rsidR="00650473" w:rsidRPr="00AE67F2" w:rsidRDefault="00650473" w:rsidP="00CC7F1F">
            <w:pPr>
              <w:spacing w:line="360" w:lineRule="auto"/>
              <w:rPr>
                <w:rFonts w:asciiTheme="minorEastAsia" w:eastAsiaTheme="minorEastAsia" w:hAnsiTheme="minorEastAsia"/>
                <w:color w:val="FF0000"/>
                <w:sz w:val="22"/>
                <w:szCs w:val="28"/>
              </w:rPr>
            </w:pPr>
          </w:p>
        </w:tc>
        <w:tc>
          <w:tcPr>
            <w:tcW w:w="4871" w:type="dxa"/>
            <w:gridSpan w:val="2"/>
          </w:tcPr>
          <w:p w:rsidR="00650473" w:rsidRPr="00AE67F2" w:rsidRDefault="00650473" w:rsidP="00CC7F1F">
            <w:pPr>
              <w:spacing w:line="360" w:lineRule="auto"/>
              <w:rPr>
                <w:rFonts w:asciiTheme="minorEastAsia" w:eastAsiaTheme="minorEastAsia" w:hAnsiTheme="minorEastAsia"/>
                <w:color w:val="FF0000"/>
                <w:sz w:val="22"/>
                <w:szCs w:val="28"/>
              </w:rPr>
            </w:pPr>
            <w:r w:rsidRPr="00AE67F2">
              <w:rPr>
                <w:rFonts w:asciiTheme="minorEastAsia" w:eastAsiaTheme="minorEastAsia" w:hAnsiTheme="minorEastAsia" w:hint="eastAsia"/>
                <w:color w:val="FF0000"/>
                <w:sz w:val="22"/>
                <w:szCs w:val="28"/>
              </w:rPr>
              <w:t>消防通道（楼梯和扶手干净无黑灰，风口清洁无积尘，有一处扣0.1分）</w:t>
            </w:r>
          </w:p>
        </w:tc>
        <w:tc>
          <w:tcPr>
            <w:tcW w:w="720" w:type="dxa"/>
          </w:tcPr>
          <w:p w:rsidR="00650473" w:rsidRPr="00AE67F2" w:rsidRDefault="00650473" w:rsidP="00CC7F1F">
            <w:pPr>
              <w:spacing w:line="360" w:lineRule="auto"/>
              <w:jc w:val="center"/>
              <w:rPr>
                <w:rFonts w:asciiTheme="minorEastAsia" w:eastAsiaTheme="minorEastAsia" w:hAnsiTheme="minorEastAsia"/>
                <w:color w:val="FF0000"/>
                <w:sz w:val="22"/>
                <w:szCs w:val="28"/>
              </w:rPr>
            </w:pPr>
            <w:r w:rsidRPr="00AE67F2">
              <w:rPr>
                <w:rFonts w:asciiTheme="minorEastAsia" w:eastAsiaTheme="minorEastAsia" w:hAnsiTheme="minorEastAsia" w:hint="eastAsia"/>
                <w:color w:val="FF0000"/>
                <w:sz w:val="22"/>
                <w:szCs w:val="28"/>
              </w:rPr>
              <w:t>10</w:t>
            </w:r>
          </w:p>
        </w:tc>
        <w:tc>
          <w:tcPr>
            <w:tcW w:w="720" w:type="dxa"/>
          </w:tcPr>
          <w:p w:rsidR="00650473" w:rsidRPr="00AE67F2" w:rsidRDefault="00650473" w:rsidP="00CC7F1F">
            <w:pPr>
              <w:spacing w:line="360" w:lineRule="auto"/>
              <w:rPr>
                <w:rFonts w:asciiTheme="minorEastAsia" w:eastAsiaTheme="minorEastAsia" w:hAnsiTheme="minorEastAsia"/>
                <w:color w:val="FF0000"/>
                <w:sz w:val="22"/>
                <w:szCs w:val="28"/>
              </w:rPr>
            </w:pPr>
          </w:p>
        </w:tc>
        <w:tc>
          <w:tcPr>
            <w:tcW w:w="1962" w:type="dxa"/>
          </w:tcPr>
          <w:p w:rsidR="00650473" w:rsidRPr="00AE67F2" w:rsidRDefault="00650473" w:rsidP="00CC7F1F">
            <w:pPr>
              <w:spacing w:line="360" w:lineRule="auto"/>
              <w:rPr>
                <w:rFonts w:asciiTheme="minorEastAsia" w:eastAsiaTheme="minorEastAsia" w:hAnsiTheme="minorEastAsia"/>
                <w:color w:val="FF0000"/>
                <w:sz w:val="22"/>
                <w:szCs w:val="28"/>
              </w:rPr>
            </w:pPr>
          </w:p>
        </w:tc>
      </w:tr>
      <w:tr w:rsidR="00AE67F2" w:rsidRPr="00AE67F2" w:rsidTr="00CC7F1F">
        <w:trPr>
          <w:trHeight w:val="502"/>
        </w:trPr>
        <w:tc>
          <w:tcPr>
            <w:tcW w:w="817" w:type="dxa"/>
            <w:vMerge/>
          </w:tcPr>
          <w:p w:rsidR="00650473" w:rsidRPr="00AE67F2" w:rsidRDefault="00650473" w:rsidP="00CC7F1F">
            <w:pPr>
              <w:spacing w:line="360" w:lineRule="auto"/>
              <w:rPr>
                <w:rFonts w:asciiTheme="minorEastAsia" w:eastAsiaTheme="minorEastAsia" w:hAnsiTheme="minorEastAsia"/>
                <w:color w:val="FF0000"/>
                <w:sz w:val="22"/>
                <w:szCs w:val="28"/>
              </w:rPr>
            </w:pPr>
          </w:p>
        </w:tc>
        <w:tc>
          <w:tcPr>
            <w:tcW w:w="4871" w:type="dxa"/>
            <w:gridSpan w:val="2"/>
          </w:tcPr>
          <w:p w:rsidR="00650473" w:rsidRPr="00AE67F2" w:rsidRDefault="00650473" w:rsidP="00CC7F1F">
            <w:pPr>
              <w:spacing w:line="360" w:lineRule="auto"/>
              <w:rPr>
                <w:rFonts w:asciiTheme="minorEastAsia" w:eastAsiaTheme="minorEastAsia" w:hAnsiTheme="minorEastAsia"/>
                <w:color w:val="FF0000"/>
                <w:sz w:val="22"/>
                <w:szCs w:val="28"/>
              </w:rPr>
            </w:pPr>
            <w:r w:rsidRPr="00AE67F2">
              <w:rPr>
                <w:rFonts w:asciiTheme="minorEastAsia" w:eastAsiaTheme="minorEastAsia" w:hAnsiTheme="minorEastAsia" w:hint="eastAsia"/>
                <w:color w:val="FF0000"/>
                <w:sz w:val="22"/>
                <w:szCs w:val="28"/>
              </w:rPr>
              <w:t>垃圾清理（垃圾桶外表干净无污迹，垃圾袋配戴整齐，桶内垃圾未超过扔口，有一处扣0.5分）</w:t>
            </w:r>
          </w:p>
        </w:tc>
        <w:tc>
          <w:tcPr>
            <w:tcW w:w="720" w:type="dxa"/>
          </w:tcPr>
          <w:p w:rsidR="00650473" w:rsidRPr="00AE67F2" w:rsidRDefault="00650473" w:rsidP="00CC7F1F">
            <w:pPr>
              <w:spacing w:line="360" w:lineRule="auto"/>
              <w:jc w:val="center"/>
              <w:rPr>
                <w:rFonts w:asciiTheme="minorEastAsia" w:eastAsiaTheme="minorEastAsia" w:hAnsiTheme="minorEastAsia"/>
                <w:color w:val="FF0000"/>
                <w:sz w:val="22"/>
                <w:szCs w:val="28"/>
              </w:rPr>
            </w:pPr>
            <w:r w:rsidRPr="00AE67F2">
              <w:rPr>
                <w:rFonts w:asciiTheme="minorEastAsia" w:eastAsiaTheme="minorEastAsia" w:hAnsiTheme="minorEastAsia" w:hint="eastAsia"/>
                <w:color w:val="FF0000"/>
                <w:sz w:val="22"/>
                <w:szCs w:val="28"/>
              </w:rPr>
              <w:t>5</w:t>
            </w:r>
          </w:p>
        </w:tc>
        <w:tc>
          <w:tcPr>
            <w:tcW w:w="720" w:type="dxa"/>
          </w:tcPr>
          <w:p w:rsidR="00650473" w:rsidRPr="00AE67F2" w:rsidRDefault="00650473" w:rsidP="00CC7F1F">
            <w:pPr>
              <w:spacing w:line="360" w:lineRule="auto"/>
              <w:rPr>
                <w:rFonts w:asciiTheme="minorEastAsia" w:eastAsiaTheme="minorEastAsia" w:hAnsiTheme="minorEastAsia"/>
                <w:color w:val="FF0000"/>
                <w:sz w:val="22"/>
                <w:szCs w:val="28"/>
              </w:rPr>
            </w:pPr>
          </w:p>
        </w:tc>
        <w:tc>
          <w:tcPr>
            <w:tcW w:w="1962" w:type="dxa"/>
          </w:tcPr>
          <w:p w:rsidR="00650473" w:rsidRPr="00AE67F2" w:rsidRDefault="00650473" w:rsidP="00CC7F1F">
            <w:pPr>
              <w:spacing w:line="360" w:lineRule="auto"/>
              <w:rPr>
                <w:rFonts w:asciiTheme="minorEastAsia" w:eastAsiaTheme="minorEastAsia" w:hAnsiTheme="minorEastAsia"/>
                <w:color w:val="FF0000"/>
                <w:sz w:val="22"/>
                <w:szCs w:val="28"/>
              </w:rPr>
            </w:pPr>
          </w:p>
        </w:tc>
      </w:tr>
      <w:tr w:rsidR="00AE67F2" w:rsidRPr="00AE67F2" w:rsidTr="00CC7F1F">
        <w:trPr>
          <w:trHeight w:val="485"/>
        </w:trPr>
        <w:tc>
          <w:tcPr>
            <w:tcW w:w="5688" w:type="dxa"/>
            <w:gridSpan w:val="3"/>
          </w:tcPr>
          <w:p w:rsidR="00650473" w:rsidRPr="00AE67F2" w:rsidRDefault="00650473" w:rsidP="00CC7F1F">
            <w:pPr>
              <w:spacing w:line="360" w:lineRule="auto"/>
              <w:rPr>
                <w:rFonts w:asciiTheme="minorEastAsia" w:eastAsiaTheme="minorEastAsia" w:hAnsiTheme="minorEastAsia"/>
                <w:color w:val="FF0000"/>
                <w:sz w:val="22"/>
                <w:szCs w:val="28"/>
              </w:rPr>
            </w:pPr>
            <w:r w:rsidRPr="00AE67F2">
              <w:rPr>
                <w:rFonts w:asciiTheme="minorEastAsia" w:eastAsiaTheme="minorEastAsia" w:hAnsiTheme="minorEastAsia" w:hint="eastAsia"/>
                <w:color w:val="FF0000"/>
                <w:sz w:val="22"/>
                <w:szCs w:val="28"/>
              </w:rPr>
              <w:t>服务态度</w:t>
            </w:r>
          </w:p>
        </w:tc>
        <w:tc>
          <w:tcPr>
            <w:tcW w:w="720" w:type="dxa"/>
          </w:tcPr>
          <w:p w:rsidR="00650473" w:rsidRPr="00AE67F2" w:rsidRDefault="00650473" w:rsidP="00CC7F1F">
            <w:pPr>
              <w:spacing w:line="360" w:lineRule="auto"/>
              <w:jc w:val="center"/>
              <w:rPr>
                <w:rFonts w:asciiTheme="minorEastAsia" w:eastAsiaTheme="minorEastAsia" w:hAnsiTheme="minorEastAsia"/>
                <w:color w:val="FF0000"/>
                <w:sz w:val="22"/>
                <w:szCs w:val="28"/>
              </w:rPr>
            </w:pPr>
            <w:r w:rsidRPr="00AE67F2">
              <w:rPr>
                <w:rFonts w:asciiTheme="minorEastAsia" w:eastAsiaTheme="minorEastAsia" w:hAnsiTheme="minorEastAsia" w:hint="eastAsia"/>
                <w:color w:val="FF0000"/>
                <w:sz w:val="22"/>
                <w:szCs w:val="28"/>
              </w:rPr>
              <w:t>3</w:t>
            </w:r>
          </w:p>
        </w:tc>
        <w:tc>
          <w:tcPr>
            <w:tcW w:w="720" w:type="dxa"/>
          </w:tcPr>
          <w:p w:rsidR="00650473" w:rsidRPr="00AE67F2" w:rsidRDefault="00650473" w:rsidP="00CC7F1F">
            <w:pPr>
              <w:spacing w:line="360" w:lineRule="auto"/>
              <w:rPr>
                <w:rFonts w:asciiTheme="minorEastAsia" w:eastAsiaTheme="minorEastAsia" w:hAnsiTheme="minorEastAsia"/>
                <w:color w:val="FF0000"/>
                <w:sz w:val="22"/>
                <w:szCs w:val="28"/>
              </w:rPr>
            </w:pPr>
          </w:p>
        </w:tc>
        <w:tc>
          <w:tcPr>
            <w:tcW w:w="1962" w:type="dxa"/>
          </w:tcPr>
          <w:p w:rsidR="00650473" w:rsidRPr="00AE67F2" w:rsidRDefault="00650473" w:rsidP="00CC7F1F">
            <w:pPr>
              <w:spacing w:line="360" w:lineRule="auto"/>
              <w:rPr>
                <w:rFonts w:asciiTheme="minorEastAsia" w:eastAsiaTheme="minorEastAsia" w:hAnsiTheme="minorEastAsia"/>
                <w:color w:val="FF0000"/>
                <w:sz w:val="22"/>
                <w:szCs w:val="28"/>
              </w:rPr>
            </w:pPr>
          </w:p>
        </w:tc>
      </w:tr>
      <w:tr w:rsidR="00AE67F2" w:rsidRPr="00AE67F2" w:rsidTr="00CC7F1F">
        <w:trPr>
          <w:trHeight w:val="461"/>
        </w:trPr>
        <w:tc>
          <w:tcPr>
            <w:tcW w:w="5688" w:type="dxa"/>
            <w:gridSpan w:val="3"/>
          </w:tcPr>
          <w:p w:rsidR="00650473" w:rsidRPr="00AE67F2" w:rsidRDefault="00650473" w:rsidP="00CC7F1F">
            <w:pPr>
              <w:spacing w:line="360" w:lineRule="auto"/>
              <w:rPr>
                <w:rFonts w:asciiTheme="minorEastAsia" w:eastAsiaTheme="minorEastAsia" w:hAnsiTheme="minorEastAsia"/>
                <w:color w:val="FF0000"/>
                <w:sz w:val="22"/>
                <w:szCs w:val="28"/>
              </w:rPr>
            </w:pPr>
            <w:r w:rsidRPr="00AE67F2">
              <w:rPr>
                <w:rFonts w:asciiTheme="minorEastAsia" w:eastAsiaTheme="minorEastAsia" w:hAnsiTheme="minorEastAsia" w:hint="eastAsia"/>
                <w:color w:val="FF0000"/>
                <w:sz w:val="22"/>
                <w:szCs w:val="28"/>
              </w:rPr>
              <w:t>礼节礼貌</w:t>
            </w:r>
          </w:p>
        </w:tc>
        <w:tc>
          <w:tcPr>
            <w:tcW w:w="720" w:type="dxa"/>
          </w:tcPr>
          <w:p w:rsidR="00650473" w:rsidRPr="00AE67F2" w:rsidRDefault="00650473" w:rsidP="00CC7F1F">
            <w:pPr>
              <w:spacing w:line="360" w:lineRule="auto"/>
              <w:jc w:val="center"/>
              <w:rPr>
                <w:rFonts w:asciiTheme="minorEastAsia" w:eastAsiaTheme="minorEastAsia" w:hAnsiTheme="minorEastAsia"/>
                <w:color w:val="FF0000"/>
                <w:sz w:val="22"/>
                <w:szCs w:val="28"/>
              </w:rPr>
            </w:pPr>
            <w:r w:rsidRPr="00AE67F2">
              <w:rPr>
                <w:rFonts w:asciiTheme="minorEastAsia" w:eastAsiaTheme="minorEastAsia" w:hAnsiTheme="minorEastAsia" w:hint="eastAsia"/>
                <w:color w:val="FF0000"/>
                <w:sz w:val="22"/>
                <w:szCs w:val="28"/>
              </w:rPr>
              <w:t>3</w:t>
            </w:r>
          </w:p>
        </w:tc>
        <w:tc>
          <w:tcPr>
            <w:tcW w:w="720" w:type="dxa"/>
          </w:tcPr>
          <w:p w:rsidR="00650473" w:rsidRPr="00AE67F2" w:rsidRDefault="00650473" w:rsidP="00CC7F1F">
            <w:pPr>
              <w:spacing w:line="360" w:lineRule="auto"/>
              <w:jc w:val="center"/>
              <w:rPr>
                <w:rFonts w:asciiTheme="minorEastAsia" w:eastAsiaTheme="minorEastAsia" w:hAnsiTheme="minorEastAsia"/>
                <w:color w:val="FF0000"/>
                <w:sz w:val="22"/>
                <w:szCs w:val="28"/>
              </w:rPr>
            </w:pPr>
          </w:p>
        </w:tc>
        <w:tc>
          <w:tcPr>
            <w:tcW w:w="1962" w:type="dxa"/>
          </w:tcPr>
          <w:p w:rsidR="00650473" w:rsidRPr="00AE67F2" w:rsidRDefault="00650473" w:rsidP="00CC7F1F">
            <w:pPr>
              <w:spacing w:line="360" w:lineRule="auto"/>
              <w:jc w:val="center"/>
              <w:rPr>
                <w:rFonts w:asciiTheme="minorEastAsia" w:eastAsiaTheme="minorEastAsia" w:hAnsiTheme="minorEastAsia"/>
                <w:color w:val="FF0000"/>
                <w:sz w:val="22"/>
                <w:szCs w:val="28"/>
              </w:rPr>
            </w:pPr>
          </w:p>
        </w:tc>
      </w:tr>
      <w:tr w:rsidR="00AE67F2" w:rsidRPr="00AE67F2" w:rsidTr="00CC7F1F">
        <w:trPr>
          <w:trHeight w:val="453"/>
        </w:trPr>
        <w:tc>
          <w:tcPr>
            <w:tcW w:w="5688" w:type="dxa"/>
            <w:gridSpan w:val="3"/>
          </w:tcPr>
          <w:p w:rsidR="00650473" w:rsidRPr="00AE67F2" w:rsidRDefault="00650473" w:rsidP="00CC7F1F">
            <w:pPr>
              <w:spacing w:line="360" w:lineRule="auto"/>
              <w:rPr>
                <w:rFonts w:asciiTheme="minorEastAsia" w:eastAsiaTheme="minorEastAsia" w:hAnsiTheme="minorEastAsia"/>
                <w:color w:val="FF0000"/>
                <w:sz w:val="22"/>
                <w:szCs w:val="28"/>
              </w:rPr>
            </w:pPr>
            <w:r w:rsidRPr="00AE67F2">
              <w:rPr>
                <w:rFonts w:asciiTheme="minorEastAsia" w:eastAsiaTheme="minorEastAsia" w:hAnsiTheme="minorEastAsia" w:hint="eastAsia"/>
                <w:color w:val="FF0000"/>
                <w:sz w:val="22"/>
                <w:szCs w:val="28"/>
              </w:rPr>
              <w:t>衔接沟通</w:t>
            </w:r>
          </w:p>
        </w:tc>
        <w:tc>
          <w:tcPr>
            <w:tcW w:w="720" w:type="dxa"/>
          </w:tcPr>
          <w:p w:rsidR="00650473" w:rsidRPr="00AE67F2" w:rsidRDefault="00650473" w:rsidP="00CC7F1F">
            <w:pPr>
              <w:spacing w:line="360" w:lineRule="auto"/>
              <w:jc w:val="center"/>
              <w:rPr>
                <w:rFonts w:asciiTheme="minorEastAsia" w:eastAsiaTheme="minorEastAsia" w:hAnsiTheme="minorEastAsia"/>
                <w:color w:val="FF0000"/>
                <w:sz w:val="22"/>
                <w:szCs w:val="28"/>
              </w:rPr>
            </w:pPr>
            <w:r w:rsidRPr="00AE67F2">
              <w:rPr>
                <w:rFonts w:asciiTheme="minorEastAsia" w:eastAsiaTheme="minorEastAsia" w:hAnsiTheme="minorEastAsia" w:hint="eastAsia"/>
                <w:color w:val="FF0000"/>
                <w:sz w:val="22"/>
                <w:szCs w:val="28"/>
              </w:rPr>
              <w:t>3</w:t>
            </w:r>
          </w:p>
        </w:tc>
        <w:tc>
          <w:tcPr>
            <w:tcW w:w="720" w:type="dxa"/>
          </w:tcPr>
          <w:p w:rsidR="00650473" w:rsidRPr="00AE67F2" w:rsidRDefault="00650473" w:rsidP="00CC7F1F">
            <w:pPr>
              <w:spacing w:line="360" w:lineRule="auto"/>
              <w:jc w:val="center"/>
              <w:rPr>
                <w:rFonts w:asciiTheme="minorEastAsia" w:eastAsiaTheme="minorEastAsia" w:hAnsiTheme="minorEastAsia"/>
                <w:color w:val="FF0000"/>
                <w:sz w:val="22"/>
                <w:szCs w:val="28"/>
              </w:rPr>
            </w:pPr>
          </w:p>
        </w:tc>
        <w:tc>
          <w:tcPr>
            <w:tcW w:w="1962" w:type="dxa"/>
          </w:tcPr>
          <w:p w:rsidR="00650473" w:rsidRPr="00AE67F2" w:rsidRDefault="00650473" w:rsidP="00CC7F1F">
            <w:pPr>
              <w:spacing w:line="360" w:lineRule="auto"/>
              <w:jc w:val="center"/>
              <w:rPr>
                <w:rFonts w:asciiTheme="minorEastAsia" w:eastAsiaTheme="minorEastAsia" w:hAnsiTheme="minorEastAsia"/>
                <w:color w:val="FF0000"/>
                <w:sz w:val="22"/>
                <w:szCs w:val="28"/>
              </w:rPr>
            </w:pPr>
          </w:p>
        </w:tc>
      </w:tr>
      <w:tr w:rsidR="00AE67F2" w:rsidRPr="00AE67F2" w:rsidTr="00CC7F1F">
        <w:trPr>
          <w:trHeight w:val="459"/>
        </w:trPr>
        <w:tc>
          <w:tcPr>
            <w:tcW w:w="5688" w:type="dxa"/>
            <w:gridSpan w:val="3"/>
          </w:tcPr>
          <w:p w:rsidR="00650473" w:rsidRPr="00AE67F2" w:rsidRDefault="00650473" w:rsidP="00CC7F1F">
            <w:pPr>
              <w:spacing w:line="360" w:lineRule="auto"/>
              <w:rPr>
                <w:rFonts w:asciiTheme="minorEastAsia" w:eastAsiaTheme="minorEastAsia" w:hAnsiTheme="minorEastAsia"/>
                <w:color w:val="FF0000"/>
                <w:sz w:val="22"/>
                <w:szCs w:val="28"/>
              </w:rPr>
            </w:pPr>
            <w:r w:rsidRPr="00AE67F2">
              <w:rPr>
                <w:rFonts w:asciiTheme="minorEastAsia" w:eastAsiaTheme="minorEastAsia" w:hAnsiTheme="minorEastAsia" w:hint="eastAsia"/>
                <w:color w:val="FF0000"/>
                <w:sz w:val="22"/>
                <w:szCs w:val="28"/>
              </w:rPr>
              <w:t>专业水平</w:t>
            </w:r>
          </w:p>
        </w:tc>
        <w:tc>
          <w:tcPr>
            <w:tcW w:w="720" w:type="dxa"/>
          </w:tcPr>
          <w:p w:rsidR="00650473" w:rsidRPr="00AE67F2" w:rsidRDefault="00650473" w:rsidP="00CC7F1F">
            <w:pPr>
              <w:spacing w:line="360" w:lineRule="auto"/>
              <w:jc w:val="center"/>
              <w:rPr>
                <w:rFonts w:asciiTheme="minorEastAsia" w:eastAsiaTheme="minorEastAsia" w:hAnsiTheme="minorEastAsia"/>
                <w:color w:val="FF0000"/>
                <w:sz w:val="22"/>
                <w:szCs w:val="28"/>
              </w:rPr>
            </w:pPr>
            <w:r w:rsidRPr="00AE67F2">
              <w:rPr>
                <w:rFonts w:asciiTheme="minorEastAsia" w:eastAsiaTheme="minorEastAsia" w:hAnsiTheme="minorEastAsia" w:hint="eastAsia"/>
                <w:color w:val="FF0000"/>
                <w:sz w:val="22"/>
                <w:szCs w:val="28"/>
              </w:rPr>
              <w:t>3</w:t>
            </w:r>
          </w:p>
        </w:tc>
        <w:tc>
          <w:tcPr>
            <w:tcW w:w="720" w:type="dxa"/>
          </w:tcPr>
          <w:p w:rsidR="00650473" w:rsidRPr="00AE67F2" w:rsidRDefault="00650473" w:rsidP="00CC7F1F">
            <w:pPr>
              <w:spacing w:line="360" w:lineRule="auto"/>
              <w:jc w:val="center"/>
              <w:rPr>
                <w:rFonts w:asciiTheme="minorEastAsia" w:eastAsiaTheme="minorEastAsia" w:hAnsiTheme="minorEastAsia"/>
                <w:color w:val="FF0000"/>
                <w:sz w:val="22"/>
                <w:szCs w:val="28"/>
              </w:rPr>
            </w:pPr>
          </w:p>
        </w:tc>
        <w:tc>
          <w:tcPr>
            <w:tcW w:w="1962" w:type="dxa"/>
          </w:tcPr>
          <w:p w:rsidR="00650473" w:rsidRPr="00AE67F2" w:rsidRDefault="00650473" w:rsidP="00CC7F1F">
            <w:pPr>
              <w:spacing w:line="360" w:lineRule="auto"/>
              <w:jc w:val="center"/>
              <w:rPr>
                <w:rFonts w:asciiTheme="minorEastAsia" w:eastAsiaTheme="minorEastAsia" w:hAnsiTheme="minorEastAsia"/>
                <w:color w:val="FF0000"/>
                <w:sz w:val="22"/>
                <w:szCs w:val="28"/>
              </w:rPr>
            </w:pPr>
          </w:p>
        </w:tc>
      </w:tr>
      <w:tr w:rsidR="00AE67F2" w:rsidRPr="00AE67F2" w:rsidTr="00CC7F1F">
        <w:trPr>
          <w:trHeight w:val="465"/>
        </w:trPr>
        <w:tc>
          <w:tcPr>
            <w:tcW w:w="5688" w:type="dxa"/>
            <w:gridSpan w:val="3"/>
          </w:tcPr>
          <w:p w:rsidR="00650473" w:rsidRPr="00AE67F2" w:rsidRDefault="00650473" w:rsidP="00CC7F1F">
            <w:pPr>
              <w:spacing w:line="360" w:lineRule="auto"/>
              <w:rPr>
                <w:rFonts w:asciiTheme="minorEastAsia" w:eastAsiaTheme="minorEastAsia" w:hAnsiTheme="minorEastAsia"/>
                <w:color w:val="FF0000"/>
                <w:sz w:val="22"/>
                <w:szCs w:val="28"/>
              </w:rPr>
            </w:pPr>
            <w:r w:rsidRPr="00AE67F2">
              <w:rPr>
                <w:rFonts w:asciiTheme="minorEastAsia" w:eastAsiaTheme="minorEastAsia" w:hAnsiTheme="minorEastAsia" w:hint="eastAsia"/>
                <w:color w:val="FF0000"/>
                <w:sz w:val="22"/>
                <w:szCs w:val="28"/>
              </w:rPr>
              <w:t>服务意识</w:t>
            </w:r>
          </w:p>
        </w:tc>
        <w:tc>
          <w:tcPr>
            <w:tcW w:w="720" w:type="dxa"/>
          </w:tcPr>
          <w:p w:rsidR="00650473" w:rsidRPr="00AE67F2" w:rsidRDefault="00650473" w:rsidP="00CC7F1F">
            <w:pPr>
              <w:spacing w:line="360" w:lineRule="auto"/>
              <w:jc w:val="center"/>
              <w:rPr>
                <w:rFonts w:asciiTheme="minorEastAsia" w:eastAsiaTheme="minorEastAsia" w:hAnsiTheme="minorEastAsia"/>
                <w:color w:val="FF0000"/>
                <w:sz w:val="22"/>
                <w:szCs w:val="28"/>
              </w:rPr>
            </w:pPr>
            <w:r w:rsidRPr="00AE67F2">
              <w:rPr>
                <w:rFonts w:asciiTheme="minorEastAsia" w:eastAsiaTheme="minorEastAsia" w:hAnsiTheme="minorEastAsia" w:hint="eastAsia"/>
                <w:color w:val="FF0000"/>
                <w:sz w:val="22"/>
                <w:szCs w:val="28"/>
              </w:rPr>
              <w:t>3</w:t>
            </w:r>
          </w:p>
        </w:tc>
        <w:tc>
          <w:tcPr>
            <w:tcW w:w="720" w:type="dxa"/>
          </w:tcPr>
          <w:p w:rsidR="00650473" w:rsidRPr="00AE67F2" w:rsidRDefault="00650473" w:rsidP="00CC7F1F">
            <w:pPr>
              <w:spacing w:line="360" w:lineRule="auto"/>
              <w:jc w:val="center"/>
              <w:rPr>
                <w:rFonts w:asciiTheme="minorEastAsia" w:eastAsiaTheme="minorEastAsia" w:hAnsiTheme="minorEastAsia"/>
                <w:color w:val="FF0000"/>
                <w:sz w:val="22"/>
                <w:szCs w:val="28"/>
              </w:rPr>
            </w:pPr>
          </w:p>
        </w:tc>
        <w:tc>
          <w:tcPr>
            <w:tcW w:w="1962" w:type="dxa"/>
          </w:tcPr>
          <w:p w:rsidR="00650473" w:rsidRPr="00AE67F2" w:rsidRDefault="00650473" w:rsidP="00CC7F1F">
            <w:pPr>
              <w:spacing w:line="360" w:lineRule="auto"/>
              <w:jc w:val="center"/>
              <w:rPr>
                <w:rFonts w:asciiTheme="minorEastAsia" w:eastAsiaTheme="minorEastAsia" w:hAnsiTheme="minorEastAsia"/>
                <w:color w:val="FF0000"/>
                <w:sz w:val="22"/>
                <w:szCs w:val="28"/>
              </w:rPr>
            </w:pPr>
          </w:p>
        </w:tc>
      </w:tr>
      <w:tr w:rsidR="00AE67F2" w:rsidRPr="00AE67F2" w:rsidTr="00CC7F1F">
        <w:trPr>
          <w:trHeight w:val="456"/>
        </w:trPr>
        <w:tc>
          <w:tcPr>
            <w:tcW w:w="5688" w:type="dxa"/>
            <w:gridSpan w:val="3"/>
          </w:tcPr>
          <w:p w:rsidR="00650473" w:rsidRPr="00AE67F2" w:rsidRDefault="00650473" w:rsidP="00CC7F1F">
            <w:pPr>
              <w:spacing w:line="360" w:lineRule="auto"/>
              <w:rPr>
                <w:rFonts w:asciiTheme="minorEastAsia" w:eastAsiaTheme="minorEastAsia" w:hAnsiTheme="minorEastAsia"/>
                <w:color w:val="FF0000"/>
                <w:sz w:val="22"/>
                <w:szCs w:val="28"/>
              </w:rPr>
            </w:pPr>
            <w:r w:rsidRPr="00AE67F2">
              <w:rPr>
                <w:rFonts w:asciiTheme="minorEastAsia" w:eastAsiaTheme="minorEastAsia" w:hAnsiTheme="minorEastAsia" w:hint="eastAsia"/>
                <w:color w:val="FF0000"/>
                <w:sz w:val="22"/>
                <w:szCs w:val="28"/>
              </w:rPr>
              <w:t>总合计：</w:t>
            </w:r>
          </w:p>
        </w:tc>
        <w:tc>
          <w:tcPr>
            <w:tcW w:w="720" w:type="dxa"/>
          </w:tcPr>
          <w:p w:rsidR="00650473" w:rsidRPr="00AE67F2" w:rsidRDefault="00650473" w:rsidP="00CC7F1F">
            <w:pPr>
              <w:spacing w:line="360" w:lineRule="auto"/>
              <w:jc w:val="center"/>
              <w:rPr>
                <w:rFonts w:asciiTheme="minorEastAsia" w:eastAsiaTheme="minorEastAsia" w:hAnsiTheme="minorEastAsia"/>
                <w:color w:val="FF0000"/>
                <w:sz w:val="22"/>
                <w:szCs w:val="28"/>
              </w:rPr>
            </w:pPr>
            <w:r w:rsidRPr="00AE67F2">
              <w:rPr>
                <w:rFonts w:asciiTheme="minorEastAsia" w:eastAsiaTheme="minorEastAsia" w:hAnsiTheme="minorEastAsia" w:hint="eastAsia"/>
                <w:color w:val="FF0000"/>
                <w:sz w:val="22"/>
                <w:szCs w:val="28"/>
              </w:rPr>
              <w:t>100</w:t>
            </w:r>
          </w:p>
        </w:tc>
        <w:tc>
          <w:tcPr>
            <w:tcW w:w="720" w:type="dxa"/>
          </w:tcPr>
          <w:p w:rsidR="00650473" w:rsidRPr="00AE67F2" w:rsidRDefault="00650473" w:rsidP="00CC7F1F">
            <w:pPr>
              <w:spacing w:line="360" w:lineRule="auto"/>
              <w:jc w:val="center"/>
              <w:rPr>
                <w:rFonts w:asciiTheme="minorEastAsia" w:eastAsiaTheme="minorEastAsia" w:hAnsiTheme="minorEastAsia"/>
                <w:color w:val="FF0000"/>
                <w:sz w:val="22"/>
                <w:szCs w:val="28"/>
              </w:rPr>
            </w:pPr>
          </w:p>
        </w:tc>
        <w:tc>
          <w:tcPr>
            <w:tcW w:w="1962" w:type="dxa"/>
          </w:tcPr>
          <w:p w:rsidR="00650473" w:rsidRPr="00AE67F2" w:rsidRDefault="00650473" w:rsidP="00CC7F1F">
            <w:pPr>
              <w:spacing w:line="360" w:lineRule="auto"/>
              <w:jc w:val="center"/>
              <w:rPr>
                <w:rFonts w:asciiTheme="minorEastAsia" w:eastAsiaTheme="minorEastAsia" w:hAnsiTheme="minorEastAsia"/>
                <w:color w:val="FF0000"/>
                <w:sz w:val="22"/>
                <w:szCs w:val="28"/>
              </w:rPr>
            </w:pPr>
          </w:p>
        </w:tc>
      </w:tr>
      <w:tr w:rsidR="00AE67F2" w:rsidRPr="00AE67F2" w:rsidTr="00CC7F1F">
        <w:trPr>
          <w:trHeight w:val="369"/>
        </w:trPr>
        <w:tc>
          <w:tcPr>
            <w:tcW w:w="828" w:type="dxa"/>
            <w:gridSpan w:val="2"/>
            <w:vMerge w:val="restart"/>
          </w:tcPr>
          <w:p w:rsidR="00650473" w:rsidRPr="00AE67F2" w:rsidRDefault="00650473" w:rsidP="00CC7F1F">
            <w:pPr>
              <w:spacing w:line="360" w:lineRule="auto"/>
              <w:rPr>
                <w:rFonts w:asciiTheme="minorEastAsia" w:eastAsiaTheme="minorEastAsia" w:hAnsiTheme="minorEastAsia"/>
                <w:color w:val="FF0000"/>
                <w:sz w:val="22"/>
                <w:szCs w:val="28"/>
              </w:rPr>
            </w:pPr>
          </w:p>
          <w:p w:rsidR="00650473" w:rsidRPr="00AE67F2" w:rsidRDefault="00650473" w:rsidP="00CC7F1F">
            <w:pPr>
              <w:spacing w:line="360" w:lineRule="auto"/>
              <w:rPr>
                <w:rFonts w:asciiTheme="minorEastAsia" w:eastAsiaTheme="minorEastAsia" w:hAnsiTheme="minorEastAsia"/>
                <w:color w:val="FF0000"/>
                <w:sz w:val="22"/>
                <w:szCs w:val="28"/>
              </w:rPr>
            </w:pPr>
          </w:p>
          <w:p w:rsidR="00650473" w:rsidRPr="00AE67F2" w:rsidRDefault="00650473" w:rsidP="00CC7F1F">
            <w:pPr>
              <w:spacing w:line="360" w:lineRule="auto"/>
              <w:rPr>
                <w:rFonts w:asciiTheme="minorEastAsia" w:eastAsiaTheme="minorEastAsia" w:hAnsiTheme="minorEastAsia"/>
                <w:color w:val="FF0000"/>
                <w:sz w:val="22"/>
                <w:szCs w:val="28"/>
              </w:rPr>
            </w:pPr>
          </w:p>
          <w:p w:rsidR="00650473" w:rsidRPr="00AE67F2" w:rsidRDefault="00650473" w:rsidP="00CC7F1F">
            <w:pPr>
              <w:spacing w:line="360" w:lineRule="auto"/>
              <w:rPr>
                <w:rFonts w:asciiTheme="minorEastAsia" w:eastAsiaTheme="minorEastAsia" w:hAnsiTheme="minorEastAsia"/>
                <w:color w:val="FF0000"/>
                <w:sz w:val="22"/>
                <w:szCs w:val="28"/>
              </w:rPr>
            </w:pPr>
            <w:r w:rsidRPr="00AE67F2">
              <w:rPr>
                <w:rFonts w:asciiTheme="minorEastAsia" w:eastAsiaTheme="minorEastAsia" w:hAnsiTheme="minorEastAsia" w:hint="eastAsia"/>
                <w:color w:val="FF0000"/>
                <w:sz w:val="22"/>
                <w:szCs w:val="28"/>
              </w:rPr>
              <w:t>备注</w:t>
            </w:r>
          </w:p>
          <w:p w:rsidR="00650473" w:rsidRPr="00AE67F2" w:rsidRDefault="00650473" w:rsidP="00CC7F1F">
            <w:pPr>
              <w:spacing w:line="360" w:lineRule="auto"/>
              <w:rPr>
                <w:rFonts w:asciiTheme="minorEastAsia" w:eastAsiaTheme="minorEastAsia" w:hAnsiTheme="minorEastAsia"/>
                <w:color w:val="FF0000"/>
                <w:sz w:val="22"/>
                <w:szCs w:val="28"/>
              </w:rPr>
            </w:pPr>
          </w:p>
          <w:p w:rsidR="00650473" w:rsidRPr="00AE67F2" w:rsidRDefault="00650473" w:rsidP="00CC7F1F">
            <w:pPr>
              <w:spacing w:line="360" w:lineRule="auto"/>
              <w:rPr>
                <w:rFonts w:asciiTheme="minorEastAsia" w:eastAsiaTheme="minorEastAsia" w:hAnsiTheme="minorEastAsia"/>
                <w:color w:val="FF0000"/>
                <w:sz w:val="22"/>
                <w:szCs w:val="28"/>
              </w:rPr>
            </w:pPr>
          </w:p>
        </w:tc>
        <w:tc>
          <w:tcPr>
            <w:tcW w:w="8262" w:type="dxa"/>
            <w:gridSpan w:val="4"/>
          </w:tcPr>
          <w:p w:rsidR="00650473" w:rsidRPr="00AE67F2" w:rsidRDefault="00650473" w:rsidP="00CC7F1F">
            <w:pPr>
              <w:spacing w:line="360" w:lineRule="auto"/>
              <w:rPr>
                <w:rFonts w:asciiTheme="minorEastAsia" w:eastAsiaTheme="minorEastAsia" w:hAnsiTheme="minorEastAsia"/>
                <w:color w:val="FF0000"/>
                <w:sz w:val="22"/>
                <w:szCs w:val="28"/>
              </w:rPr>
            </w:pPr>
            <w:r w:rsidRPr="00AE67F2">
              <w:rPr>
                <w:rFonts w:asciiTheme="minorEastAsia" w:eastAsiaTheme="minorEastAsia" w:hAnsiTheme="minorEastAsia" w:hint="eastAsia"/>
                <w:color w:val="FF0000"/>
                <w:sz w:val="22"/>
                <w:szCs w:val="28"/>
              </w:rPr>
              <w:t>1．本考核细则由院方后勤处执行；</w:t>
            </w:r>
          </w:p>
        </w:tc>
      </w:tr>
      <w:tr w:rsidR="00AE67F2" w:rsidRPr="00AE67F2" w:rsidTr="00CC7F1F">
        <w:trPr>
          <w:trHeight w:val="948"/>
        </w:trPr>
        <w:tc>
          <w:tcPr>
            <w:tcW w:w="828" w:type="dxa"/>
            <w:gridSpan w:val="2"/>
            <w:vMerge/>
          </w:tcPr>
          <w:p w:rsidR="00650473" w:rsidRPr="00AE67F2" w:rsidRDefault="00650473" w:rsidP="00CC7F1F">
            <w:pPr>
              <w:spacing w:line="360" w:lineRule="auto"/>
              <w:rPr>
                <w:rFonts w:asciiTheme="minorEastAsia" w:eastAsiaTheme="minorEastAsia" w:hAnsiTheme="minorEastAsia"/>
                <w:color w:val="FF0000"/>
                <w:sz w:val="22"/>
                <w:szCs w:val="28"/>
              </w:rPr>
            </w:pPr>
          </w:p>
        </w:tc>
        <w:tc>
          <w:tcPr>
            <w:tcW w:w="8262" w:type="dxa"/>
            <w:gridSpan w:val="4"/>
          </w:tcPr>
          <w:p w:rsidR="00650473" w:rsidRPr="00AE67F2" w:rsidRDefault="00650473" w:rsidP="00CC7F1F">
            <w:pPr>
              <w:spacing w:line="360" w:lineRule="auto"/>
              <w:rPr>
                <w:rFonts w:asciiTheme="minorEastAsia" w:eastAsiaTheme="minorEastAsia" w:hAnsiTheme="minorEastAsia"/>
                <w:color w:val="FF0000"/>
                <w:sz w:val="22"/>
                <w:szCs w:val="28"/>
              </w:rPr>
            </w:pPr>
            <w:r w:rsidRPr="00AE67F2">
              <w:rPr>
                <w:rFonts w:asciiTheme="minorEastAsia" w:eastAsiaTheme="minorEastAsia" w:hAnsiTheme="minorEastAsia" w:hint="eastAsia"/>
                <w:color w:val="FF0000"/>
                <w:sz w:val="22"/>
                <w:szCs w:val="28"/>
              </w:rPr>
              <w:t>2．采购人按照本方案规定的服务范围及清洁质量考核细则对成交供应商提供服务的区域进行定期巡检及随时抽查，发现成交供应商服务不合格有权要求成交供应商在规定时限内予以纠正，如有疏漏或质量不符合要求的情况发生，采购人有权按照考评细则扣减相应分值的费用。</w:t>
            </w:r>
          </w:p>
        </w:tc>
      </w:tr>
      <w:tr w:rsidR="00AE67F2" w:rsidRPr="00AE67F2" w:rsidTr="00CC7F1F">
        <w:trPr>
          <w:trHeight w:val="884"/>
        </w:trPr>
        <w:tc>
          <w:tcPr>
            <w:tcW w:w="828" w:type="dxa"/>
            <w:gridSpan w:val="2"/>
            <w:vMerge/>
          </w:tcPr>
          <w:p w:rsidR="00650473" w:rsidRPr="00AE67F2" w:rsidRDefault="00650473" w:rsidP="00CC7F1F">
            <w:pPr>
              <w:spacing w:line="360" w:lineRule="auto"/>
              <w:rPr>
                <w:rFonts w:asciiTheme="minorEastAsia" w:eastAsiaTheme="minorEastAsia" w:hAnsiTheme="minorEastAsia"/>
                <w:color w:val="FF0000"/>
                <w:sz w:val="22"/>
                <w:szCs w:val="28"/>
              </w:rPr>
            </w:pPr>
          </w:p>
        </w:tc>
        <w:tc>
          <w:tcPr>
            <w:tcW w:w="8262" w:type="dxa"/>
            <w:gridSpan w:val="4"/>
          </w:tcPr>
          <w:p w:rsidR="00650473" w:rsidRPr="00AE67F2" w:rsidRDefault="00650473" w:rsidP="00CC7F1F">
            <w:pPr>
              <w:spacing w:line="360" w:lineRule="auto"/>
              <w:rPr>
                <w:rFonts w:asciiTheme="minorEastAsia" w:eastAsiaTheme="minorEastAsia" w:hAnsiTheme="minorEastAsia"/>
                <w:color w:val="FF0000"/>
                <w:sz w:val="22"/>
                <w:szCs w:val="28"/>
              </w:rPr>
            </w:pPr>
            <w:r w:rsidRPr="00AE67F2">
              <w:rPr>
                <w:rFonts w:asciiTheme="minorEastAsia" w:eastAsiaTheme="minorEastAsia" w:hAnsiTheme="minorEastAsia" w:hint="eastAsia"/>
                <w:color w:val="FF0000"/>
                <w:sz w:val="22"/>
                <w:szCs w:val="28"/>
              </w:rPr>
              <w:t>3.总共得分在90分以上（包括90分）为及格分数，得分在90分（包括90分）以上的不扣减费用，低于90分的按100元/分扣减相应费用，80分以下为不合格，连续三个月考核80分以下，采购人有权解除合同。</w:t>
            </w:r>
          </w:p>
        </w:tc>
      </w:tr>
    </w:tbl>
    <w:p w:rsidR="00650473" w:rsidRPr="00BF2C59" w:rsidRDefault="00650473" w:rsidP="00650473">
      <w:pPr>
        <w:widowControl/>
        <w:spacing w:after="200" w:line="360" w:lineRule="auto"/>
        <w:jc w:val="left"/>
        <w:outlineLvl w:val="1"/>
        <w:rPr>
          <w:rFonts w:asciiTheme="minorEastAsia" w:eastAsiaTheme="minorEastAsia" w:hAnsiTheme="minorEastAsia"/>
          <w:b/>
          <w:sz w:val="28"/>
          <w:szCs w:val="28"/>
        </w:rPr>
      </w:pPr>
    </w:p>
    <w:p w:rsidR="00650473" w:rsidRPr="00BF2C59" w:rsidRDefault="00650473" w:rsidP="00650473">
      <w:pPr>
        <w:pStyle w:val="a0"/>
      </w:pPr>
    </w:p>
    <w:p w:rsidR="00650473" w:rsidRPr="00A26398" w:rsidRDefault="00650473" w:rsidP="00650473">
      <w:pPr>
        <w:widowControl/>
        <w:spacing w:after="200" w:line="360" w:lineRule="auto"/>
        <w:jc w:val="left"/>
        <w:outlineLvl w:val="1"/>
        <w:rPr>
          <w:rFonts w:asciiTheme="minorEastAsia" w:eastAsiaTheme="minorEastAsia" w:hAnsiTheme="minorEastAsia"/>
          <w:b/>
          <w:color w:val="FF0000"/>
          <w:sz w:val="28"/>
          <w:szCs w:val="28"/>
        </w:rPr>
      </w:pPr>
      <w:r w:rsidRPr="00BF2C59">
        <w:rPr>
          <w:rFonts w:asciiTheme="minorEastAsia" w:eastAsiaTheme="minorEastAsia" w:hAnsiTheme="minorEastAsia" w:hint="eastAsia"/>
          <w:sz w:val="28"/>
          <w:szCs w:val="28"/>
        </w:rPr>
        <w:t xml:space="preserve"> </w:t>
      </w:r>
      <w:r w:rsidRPr="00BF2C59">
        <w:rPr>
          <w:rFonts w:asciiTheme="minorEastAsia" w:eastAsiaTheme="minorEastAsia" w:hAnsiTheme="minorEastAsia" w:hint="eastAsia"/>
          <w:b/>
          <w:sz w:val="28"/>
          <w:szCs w:val="28"/>
        </w:rPr>
        <w:t>1.4.4</w:t>
      </w:r>
      <w:r w:rsidRPr="00A26398">
        <w:rPr>
          <w:rFonts w:asciiTheme="minorEastAsia" w:eastAsiaTheme="minorEastAsia" w:hAnsiTheme="minorEastAsia" w:hint="eastAsia"/>
          <w:b/>
          <w:color w:val="FF0000"/>
          <w:sz w:val="28"/>
          <w:szCs w:val="28"/>
          <w:lang w:eastAsia="zh-TW"/>
        </w:rPr>
        <w:t>秩序维护管理服务</w:t>
      </w:r>
    </w:p>
    <w:p w:rsidR="00650473" w:rsidRPr="00A26398" w:rsidRDefault="00650473" w:rsidP="00650473">
      <w:pPr>
        <w:widowControl/>
        <w:spacing w:after="200" w:line="360" w:lineRule="auto"/>
        <w:ind w:firstLineChars="200" w:firstLine="560"/>
        <w:jc w:val="left"/>
        <w:outlineLvl w:val="1"/>
        <w:rPr>
          <w:rFonts w:asciiTheme="minorEastAsia" w:eastAsiaTheme="minorEastAsia" w:hAnsiTheme="minorEastAsia"/>
          <w:color w:val="FF0000"/>
          <w:sz w:val="28"/>
          <w:szCs w:val="28"/>
        </w:rPr>
      </w:pPr>
      <w:r w:rsidRPr="00A26398">
        <w:rPr>
          <w:rFonts w:asciiTheme="minorEastAsia" w:eastAsiaTheme="minorEastAsia" w:hAnsiTheme="minorEastAsia" w:hint="eastAsia"/>
          <w:color w:val="FF0000"/>
          <w:sz w:val="28"/>
          <w:szCs w:val="28"/>
        </w:rPr>
        <w:t>1.服务内容：</w:t>
      </w:r>
    </w:p>
    <w:p w:rsidR="00650473" w:rsidRPr="00A26398" w:rsidRDefault="00650473" w:rsidP="00650473">
      <w:pPr>
        <w:widowControl/>
        <w:spacing w:after="200" w:line="360" w:lineRule="auto"/>
        <w:ind w:firstLineChars="200" w:firstLine="560"/>
        <w:jc w:val="left"/>
        <w:outlineLvl w:val="1"/>
        <w:rPr>
          <w:rFonts w:asciiTheme="minorEastAsia" w:eastAsiaTheme="minorEastAsia" w:hAnsiTheme="minorEastAsia"/>
          <w:color w:val="FF0000"/>
          <w:sz w:val="28"/>
          <w:szCs w:val="28"/>
        </w:rPr>
      </w:pPr>
      <w:r w:rsidRPr="00A26398">
        <w:rPr>
          <w:rFonts w:asciiTheme="minorEastAsia" w:eastAsiaTheme="minorEastAsia" w:hAnsiTheme="minorEastAsia" w:hint="eastAsia"/>
          <w:color w:val="FF0000"/>
          <w:sz w:val="28"/>
          <w:szCs w:val="28"/>
          <w:lang w:eastAsia="zh-TW"/>
        </w:rPr>
        <w:t>秩序维护管理主要负责成都市青羊区中医医院本部（成都市青羊区光华村街11号）、成都市青羊区中医医院（青羊区中医馆）（成都市青羊区四威南路99号）及成都市青羊区中医医院万家湾院区（成都市青羊区光华南三路89号附 101号）停车场管理、突发事件的紧急处理、监控的日常管理、院内巡逻、门岗等24小时轮班制管理，独立设置,参加值班。</w:t>
      </w:r>
    </w:p>
    <w:p w:rsidR="00650473" w:rsidRPr="00A26398" w:rsidRDefault="00650473" w:rsidP="00650473">
      <w:pPr>
        <w:widowControl/>
        <w:spacing w:after="200" w:line="360" w:lineRule="auto"/>
        <w:ind w:firstLineChars="200" w:firstLine="560"/>
        <w:jc w:val="left"/>
        <w:rPr>
          <w:rFonts w:asciiTheme="minorEastAsia" w:eastAsiaTheme="minorEastAsia" w:hAnsiTheme="minorEastAsia"/>
          <w:color w:val="FF0000"/>
          <w:sz w:val="28"/>
          <w:szCs w:val="28"/>
        </w:rPr>
      </w:pPr>
      <w:r w:rsidRPr="00A26398">
        <w:rPr>
          <w:rFonts w:asciiTheme="minorEastAsia" w:eastAsiaTheme="minorEastAsia" w:hAnsiTheme="minorEastAsia" w:hint="eastAsia"/>
          <w:color w:val="FF0000"/>
          <w:sz w:val="28"/>
          <w:szCs w:val="28"/>
        </w:rPr>
        <w:t>2.服务要求</w:t>
      </w:r>
    </w:p>
    <w:p w:rsidR="00650473" w:rsidRPr="00A26398" w:rsidRDefault="00650473" w:rsidP="00650473">
      <w:pPr>
        <w:spacing w:line="360" w:lineRule="auto"/>
        <w:ind w:firstLineChars="200" w:firstLine="560"/>
        <w:rPr>
          <w:rFonts w:asciiTheme="minorEastAsia" w:eastAsiaTheme="minorEastAsia" w:hAnsiTheme="minorEastAsia"/>
          <w:color w:val="FF0000"/>
          <w:sz w:val="28"/>
          <w:szCs w:val="28"/>
        </w:rPr>
      </w:pPr>
      <w:r w:rsidRPr="00A26398">
        <w:rPr>
          <w:rFonts w:asciiTheme="minorEastAsia" w:eastAsiaTheme="minorEastAsia" w:hAnsiTheme="minorEastAsia" w:hint="eastAsia"/>
          <w:color w:val="FF0000"/>
          <w:sz w:val="28"/>
          <w:szCs w:val="28"/>
        </w:rPr>
        <w:t>（1）.维护院内正常生产、工作、营业及生活秩序，保证院内治安安全及财产安全，对责任范围内出现的治安事件积极制止对突发事的刑事、治安案件应采取紧急措施，保护好现场，同时立即向相关部门报告，对现行违法犯罪分子应扭送公安机关处理。</w:t>
      </w:r>
    </w:p>
    <w:p w:rsidR="00650473" w:rsidRPr="00A26398" w:rsidRDefault="00650473" w:rsidP="00650473">
      <w:pPr>
        <w:spacing w:line="360" w:lineRule="auto"/>
        <w:ind w:firstLineChars="200" w:firstLine="560"/>
        <w:rPr>
          <w:rFonts w:asciiTheme="minorEastAsia" w:eastAsiaTheme="minorEastAsia" w:hAnsiTheme="minorEastAsia"/>
          <w:color w:val="FF0000"/>
          <w:sz w:val="28"/>
          <w:szCs w:val="28"/>
        </w:rPr>
      </w:pPr>
      <w:r w:rsidRPr="00A26398">
        <w:rPr>
          <w:rFonts w:asciiTheme="minorEastAsia" w:eastAsiaTheme="minorEastAsia" w:hAnsiTheme="minorEastAsia" w:hint="eastAsia"/>
          <w:color w:val="FF0000"/>
          <w:sz w:val="28"/>
          <w:szCs w:val="28"/>
        </w:rPr>
        <w:t>（2）.工作人员需经过专业培训，具备秩序维护人员的基本素质和基本业务技能；秩序维护人员需统一制服，持证上岗，并按规定配备警械。秩序维护人员应服从双重领导，服从院方的各种规章制度。</w:t>
      </w:r>
    </w:p>
    <w:p w:rsidR="00650473" w:rsidRPr="00A26398" w:rsidRDefault="00650473" w:rsidP="00650473">
      <w:pPr>
        <w:spacing w:line="360" w:lineRule="auto"/>
        <w:ind w:firstLineChars="200" w:firstLine="560"/>
        <w:rPr>
          <w:rFonts w:asciiTheme="minorEastAsia" w:eastAsiaTheme="minorEastAsia" w:hAnsiTheme="minorEastAsia"/>
          <w:color w:val="FF0000"/>
          <w:sz w:val="28"/>
          <w:szCs w:val="28"/>
        </w:rPr>
      </w:pPr>
      <w:r w:rsidRPr="00A26398">
        <w:rPr>
          <w:rFonts w:asciiTheme="minorEastAsia" w:eastAsiaTheme="minorEastAsia" w:hAnsiTheme="minorEastAsia" w:hint="eastAsia"/>
          <w:color w:val="FF0000"/>
          <w:sz w:val="28"/>
          <w:szCs w:val="28"/>
        </w:rPr>
        <w:t>（3）.要求门卫24小时值班，对进出人员及车辆做好登记。对进出大门的可疑人员进行询问、盘查、防止管理区域内财物流失和其它违禁物品进入，夜间加强无人区域的巡查，做好防盗、防火、防抢、</w:t>
      </w:r>
      <w:r w:rsidRPr="00A26398">
        <w:rPr>
          <w:rFonts w:asciiTheme="minorEastAsia" w:eastAsiaTheme="minorEastAsia" w:hAnsiTheme="minorEastAsia" w:hint="eastAsia"/>
          <w:color w:val="FF0000"/>
          <w:sz w:val="28"/>
          <w:szCs w:val="28"/>
        </w:rPr>
        <w:lastRenderedPageBreak/>
        <w:t>防爆炸等工作。根据院方要求进行车辆管理，指挥院内车辆正常有序停放，安全出入，并保证院内车辆安全。</w:t>
      </w:r>
    </w:p>
    <w:p w:rsidR="00650473" w:rsidRPr="00A26398" w:rsidRDefault="00650473" w:rsidP="00650473">
      <w:pPr>
        <w:spacing w:line="360" w:lineRule="auto"/>
        <w:ind w:firstLineChars="200" w:firstLine="560"/>
        <w:rPr>
          <w:rFonts w:asciiTheme="minorEastAsia" w:eastAsiaTheme="minorEastAsia" w:hAnsiTheme="minorEastAsia"/>
          <w:color w:val="FF0000"/>
          <w:sz w:val="28"/>
          <w:szCs w:val="28"/>
        </w:rPr>
      </w:pPr>
      <w:r w:rsidRPr="00A26398">
        <w:rPr>
          <w:rFonts w:asciiTheme="minorEastAsia" w:eastAsiaTheme="minorEastAsia" w:hAnsiTheme="minorEastAsia" w:hint="eastAsia"/>
          <w:color w:val="FF0000"/>
          <w:sz w:val="28"/>
          <w:szCs w:val="28"/>
        </w:rPr>
        <w:t>（4）.突发事件的紧急处理：做好消防及其他突发事件的日常巡视、记录等工作，出现消防报警等其他突发事件能准确处理，需严格掌控握报警流程，初步完成紧急事件的处理，最大限度的减少财产和人员伤亡。</w:t>
      </w:r>
    </w:p>
    <w:p w:rsidR="00650473" w:rsidRPr="00A26398" w:rsidRDefault="00650473" w:rsidP="00650473">
      <w:pPr>
        <w:widowControl/>
        <w:spacing w:after="200" w:line="360" w:lineRule="auto"/>
        <w:jc w:val="left"/>
        <w:rPr>
          <w:rFonts w:asciiTheme="minorEastAsia" w:eastAsiaTheme="minorEastAsia" w:hAnsiTheme="minorEastAsia"/>
          <w:b/>
          <w:color w:val="FF0000"/>
          <w:sz w:val="28"/>
          <w:szCs w:val="28"/>
        </w:rPr>
      </w:pPr>
      <w:r w:rsidRPr="00A26398">
        <w:rPr>
          <w:rFonts w:asciiTheme="minorEastAsia" w:eastAsiaTheme="minorEastAsia" w:hAnsiTheme="minorEastAsia" w:hint="eastAsia"/>
          <w:b/>
          <w:color w:val="FF0000"/>
          <w:sz w:val="28"/>
          <w:szCs w:val="28"/>
        </w:rPr>
        <w:t>1.4.5秩序维护人员配置要求</w:t>
      </w:r>
    </w:p>
    <w:p w:rsidR="00650473" w:rsidRPr="00A26398" w:rsidRDefault="00650473" w:rsidP="00650473">
      <w:pPr>
        <w:spacing w:line="360" w:lineRule="auto"/>
        <w:ind w:firstLineChars="100" w:firstLine="280"/>
        <w:rPr>
          <w:rFonts w:asciiTheme="minorEastAsia" w:eastAsiaTheme="minorEastAsia" w:hAnsiTheme="minorEastAsia" w:cs="宋体"/>
          <w:color w:val="FF0000"/>
          <w:sz w:val="28"/>
          <w:szCs w:val="28"/>
        </w:rPr>
      </w:pPr>
      <w:r w:rsidRPr="00A26398">
        <w:rPr>
          <w:rFonts w:asciiTheme="minorEastAsia" w:eastAsiaTheme="minorEastAsia" w:hAnsiTheme="minorEastAsia" w:cs="宋体" w:hint="eastAsia"/>
          <w:bCs/>
          <w:color w:val="FF0000"/>
          <w:sz w:val="28"/>
          <w:szCs w:val="28"/>
        </w:rPr>
        <w:t>★</w:t>
      </w:r>
      <w:r w:rsidRPr="00A26398">
        <w:rPr>
          <w:rFonts w:asciiTheme="minorEastAsia" w:eastAsiaTheme="minorEastAsia" w:hAnsiTheme="minorEastAsia" w:hint="eastAsia"/>
          <w:color w:val="FF0000"/>
          <w:sz w:val="28"/>
          <w:szCs w:val="28"/>
        </w:rPr>
        <w:t>1、 根据实际工作要求和需要向医院配置秩序维护人员不低于</w:t>
      </w:r>
      <w:r w:rsidRPr="00A26398">
        <w:rPr>
          <w:rFonts w:asciiTheme="minorEastAsia" w:eastAsiaTheme="minorEastAsia" w:hAnsiTheme="minorEastAsia" w:hint="eastAsia"/>
          <w:color w:val="FF0000"/>
          <w:sz w:val="28"/>
          <w:szCs w:val="28"/>
          <w:u w:val="single"/>
        </w:rPr>
        <w:t>11</w:t>
      </w:r>
      <w:r w:rsidRPr="00A26398">
        <w:rPr>
          <w:rFonts w:asciiTheme="minorEastAsia" w:eastAsiaTheme="minorEastAsia" w:hAnsiTheme="minorEastAsia" w:hint="eastAsia"/>
          <w:color w:val="FF0000"/>
          <w:sz w:val="28"/>
          <w:szCs w:val="28"/>
        </w:rPr>
        <w:t>名，实际人员配置情况纳入每月考核标准（若配置人员低于11人，当月费用按实际在岗人数结算）。</w:t>
      </w:r>
    </w:p>
    <w:p w:rsidR="00650473" w:rsidRPr="00A26398" w:rsidRDefault="00650473" w:rsidP="00650473">
      <w:pPr>
        <w:spacing w:line="360" w:lineRule="auto"/>
        <w:ind w:firstLineChars="100" w:firstLine="281"/>
        <w:rPr>
          <w:rFonts w:asciiTheme="minorEastAsia" w:eastAsiaTheme="minorEastAsia" w:hAnsiTheme="minorEastAsia"/>
          <w:color w:val="FF0000"/>
          <w:sz w:val="28"/>
          <w:szCs w:val="28"/>
        </w:rPr>
      </w:pPr>
      <w:r w:rsidRPr="00A26398">
        <w:rPr>
          <w:rFonts w:asciiTheme="minorEastAsia" w:eastAsiaTheme="minorEastAsia" w:hAnsiTheme="minorEastAsia" w:cs="宋体" w:hint="eastAsia"/>
          <w:b/>
          <w:bCs/>
          <w:color w:val="FF0000"/>
          <w:sz w:val="28"/>
          <w:szCs w:val="28"/>
        </w:rPr>
        <w:t>★</w:t>
      </w:r>
      <w:r w:rsidRPr="00A26398">
        <w:rPr>
          <w:rFonts w:asciiTheme="minorEastAsia" w:eastAsiaTheme="minorEastAsia" w:hAnsiTheme="minorEastAsia" w:hint="eastAsia"/>
          <w:color w:val="FF0000"/>
          <w:sz w:val="28"/>
          <w:szCs w:val="28"/>
        </w:rPr>
        <w:t>2、工作时间24小时。</w:t>
      </w:r>
    </w:p>
    <w:p w:rsidR="00650473" w:rsidRPr="00A26398" w:rsidRDefault="00650473" w:rsidP="00650473">
      <w:pPr>
        <w:spacing w:line="360" w:lineRule="auto"/>
        <w:ind w:firstLineChars="100" w:firstLine="281"/>
        <w:jc w:val="left"/>
        <w:rPr>
          <w:rFonts w:asciiTheme="minorEastAsia" w:eastAsiaTheme="minorEastAsia" w:hAnsiTheme="minorEastAsia"/>
          <w:color w:val="FF0000"/>
          <w:sz w:val="28"/>
          <w:szCs w:val="28"/>
        </w:rPr>
      </w:pPr>
      <w:r w:rsidRPr="00A26398">
        <w:rPr>
          <w:rFonts w:asciiTheme="minorEastAsia" w:eastAsiaTheme="minorEastAsia" w:hAnsiTheme="minorEastAsia" w:cs="宋体" w:hint="eastAsia"/>
          <w:b/>
          <w:bCs/>
          <w:color w:val="FF0000"/>
          <w:sz w:val="28"/>
          <w:szCs w:val="28"/>
        </w:rPr>
        <w:t>★</w:t>
      </w:r>
      <w:r w:rsidRPr="00A26398">
        <w:rPr>
          <w:rFonts w:asciiTheme="minorEastAsia" w:eastAsiaTheme="minorEastAsia" w:hAnsiTheme="minorEastAsia" w:hint="eastAsia"/>
          <w:color w:val="FF0000"/>
          <w:sz w:val="28"/>
          <w:szCs w:val="28"/>
        </w:rPr>
        <w:t>3、秩序维护人员配置清单</w:t>
      </w:r>
    </w:p>
    <w:tbl>
      <w:tblPr>
        <w:tblW w:w="8540" w:type="dxa"/>
        <w:tblInd w:w="93" w:type="dxa"/>
        <w:tblLook w:val="0000" w:firstRow="0" w:lastRow="0" w:firstColumn="0" w:lastColumn="0" w:noHBand="0" w:noVBand="0"/>
      </w:tblPr>
      <w:tblGrid>
        <w:gridCol w:w="1900"/>
        <w:gridCol w:w="1780"/>
        <w:gridCol w:w="2005"/>
        <w:gridCol w:w="2855"/>
      </w:tblGrid>
      <w:tr w:rsidR="00650473" w:rsidRPr="00A26398" w:rsidTr="00CC7F1F">
        <w:trPr>
          <w:trHeight w:val="702"/>
        </w:trPr>
        <w:tc>
          <w:tcPr>
            <w:tcW w:w="1900" w:type="dxa"/>
            <w:tcBorders>
              <w:top w:val="single" w:sz="8" w:space="0" w:color="auto"/>
              <w:left w:val="single" w:sz="8" w:space="0" w:color="auto"/>
              <w:bottom w:val="single" w:sz="8" w:space="0" w:color="auto"/>
              <w:right w:val="single" w:sz="8" w:space="0" w:color="auto"/>
            </w:tcBorders>
            <w:vAlign w:val="center"/>
          </w:tcPr>
          <w:p w:rsidR="00650473" w:rsidRPr="00A26398" w:rsidRDefault="00650473" w:rsidP="00CC7F1F">
            <w:pPr>
              <w:widowControl/>
              <w:spacing w:line="360" w:lineRule="auto"/>
              <w:jc w:val="center"/>
              <w:rPr>
                <w:rFonts w:asciiTheme="minorEastAsia" w:eastAsiaTheme="minorEastAsia" w:hAnsiTheme="minorEastAsia" w:cs="宋体"/>
                <w:color w:val="FF0000"/>
                <w:kern w:val="0"/>
                <w:szCs w:val="21"/>
              </w:rPr>
            </w:pPr>
            <w:r w:rsidRPr="00A26398">
              <w:rPr>
                <w:rFonts w:asciiTheme="minorEastAsia" w:eastAsiaTheme="minorEastAsia" w:hAnsiTheme="minorEastAsia" w:cs="宋体" w:hint="eastAsia"/>
                <w:color w:val="FF0000"/>
                <w:kern w:val="0"/>
                <w:szCs w:val="21"/>
              </w:rPr>
              <w:t>项目</w:t>
            </w:r>
          </w:p>
        </w:tc>
        <w:tc>
          <w:tcPr>
            <w:tcW w:w="1780" w:type="dxa"/>
            <w:tcBorders>
              <w:top w:val="single" w:sz="8" w:space="0" w:color="auto"/>
              <w:left w:val="nil"/>
              <w:bottom w:val="single" w:sz="8" w:space="0" w:color="auto"/>
              <w:right w:val="single" w:sz="8" w:space="0" w:color="auto"/>
            </w:tcBorders>
            <w:vAlign w:val="center"/>
          </w:tcPr>
          <w:p w:rsidR="00650473" w:rsidRPr="00A26398" w:rsidRDefault="00650473" w:rsidP="00CC7F1F">
            <w:pPr>
              <w:widowControl/>
              <w:spacing w:line="360" w:lineRule="auto"/>
              <w:jc w:val="center"/>
              <w:rPr>
                <w:rFonts w:asciiTheme="minorEastAsia" w:eastAsiaTheme="minorEastAsia" w:hAnsiTheme="minorEastAsia" w:cs="宋体"/>
                <w:color w:val="FF0000"/>
                <w:kern w:val="0"/>
                <w:szCs w:val="21"/>
              </w:rPr>
            </w:pPr>
            <w:r w:rsidRPr="00A26398">
              <w:rPr>
                <w:rFonts w:asciiTheme="minorEastAsia" w:eastAsiaTheme="minorEastAsia" w:hAnsiTheme="minorEastAsia" w:cs="宋体" w:hint="eastAsia"/>
                <w:color w:val="FF0000"/>
                <w:kern w:val="0"/>
                <w:szCs w:val="21"/>
              </w:rPr>
              <w:t>岗位</w:t>
            </w:r>
          </w:p>
        </w:tc>
        <w:tc>
          <w:tcPr>
            <w:tcW w:w="2005" w:type="dxa"/>
            <w:tcBorders>
              <w:top w:val="single" w:sz="8" w:space="0" w:color="auto"/>
              <w:left w:val="nil"/>
              <w:bottom w:val="single" w:sz="8" w:space="0" w:color="auto"/>
              <w:right w:val="single" w:sz="8" w:space="0" w:color="auto"/>
            </w:tcBorders>
            <w:vAlign w:val="center"/>
          </w:tcPr>
          <w:p w:rsidR="00650473" w:rsidRPr="00A26398" w:rsidRDefault="00650473" w:rsidP="00CC7F1F">
            <w:pPr>
              <w:widowControl/>
              <w:spacing w:line="360" w:lineRule="auto"/>
              <w:jc w:val="center"/>
              <w:rPr>
                <w:rFonts w:asciiTheme="minorEastAsia" w:eastAsiaTheme="minorEastAsia" w:hAnsiTheme="minorEastAsia" w:cs="宋体"/>
                <w:color w:val="FF0000"/>
                <w:kern w:val="0"/>
                <w:szCs w:val="21"/>
              </w:rPr>
            </w:pPr>
            <w:r w:rsidRPr="00A26398">
              <w:rPr>
                <w:rFonts w:asciiTheme="minorEastAsia" w:eastAsiaTheme="minorEastAsia" w:hAnsiTheme="minorEastAsia" w:cs="宋体" w:hint="eastAsia"/>
                <w:color w:val="FF0000"/>
                <w:kern w:val="0"/>
                <w:szCs w:val="21"/>
              </w:rPr>
              <w:t>人数</w:t>
            </w:r>
          </w:p>
        </w:tc>
        <w:tc>
          <w:tcPr>
            <w:tcW w:w="2855" w:type="dxa"/>
            <w:tcBorders>
              <w:top w:val="single" w:sz="8" w:space="0" w:color="auto"/>
              <w:left w:val="nil"/>
              <w:bottom w:val="single" w:sz="8" w:space="0" w:color="auto"/>
              <w:right w:val="single" w:sz="8" w:space="0" w:color="auto"/>
            </w:tcBorders>
            <w:vAlign w:val="center"/>
          </w:tcPr>
          <w:p w:rsidR="00650473" w:rsidRPr="00A26398" w:rsidRDefault="00650473" w:rsidP="00CC7F1F">
            <w:pPr>
              <w:widowControl/>
              <w:spacing w:line="360" w:lineRule="auto"/>
              <w:jc w:val="center"/>
              <w:rPr>
                <w:rFonts w:asciiTheme="minorEastAsia" w:eastAsiaTheme="minorEastAsia" w:hAnsiTheme="minorEastAsia" w:cs="宋体"/>
                <w:color w:val="FF0000"/>
                <w:kern w:val="0"/>
                <w:szCs w:val="21"/>
              </w:rPr>
            </w:pPr>
            <w:r w:rsidRPr="00A26398">
              <w:rPr>
                <w:rFonts w:asciiTheme="minorEastAsia" w:eastAsiaTheme="minorEastAsia" w:hAnsiTheme="minorEastAsia" w:hint="eastAsia"/>
                <w:color w:val="FF0000"/>
                <w:kern w:val="0"/>
                <w:sz w:val="18"/>
                <w:szCs w:val="18"/>
              </w:rPr>
              <w:t>补充说明</w:t>
            </w:r>
          </w:p>
        </w:tc>
      </w:tr>
      <w:tr w:rsidR="00650473" w:rsidRPr="00A26398" w:rsidTr="00CC7F1F">
        <w:trPr>
          <w:trHeight w:val="702"/>
        </w:trPr>
        <w:tc>
          <w:tcPr>
            <w:tcW w:w="1900" w:type="dxa"/>
            <w:vMerge w:val="restart"/>
            <w:tcBorders>
              <w:top w:val="nil"/>
              <w:left w:val="single" w:sz="8" w:space="0" w:color="auto"/>
              <w:bottom w:val="single" w:sz="8" w:space="0" w:color="000000"/>
              <w:right w:val="single" w:sz="8" w:space="0" w:color="auto"/>
            </w:tcBorders>
            <w:vAlign w:val="center"/>
          </w:tcPr>
          <w:p w:rsidR="00650473" w:rsidRPr="00A26398" w:rsidRDefault="00650473" w:rsidP="00CC7F1F">
            <w:pPr>
              <w:widowControl/>
              <w:spacing w:line="360" w:lineRule="auto"/>
              <w:jc w:val="center"/>
              <w:rPr>
                <w:rFonts w:asciiTheme="minorEastAsia" w:eastAsiaTheme="minorEastAsia" w:hAnsiTheme="minorEastAsia" w:cs="宋体"/>
                <w:color w:val="FF0000"/>
                <w:kern w:val="0"/>
                <w:szCs w:val="21"/>
              </w:rPr>
            </w:pPr>
            <w:r w:rsidRPr="00A26398">
              <w:rPr>
                <w:rFonts w:asciiTheme="minorEastAsia" w:eastAsiaTheme="minorEastAsia" w:hAnsiTheme="minorEastAsia" w:cs="宋体" w:hint="eastAsia"/>
                <w:color w:val="FF0000"/>
                <w:kern w:val="0"/>
                <w:szCs w:val="21"/>
              </w:rPr>
              <w:t>本院</w:t>
            </w:r>
          </w:p>
        </w:tc>
        <w:tc>
          <w:tcPr>
            <w:tcW w:w="1780" w:type="dxa"/>
            <w:tcBorders>
              <w:top w:val="nil"/>
              <w:left w:val="nil"/>
              <w:bottom w:val="single" w:sz="8" w:space="0" w:color="auto"/>
              <w:right w:val="single" w:sz="8" w:space="0" w:color="auto"/>
            </w:tcBorders>
            <w:vAlign w:val="center"/>
          </w:tcPr>
          <w:p w:rsidR="00650473" w:rsidRPr="00A26398" w:rsidRDefault="00650473" w:rsidP="00CC7F1F">
            <w:pPr>
              <w:widowControl/>
              <w:spacing w:line="360" w:lineRule="auto"/>
              <w:jc w:val="center"/>
              <w:rPr>
                <w:rFonts w:asciiTheme="minorEastAsia" w:eastAsiaTheme="minorEastAsia" w:hAnsiTheme="minorEastAsia" w:cs="宋体"/>
                <w:color w:val="FF0000"/>
                <w:kern w:val="0"/>
                <w:szCs w:val="21"/>
              </w:rPr>
            </w:pPr>
            <w:r w:rsidRPr="00A26398">
              <w:rPr>
                <w:rFonts w:asciiTheme="minorEastAsia" w:eastAsiaTheme="minorEastAsia" w:hAnsiTheme="minorEastAsia" w:cs="宋体" w:hint="eastAsia"/>
                <w:color w:val="FF0000"/>
                <w:kern w:val="0"/>
                <w:szCs w:val="21"/>
              </w:rPr>
              <w:t>秩序维护队长</w:t>
            </w:r>
          </w:p>
        </w:tc>
        <w:tc>
          <w:tcPr>
            <w:tcW w:w="2005" w:type="dxa"/>
            <w:tcBorders>
              <w:top w:val="nil"/>
              <w:left w:val="nil"/>
              <w:bottom w:val="single" w:sz="8" w:space="0" w:color="auto"/>
              <w:right w:val="single" w:sz="8" w:space="0" w:color="auto"/>
            </w:tcBorders>
            <w:vAlign w:val="center"/>
          </w:tcPr>
          <w:p w:rsidR="00650473" w:rsidRPr="00A26398" w:rsidRDefault="00650473" w:rsidP="00CC7F1F">
            <w:pPr>
              <w:widowControl/>
              <w:spacing w:line="360" w:lineRule="auto"/>
              <w:jc w:val="center"/>
              <w:rPr>
                <w:rFonts w:asciiTheme="minorEastAsia" w:eastAsiaTheme="minorEastAsia" w:hAnsiTheme="minorEastAsia" w:cs="宋体"/>
                <w:color w:val="FF0000"/>
                <w:kern w:val="0"/>
                <w:szCs w:val="21"/>
              </w:rPr>
            </w:pPr>
            <w:r w:rsidRPr="00A26398">
              <w:rPr>
                <w:rFonts w:asciiTheme="minorEastAsia" w:eastAsiaTheme="minorEastAsia" w:hAnsiTheme="minorEastAsia" w:cs="宋体" w:hint="eastAsia"/>
                <w:color w:val="FF0000"/>
                <w:kern w:val="0"/>
                <w:szCs w:val="21"/>
              </w:rPr>
              <w:t>1</w:t>
            </w:r>
          </w:p>
        </w:tc>
        <w:tc>
          <w:tcPr>
            <w:tcW w:w="2855" w:type="dxa"/>
            <w:tcBorders>
              <w:top w:val="nil"/>
              <w:left w:val="nil"/>
              <w:bottom w:val="single" w:sz="8" w:space="0" w:color="auto"/>
              <w:right w:val="single" w:sz="8" w:space="0" w:color="auto"/>
            </w:tcBorders>
            <w:vAlign w:val="center"/>
          </w:tcPr>
          <w:p w:rsidR="00650473" w:rsidRPr="00A26398" w:rsidRDefault="00650473" w:rsidP="00CC7F1F">
            <w:pPr>
              <w:widowControl/>
              <w:spacing w:line="360" w:lineRule="auto"/>
              <w:jc w:val="center"/>
              <w:rPr>
                <w:rFonts w:asciiTheme="minorEastAsia" w:eastAsiaTheme="minorEastAsia" w:hAnsiTheme="minorEastAsia" w:cs="宋体"/>
                <w:color w:val="FF0000"/>
                <w:kern w:val="0"/>
                <w:szCs w:val="21"/>
              </w:rPr>
            </w:pPr>
            <w:r w:rsidRPr="00A26398">
              <w:rPr>
                <w:rFonts w:asciiTheme="minorEastAsia" w:eastAsiaTheme="minorEastAsia" w:hAnsiTheme="minorEastAsia" w:cs="宋体" w:hint="eastAsia"/>
                <w:color w:val="FF0000"/>
                <w:kern w:val="0"/>
                <w:szCs w:val="21"/>
              </w:rPr>
              <w:t>负责3个院区</w:t>
            </w:r>
          </w:p>
        </w:tc>
      </w:tr>
      <w:tr w:rsidR="00650473" w:rsidRPr="00A26398" w:rsidTr="00CC7F1F">
        <w:trPr>
          <w:trHeight w:val="702"/>
        </w:trPr>
        <w:tc>
          <w:tcPr>
            <w:tcW w:w="1900" w:type="dxa"/>
            <w:vMerge/>
            <w:tcBorders>
              <w:top w:val="nil"/>
              <w:left w:val="single" w:sz="8" w:space="0" w:color="auto"/>
              <w:bottom w:val="single" w:sz="8" w:space="0" w:color="000000"/>
              <w:right w:val="single" w:sz="8" w:space="0" w:color="auto"/>
            </w:tcBorders>
            <w:vAlign w:val="center"/>
          </w:tcPr>
          <w:p w:rsidR="00650473" w:rsidRPr="00A26398" w:rsidRDefault="00650473" w:rsidP="00CC7F1F">
            <w:pPr>
              <w:widowControl/>
              <w:spacing w:line="360" w:lineRule="auto"/>
              <w:jc w:val="left"/>
              <w:rPr>
                <w:rFonts w:asciiTheme="minorEastAsia" w:eastAsiaTheme="minorEastAsia" w:hAnsiTheme="minorEastAsia" w:cs="宋体"/>
                <w:color w:val="FF0000"/>
                <w:kern w:val="0"/>
                <w:szCs w:val="21"/>
              </w:rPr>
            </w:pPr>
          </w:p>
        </w:tc>
        <w:tc>
          <w:tcPr>
            <w:tcW w:w="1780" w:type="dxa"/>
            <w:tcBorders>
              <w:top w:val="nil"/>
              <w:left w:val="nil"/>
              <w:bottom w:val="single" w:sz="8" w:space="0" w:color="auto"/>
              <w:right w:val="single" w:sz="8" w:space="0" w:color="auto"/>
            </w:tcBorders>
            <w:vAlign w:val="center"/>
          </w:tcPr>
          <w:p w:rsidR="00650473" w:rsidRPr="00A26398" w:rsidRDefault="00650473" w:rsidP="00CC7F1F">
            <w:pPr>
              <w:widowControl/>
              <w:spacing w:line="360" w:lineRule="auto"/>
              <w:jc w:val="center"/>
              <w:rPr>
                <w:rFonts w:asciiTheme="minorEastAsia" w:eastAsiaTheme="minorEastAsia" w:hAnsiTheme="minorEastAsia" w:cs="宋体"/>
                <w:color w:val="FF0000"/>
                <w:kern w:val="0"/>
                <w:szCs w:val="21"/>
              </w:rPr>
            </w:pPr>
            <w:r w:rsidRPr="00A26398">
              <w:rPr>
                <w:rFonts w:asciiTheme="minorEastAsia" w:eastAsiaTheme="minorEastAsia" w:hAnsiTheme="minorEastAsia" w:cs="宋体" w:hint="eastAsia"/>
                <w:color w:val="FF0000"/>
                <w:kern w:val="0"/>
                <w:szCs w:val="21"/>
              </w:rPr>
              <w:t>秩序维护员</w:t>
            </w:r>
          </w:p>
        </w:tc>
        <w:tc>
          <w:tcPr>
            <w:tcW w:w="2005" w:type="dxa"/>
            <w:tcBorders>
              <w:top w:val="nil"/>
              <w:left w:val="nil"/>
              <w:bottom w:val="single" w:sz="8" w:space="0" w:color="auto"/>
              <w:right w:val="single" w:sz="8" w:space="0" w:color="auto"/>
            </w:tcBorders>
            <w:vAlign w:val="center"/>
          </w:tcPr>
          <w:p w:rsidR="00650473" w:rsidRPr="00A26398" w:rsidRDefault="00650473" w:rsidP="00CC7F1F">
            <w:pPr>
              <w:widowControl/>
              <w:spacing w:line="360" w:lineRule="auto"/>
              <w:jc w:val="center"/>
              <w:rPr>
                <w:rFonts w:asciiTheme="minorEastAsia" w:eastAsiaTheme="minorEastAsia" w:hAnsiTheme="minorEastAsia" w:cs="宋体"/>
                <w:color w:val="FF0000"/>
                <w:kern w:val="0"/>
                <w:szCs w:val="21"/>
              </w:rPr>
            </w:pPr>
            <w:r w:rsidRPr="00A26398">
              <w:rPr>
                <w:rFonts w:asciiTheme="minorEastAsia" w:eastAsiaTheme="minorEastAsia" w:hAnsiTheme="minorEastAsia" w:cs="宋体" w:hint="eastAsia"/>
                <w:color w:val="FF0000"/>
                <w:kern w:val="0"/>
                <w:szCs w:val="21"/>
              </w:rPr>
              <w:t>4</w:t>
            </w:r>
          </w:p>
        </w:tc>
        <w:tc>
          <w:tcPr>
            <w:tcW w:w="2855" w:type="dxa"/>
            <w:tcBorders>
              <w:top w:val="nil"/>
              <w:left w:val="nil"/>
              <w:bottom w:val="single" w:sz="8" w:space="0" w:color="auto"/>
              <w:right w:val="single" w:sz="8" w:space="0" w:color="auto"/>
            </w:tcBorders>
            <w:vAlign w:val="center"/>
          </w:tcPr>
          <w:p w:rsidR="00650473" w:rsidRPr="00A26398" w:rsidRDefault="00650473" w:rsidP="00CC7F1F">
            <w:pPr>
              <w:widowControl/>
              <w:spacing w:line="360" w:lineRule="auto"/>
              <w:jc w:val="center"/>
              <w:rPr>
                <w:rFonts w:asciiTheme="minorEastAsia" w:eastAsiaTheme="minorEastAsia" w:hAnsiTheme="minorEastAsia" w:cs="宋体"/>
                <w:color w:val="FF0000"/>
                <w:kern w:val="0"/>
                <w:szCs w:val="21"/>
              </w:rPr>
            </w:pPr>
            <w:r w:rsidRPr="00A26398">
              <w:rPr>
                <w:rFonts w:asciiTheme="minorEastAsia" w:eastAsiaTheme="minorEastAsia" w:hAnsiTheme="minorEastAsia" w:cs="宋体" w:hint="eastAsia"/>
                <w:color w:val="FF0000"/>
                <w:kern w:val="0"/>
                <w:szCs w:val="21"/>
              </w:rPr>
              <w:t xml:space="preserve">24小时制　</w:t>
            </w:r>
          </w:p>
        </w:tc>
      </w:tr>
      <w:tr w:rsidR="00650473" w:rsidRPr="00A26398" w:rsidTr="00CC7F1F">
        <w:trPr>
          <w:trHeight w:val="702"/>
        </w:trPr>
        <w:tc>
          <w:tcPr>
            <w:tcW w:w="1900" w:type="dxa"/>
            <w:tcBorders>
              <w:top w:val="nil"/>
              <w:left w:val="single" w:sz="8" w:space="0" w:color="auto"/>
              <w:bottom w:val="single" w:sz="8" w:space="0" w:color="auto"/>
              <w:right w:val="single" w:sz="8" w:space="0" w:color="auto"/>
            </w:tcBorders>
            <w:vAlign w:val="center"/>
          </w:tcPr>
          <w:p w:rsidR="00650473" w:rsidRPr="00A26398" w:rsidRDefault="00650473" w:rsidP="00CC7F1F">
            <w:pPr>
              <w:widowControl/>
              <w:spacing w:line="360" w:lineRule="auto"/>
              <w:jc w:val="center"/>
              <w:rPr>
                <w:rFonts w:asciiTheme="minorEastAsia" w:eastAsiaTheme="minorEastAsia" w:hAnsiTheme="minorEastAsia" w:cs="宋体"/>
                <w:color w:val="FF0000"/>
                <w:kern w:val="0"/>
                <w:szCs w:val="21"/>
              </w:rPr>
            </w:pPr>
            <w:r w:rsidRPr="00A26398">
              <w:rPr>
                <w:rFonts w:asciiTheme="minorEastAsia" w:eastAsiaTheme="minorEastAsia" w:hAnsiTheme="minorEastAsia" w:cs="宋体" w:hint="eastAsia"/>
                <w:color w:val="FF0000"/>
                <w:kern w:val="0"/>
                <w:szCs w:val="21"/>
              </w:rPr>
              <w:t>中医馆院区</w:t>
            </w:r>
          </w:p>
        </w:tc>
        <w:tc>
          <w:tcPr>
            <w:tcW w:w="1780" w:type="dxa"/>
            <w:tcBorders>
              <w:top w:val="nil"/>
              <w:left w:val="nil"/>
              <w:bottom w:val="single" w:sz="8" w:space="0" w:color="auto"/>
              <w:right w:val="single" w:sz="8" w:space="0" w:color="auto"/>
            </w:tcBorders>
            <w:vAlign w:val="center"/>
          </w:tcPr>
          <w:p w:rsidR="00650473" w:rsidRPr="00A26398" w:rsidRDefault="00650473" w:rsidP="00CC7F1F">
            <w:pPr>
              <w:widowControl/>
              <w:spacing w:line="360" w:lineRule="auto"/>
              <w:jc w:val="center"/>
              <w:rPr>
                <w:rFonts w:asciiTheme="minorEastAsia" w:eastAsiaTheme="minorEastAsia" w:hAnsiTheme="minorEastAsia" w:cs="宋体"/>
                <w:color w:val="FF0000"/>
                <w:kern w:val="0"/>
                <w:szCs w:val="21"/>
              </w:rPr>
            </w:pPr>
            <w:r w:rsidRPr="00A26398">
              <w:rPr>
                <w:rFonts w:asciiTheme="minorEastAsia" w:eastAsiaTheme="minorEastAsia" w:hAnsiTheme="minorEastAsia" w:cs="宋体" w:hint="eastAsia"/>
                <w:color w:val="FF0000"/>
                <w:kern w:val="0"/>
                <w:szCs w:val="21"/>
              </w:rPr>
              <w:t>秩序维护员</w:t>
            </w:r>
          </w:p>
        </w:tc>
        <w:tc>
          <w:tcPr>
            <w:tcW w:w="2005" w:type="dxa"/>
            <w:tcBorders>
              <w:top w:val="nil"/>
              <w:left w:val="nil"/>
              <w:bottom w:val="single" w:sz="8" w:space="0" w:color="auto"/>
              <w:right w:val="single" w:sz="8" w:space="0" w:color="auto"/>
            </w:tcBorders>
            <w:vAlign w:val="center"/>
          </w:tcPr>
          <w:p w:rsidR="00650473" w:rsidRPr="00A26398" w:rsidRDefault="00650473" w:rsidP="00CC7F1F">
            <w:pPr>
              <w:widowControl/>
              <w:spacing w:line="360" w:lineRule="auto"/>
              <w:jc w:val="center"/>
              <w:rPr>
                <w:rFonts w:asciiTheme="minorEastAsia" w:eastAsiaTheme="minorEastAsia" w:hAnsiTheme="minorEastAsia" w:cs="宋体"/>
                <w:color w:val="FF0000"/>
                <w:kern w:val="0"/>
                <w:szCs w:val="21"/>
              </w:rPr>
            </w:pPr>
            <w:r w:rsidRPr="00A26398">
              <w:rPr>
                <w:rFonts w:asciiTheme="minorEastAsia" w:eastAsiaTheme="minorEastAsia" w:hAnsiTheme="minorEastAsia" w:cs="宋体" w:hint="eastAsia"/>
                <w:color w:val="FF0000"/>
                <w:kern w:val="0"/>
                <w:szCs w:val="21"/>
              </w:rPr>
              <w:t>3</w:t>
            </w:r>
          </w:p>
        </w:tc>
        <w:tc>
          <w:tcPr>
            <w:tcW w:w="2855" w:type="dxa"/>
            <w:tcBorders>
              <w:top w:val="nil"/>
              <w:left w:val="nil"/>
              <w:bottom w:val="single" w:sz="8" w:space="0" w:color="auto"/>
              <w:right w:val="single" w:sz="8" w:space="0" w:color="auto"/>
            </w:tcBorders>
            <w:vAlign w:val="center"/>
          </w:tcPr>
          <w:p w:rsidR="00650473" w:rsidRPr="00A26398" w:rsidRDefault="00650473" w:rsidP="00CC7F1F">
            <w:pPr>
              <w:widowControl/>
              <w:spacing w:line="360" w:lineRule="auto"/>
              <w:jc w:val="center"/>
              <w:rPr>
                <w:rFonts w:asciiTheme="minorEastAsia" w:eastAsiaTheme="minorEastAsia" w:hAnsiTheme="minorEastAsia" w:cs="宋体"/>
                <w:color w:val="FF0000"/>
                <w:kern w:val="0"/>
                <w:szCs w:val="21"/>
              </w:rPr>
            </w:pPr>
            <w:r w:rsidRPr="00A26398">
              <w:rPr>
                <w:rFonts w:asciiTheme="minorEastAsia" w:eastAsiaTheme="minorEastAsia" w:hAnsiTheme="minorEastAsia" w:cs="宋体" w:hint="eastAsia"/>
                <w:color w:val="FF0000"/>
                <w:kern w:val="0"/>
                <w:szCs w:val="21"/>
              </w:rPr>
              <w:t xml:space="preserve">24小时制　</w:t>
            </w:r>
          </w:p>
        </w:tc>
      </w:tr>
      <w:tr w:rsidR="00650473" w:rsidRPr="00A26398" w:rsidTr="00CC7F1F">
        <w:trPr>
          <w:trHeight w:val="702"/>
        </w:trPr>
        <w:tc>
          <w:tcPr>
            <w:tcW w:w="1900" w:type="dxa"/>
            <w:tcBorders>
              <w:top w:val="nil"/>
              <w:left w:val="single" w:sz="8" w:space="0" w:color="auto"/>
              <w:bottom w:val="single" w:sz="8" w:space="0" w:color="auto"/>
              <w:right w:val="single" w:sz="8" w:space="0" w:color="auto"/>
            </w:tcBorders>
            <w:vAlign w:val="center"/>
          </w:tcPr>
          <w:p w:rsidR="00650473" w:rsidRPr="00A26398" w:rsidRDefault="00650473" w:rsidP="00CC7F1F">
            <w:pPr>
              <w:widowControl/>
              <w:spacing w:line="360" w:lineRule="auto"/>
              <w:jc w:val="center"/>
              <w:rPr>
                <w:rFonts w:asciiTheme="minorEastAsia" w:eastAsiaTheme="minorEastAsia" w:hAnsiTheme="minorEastAsia" w:cs="宋体"/>
                <w:color w:val="FF0000"/>
                <w:kern w:val="0"/>
                <w:szCs w:val="21"/>
              </w:rPr>
            </w:pPr>
            <w:r w:rsidRPr="00A26398">
              <w:rPr>
                <w:rFonts w:asciiTheme="minorEastAsia" w:eastAsiaTheme="minorEastAsia" w:hAnsiTheme="minorEastAsia" w:cs="宋体" w:hint="eastAsia"/>
                <w:color w:val="FF0000"/>
                <w:kern w:val="0"/>
                <w:szCs w:val="21"/>
              </w:rPr>
              <w:t>万家湾院区</w:t>
            </w:r>
          </w:p>
        </w:tc>
        <w:tc>
          <w:tcPr>
            <w:tcW w:w="1780" w:type="dxa"/>
            <w:tcBorders>
              <w:top w:val="nil"/>
              <w:left w:val="nil"/>
              <w:bottom w:val="single" w:sz="8" w:space="0" w:color="auto"/>
              <w:right w:val="single" w:sz="8" w:space="0" w:color="auto"/>
            </w:tcBorders>
            <w:vAlign w:val="center"/>
          </w:tcPr>
          <w:p w:rsidR="00650473" w:rsidRPr="00A26398" w:rsidRDefault="00650473" w:rsidP="00CC7F1F">
            <w:pPr>
              <w:widowControl/>
              <w:spacing w:line="360" w:lineRule="auto"/>
              <w:jc w:val="center"/>
              <w:rPr>
                <w:rFonts w:asciiTheme="minorEastAsia" w:eastAsiaTheme="minorEastAsia" w:hAnsiTheme="minorEastAsia" w:cs="宋体"/>
                <w:color w:val="FF0000"/>
                <w:kern w:val="0"/>
                <w:szCs w:val="21"/>
              </w:rPr>
            </w:pPr>
            <w:r w:rsidRPr="00A26398">
              <w:rPr>
                <w:rFonts w:asciiTheme="minorEastAsia" w:eastAsiaTheme="minorEastAsia" w:hAnsiTheme="minorEastAsia" w:cs="宋体" w:hint="eastAsia"/>
                <w:color w:val="FF0000"/>
                <w:kern w:val="0"/>
                <w:szCs w:val="21"/>
              </w:rPr>
              <w:t>秩序维护员</w:t>
            </w:r>
          </w:p>
        </w:tc>
        <w:tc>
          <w:tcPr>
            <w:tcW w:w="2005" w:type="dxa"/>
            <w:tcBorders>
              <w:top w:val="nil"/>
              <w:left w:val="nil"/>
              <w:bottom w:val="single" w:sz="8" w:space="0" w:color="auto"/>
              <w:right w:val="single" w:sz="8" w:space="0" w:color="auto"/>
            </w:tcBorders>
            <w:vAlign w:val="center"/>
          </w:tcPr>
          <w:p w:rsidR="00650473" w:rsidRPr="00A26398" w:rsidRDefault="00650473" w:rsidP="00CC7F1F">
            <w:pPr>
              <w:widowControl/>
              <w:spacing w:line="360" w:lineRule="auto"/>
              <w:jc w:val="center"/>
              <w:rPr>
                <w:rFonts w:asciiTheme="minorEastAsia" w:eastAsiaTheme="minorEastAsia" w:hAnsiTheme="minorEastAsia" w:cs="宋体"/>
                <w:color w:val="FF0000"/>
                <w:kern w:val="0"/>
                <w:szCs w:val="21"/>
              </w:rPr>
            </w:pPr>
            <w:r w:rsidRPr="00A26398">
              <w:rPr>
                <w:rFonts w:asciiTheme="minorEastAsia" w:eastAsiaTheme="minorEastAsia" w:hAnsiTheme="minorEastAsia" w:cs="宋体" w:hint="eastAsia"/>
                <w:color w:val="FF0000"/>
                <w:kern w:val="0"/>
                <w:szCs w:val="21"/>
              </w:rPr>
              <w:t>3</w:t>
            </w:r>
          </w:p>
        </w:tc>
        <w:tc>
          <w:tcPr>
            <w:tcW w:w="2855" w:type="dxa"/>
            <w:tcBorders>
              <w:top w:val="nil"/>
              <w:left w:val="nil"/>
              <w:bottom w:val="single" w:sz="8" w:space="0" w:color="auto"/>
              <w:right w:val="single" w:sz="8" w:space="0" w:color="auto"/>
            </w:tcBorders>
            <w:vAlign w:val="center"/>
          </w:tcPr>
          <w:p w:rsidR="00650473" w:rsidRPr="00A26398" w:rsidRDefault="00650473" w:rsidP="00CC7F1F">
            <w:pPr>
              <w:widowControl/>
              <w:spacing w:line="360" w:lineRule="auto"/>
              <w:jc w:val="center"/>
              <w:rPr>
                <w:rFonts w:asciiTheme="minorEastAsia" w:eastAsiaTheme="minorEastAsia" w:hAnsiTheme="minorEastAsia" w:cs="宋体"/>
                <w:color w:val="FF0000"/>
                <w:kern w:val="0"/>
                <w:szCs w:val="21"/>
              </w:rPr>
            </w:pPr>
            <w:r w:rsidRPr="00A26398">
              <w:rPr>
                <w:rFonts w:asciiTheme="minorEastAsia" w:eastAsiaTheme="minorEastAsia" w:hAnsiTheme="minorEastAsia" w:cs="宋体" w:hint="eastAsia"/>
                <w:color w:val="FF0000"/>
                <w:kern w:val="0"/>
                <w:szCs w:val="21"/>
              </w:rPr>
              <w:t xml:space="preserve">24小时制　</w:t>
            </w:r>
          </w:p>
        </w:tc>
      </w:tr>
      <w:tr w:rsidR="00650473" w:rsidRPr="00A26398" w:rsidTr="00CC7F1F">
        <w:trPr>
          <w:trHeight w:val="702"/>
        </w:trPr>
        <w:tc>
          <w:tcPr>
            <w:tcW w:w="1900" w:type="dxa"/>
            <w:tcBorders>
              <w:top w:val="nil"/>
              <w:left w:val="single" w:sz="8" w:space="0" w:color="auto"/>
              <w:bottom w:val="single" w:sz="8" w:space="0" w:color="auto"/>
              <w:right w:val="single" w:sz="8" w:space="0" w:color="auto"/>
            </w:tcBorders>
            <w:vAlign w:val="center"/>
          </w:tcPr>
          <w:p w:rsidR="00650473" w:rsidRPr="00A26398" w:rsidRDefault="00650473" w:rsidP="00CC7F1F">
            <w:pPr>
              <w:widowControl/>
              <w:spacing w:line="360" w:lineRule="auto"/>
              <w:jc w:val="center"/>
              <w:rPr>
                <w:rFonts w:asciiTheme="minorEastAsia" w:eastAsiaTheme="minorEastAsia" w:hAnsiTheme="minorEastAsia" w:cs="宋体"/>
                <w:color w:val="FF0000"/>
                <w:kern w:val="0"/>
                <w:szCs w:val="21"/>
              </w:rPr>
            </w:pPr>
            <w:r w:rsidRPr="00A26398">
              <w:rPr>
                <w:rFonts w:asciiTheme="minorEastAsia" w:eastAsiaTheme="minorEastAsia" w:hAnsiTheme="minorEastAsia" w:cs="宋体" w:hint="eastAsia"/>
                <w:color w:val="FF0000"/>
                <w:kern w:val="0"/>
                <w:szCs w:val="21"/>
              </w:rPr>
              <w:t>合计</w:t>
            </w:r>
          </w:p>
        </w:tc>
        <w:tc>
          <w:tcPr>
            <w:tcW w:w="1780" w:type="dxa"/>
            <w:tcBorders>
              <w:top w:val="nil"/>
              <w:left w:val="nil"/>
              <w:bottom w:val="single" w:sz="8" w:space="0" w:color="auto"/>
              <w:right w:val="single" w:sz="8" w:space="0" w:color="auto"/>
            </w:tcBorders>
            <w:vAlign w:val="center"/>
          </w:tcPr>
          <w:p w:rsidR="00650473" w:rsidRPr="00A26398" w:rsidRDefault="00650473" w:rsidP="00CC7F1F">
            <w:pPr>
              <w:widowControl/>
              <w:spacing w:line="360" w:lineRule="auto"/>
              <w:jc w:val="center"/>
              <w:rPr>
                <w:rFonts w:asciiTheme="minorEastAsia" w:eastAsiaTheme="minorEastAsia" w:hAnsiTheme="minorEastAsia" w:cs="宋体"/>
                <w:color w:val="FF0000"/>
                <w:kern w:val="0"/>
                <w:szCs w:val="21"/>
              </w:rPr>
            </w:pPr>
            <w:r w:rsidRPr="00A26398">
              <w:rPr>
                <w:rFonts w:asciiTheme="minorEastAsia" w:eastAsiaTheme="minorEastAsia" w:hAnsiTheme="minorEastAsia" w:cs="宋体" w:hint="eastAsia"/>
                <w:color w:val="FF0000"/>
                <w:kern w:val="0"/>
                <w:szCs w:val="21"/>
              </w:rPr>
              <w:t xml:space="preserve">　</w:t>
            </w:r>
          </w:p>
        </w:tc>
        <w:tc>
          <w:tcPr>
            <w:tcW w:w="2005" w:type="dxa"/>
            <w:tcBorders>
              <w:top w:val="nil"/>
              <w:left w:val="nil"/>
              <w:bottom w:val="single" w:sz="8" w:space="0" w:color="auto"/>
              <w:right w:val="single" w:sz="8" w:space="0" w:color="auto"/>
            </w:tcBorders>
            <w:vAlign w:val="center"/>
          </w:tcPr>
          <w:p w:rsidR="00650473" w:rsidRPr="00A26398" w:rsidRDefault="00650473" w:rsidP="00CC7F1F">
            <w:pPr>
              <w:widowControl/>
              <w:spacing w:line="360" w:lineRule="auto"/>
              <w:jc w:val="center"/>
              <w:rPr>
                <w:rFonts w:asciiTheme="minorEastAsia" w:eastAsiaTheme="minorEastAsia" w:hAnsiTheme="minorEastAsia" w:cs="宋体"/>
                <w:color w:val="FF0000"/>
                <w:kern w:val="0"/>
                <w:szCs w:val="21"/>
              </w:rPr>
            </w:pPr>
            <w:r w:rsidRPr="00A26398">
              <w:rPr>
                <w:rFonts w:asciiTheme="minorEastAsia" w:eastAsiaTheme="minorEastAsia" w:hAnsiTheme="minorEastAsia" w:cs="宋体" w:hint="eastAsia"/>
                <w:color w:val="FF0000"/>
                <w:kern w:val="0"/>
                <w:szCs w:val="21"/>
              </w:rPr>
              <w:t>11</w:t>
            </w:r>
          </w:p>
        </w:tc>
        <w:tc>
          <w:tcPr>
            <w:tcW w:w="2855" w:type="dxa"/>
            <w:tcBorders>
              <w:top w:val="nil"/>
              <w:left w:val="nil"/>
              <w:bottom w:val="single" w:sz="8" w:space="0" w:color="auto"/>
              <w:right w:val="single" w:sz="8" w:space="0" w:color="auto"/>
            </w:tcBorders>
            <w:vAlign w:val="center"/>
          </w:tcPr>
          <w:p w:rsidR="00650473" w:rsidRPr="00A26398" w:rsidRDefault="00650473" w:rsidP="00CC7F1F">
            <w:pPr>
              <w:widowControl/>
              <w:spacing w:line="360" w:lineRule="auto"/>
              <w:jc w:val="center"/>
              <w:rPr>
                <w:rFonts w:asciiTheme="minorEastAsia" w:eastAsiaTheme="minorEastAsia" w:hAnsiTheme="minorEastAsia" w:cs="宋体"/>
                <w:color w:val="FF0000"/>
                <w:kern w:val="0"/>
                <w:szCs w:val="21"/>
              </w:rPr>
            </w:pPr>
            <w:r w:rsidRPr="00A26398">
              <w:rPr>
                <w:rFonts w:asciiTheme="minorEastAsia" w:eastAsiaTheme="minorEastAsia" w:hAnsiTheme="minorEastAsia" w:cs="宋体" w:hint="eastAsia"/>
                <w:color w:val="FF0000"/>
                <w:kern w:val="0"/>
                <w:szCs w:val="21"/>
              </w:rPr>
              <w:t xml:space="preserve">　</w:t>
            </w:r>
          </w:p>
        </w:tc>
      </w:tr>
    </w:tbl>
    <w:p w:rsidR="00650473" w:rsidRPr="00A26398" w:rsidRDefault="00650473" w:rsidP="00650473">
      <w:pPr>
        <w:spacing w:line="360" w:lineRule="auto"/>
        <w:rPr>
          <w:rFonts w:asciiTheme="minorEastAsia" w:eastAsiaTheme="minorEastAsia" w:hAnsiTheme="minorEastAsia" w:cs="宋体"/>
          <w:bCs/>
          <w:color w:val="FF0000"/>
          <w:sz w:val="28"/>
          <w:szCs w:val="28"/>
        </w:rPr>
      </w:pPr>
    </w:p>
    <w:p w:rsidR="00650473" w:rsidRPr="00A26398" w:rsidRDefault="00650473" w:rsidP="00650473">
      <w:pPr>
        <w:spacing w:line="360" w:lineRule="auto"/>
        <w:rPr>
          <w:rFonts w:asciiTheme="minorEastAsia" w:eastAsiaTheme="minorEastAsia" w:hAnsiTheme="minorEastAsia" w:cs="宋体"/>
          <w:b/>
          <w:bCs/>
          <w:color w:val="FF0000"/>
          <w:sz w:val="28"/>
          <w:szCs w:val="28"/>
        </w:rPr>
      </w:pPr>
      <w:r w:rsidRPr="00A26398">
        <w:rPr>
          <w:rFonts w:asciiTheme="minorEastAsia" w:eastAsiaTheme="minorEastAsia" w:hAnsiTheme="minorEastAsia" w:cs="宋体" w:hint="eastAsia"/>
          <w:b/>
          <w:bCs/>
          <w:color w:val="FF0000"/>
          <w:sz w:val="28"/>
          <w:szCs w:val="28"/>
        </w:rPr>
        <w:t>1.4.6秩序维护服务考核标准</w:t>
      </w:r>
    </w:p>
    <w:tbl>
      <w:tblPr>
        <w:tblW w:w="9072" w:type="dxa"/>
        <w:tblInd w:w="15" w:type="dxa"/>
        <w:tblLayout w:type="fixed"/>
        <w:tblCellMar>
          <w:top w:w="15" w:type="dxa"/>
          <w:left w:w="15" w:type="dxa"/>
          <w:bottom w:w="15" w:type="dxa"/>
          <w:right w:w="15" w:type="dxa"/>
        </w:tblCellMar>
        <w:tblLook w:val="0000" w:firstRow="0" w:lastRow="0" w:firstColumn="0" w:lastColumn="0" w:noHBand="0" w:noVBand="0"/>
      </w:tblPr>
      <w:tblGrid>
        <w:gridCol w:w="800"/>
        <w:gridCol w:w="1185"/>
        <w:gridCol w:w="992"/>
        <w:gridCol w:w="3290"/>
        <w:gridCol w:w="1335"/>
        <w:gridCol w:w="1470"/>
      </w:tblGrid>
      <w:tr w:rsidR="00650473" w:rsidRPr="00A26398" w:rsidTr="00CC7F1F">
        <w:trPr>
          <w:trHeight w:val="357"/>
        </w:trPr>
        <w:tc>
          <w:tcPr>
            <w:tcW w:w="800" w:type="dxa"/>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widowControl/>
              <w:spacing w:line="360" w:lineRule="auto"/>
              <w:jc w:val="center"/>
              <w:textAlignment w:val="center"/>
              <w:rPr>
                <w:rFonts w:asciiTheme="minorEastAsia" w:eastAsiaTheme="minorEastAsia" w:hAnsiTheme="minorEastAsia" w:cs="宋体"/>
                <w:color w:val="FF0000"/>
                <w:szCs w:val="21"/>
              </w:rPr>
            </w:pPr>
            <w:r w:rsidRPr="00A26398">
              <w:rPr>
                <w:rFonts w:asciiTheme="minorEastAsia" w:eastAsiaTheme="minorEastAsia" w:hAnsiTheme="minorEastAsia" w:cs="宋体" w:hint="eastAsia"/>
                <w:color w:val="FF0000"/>
                <w:kern w:val="0"/>
                <w:szCs w:val="21"/>
                <w:lang w:bidi="ar"/>
              </w:rPr>
              <w:t>序号</w:t>
            </w:r>
          </w:p>
        </w:tc>
        <w:tc>
          <w:tcPr>
            <w:tcW w:w="1185" w:type="dxa"/>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widowControl/>
              <w:spacing w:line="360" w:lineRule="auto"/>
              <w:jc w:val="center"/>
              <w:textAlignment w:val="center"/>
              <w:rPr>
                <w:rFonts w:asciiTheme="minorEastAsia" w:eastAsiaTheme="minorEastAsia" w:hAnsiTheme="minorEastAsia" w:cs="宋体"/>
                <w:color w:val="FF0000"/>
                <w:szCs w:val="21"/>
              </w:rPr>
            </w:pPr>
            <w:r w:rsidRPr="00A26398">
              <w:rPr>
                <w:rFonts w:asciiTheme="minorEastAsia" w:eastAsiaTheme="minorEastAsia" w:hAnsiTheme="minorEastAsia" w:cs="宋体" w:hint="eastAsia"/>
                <w:color w:val="FF0000"/>
                <w:kern w:val="0"/>
                <w:szCs w:val="21"/>
                <w:lang w:bidi="ar"/>
              </w:rPr>
              <w:t>内容</w:t>
            </w:r>
          </w:p>
        </w:tc>
        <w:tc>
          <w:tcPr>
            <w:tcW w:w="992" w:type="dxa"/>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widowControl/>
              <w:spacing w:line="360" w:lineRule="auto"/>
              <w:jc w:val="center"/>
              <w:textAlignment w:val="center"/>
              <w:rPr>
                <w:rFonts w:asciiTheme="minorEastAsia" w:eastAsiaTheme="minorEastAsia" w:hAnsiTheme="minorEastAsia" w:cs="宋体"/>
                <w:color w:val="FF0000"/>
                <w:szCs w:val="21"/>
              </w:rPr>
            </w:pPr>
            <w:r w:rsidRPr="00A26398">
              <w:rPr>
                <w:rFonts w:asciiTheme="minorEastAsia" w:eastAsiaTheme="minorEastAsia" w:hAnsiTheme="minorEastAsia" w:cs="宋体" w:hint="eastAsia"/>
                <w:color w:val="FF0000"/>
                <w:kern w:val="0"/>
                <w:szCs w:val="21"/>
                <w:lang w:bidi="ar"/>
              </w:rPr>
              <w:t>分值</w:t>
            </w:r>
          </w:p>
        </w:tc>
        <w:tc>
          <w:tcPr>
            <w:tcW w:w="3290" w:type="dxa"/>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widowControl/>
              <w:spacing w:line="360" w:lineRule="auto"/>
              <w:jc w:val="center"/>
              <w:textAlignment w:val="center"/>
              <w:rPr>
                <w:rFonts w:asciiTheme="minorEastAsia" w:eastAsiaTheme="minorEastAsia" w:hAnsiTheme="minorEastAsia" w:cs="宋体"/>
                <w:color w:val="FF0000"/>
                <w:szCs w:val="21"/>
              </w:rPr>
            </w:pPr>
            <w:r w:rsidRPr="00A26398">
              <w:rPr>
                <w:rFonts w:asciiTheme="minorEastAsia" w:eastAsiaTheme="minorEastAsia" w:hAnsiTheme="minorEastAsia" w:cs="宋体" w:hint="eastAsia"/>
                <w:color w:val="FF0000"/>
                <w:kern w:val="0"/>
                <w:szCs w:val="21"/>
                <w:lang w:bidi="ar"/>
              </w:rPr>
              <w:t>评分细则</w:t>
            </w:r>
          </w:p>
        </w:tc>
        <w:tc>
          <w:tcPr>
            <w:tcW w:w="1335" w:type="dxa"/>
            <w:tcBorders>
              <w:top w:val="single" w:sz="4" w:space="0" w:color="000000"/>
              <w:bottom w:val="single" w:sz="4" w:space="0" w:color="000000"/>
              <w:right w:val="single" w:sz="4" w:space="0" w:color="000000"/>
            </w:tcBorders>
            <w:vAlign w:val="center"/>
          </w:tcPr>
          <w:p w:rsidR="00650473" w:rsidRPr="00A26398" w:rsidRDefault="00650473" w:rsidP="00CC7F1F">
            <w:pPr>
              <w:widowControl/>
              <w:spacing w:line="360" w:lineRule="auto"/>
              <w:ind w:firstLineChars="200" w:firstLine="420"/>
              <w:jc w:val="left"/>
              <w:textAlignment w:val="center"/>
              <w:rPr>
                <w:rFonts w:asciiTheme="minorEastAsia" w:eastAsiaTheme="minorEastAsia" w:hAnsiTheme="minorEastAsia" w:cs="宋体"/>
                <w:color w:val="FF0000"/>
                <w:kern w:val="0"/>
                <w:szCs w:val="21"/>
                <w:lang w:bidi="ar"/>
              </w:rPr>
            </w:pPr>
            <w:r w:rsidRPr="00A26398">
              <w:rPr>
                <w:rFonts w:asciiTheme="minorEastAsia" w:eastAsiaTheme="minorEastAsia" w:hAnsiTheme="minorEastAsia" w:cs="宋体" w:hint="eastAsia"/>
                <w:color w:val="FF0000"/>
                <w:kern w:val="0"/>
                <w:szCs w:val="21"/>
                <w:lang w:bidi="ar"/>
              </w:rPr>
              <w:t>实得分</w:t>
            </w:r>
          </w:p>
        </w:tc>
        <w:tc>
          <w:tcPr>
            <w:tcW w:w="1470" w:type="dxa"/>
            <w:tcBorders>
              <w:top w:val="single" w:sz="4" w:space="0" w:color="000000"/>
              <w:bottom w:val="single" w:sz="4" w:space="0" w:color="000000"/>
              <w:right w:val="single" w:sz="4" w:space="0" w:color="000000"/>
            </w:tcBorders>
            <w:vAlign w:val="center"/>
          </w:tcPr>
          <w:p w:rsidR="00650473" w:rsidRPr="00A26398" w:rsidRDefault="00650473" w:rsidP="00CC7F1F">
            <w:pPr>
              <w:widowControl/>
              <w:spacing w:line="360" w:lineRule="auto"/>
              <w:ind w:firstLineChars="200" w:firstLine="420"/>
              <w:jc w:val="left"/>
              <w:textAlignment w:val="center"/>
              <w:rPr>
                <w:rFonts w:asciiTheme="minorEastAsia" w:eastAsiaTheme="minorEastAsia" w:hAnsiTheme="minorEastAsia" w:cs="宋体"/>
                <w:color w:val="FF0000"/>
                <w:szCs w:val="21"/>
              </w:rPr>
            </w:pPr>
            <w:r w:rsidRPr="00A26398">
              <w:rPr>
                <w:rFonts w:asciiTheme="minorEastAsia" w:eastAsiaTheme="minorEastAsia" w:hAnsiTheme="minorEastAsia" w:cs="宋体" w:hint="eastAsia"/>
                <w:color w:val="FF0000"/>
                <w:szCs w:val="21"/>
              </w:rPr>
              <w:t>备注</w:t>
            </w:r>
          </w:p>
        </w:tc>
      </w:tr>
      <w:tr w:rsidR="00650473" w:rsidRPr="00A26398" w:rsidTr="00CC7F1F">
        <w:trPr>
          <w:trHeight w:val="395"/>
        </w:trPr>
        <w:tc>
          <w:tcPr>
            <w:tcW w:w="800" w:type="dxa"/>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widowControl/>
              <w:spacing w:line="360" w:lineRule="auto"/>
              <w:jc w:val="center"/>
              <w:textAlignment w:val="center"/>
              <w:rPr>
                <w:rFonts w:asciiTheme="minorEastAsia" w:eastAsiaTheme="minorEastAsia" w:hAnsiTheme="minorEastAsia" w:cs="宋体"/>
                <w:color w:val="FF0000"/>
                <w:kern w:val="0"/>
                <w:szCs w:val="21"/>
                <w:lang w:bidi="ar"/>
              </w:rPr>
            </w:pPr>
            <w:r w:rsidRPr="00A26398">
              <w:rPr>
                <w:rFonts w:asciiTheme="minorEastAsia" w:eastAsiaTheme="minorEastAsia" w:hAnsiTheme="minorEastAsia" w:cs="宋体" w:hint="eastAsia"/>
                <w:color w:val="FF0000"/>
                <w:kern w:val="0"/>
                <w:szCs w:val="21"/>
                <w:lang w:bidi="ar"/>
              </w:rPr>
              <w:lastRenderedPageBreak/>
              <w:t>1</w:t>
            </w:r>
          </w:p>
        </w:tc>
        <w:tc>
          <w:tcPr>
            <w:tcW w:w="1185" w:type="dxa"/>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widowControl/>
              <w:spacing w:line="360" w:lineRule="auto"/>
              <w:jc w:val="center"/>
              <w:textAlignment w:val="center"/>
              <w:rPr>
                <w:rFonts w:asciiTheme="minorEastAsia" w:eastAsiaTheme="minorEastAsia" w:hAnsiTheme="minorEastAsia" w:cs="宋体"/>
                <w:color w:val="FF0000"/>
                <w:kern w:val="0"/>
                <w:szCs w:val="21"/>
                <w:lang w:bidi="ar"/>
              </w:rPr>
            </w:pPr>
            <w:r w:rsidRPr="00A26398">
              <w:rPr>
                <w:rFonts w:asciiTheme="minorEastAsia" w:eastAsiaTheme="minorEastAsia" w:hAnsiTheme="minorEastAsia" w:cs="宋体" w:hint="eastAsia"/>
                <w:color w:val="FF0000"/>
                <w:kern w:val="0"/>
                <w:szCs w:val="21"/>
                <w:lang w:bidi="ar"/>
              </w:rPr>
              <w:t>人员配置</w:t>
            </w:r>
          </w:p>
        </w:tc>
        <w:tc>
          <w:tcPr>
            <w:tcW w:w="992" w:type="dxa"/>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widowControl/>
              <w:spacing w:line="360" w:lineRule="auto"/>
              <w:jc w:val="center"/>
              <w:textAlignment w:val="center"/>
              <w:rPr>
                <w:rFonts w:asciiTheme="minorEastAsia" w:eastAsiaTheme="minorEastAsia" w:hAnsiTheme="minorEastAsia" w:cs="宋体"/>
                <w:color w:val="FF0000"/>
                <w:kern w:val="0"/>
                <w:szCs w:val="21"/>
                <w:lang w:bidi="ar"/>
              </w:rPr>
            </w:pPr>
            <w:r w:rsidRPr="00A26398">
              <w:rPr>
                <w:rFonts w:asciiTheme="minorEastAsia" w:eastAsiaTheme="minorEastAsia" w:hAnsiTheme="minorEastAsia" w:cs="宋体" w:hint="eastAsia"/>
                <w:color w:val="FF0000"/>
                <w:kern w:val="0"/>
                <w:szCs w:val="21"/>
                <w:lang w:bidi="ar"/>
              </w:rPr>
              <w:t>20</w:t>
            </w:r>
          </w:p>
        </w:tc>
        <w:tc>
          <w:tcPr>
            <w:tcW w:w="3290" w:type="dxa"/>
            <w:tcBorders>
              <w:top w:val="single" w:sz="4" w:space="0" w:color="000000"/>
              <w:left w:val="single" w:sz="4" w:space="0" w:color="000000"/>
              <w:bottom w:val="single" w:sz="4" w:space="0" w:color="000000"/>
              <w:right w:val="single" w:sz="4" w:space="0" w:color="000000"/>
            </w:tcBorders>
          </w:tcPr>
          <w:p w:rsidR="00650473" w:rsidRPr="00A26398" w:rsidRDefault="00650473" w:rsidP="00CC7F1F">
            <w:pPr>
              <w:widowControl/>
              <w:spacing w:line="360" w:lineRule="auto"/>
              <w:jc w:val="left"/>
              <w:rPr>
                <w:rFonts w:asciiTheme="minorEastAsia" w:eastAsiaTheme="minorEastAsia" w:hAnsiTheme="minorEastAsia"/>
                <w:color w:val="FF0000"/>
                <w:szCs w:val="21"/>
              </w:rPr>
            </w:pPr>
            <w:r w:rsidRPr="00A26398">
              <w:rPr>
                <w:rFonts w:asciiTheme="minorEastAsia" w:eastAsiaTheme="minorEastAsia" w:hAnsiTheme="minorEastAsia" w:hint="eastAsia"/>
                <w:color w:val="FF0000"/>
                <w:szCs w:val="21"/>
              </w:rPr>
              <w:t>缺岗或者人员配置与合同要求不符，人员考评得0分</w:t>
            </w:r>
          </w:p>
        </w:tc>
        <w:tc>
          <w:tcPr>
            <w:tcW w:w="1335" w:type="dxa"/>
            <w:tcBorders>
              <w:top w:val="single" w:sz="4" w:space="0" w:color="000000"/>
              <w:bottom w:val="single" w:sz="4" w:space="0" w:color="000000"/>
              <w:right w:val="single" w:sz="4" w:space="0" w:color="000000"/>
            </w:tcBorders>
          </w:tcPr>
          <w:p w:rsidR="00650473" w:rsidRPr="00A26398" w:rsidRDefault="00650473" w:rsidP="00CC7F1F">
            <w:pPr>
              <w:spacing w:line="360" w:lineRule="auto"/>
              <w:rPr>
                <w:rFonts w:asciiTheme="minorEastAsia" w:eastAsiaTheme="minorEastAsia" w:hAnsiTheme="minorEastAsia"/>
                <w:color w:val="FF0000"/>
                <w:szCs w:val="21"/>
                <w:highlight w:val="yellow"/>
              </w:rPr>
            </w:pPr>
          </w:p>
        </w:tc>
        <w:tc>
          <w:tcPr>
            <w:tcW w:w="1470" w:type="dxa"/>
            <w:tcBorders>
              <w:top w:val="single" w:sz="4" w:space="0" w:color="000000"/>
              <w:bottom w:val="single" w:sz="4" w:space="0" w:color="000000"/>
              <w:right w:val="single" w:sz="4" w:space="0" w:color="000000"/>
            </w:tcBorders>
            <w:vAlign w:val="center"/>
          </w:tcPr>
          <w:p w:rsidR="00650473" w:rsidRPr="00A26398" w:rsidRDefault="00650473" w:rsidP="00CC7F1F">
            <w:pPr>
              <w:spacing w:line="360" w:lineRule="auto"/>
              <w:rPr>
                <w:rFonts w:asciiTheme="minorEastAsia" w:eastAsiaTheme="minorEastAsia" w:hAnsiTheme="minorEastAsia" w:cs="宋体"/>
                <w:color w:val="FF0000"/>
                <w:szCs w:val="21"/>
              </w:rPr>
            </w:pPr>
          </w:p>
        </w:tc>
      </w:tr>
      <w:tr w:rsidR="00650473" w:rsidRPr="00A26398" w:rsidTr="00CC7F1F">
        <w:trPr>
          <w:trHeight w:val="395"/>
        </w:trPr>
        <w:tc>
          <w:tcPr>
            <w:tcW w:w="800" w:type="dxa"/>
            <w:vMerge w:val="restart"/>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widowControl/>
              <w:spacing w:line="360" w:lineRule="auto"/>
              <w:jc w:val="center"/>
              <w:textAlignment w:val="center"/>
              <w:rPr>
                <w:rFonts w:asciiTheme="minorEastAsia" w:eastAsiaTheme="minorEastAsia" w:hAnsiTheme="minorEastAsia" w:cs="宋体"/>
                <w:color w:val="FF0000"/>
                <w:szCs w:val="21"/>
              </w:rPr>
            </w:pPr>
            <w:r w:rsidRPr="00A26398">
              <w:rPr>
                <w:rFonts w:asciiTheme="minorEastAsia" w:eastAsiaTheme="minorEastAsia" w:hAnsiTheme="minorEastAsia" w:cs="宋体" w:hint="eastAsia"/>
                <w:color w:val="FF0000"/>
                <w:kern w:val="0"/>
                <w:szCs w:val="21"/>
                <w:lang w:bidi="ar"/>
              </w:rPr>
              <w:t>2</w:t>
            </w:r>
          </w:p>
        </w:tc>
        <w:tc>
          <w:tcPr>
            <w:tcW w:w="1185" w:type="dxa"/>
            <w:vMerge w:val="restart"/>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widowControl/>
              <w:spacing w:line="360" w:lineRule="auto"/>
              <w:jc w:val="center"/>
              <w:textAlignment w:val="center"/>
              <w:rPr>
                <w:rFonts w:asciiTheme="minorEastAsia" w:eastAsiaTheme="minorEastAsia" w:hAnsiTheme="minorEastAsia" w:cs="宋体"/>
                <w:color w:val="FF0000"/>
                <w:szCs w:val="21"/>
              </w:rPr>
            </w:pPr>
            <w:r w:rsidRPr="00A26398">
              <w:rPr>
                <w:rFonts w:asciiTheme="minorEastAsia" w:eastAsiaTheme="minorEastAsia" w:hAnsiTheme="minorEastAsia" w:cs="宋体" w:hint="eastAsia"/>
                <w:color w:val="FF0000"/>
                <w:kern w:val="0"/>
                <w:szCs w:val="21"/>
                <w:lang w:bidi="ar"/>
              </w:rPr>
              <w:t>日常巡视</w:t>
            </w:r>
          </w:p>
        </w:tc>
        <w:tc>
          <w:tcPr>
            <w:tcW w:w="992" w:type="dxa"/>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widowControl/>
              <w:spacing w:line="360" w:lineRule="auto"/>
              <w:jc w:val="center"/>
              <w:textAlignment w:val="center"/>
              <w:rPr>
                <w:rFonts w:asciiTheme="minorEastAsia" w:eastAsiaTheme="minorEastAsia" w:hAnsiTheme="minorEastAsia" w:cs="宋体"/>
                <w:color w:val="FF0000"/>
                <w:szCs w:val="21"/>
              </w:rPr>
            </w:pPr>
            <w:r w:rsidRPr="00A26398">
              <w:rPr>
                <w:rFonts w:asciiTheme="minorEastAsia" w:eastAsiaTheme="minorEastAsia" w:hAnsiTheme="minorEastAsia" w:cs="宋体" w:hint="eastAsia"/>
                <w:color w:val="FF0000"/>
                <w:kern w:val="0"/>
                <w:szCs w:val="21"/>
                <w:lang w:bidi="ar"/>
              </w:rPr>
              <w:t>10</w:t>
            </w:r>
          </w:p>
        </w:tc>
        <w:tc>
          <w:tcPr>
            <w:tcW w:w="3290" w:type="dxa"/>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widowControl/>
              <w:spacing w:line="360" w:lineRule="auto"/>
              <w:jc w:val="left"/>
              <w:textAlignment w:val="center"/>
              <w:rPr>
                <w:rFonts w:asciiTheme="minorEastAsia" w:eastAsiaTheme="minorEastAsia" w:hAnsiTheme="minorEastAsia" w:cs="宋体"/>
                <w:color w:val="FF0000"/>
                <w:szCs w:val="21"/>
              </w:rPr>
            </w:pPr>
            <w:r w:rsidRPr="00A26398">
              <w:rPr>
                <w:rFonts w:asciiTheme="minorEastAsia" w:eastAsiaTheme="minorEastAsia" w:hAnsiTheme="minorEastAsia" w:cs="宋体" w:hint="eastAsia"/>
                <w:color w:val="FF0000"/>
                <w:kern w:val="0"/>
                <w:szCs w:val="21"/>
                <w:lang w:bidi="ar"/>
              </w:rPr>
              <w:t>是否按时按点进行巡视</w:t>
            </w:r>
          </w:p>
        </w:tc>
        <w:tc>
          <w:tcPr>
            <w:tcW w:w="1335" w:type="dxa"/>
            <w:tcBorders>
              <w:top w:val="single" w:sz="4" w:space="0" w:color="000000"/>
              <w:bottom w:val="single" w:sz="4" w:space="0" w:color="000000"/>
              <w:right w:val="single" w:sz="4" w:space="0" w:color="000000"/>
            </w:tcBorders>
            <w:vAlign w:val="center"/>
          </w:tcPr>
          <w:p w:rsidR="00650473" w:rsidRPr="00A26398" w:rsidRDefault="00650473" w:rsidP="00CC7F1F">
            <w:pPr>
              <w:spacing w:line="360" w:lineRule="auto"/>
              <w:rPr>
                <w:rFonts w:asciiTheme="minorEastAsia" w:eastAsiaTheme="minorEastAsia" w:hAnsiTheme="minorEastAsia" w:cs="宋体"/>
                <w:color w:val="FF0000"/>
                <w:szCs w:val="21"/>
              </w:rPr>
            </w:pPr>
          </w:p>
        </w:tc>
        <w:tc>
          <w:tcPr>
            <w:tcW w:w="1470" w:type="dxa"/>
            <w:tcBorders>
              <w:top w:val="single" w:sz="4" w:space="0" w:color="000000"/>
              <w:bottom w:val="single" w:sz="4" w:space="0" w:color="000000"/>
              <w:right w:val="single" w:sz="4" w:space="0" w:color="000000"/>
            </w:tcBorders>
            <w:vAlign w:val="center"/>
          </w:tcPr>
          <w:p w:rsidR="00650473" w:rsidRPr="00A26398" w:rsidRDefault="00650473" w:rsidP="00CC7F1F">
            <w:pPr>
              <w:spacing w:line="360" w:lineRule="auto"/>
              <w:rPr>
                <w:rFonts w:asciiTheme="minorEastAsia" w:eastAsiaTheme="minorEastAsia" w:hAnsiTheme="minorEastAsia" w:cs="宋体"/>
                <w:color w:val="FF0000"/>
                <w:szCs w:val="21"/>
              </w:rPr>
            </w:pPr>
          </w:p>
        </w:tc>
      </w:tr>
      <w:tr w:rsidR="00650473" w:rsidRPr="00A26398" w:rsidTr="00CC7F1F">
        <w:trPr>
          <w:trHeight w:val="355"/>
        </w:trPr>
        <w:tc>
          <w:tcPr>
            <w:tcW w:w="800" w:type="dxa"/>
            <w:vMerge/>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spacing w:line="360" w:lineRule="auto"/>
              <w:jc w:val="center"/>
              <w:rPr>
                <w:rFonts w:asciiTheme="minorEastAsia" w:eastAsiaTheme="minorEastAsia" w:hAnsiTheme="minorEastAsia" w:cs="宋体"/>
                <w:color w:val="FF0000"/>
                <w:szCs w:val="21"/>
              </w:rPr>
            </w:pPr>
          </w:p>
        </w:tc>
        <w:tc>
          <w:tcPr>
            <w:tcW w:w="1185" w:type="dxa"/>
            <w:vMerge/>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spacing w:line="360" w:lineRule="auto"/>
              <w:jc w:val="center"/>
              <w:rPr>
                <w:rFonts w:asciiTheme="minorEastAsia" w:eastAsiaTheme="minorEastAsia" w:hAnsiTheme="minorEastAsia" w:cs="宋体"/>
                <w:color w:val="FF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widowControl/>
              <w:spacing w:line="360" w:lineRule="auto"/>
              <w:jc w:val="center"/>
              <w:textAlignment w:val="center"/>
              <w:rPr>
                <w:rFonts w:asciiTheme="minorEastAsia" w:eastAsiaTheme="minorEastAsia" w:hAnsiTheme="minorEastAsia" w:cs="宋体"/>
                <w:color w:val="FF0000"/>
                <w:szCs w:val="21"/>
              </w:rPr>
            </w:pPr>
            <w:r w:rsidRPr="00A26398">
              <w:rPr>
                <w:rFonts w:asciiTheme="minorEastAsia" w:eastAsiaTheme="minorEastAsia" w:hAnsiTheme="minorEastAsia" w:cs="宋体" w:hint="eastAsia"/>
                <w:color w:val="FF0000"/>
                <w:kern w:val="0"/>
                <w:szCs w:val="21"/>
                <w:lang w:bidi="ar"/>
              </w:rPr>
              <w:t>10</w:t>
            </w:r>
          </w:p>
        </w:tc>
        <w:tc>
          <w:tcPr>
            <w:tcW w:w="3290" w:type="dxa"/>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widowControl/>
              <w:spacing w:line="360" w:lineRule="auto"/>
              <w:jc w:val="left"/>
              <w:textAlignment w:val="center"/>
              <w:rPr>
                <w:rFonts w:asciiTheme="minorEastAsia" w:eastAsiaTheme="minorEastAsia" w:hAnsiTheme="minorEastAsia" w:cs="宋体"/>
                <w:color w:val="FF0000"/>
                <w:szCs w:val="21"/>
              </w:rPr>
            </w:pPr>
            <w:r w:rsidRPr="00A26398">
              <w:rPr>
                <w:rFonts w:asciiTheme="minorEastAsia" w:eastAsiaTheme="minorEastAsia" w:hAnsiTheme="minorEastAsia" w:cs="宋体" w:hint="eastAsia"/>
                <w:color w:val="FF0000"/>
                <w:kern w:val="0"/>
                <w:szCs w:val="21"/>
                <w:lang w:bidi="ar"/>
              </w:rPr>
              <w:t>现场人员是否签字</w:t>
            </w:r>
          </w:p>
        </w:tc>
        <w:tc>
          <w:tcPr>
            <w:tcW w:w="1335" w:type="dxa"/>
            <w:tcBorders>
              <w:top w:val="single" w:sz="4" w:space="0" w:color="000000"/>
              <w:bottom w:val="single" w:sz="4" w:space="0" w:color="000000"/>
              <w:right w:val="single" w:sz="4" w:space="0" w:color="000000"/>
            </w:tcBorders>
            <w:vAlign w:val="center"/>
          </w:tcPr>
          <w:p w:rsidR="00650473" w:rsidRPr="00A26398" w:rsidRDefault="00650473" w:rsidP="00CC7F1F">
            <w:pPr>
              <w:spacing w:line="360" w:lineRule="auto"/>
              <w:rPr>
                <w:rFonts w:asciiTheme="minorEastAsia" w:eastAsiaTheme="minorEastAsia" w:hAnsiTheme="minorEastAsia" w:cs="宋体"/>
                <w:color w:val="FF0000"/>
                <w:szCs w:val="21"/>
              </w:rPr>
            </w:pPr>
          </w:p>
        </w:tc>
        <w:tc>
          <w:tcPr>
            <w:tcW w:w="1470" w:type="dxa"/>
            <w:tcBorders>
              <w:top w:val="single" w:sz="4" w:space="0" w:color="000000"/>
              <w:bottom w:val="single" w:sz="4" w:space="0" w:color="000000"/>
              <w:right w:val="single" w:sz="4" w:space="0" w:color="000000"/>
            </w:tcBorders>
            <w:vAlign w:val="center"/>
          </w:tcPr>
          <w:p w:rsidR="00650473" w:rsidRPr="00A26398" w:rsidRDefault="00650473" w:rsidP="00CC7F1F">
            <w:pPr>
              <w:spacing w:line="360" w:lineRule="auto"/>
              <w:rPr>
                <w:rFonts w:asciiTheme="minorEastAsia" w:eastAsiaTheme="minorEastAsia" w:hAnsiTheme="minorEastAsia" w:cs="宋体"/>
                <w:color w:val="FF0000"/>
                <w:szCs w:val="21"/>
              </w:rPr>
            </w:pPr>
          </w:p>
        </w:tc>
      </w:tr>
      <w:tr w:rsidR="00650473" w:rsidRPr="00A26398" w:rsidTr="00CC7F1F">
        <w:trPr>
          <w:trHeight w:val="320"/>
        </w:trPr>
        <w:tc>
          <w:tcPr>
            <w:tcW w:w="800" w:type="dxa"/>
            <w:vMerge/>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spacing w:line="360" w:lineRule="auto"/>
              <w:jc w:val="center"/>
              <w:rPr>
                <w:rFonts w:asciiTheme="minorEastAsia" w:eastAsiaTheme="minorEastAsia" w:hAnsiTheme="minorEastAsia" w:cs="宋体"/>
                <w:color w:val="FF0000"/>
                <w:szCs w:val="21"/>
              </w:rPr>
            </w:pPr>
          </w:p>
        </w:tc>
        <w:tc>
          <w:tcPr>
            <w:tcW w:w="1185" w:type="dxa"/>
            <w:vMerge/>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spacing w:line="360" w:lineRule="auto"/>
              <w:jc w:val="center"/>
              <w:rPr>
                <w:rFonts w:asciiTheme="minorEastAsia" w:eastAsiaTheme="minorEastAsia" w:hAnsiTheme="minorEastAsia" w:cs="宋体"/>
                <w:color w:val="FF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widowControl/>
              <w:spacing w:line="360" w:lineRule="auto"/>
              <w:jc w:val="center"/>
              <w:textAlignment w:val="center"/>
              <w:rPr>
                <w:rFonts w:asciiTheme="minorEastAsia" w:eastAsiaTheme="minorEastAsia" w:hAnsiTheme="minorEastAsia" w:cs="宋体"/>
                <w:color w:val="FF0000"/>
                <w:szCs w:val="21"/>
              </w:rPr>
            </w:pPr>
            <w:r w:rsidRPr="00A26398">
              <w:rPr>
                <w:rFonts w:asciiTheme="minorEastAsia" w:eastAsiaTheme="minorEastAsia" w:hAnsiTheme="minorEastAsia" w:cs="宋体" w:hint="eastAsia"/>
                <w:color w:val="FF0000"/>
                <w:kern w:val="0"/>
                <w:szCs w:val="21"/>
                <w:lang w:bidi="ar"/>
              </w:rPr>
              <w:t>10</w:t>
            </w:r>
          </w:p>
        </w:tc>
        <w:tc>
          <w:tcPr>
            <w:tcW w:w="3290" w:type="dxa"/>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widowControl/>
              <w:spacing w:line="360" w:lineRule="auto"/>
              <w:jc w:val="left"/>
              <w:textAlignment w:val="center"/>
              <w:rPr>
                <w:rFonts w:asciiTheme="minorEastAsia" w:eastAsiaTheme="minorEastAsia" w:hAnsiTheme="minorEastAsia" w:cs="宋体"/>
                <w:color w:val="FF0000"/>
                <w:szCs w:val="21"/>
              </w:rPr>
            </w:pPr>
            <w:r w:rsidRPr="00A26398">
              <w:rPr>
                <w:rFonts w:asciiTheme="minorEastAsia" w:eastAsiaTheme="minorEastAsia" w:hAnsiTheme="minorEastAsia" w:cs="宋体" w:hint="eastAsia"/>
                <w:color w:val="FF0000"/>
                <w:kern w:val="0"/>
                <w:szCs w:val="21"/>
                <w:lang w:bidi="ar"/>
              </w:rPr>
              <w:t>夜间巡视记录</w:t>
            </w:r>
          </w:p>
        </w:tc>
        <w:tc>
          <w:tcPr>
            <w:tcW w:w="1335" w:type="dxa"/>
            <w:tcBorders>
              <w:top w:val="single" w:sz="4" w:space="0" w:color="000000"/>
              <w:bottom w:val="single" w:sz="4" w:space="0" w:color="000000"/>
              <w:right w:val="single" w:sz="4" w:space="0" w:color="000000"/>
            </w:tcBorders>
            <w:vAlign w:val="center"/>
          </w:tcPr>
          <w:p w:rsidR="00650473" w:rsidRPr="00A26398" w:rsidRDefault="00650473" w:rsidP="00CC7F1F">
            <w:pPr>
              <w:spacing w:line="360" w:lineRule="auto"/>
              <w:rPr>
                <w:rFonts w:asciiTheme="minorEastAsia" w:eastAsiaTheme="minorEastAsia" w:hAnsiTheme="minorEastAsia" w:cs="宋体"/>
                <w:color w:val="FF0000"/>
                <w:szCs w:val="21"/>
              </w:rPr>
            </w:pPr>
          </w:p>
        </w:tc>
        <w:tc>
          <w:tcPr>
            <w:tcW w:w="1470" w:type="dxa"/>
            <w:tcBorders>
              <w:top w:val="single" w:sz="4" w:space="0" w:color="000000"/>
              <w:bottom w:val="single" w:sz="4" w:space="0" w:color="000000"/>
              <w:right w:val="single" w:sz="4" w:space="0" w:color="000000"/>
            </w:tcBorders>
            <w:vAlign w:val="center"/>
          </w:tcPr>
          <w:p w:rsidR="00650473" w:rsidRPr="00A26398" w:rsidRDefault="00650473" w:rsidP="00CC7F1F">
            <w:pPr>
              <w:spacing w:line="360" w:lineRule="auto"/>
              <w:rPr>
                <w:rFonts w:asciiTheme="minorEastAsia" w:eastAsiaTheme="minorEastAsia" w:hAnsiTheme="minorEastAsia" w:cs="宋体"/>
                <w:color w:val="FF0000"/>
                <w:szCs w:val="21"/>
              </w:rPr>
            </w:pPr>
          </w:p>
        </w:tc>
      </w:tr>
      <w:tr w:rsidR="00650473" w:rsidRPr="00A26398" w:rsidTr="00CC7F1F">
        <w:trPr>
          <w:trHeight w:val="400"/>
        </w:trPr>
        <w:tc>
          <w:tcPr>
            <w:tcW w:w="800" w:type="dxa"/>
            <w:vMerge w:val="restart"/>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widowControl/>
              <w:spacing w:line="360" w:lineRule="auto"/>
              <w:jc w:val="center"/>
              <w:textAlignment w:val="center"/>
              <w:rPr>
                <w:rFonts w:asciiTheme="minorEastAsia" w:eastAsiaTheme="minorEastAsia" w:hAnsiTheme="minorEastAsia" w:cs="宋体"/>
                <w:color w:val="FF0000"/>
                <w:szCs w:val="21"/>
              </w:rPr>
            </w:pPr>
            <w:r w:rsidRPr="00A26398">
              <w:rPr>
                <w:rFonts w:asciiTheme="minorEastAsia" w:eastAsiaTheme="minorEastAsia" w:hAnsiTheme="minorEastAsia" w:cs="宋体" w:hint="eastAsia"/>
                <w:color w:val="FF0000"/>
                <w:kern w:val="0"/>
                <w:szCs w:val="21"/>
                <w:lang w:bidi="ar"/>
              </w:rPr>
              <w:t>3</w:t>
            </w:r>
          </w:p>
        </w:tc>
        <w:tc>
          <w:tcPr>
            <w:tcW w:w="1185" w:type="dxa"/>
            <w:vMerge w:val="restart"/>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widowControl/>
              <w:spacing w:line="360" w:lineRule="auto"/>
              <w:jc w:val="center"/>
              <w:textAlignment w:val="center"/>
              <w:rPr>
                <w:rFonts w:asciiTheme="minorEastAsia" w:eastAsiaTheme="minorEastAsia" w:hAnsiTheme="minorEastAsia" w:cs="宋体"/>
                <w:color w:val="FF0000"/>
                <w:szCs w:val="21"/>
              </w:rPr>
            </w:pPr>
            <w:r w:rsidRPr="00A26398">
              <w:rPr>
                <w:rFonts w:asciiTheme="minorEastAsia" w:eastAsiaTheme="minorEastAsia" w:hAnsiTheme="minorEastAsia" w:cs="宋体" w:hint="eastAsia"/>
                <w:color w:val="FF0000"/>
                <w:kern w:val="0"/>
                <w:szCs w:val="21"/>
                <w:lang w:bidi="ar"/>
              </w:rPr>
              <w:t>服务</w:t>
            </w:r>
          </w:p>
        </w:tc>
        <w:tc>
          <w:tcPr>
            <w:tcW w:w="992" w:type="dxa"/>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widowControl/>
              <w:spacing w:line="360" w:lineRule="auto"/>
              <w:jc w:val="center"/>
              <w:textAlignment w:val="center"/>
              <w:rPr>
                <w:rFonts w:asciiTheme="minorEastAsia" w:eastAsiaTheme="minorEastAsia" w:hAnsiTheme="minorEastAsia" w:cs="宋体"/>
                <w:color w:val="FF0000"/>
                <w:szCs w:val="21"/>
              </w:rPr>
            </w:pPr>
            <w:r w:rsidRPr="00A26398">
              <w:rPr>
                <w:rFonts w:asciiTheme="minorEastAsia" w:eastAsiaTheme="minorEastAsia" w:hAnsiTheme="minorEastAsia" w:cs="宋体" w:hint="eastAsia"/>
                <w:color w:val="FF0000"/>
                <w:kern w:val="0"/>
                <w:szCs w:val="21"/>
                <w:lang w:bidi="ar"/>
              </w:rPr>
              <w:t>5</w:t>
            </w:r>
          </w:p>
        </w:tc>
        <w:tc>
          <w:tcPr>
            <w:tcW w:w="3290" w:type="dxa"/>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widowControl/>
              <w:spacing w:line="360" w:lineRule="auto"/>
              <w:jc w:val="left"/>
              <w:textAlignment w:val="center"/>
              <w:rPr>
                <w:rFonts w:asciiTheme="minorEastAsia" w:eastAsiaTheme="minorEastAsia" w:hAnsiTheme="minorEastAsia" w:cs="宋体"/>
                <w:color w:val="FF0000"/>
                <w:szCs w:val="21"/>
              </w:rPr>
            </w:pPr>
            <w:r w:rsidRPr="00A26398">
              <w:rPr>
                <w:rFonts w:asciiTheme="minorEastAsia" w:eastAsiaTheme="minorEastAsia" w:hAnsiTheme="minorEastAsia" w:cs="宋体" w:hint="eastAsia"/>
                <w:color w:val="FF0000"/>
                <w:kern w:val="0"/>
                <w:szCs w:val="21"/>
                <w:lang w:bidi="ar"/>
              </w:rPr>
              <w:t>是否定期培训</w:t>
            </w:r>
          </w:p>
        </w:tc>
        <w:tc>
          <w:tcPr>
            <w:tcW w:w="1335" w:type="dxa"/>
            <w:tcBorders>
              <w:top w:val="single" w:sz="4" w:space="0" w:color="000000"/>
              <w:bottom w:val="single" w:sz="4" w:space="0" w:color="000000"/>
              <w:right w:val="single" w:sz="4" w:space="0" w:color="000000"/>
            </w:tcBorders>
            <w:vAlign w:val="center"/>
          </w:tcPr>
          <w:p w:rsidR="00650473" w:rsidRPr="00A26398" w:rsidRDefault="00650473" w:rsidP="00CC7F1F">
            <w:pPr>
              <w:spacing w:line="360" w:lineRule="auto"/>
              <w:rPr>
                <w:rFonts w:asciiTheme="minorEastAsia" w:eastAsiaTheme="minorEastAsia" w:hAnsiTheme="minorEastAsia" w:cs="宋体"/>
                <w:color w:val="FF0000"/>
                <w:szCs w:val="21"/>
              </w:rPr>
            </w:pPr>
          </w:p>
        </w:tc>
        <w:tc>
          <w:tcPr>
            <w:tcW w:w="1470" w:type="dxa"/>
            <w:tcBorders>
              <w:top w:val="single" w:sz="4" w:space="0" w:color="000000"/>
              <w:bottom w:val="single" w:sz="4" w:space="0" w:color="000000"/>
              <w:right w:val="single" w:sz="4" w:space="0" w:color="000000"/>
            </w:tcBorders>
            <w:vAlign w:val="center"/>
          </w:tcPr>
          <w:p w:rsidR="00650473" w:rsidRPr="00A26398" w:rsidRDefault="00650473" w:rsidP="00CC7F1F">
            <w:pPr>
              <w:spacing w:line="360" w:lineRule="auto"/>
              <w:rPr>
                <w:rFonts w:asciiTheme="minorEastAsia" w:eastAsiaTheme="minorEastAsia" w:hAnsiTheme="minorEastAsia" w:cs="宋体"/>
                <w:color w:val="FF0000"/>
                <w:szCs w:val="21"/>
              </w:rPr>
            </w:pPr>
          </w:p>
        </w:tc>
      </w:tr>
      <w:tr w:rsidR="00650473" w:rsidRPr="00A26398" w:rsidTr="00CC7F1F">
        <w:trPr>
          <w:trHeight w:val="340"/>
        </w:trPr>
        <w:tc>
          <w:tcPr>
            <w:tcW w:w="800" w:type="dxa"/>
            <w:vMerge/>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spacing w:line="360" w:lineRule="auto"/>
              <w:jc w:val="center"/>
              <w:rPr>
                <w:rFonts w:asciiTheme="minorEastAsia" w:eastAsiaTheme="minorEastAsia" w:hAnsiTheme="minorEastAsia" w:cs="宋体"/>
                <w:color w:val="FF0000"/>
                <w:szCs w:val="21"/>
              </w:rPr>
            </w:pPr>
          </w:p>
        </w:tc>
        <w:tc>
          <w:tcPr>
            <w:tcW w:w="1185" w:type="dxa"/>
            <w:vMerge/>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spacing w:line="360" w:lineRule="auto"/>
              <w:jc w:val="center"/>
              <w:rPr>
                <w:rFonts w:asciiTheme="minorEastAsia" w:eastAsiaTheme="minorEastAsia" w:hAnsiTheme="minorEastAsia" w:cs="宋体"/>
                <w:color w:val="FF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widowControl/>
              <w:spacing w:line="360" w:lineRule="auto"/>
              <w:jc w:val="center"/>
              <w:textAlignment w:val="center"/>
              <w:rPr>
                <w:rFonts w:asciiTheme="minorEastAsia" w:eastAsiaTheme="minorEastAsia" w:hAnsiTheme="minorEastAsia" w:cs="宋体"/>
                <w:color w:val="FF0000"/>
                <w:szCs w:val="21"/>
              </w:rPr>
            </w:pPr>
            <w:r w:rsidRPr="00A26398">
              <w:rPr>
                <w:rFonts w:asciiTheme="minorEastAsia" w:eastAsiaTheme="minorEastAsia" w:hAnsiTheme="minorEastAsia" w:cs="宋体" w:hint="eastAsia"/>
                <w:color w:val="FF0000"/>
                <w:kern w:val="0"/>
                <w:szCs w:val="21"/>
                <w:lang w:bidi="ar"/>
              </w:rPr>
              <w:t>5</w:t>
            </w:r>
          </w:p>
        </w:tc>
        <w:tc>
          <w:tcPr>
            <w:tcW w:w="3290" w:type="dxa"/>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widowControl/>
              <w:spacing w:line="360" w:lineRule="auto"/>
              <w:jc w:val="left"/>
              <w:textAlignment w:val="center"/>
              <w:rPr>
                <w:rFonts w:asciiTheme="minorEastAsia" w:eastAsiaTheme="minorEastAsia" w:hAnsiTheme="minorEastAsia" w:cs="宋体"/>
                <w:color w:val="FF0000"/>
                <w:szCs w:val="21"/>
              </w:rPr>
            </w:pPr>
            <w:r w:rsidRPr="00A26398">
              <w:rPr>
                <w:rFonts w:asciiTheme="minorEastAsia" w:eastAsiaTheme="minorEastAsia" w:hAnsiTheme="minorEastAsia" w:cs="宋体" w:hint="eastAsia"/>
                <w:color w:val="FF0000"/>
                <w:kern w:val="0"/>
                <w:szCs w:val="21"/>
                <w:lang w:bidi="ar"/>
              </w:rPr>
              <w:t>仪容仪表</w:t>
            </w:r>
          </w:p>
        </w:tc>
        <w:tc>
          <w:tcPr>
            <w:tcW w:w="1335" w:type="dxa"/>
            <w:tcBorders>
              <w:top w:val="single" w:sz="4" w:space="0" w:color="000000"/>
              <w:bottom w:val="single" w:sz="4" w:space="0" w:color="000000"/>
              <w:right w:val="single" w:sz="4" w:space="0" w:color="000000"/>
            </w:tcBorders>
            <w:vAlign w:val="center"/>
          </w:tcPr>
          <w:p w:rsidR="00650473" w:rsidRPr="00A26398" w:rsidRDefault="00650473" w:rsidP="00CC7F1F">
            <w:pPr>
              <w:spacing w:line="360" w:lineRule="auto"/>
              <w:rPr>
                <w:rFonts w:asciiTheme="minorEastAsia" w:eastAsiaTheme="minorEastAsia" w:hAnsiTheme="minorEastAsia" w:cs="宋体"/>
                <w:color w:val="FF0000"/>
                <w:szCs w:val="21"/>
              </w:rPr>
            </w:pPr>
          </w:p>
        </w:tc>
        <w:tc>
          <w:tcPr>
            <w:tcW w:w="1470" w:type="dxa"/>
            <w:tcBorders>
              <w:top w:val="single" w:sz="4" w:space="0" w:color="000000"/>
              <w:bottom w:val="single" w:sz="4" w:space="0" w:color="000000"/>
              <w:right w:val="single" w:sz="4" w:space="0" w:color="000000"/>
            </w:tcBorders>
            <w:vAlign w:val="center"/>
          </w:tcPr>
          <w:p w:rsidR="00650473" w:rsidRPr="00A26398" w:rsidRDefault="00650473" w:rsidP="00CC7F1F">
            <w:pPr>
              <w:spacing w:line="360" w:lineRule="auto"/>
              <w:rPr>
                <w:rFonts w:asciiTheme="minorEastAsia" w:eastAsiaTheme="minorEastAsia" w:hAnsiTheme="minorEastAsia" w:cs="宋体"/>
                <w:color w:val="FF0000"/>
                <w:szCs w:val="21"/>
              </w:rPr>
            </w:pPr>
          </w:p>
        </w:tc>
      </w:tr>
      <w:tr w:rsidR="00650473" w:rsidRPr="00A26398" w:rsidTr="00CC7F1F">
        <w:trPr>
          <w:trHeight w:val="400"/>
        </w:trPr>
        <w:tc>
          <w:tcPr>
            <w:tcW w:w="800" w:type="dxa"/>
            <w:vMerge/>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spacing w:line="360" w:lineRule="auto"/>
              <w:jc w:val="center"/>
              <w:rPr>
                <w:rFonts w:asciiTheme="minorEastAsia" w:eastAsiaTheme="minorEastAsia" w:hAnsiTheme="minorEastAsia" w:cs="宋体"/>
                <w:color w:val="FF0000"/>
                <w:szCs w:val="21"/>
              </w:rPr>
            </w:pPr>
          </w:p>
        </w:tc>
        <w:tc>
          <w:tcPr>
            <w:tcW w:w="1185" w:type="dxa"/>
            <w:vMerge/>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spacing w:line="360" w:lineRule="auto"/>
              <w:jc w:val="center"/>
              <w:rPr>
                <w:rFonts w:asciiTheme="minorEastAsia" w:eastAsiaTheme="minorEastAsia" w:hAnsiTheme="minorEastAsia" w:cs="宋体"/>
                <w:color w:val="FF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widowControl/>
              <w:spacing w:line="360" w:lineRule="auto"/>
              <w:jc w:val="center"/>
              <w:textAlignment w:val="center"/>
              <w:rPr>
                <w:rFonts w:asciiTheme="minorEastAsia" w:eastAsiaTheme="minorEastAsia" w:hAnsiTheme="minorEastAsia" w:cs="宋体"/>
                <w:color w:val="FF0000"/>
                <w:szCs w:val="21"/>
              </w:rPr>
            </w:pPr>
            <w:r w:rsidRPr="00A26398">
              <w:rPr>
                <w:rFonts w:asciiTheme="minorEastAsia" w:eastAsiaTheme="minorEastAsia" w:hAnsiTheme="minorEastAsia" w:cs="宋体" w:hint="eastAsia"/>
                <w:color w:val="FF0000"/>
                <w:kern w:val="0"/>
                <w:szCs w:val="21"/>
                <w:lang w:bidi="ar"/>
              </w:rPr>
              <w:t>5</w:t>
            </w:r>
          </w:p>
        </w:tc>
        <w:tc>
          <w:tcPr>
            <w:tcW w:w="3290" w:type="dxa"/>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widowControl/>
              <w:spacing w:line="360" w:lineRule="auto"/>
              <w:jc w:val="left"/>
              <w:textAlignment w:val="center"/>
              <w:rPr>
                <w:rFonts w:asciiTheme="minorEastAsia" w:eastAsiaTheme="minorEastAsia" w:hAnsiTheme="minorEastAsia" w:cs="宋体"/>
                <w:color w:val="FF0000"/>
                <w:szCs w:val="21"/>
              </w:rPr>
            </w:pPr>
            <w:r w:rsidRPr="00A26398">
              <w:rPr>
                <w:rFonts w:asciiTheme="minorEastAsia" w:eastAsiaTheme="minorEastAsia" w:hAnsiTheme="minorEastAsia" w:cs="宋体" w:hint="eastAsia"/>
                <w:color w:val="FF0000"/>
                <w:kern w:val="0"/>
                <w:szCs w:val="21"/>
                <w:lang w:bidi="ar"/>
              </w:rPr>
              <w:t>服务用语</w:t>
            </w:r>
          </w:p>
        </w:tc>
        <w:tc>
          <w:tcPr>
            <w:tcW w:w="1335" w:type="dxa"/>
            <w:tcBorders>
              <w:top w:val="single" w:sz="4" w:space="0" w:color="000000"/>
              <w:bottom w:val="single" w:sz="4" w:space="0" w:color="000000"/>
              <w:right w:val="single" w:sz="4" w:space="0" w:color="000000"/>
            </w:tcBorders>
            <w:vAlign w:val="center"/>
          </w:tcPr>
          <w:p w:rsidR="00650473" w:rsidRPr="00A26398" w:rsidRDefault="00650473" w:rsidP="00CC7F1F">
            <w:pPr>
              <w:spacing w:line="360" w:lineRule="auto"/>
              <w:rPr>
                <w:rFonts w:asciiTheme="minorEastAsia" w:eastAsiaTheme="minorEastAsia" w:hAnsiTheme="minorEastAsia" w:cs="宋体"/>
                <w:color w:val="FF0000"/>
                <w:szCs w:val="21"/>
              </w:rPr>
            </w:pPr>
          </w:p>
        </w:tc>
        <w:tc>
          <w:tcPr>
            <w:tcW w:w="1470" w:type="dxa"/>
            <w:tcBorders>
              <w:top w:val="single" w:sz="4" w:space="0" w:color="000000"/>
              <w:bottom w:val="single" w:sz="4" w:space="0" w:color="000000"/>
              <w:right w:val="single" w:sz="4" w:space="0" w:color="000000"/>
            </w:tcBorders>
            <w:vAlign w:val="center"/>
          </w:tcPr>
          <w:p w:rsidR="00650473" w:rsidRPr="00A26398" w:rsidRDefault="00650473" w:rsidP="00CC7F1F">
            <w:pPr>
              <w:spacing w:line="360" w:lineRule="auto"/>
              <w:rPr>
                <w:rFonts w:asciiTheme="minorEastAsia" w:eastAsiaTheme="minorEastAsia" w:hAnsiTheme="minorEastAsia" w:cs="宋体"/>
                <w:color w:val="FF0000"/>
                <w:szCs w:val="21"/>
              </w:rPr>
            </w:pPr>
          </w:p>
        </w:tc>
      </w:tr>
      <w:tr w:rsidR="00650473" w:rsidRPr="00A26398" w:rsidTr="00CC7F1F">
        <w:trPr>
          <w:trHeight w:val="315"/>
        </w:trPr>
        <w:tc>
          <w:tcPr>
            <w:tcW w:w="800" w:type="dxa"/>
            <w:vMerge/>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spacing w:line="360" w:lineRule="auto"/>
              <w:jc w:val="center"/>
              <w:rPr>
                <w:rFonts w:asciiTheme="minorEastAsia" w:eastAsiaTheme="minorEastAsia" w:hAnsiTheme="minorEastAsia" w:cs="宋体"/>
                <w:color w:val="FF0000"/>
                <w:szCs w:val="21"/>
              </w:rPr>
            </w:pPr>
          </w:p>
        </w:tc>
        <w:tc>
          <w:tcPr>
            <w:tcW w:w="1185" w:type="dxa"/>
            <w:vMerge/>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spacing w:line="360" w:lineRule="auto"/>
              <w:jc w:val="center"/>
              <w:rPr>
                <w:rFonts w:asciiTheme="minorEastAsia" w:eastAsiaTheme="minorEastAsia" w:hAnsiTheme="minorEastAsia" w:cs="宋体"/>
                <w:color w:val="FF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widowControl/>
              <w:spacing w:line="360" w:lineRule="auto"/>
              <w:jc w:val="center"/>
              <w:textAlignment w:val="center"/>
              <w:rPr>
                <w:rFonts w:asciiTheme="minorEastAsia" w:eastAsiaTheme="minorEastAsia" w:hAnsiTheme="minorEastAsia" w:cs="宋体"/>
                <w:color w:val="FF0000"/>
                <w:szCs w:val="21"/>
              </w:rPr>
            </w:pPr>
            <w:r w:rsidRPr="00A26398">
              <w:rPr>
                <w:rFonts w:asciiTheme="minorEastAsia" w:eastAsiaTheme="minorEastAsia" w:hAnsiTheme="minorEastAsia" w:cs="宋体" w:hint="eastAsia"/>
                <w:color w:val="FF0000"/>
                <w:kern w:val="0"/>
                <w:szCs w:val="21"/>
                <w:lang w:bidi="ar"/>
              </w:rPr>
              <w:t>5</w:t>
            </w:r>
          </w:p>
        </w:tc>
        <w:tc>
          <w:tcPr>
            <w:tcW w:w="3290" w:type="dxa"/>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widowControl/>
              <w:spacing w:line="360" w:lineRule="auto"/>
              <w:jc w:val="left"/>
              <w:textAlignment w:val="center"/>
              <w:rPr>
                <w:rFonts w:asciiTheme="minorEastAsia" w:eastAsiaTheme="minorEastAsia" w:hAnsiTheme="minorEastAsia" w:cs="宋体"/>
                <w:color w:val="FF0000"/>
                <w:szCs w:val="21"/>
              </w:rPr>
            </w:pPr>
            <w:r w:rsidRPr="00A26398">
              <w:rPr>
                <w:rFonts w:asciiTheme="minorEastAsia" w:eastAsiaTheme="minorEastAsia" w:hAnsiTheme="minorEastAsia" w:cs="宋体" w:hint="eastAsia"/>
                <w:color w:val="FF0000"/>
                <w:kern w:val="0"/>
                <w:szCs w:val="21"/>
                <w:lang w:bidi="ar"/>
              </w:rPr>
              <w:t>接物待人</w:t>
            </w:r>
          </w:p>
        </w:tc>
        <w:tc>
          <w:tcPr>
            <w:tcW w:w="1335" w:type="dxa"/>
            <w:tcBorders>
              <w:top w:val="single" w:sz="4" w:space="0" w:color="000000"/>
              <w:bottom w:val="single" w:sz="4" w:space="0" w:color="000000"/>
              <w:right w:val="single" w:sz="4" w:space="0" w:color="000000"/>
            </w:tcBorders>
            <w:vAlign w:val="center"/>
          </w:tcPr>
          <w:p w:rsidR="00650473" w:rsidRPr="00A26398" w:rsidRDefault="00650473" w:rsidP="00CC7F1F">
            <w:pPr>
              <w:spacing w:line="360" w:lineRule="auto"/>
              <w:rPr>
                <w:rFonts w:asciiTheme="minorEastAsia" w:eastAsiaTheme="minorEastAsia" w:hAnsiTheme="minorEastAsia" w:cs="宋体"/>
                <w:color w:val="FF0000"/>
                <w:szCs w:val="21"/>
              </w:rPr>
            </w:pPr>
          </w:p>
        </w:tc>
        <w:tc>
          <w:tcPr>
            <w:tcW w:w="1470" w:type="dxa"/>
            <w:tcBorders>
              <w:top w:val="single" w:sz="4" w:space="0" w:color="000000"/>
              <w:bottom w:val="single" w:sz="4" w:space="0" w:color="000000"/>
              <w:right w:val="single" w:sz="4" w:space="0" w:color="000000"/>
            </w:tcBorders>
            <w:vAlign w:val="center"/>
          </w:tcPr>
          <w:p w:rsidR="00650473" w:rsidRPr="00A26398" w:rsidRDefault="00650473" w:rsidP="00CC7F1F">
            <w:pPr>
              <w:spacing w:line="360" w:lineRule="auto"/>
              <w:rPr>
                <w:rFonts w:asciiTheme="minorEastAsia" w:eastAsiaTheme="minorEastAsia" w:hAnsiTheme="minorEastAsia" w:cs="宋体"/>
                <w:color w:val="FF0000"/>
                <w:szCs w:val="21"/>
              </w:rPr>
            </w:pPr>
          </w:p>
        </w:tc>
      </w:tr>
      <w:tr w:rsidR="00650473" w:rsidRPr="00A26398" w:rsidTr="00CC7F1F">
        <w:trPr>
          <w:trHeight w:val="355"/>
        </w:trPr>
        <w:tc>
          <w:tcPr>
            <w:tcW w:w="800" w:type="dxa"/>
            <w:vMerge w:val="restart"/>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widowControl/>
              <w:spacing w:line="360" w:lineRule="auto"/>
              <w:jc w:val="center"/>
              <w:textAlignment w:val="center"/>
              <w:rPr>
                <w:rFonts w:asciiTheme="minorEastAsia" w:eastAsiaTheme="minorEastAsia" w:hAnsiTheme="minorEastAsia" w:cs="宋体"/>
                <w:color w:val="FF0000"/>
                <w:szCs w:val="21"/>
              </w:rPr>
            </w:pPr>
            <w:r w:rsidRPr="00A26398">
              <w:rPr>
                <w:rFonts w:asciiTheme="minorEastAsia" w:eastAsiaTheme="minorEastAsia" w:hAnsiTheme="minorEastAsia" w:cs="宋体" w:hint="eastAsia"/>
                <w:color w:val="FF0000"/>
                <w:kern w:val="0"/>
                <w:szCs w:val="21"/>
                <w:lang w:bidi="ar"/>
              </w:rPr>
              <w:t>4</w:t>
            </w:r>
          </w:p>
        </w:tc>
        <w:tc>
          <w:tcPr>
            <w:tcW w:w="1185" w:type="dxa"/>
            <w:vMerge w:val="restart"/>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widowControl/>
              <w:spacing w:line="360" w:lineRule="auto"/>
              <w:jc w:val="center"/>
              <w:textAlignment w:val="center"/>
              <w:rPr>
                <w:rFonts w:asciiTheme="minorEastAsia" w:eastAsiaTheme="minorEastAsia" w:hAnsiTheme="minorEastAsia" w:cs="宋体"/>
                <w:color w:val="FF0000"/>
                <w:szCs w:val="21"/>
              </w:rPr>
            </w:pPr>
            <w:r w:rsidRPr="00A26398">
              <w:rPr>
                <w:rFonts w:asciiTheme="minorEastAsia" w:eastAsiaTheme="minorEastAsia" w:hAnsiTheme="minorEastAsia" w:cs="宋体" w:hint="eastAsia"/>
                <w:color w:val="FF0000"/>
                <w:kern w:val="0"/>
                <w:szCs w:val="21"/>
                <w:lang w:bidi="ar"/>
              </w:rPr>
              <w:t>清洁</w:t>
            </w:r>
          </w:p>
        </w:tc>
        <w:tc>
          <w:tcPr>
            <w:tcW w:w="992" w:type="dxa"/>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widowControl/>
              <w:spacing w:line="360" w:lineRule="auto"/>
              <w:jc w:val="center"/>
              <w:textAlignment w:val="center"/>
              <w:rPr>
                <w:rFonts w:asciiTheme="minorEastAsia" w:eastAsiaTheme="minorEastAsia" w:hAnsiTheme="minorEastAsia" w:cs="宋体"/>
                <w:color w:val="FF0000"/>
                <w:szCs w:val="21"/>
              </w:rPr>
            </w:pPr>
            <w:r w:rsidRPr="00A26398">
              <w:rPr>
                <w:rFonts w:asciiTheme="minorEastAsia" w:eastAsiaTheme="minorEastAsia" w:hAnsiTheme="minorEastAsia" w:cs="宋体" w:hint="eastAsia"/>
                <w:color w:val="FF0000"/>
                <w:kern w:val="0"/>
                <w:szCs w:val="21"/>
                <w:lang w:bidi="ar"/>
              </w:rPr>
              <w:t>5</w:t>
            </w:r>
          </w:p>
        </w:tc>
        <w:tc>
          <w:tcPr>
            <w:tcW w:w="3290" w:type="dxa"/>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widowControl/>
              <w:spacing w:line="360" w:lineRule="auto"/>
              <w:jc w:val="left"/>
              <w:textAlignment w:val="center"/>
              <w:rPr>
                <w:rFonts w:asciiTheme="minorEastAsia" w:eastAsiaTheme="minorEastAsia" w:hAnsiTheme="minorEastAsia" w:cs="宋体"/>
                <w:color w:val="FF0000"/>
                <w:szCs w:val="21"/>
              </w:rPr>
            </w:pPr>
            <w:r w:rsidRPr="00A26398">
              <w:rPr>
                <w:rFonts w:asciiTheme="minorEastAsia" w:eastAsiaTheme="minorEastAsia" w:hAnsiTheme="minorEastAsia" w:cs="宋体" w:hint="eastAsia"/>
                <w:color w:val="FF0000"/>
                <w:kern w:val="0"/>
                <w:szCs w:val="21"/>
                <w:lang w:bidi="ar"/>
              </w:rPr>
              <w:t>值班室清洁管理</w:t>
            </w:r>
          </w:p>
        </w:tc>
        <w:tc>
          <w:tcPr>
            <w:tcW w:w="1335" w:type="dxa"/>
            <w:tcBorders>
              <w:top w:val="single" w:sz="4" w:space="0" w:color="000000"/>
              <w:bottom w:val="single" w:sz="4" w:space="0" w:color="000000"/>
              <w:right w:val="single" w:sz="4" w:space="0" w:color="000000"/>
            </w:tcBorders>
            <w:vAlign w:val="center"/>
          </w:tcPr>
          <w:p w:rsidR="00650473" w:rsidRPr="00A26398" w:rsidRDefault="00650473" w:rsidP="00CC7F1F">
            <w:pPr>
              <w:spacing w:line="360" w:lineRule="auto"/>
              <w:rPr>
                <w:rFonts w:asciiTheme="minorEastAsia" w:eastAsiaTheme="minorEastAsia" w:hAnsiTheme="minorEastAsia" w:cs="宋体"/>
                <w:color w:val="FF0000"/>
                <w:szCs w:val="21"/>
              </w:rPr>
            </w:pPr>
          </w:p>
        </w:tc>
        <w:tc>
          <w:tcPr>
            <w:tcW w:w="1470" w:type="dxa"/>
            <w:tcBorders>
              <w:top w:val="single" w:sz="4" w:space="0" w:color="000000"/>
              <w:bottom w:val="single" w:sz="4" w:space="0" w:color="000000"/>
              <w:right w:val="single" w:sz="4" w:space="0" w:color="000000"/>
            </w:tcBorders>
            <w:vAlign w:val="center"/>
          </w:tcPr>
          <w:p w:rsidR="00650473" w:rsidRPr="00A26398" w:rsidRDefault="00650473" w:rsidP="00CC7F1F">
            <w:pPr>
              <w:spacing w:line="360" w:lineRule="auto"/>
              <w:rPr>
                <w:rFonts w:asciiTheme="minorEastAsia" w:eastAsiaTheme="minorEastAsia" w:hAnsiTheme="minorEastAsia" w:cs="宋体"/>
                <w:color w:val="FF0000"/>
                <w:szCs w:val="21"/>
              </w:rPr>
            </w:pPr>
          </w:p>
        </w:tc>
      </w:tr>
      <w:tr w:rsidR="00650473" w:rsidRPr="00A26398" w:rsidTr="00CC7F1F">
        <w:trPr>
          <w:trHeight w:val="255"/>
        </w:trPr>
        <w:tc>
          <w:tcPr>
            <w:tcW w:w="800" w:type="dxa"/>
            <w:vMerge/>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spacing w:line="360" w:lineRule="auto"/>
              <w:jc w:val="center"/>
              <w:rPr>
                <w:rFonts w:asciiTheme="minorEastAsia" w:eastAsiaTheme="minorEastAsia" w:hAnsiTheme="minorEastAsia" w:cs="宋体"/>
                <w:color w:val="FF0000"/>
                <w:szCs w:val="21"/>
              </w:rPr>
            </w:pPr>
          </w:p>
        </w:tc>
        <w:tc>
          <w:tcPr>
            <w:tcW w:w="1185" w:type="dxa"/>
            <w:vMerge/>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spacing w:line="360" w:lineRule="auto"/>
              <w:jc w:val="center"/>
              <w:rPr>
                <w:rFonts w:asciiTheme="minorEastAsia" w:eastAsiaTheme="minorEastAsia" w:hAnsiTheme="minorEastAsia" w:cs="宋体"/>
                <w:color w:val="FF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widowControl/>
              <w:spacing w:line="360" w:lineRule="auto"/>
              <w:jc w:val="center"/>
              <w:textAlignment w:val="center"/>
              <w:rPr>
                <w:rFonts w:asciiTheme="minorEastAsia" w:eastAsiaTheme="minorEastAsia" w:hAnsiTheme="minorEastAsia" w:cs="宋体"/>
                <w:color w:val="FF0000"/>
                <w:szCs w:val="21"/>
              </w:rPr>
            </w:pPr>
            <w:r w:rsidRPr="00A26398">
              <w:rPr>
                <w:rFonts w:asciiTheme="minorEastAsia" w:eastAsiaTheme="minorEastAsia" w:hAnsiTheme="minorEastAsia" w:cs="宋体" w:hint="eastAsia"/>
                <w:color w:val="FF0000"/>
                <w:kern w:val="0"/>
                <w:szCs w:val="21"/>
                <w:lang w:bidi="ar"/>
              </w:rPr>
              <w:t>5</w:t>
            </w:r>
          </w:p>
        </w:tc>
        <w:tc>
          <w:tcPr>
            <w:tcW w:w="3290" w:type="dxa"/>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widowControl/>
              <w:spacing w:line="360" w:lineRule="auto"/>
              <w:jc w:val="center"/>
              <w:textAlignment w:val="center"/>
              <w:rPr>
                <w:rFonts w:asciiTheme="minorEastAsia" w:eastAsiaTheme="minorEastAsia" w:hAnsiTheme="minorEastAsia" w:cs="宋体"/>
                <w:color w:val="FF0000"/>
                <w:szCs w:val="21"/>
              </w:rPr>
            </w:pPr>
            <w:r w:rsidRPr="00A26398">
              <w:rPr>
                <w:rFonts w:asciiTheme="minorEastAsia" w:eastAsiaTheme="minorEastAsia" w:hAnsiTheme="minorEastAsia" w:cs="宋体" w:hint="eastAsia"/>
                <w:color w:val="FF0000"/>
                <w:kern w:val="0"/>
                <w:szCs w:val="21"/>
                <w:lang w:bidi="ar"/>
              </w:rPr>
              <w:t>周边环境卫生</w:t>
            </w:r>
          </w:p>
        </w:tc>
        <w:tc>
          <w:tcPr>
            <w:tcW w:w="1335" w:type="dxa"/>
            <w:tcBorders>
              <w:top w:val="single" w:sz="4" w:space="0" w:color="000000"/>
              <w:bottom w:val="single" w:sz="4" w:space="0" w:color="000000"/>
              <w:right w:val="single" w:sz="4" w:space="0" w:color="000000"/>
            </w:tcBorders>
            <w:vAlign w:val="center"/>
          </w:tcPr>
          <w:p w:rsidR="00650473" w:rsidRPr="00A26398" w:rsidRDefault="00650473" w:rsidP="00CC7F1F">
            <w:pPr>
              <w:spacing w:line="360" w:lineRule="auto"/>
              <w:rPr>
                <w:rFonts w:asciiTheme="minorEastAsia" w:eastAsiaTheme="minorEastAsia" w:hAnsiTheme="minorEastAsia" w:cs="宋体"/>
                <w:color w:val="FF0000"/>
                <w:szCs w:val="21"/>
              </w:rPr>
            </w:pPr>
          </w:p>
        </w:tc>
        <w:tc>
          <w:tcPr>
            <w:tcW w:w="1470" w:type="dxa"/>
            <w:tcBorders>
              <w:top w:val="single" w:sz="4" w:space="0" w:color="000000"/>
              <w:bottom w:val="single" w:sz="4" w:space="0" w:color="000000"/>
              <w:right w:val="single" w:sz="4" w:space="0" w:color="000000"/>
            </w:tcBorders>
            <w:vAlign w:val="center"/>
          </w:tcPr>
          <w:p w:rsidR="00650473" w:rsidRPr="00A26398" w:rsidRDefault="00650473" w:rsidP="00CC7F1F">
            <w:pPr>
              <w:spacing w:line="360" w:lineRule="auto"/>
              <w:rPr>
                <w:rFonts w:asciiTheme="minorEastAsia" w:eastAsiaTheme="minorEastAsia" w:hAnsiTheme="minorEastAsia" w:cs="宋体"/>
                <w:color w:val="FF0000"/>
                <w:szCs w:val="21"/>
              </w:rPr>
            </w:pPr>
          </w:p>
        </w:tc>
      </w:tr>
      <w:tr w:rsidR="00650473" w:rsidRPr="00A26398" w:rsidTr="00CC7F1F">
        <w:trPr>
          <w:trHeight w:val="415"/>
        </w:trPr>
        <w:tc>
          <w:tcPr>
            <w:tcW w:w="800" w:type="dxa"/>
            <w:vMerge w:val="restart"/>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widowControl/>
              <w:spacing w:line="360" w:lineRule="auto"/>
              <w:jc w:val="center"/>
              <w:textAlignment w:val="center"/>
              <w:rPr>
                <w:rFonts w:asciiTheme="minorEastAsia" w:eastAsiaTheme="minorEastAsia" w:hAnsiTheme="minorEastAsia" w:cs="宋体"/>
                <w:color w:val="FF0000"/>
                <w:szCs w:val="21"/>
              </w:rPr>
            </w:pPr>
            <w:r w:rsidRPr="00A26398">
              <w:rPr>
                <w:rFonts w:asciiTheme="minorEastAsia" w:eastAsiaTheme="minorEastAsia" w:hAnsiTheme="minorEastAsia" w:cs="宋体" w:hint="eastAsia"/>
                <w:color w:val="FF0000"/>
                <w:kern w:val="0"/>
                <w:szCs w:val="21"/>
                <w:lang w:bidi="ar"/>
              </w:rPr>
              <w:t>5</w:t>
            </w:r>
          </w:p>
        </w:tc>
        <w:tc>
          <w:tcPr>
            <w:tcW w:w="1185" w:type="dxa"/>
            <w:vMerge w:val="restart"/>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widowControl/>
              <w:spacing w:line="360" w:lineRule="auto"/>
              <w:jc w:val="center"/>
              <w:textAlignment w:val="center"/>
              <w:rPr>
                <w:rFonts w:asciiTheme="minorEastAsia" w:eastAsiaTheme="minorEastAsia" w:hAnsiTheme="minorEastAsia" w:cs="宋体"/>
                <w:color w:val="FF0000"/>
                <w:szCs w:val="21"/>
              </w:rPr>
            </w:pPr>
            <w:r w:rsidRPr="00A26398">
              <w:rPr>
                <w:rFonts w:asciiTheme="minorEastAsia" w:eastAsiaTheme="minorEastAsia" w:hAnsiTheme="minorEastAsia" w:cs="宋体" w:hint="eastAsia"/>
                <w:color w:val="FF0000"/>
                <w:kern w:val="0"/>
                <w:szCs w:val="21"/>
                <w:lang w:bidi="ar"/>
              </w:rPr>
              <w:t>消防控制室记录</w:t>
            </w:r>
          </w:p>
        </w:tc>
        <w:tc>
          <w:tcPr>
            <w:tcW w:w="992" w:type="dxa"/>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widowControl/>
              <w:spacing w:line="360" w:lineRule="auto"/>
              <w:jc w:val="center"/>
              <w:textAlignment w:val="center"/>
              <w:rPr>
                <w:rFonts w:asciiTheme="minorEastAsia" w:eastAsiaTheme="minorEastAsia" w:hAnsiTheme="minorEastAsia" w:cs="宋体"/>
                <w:color w:val="FF0000"/>
                <w:szCs w:val="21"/>
              </w:rPr>
            </w:pPr>
            <w:r w:rsidRPr="00A26398">
              <w:rPr>
                <w:rFonts w:asciiTheme="minorEastAsia" w:eastAsiaTheme="minorEastAsia" w:hAnsiTheme="minorEastAsia" w:cs="宋体" w:hint="eastAsia"/>
                <w:color w:val="FF0000"/>
                <w:kern w:val="0"/>
                <w:szCs w:val="21"/>
                <w:lang w:bidi="ar"/>
              </w:rPr>
              <w:t>10</w:t>
            </w:r>
          </w:p>
        </w:tc>
        <w:tc>
          <w:tcPr>
            <w:tcW w:w="3290" w:type="dxa"/>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widowControl/>
              <w:spacing w:line="360" w:lineRule="auto"/>
              <w:jc w:val="center"/>
              <w:textAlignment w:val="center"/>
              <w:rPr>
                <w:rFonts w:asciiTheme="minorEastAsia" w:eastAsiaTheme="minorEastAsia" w:hAnsiTheme="minorEastAsia" w:cs="宋体"/>
                <w:color w:val="FF0000"/>
                <w:szCs w:val="21"/>
              </w:rPr>
            </w:pPr>
            <w:r w:rsidRPr="00A26398">
              <w:rPr>
                <w:rFonts w:asciiTheme="minorEastAsia" w:eastAsiaTheme="minorEastAsia" w:hAnsiTheme="minorEastAsia" w:cs="宋体" w:hint="eastAsia"/>
                <w:color w:val="FF0000"/>
                <w:kern w:val="0"/>
                <w:szCs w:val="21"/>
                <w:lang w:bidi="ar"/>
              </w:rPr>
              <w:t>记录是否完善</w:t>
            </w:r>
          </w:p>
        </w:tc>
        <w:tc>
          <w:tcPr>
            <w:tcW w:w="1335" w:type="dxa"/>
            <w:tcBorders>
              <w:top w:val="single" w:sz="4" w:space="0" w:color="000000"/>
              <w:bottom w:val="single" w:sz="4" w:space="0" w:color="000000"/>
              <w:right w:val="single" w:sz="4" w:space="0" w:color="000000"/>
            </w:tcBorders>
            <w:vAlign w:val="center"/>
          </w:tcPr>
          <w:p w:rsidR="00650473" w:rsidRPr="00A26398" w:rsidRDefault="00650473" w:rsidP="00CC7F1F">
            <w:pPr>
              <w:spacing w:line="360" w:lineRule="auto"/>
              <w:rPr>
                <w:rFonts w:asciiTheme="minorEastAsia" w:eastAsiaTheme="minorEastAsia" w:hAnsiTheme="minorEastAsia" w:cs="宋体"/>
                <w:color w:val="FF0000"/>
                <w:szCs w:val="21"/>
              </w:rPr>
            </w:pPr>
          </w:p>
        </w:tc>
        <w:tc>
          <w:tcPr>
            <w:tcW w:w="1470" w:type="dxa"/>
            <w:tcBorders>
              <w:top w:val="single" w:sz="4" w:space="0" w:color="000000"/>
              <w:bottom w:val="single" w:sz="4" w:space="0" w:color="000000"/>
              <w:right w:val="single" w:sz="4" w:space="0" w:color="000000"/>
            </w:tcBorders>
            <w:vAlign w:val="center"/>
          </w:tcPr>
          <w:p w:rsidR="00650473" w:rsidRPr="00A26398" w:rsidRDefault="00650473" w:rsidP="00CC7F1F">
            <w:pPr>
              <w:spacing w:line="360" w:lineRule="auto"/>
              <w:rPr>
                <w:rFonts w:asciiTheme="minorEastAsia" w:eastAsiaTheme="minorEastAsia" w:hAnsiTheme="minorEastAsia" w:cs="宋体"/>
                <w:color w:val="FF0000"/>
                <w:szCs w:val="21"/>
              </w:rPr>
            </w:pPr>
          </w:p>
        </w:tc>
      </w:tr>
      <w:tr w:rsidR="00650473" w:rsidRPr="00A26398" w:rsidTr="00CC7F1F">
        <w:trPr>
          <w:trHeight w:val="405"/>
        </w:trPr>
        <w:tc>
          <w:tcPr>
            <w:tcW w:w="800" w:type="dxa"/>
            <w:vMerge/>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spacing w:line="360" w:lineRule="auto"/>
              <w:jc w:val="center"/>
              <w:rPr>
                <w:rFonts w:asciiTheme="minorEastAsia" w:eastAsiaTheme="minorEastAsia" w:hAnsiTheme="minorEastAsia" w:cs="宋体"/>
                <w:color w:val="FF0000"/>
                <w:szCs w:val="21"/>
              </w:rPr>
            </w:pPr>
          </w:p>
        </w:tc>
        <w:tc>
          <w:tcPr>
            <w:tcW w:w="1185" w:type="dxa"/>
            <w:vMerge/>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spacing w:line="360" w:lineRule="auto"/>
              <w:jc w:val="center"/>
              <w:rPr>
                <w:rFonts w:asciiTheme="minorEastAsia" w:eastAsiaTheme="minorEastAsia" w:hAnsiTheme="minorEastAsia" w:cs="宋体"/>
                <w:color w:val="FF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widowControl/>
              <w:spacing w:line="360" w:lineRule="auto"/>
              <w:jc w:val="center"/>
              <w:textAlignment w:val="center"/>
              <w:rPr>
                <w:rFonts w:asciiTheme="minorEastAsia" w:eastAsiaTheme="minorEastAsia" w:hAnsiTheme="minorEastAsia" w:cs="宋体"/>
                <w:color w:val="FF0000"/>
                <w:szCs w:val="21"/>
              </w:rPr>
            </w:pPr>
            <w:r w:rsidRPr="00A26398">
              <w:rPr>
                <w:rFonts w:asciiTheme="minorEastAsia" w:eastAsiaTheme="minorEastAsia" w:hAnsiTheme="minorEastAsia" w:cs="宋体" w:hint="eastAsia"/>
                <w:color w:val="FF0000"/>
                <w:kern w:val="0"/>
                <w:szCs w:val="21"/>
                <w:lang w:bidi="ar"/>
              </w:rPr>
              <w:t>10</w:t>
            </w:r>
          </w:p>
        </w:tc>
        <w:tc>
          <w:tcPr>
            <w:tcW w:w="3290" w:type="dxa"/>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widowControl/>
              <w:spacing w:line="360" w:lineRule="auto"/>
              <w:jc w:val="center"/>
              <w:textAlignment w:val="center"/>
              <w:rPr>
                <w:rFonts w:asciiTheme="minorEastAsia" w:eastAsiaTheme="minorEastAsia" w:hAnsiTheme="minorEastAsia" w:cs="宋体"/>
                <w:color w:val="FF0000"/>
                <w:szCs w:val="21"/>
              </w:rPr>
            </w:pPr>
            <w:r w:rsidRPr="00A26398">
              <w:rPr>
                <w:rFonts w:asciiTheme="minorEastAsia" w:eastAsiaTheme="minorEastAsia" w:hAnsiTheme="minorEastAsia" w:cs="宋体" w:hint="eastAsia"/>
                <w:color w:val="FF0000"/>
                <w:kern w:val="0"/>
                <w:szCs w:val="21"/>
                <w:lang w:bidi="ar"/>
              </w:rPr>
              <w:t>报警点及时巡查</w:t>
            </w:r>
          </w:p>
        </w:tc>
        <w:tc>
          <w:tcPr>
            <w:tcW w:w="1335" w:type="dxa"/>
            <w:tcBorders>
              <w:top w:val="single" w:sz="4" w:space="0" w:color="000000"/>
              <w:bottom w:val="single" w:sz="4" w:space="0" w:color="000000"/>
              <w:right w:val="single" w:sz="4" w:space="0" w:color="000000"/>
            </w:tcBorders>
            <w:vAlign w:val="center"/>
          </w:tcPr>
          <w:p w:rsidR="00650473" w:rsidRPr="00A26398" w:rsidRDefault="00650473" w:rsidP="00CC7F1F">
            <w:pPr>
              <w:spacing w:line="360" w:lineRule="auto"/>
              <w:rPr>
                <w:rFonts w:asciiTheme="minorEastAsia" w:eastAsiaTheme="minorEastAsia" w:hAnsiTheme="minorEastAsia" w:cs="宋体"/>
                <w:color w:val="FF0000"/>
                <w:szCs w:val="21"/>
              </w:rPr>
            </w:pPr>
          </w:p>
        </w:tc>
        <w:tc>
          <w:tcPr>
            <w:tcW w:w="1470" w:type="dxa"/>
            <w:tcBorders>
              <w:top w:val="single" w:sz="4" w:space="0" w:color="000000"/>
              <w:bottom w:val="single" w:sz="4" w:space="0" w:color="000000"/>
              <w:right w:val="single" w:sz="4" w:space="0" w:color="000000"/>
            </w:tcBorders>
            <w:vAlign w:val="center"/>
          </w:tcPr>
          <w:p w:rsidR="00650473" w:rsidRPr="00A26398" w:rsidRDefault="00650473" w:rsidP="00CC7F1F">
            <w:pPr>
              <w:spacing w:line="360" w:lineRule="auto"/>
              <w:rPr>
                <w:rFonts w:asciiTheme="minorEastAsia" w:eastAsiaTheme="minorEastAsia" w:hAnsiTheme="minorEastAsia" w:cs="宋体"/>
                <w:color w:val="FF0000"/>
                <w:szCs w:val="21"/>
              </w:rPr>
            </w:pPr>
          </w:p>
        </w:tc>
      </w:tr>
      <w:tr w:rsidR="00650473" w:rsidRPr="00A26398" w:rsidTr="00CC7F1F">
        <w:trPr>
          <w:trHeight w:val="370"/>
        </w:trPr>
        <w:tc>
          <w:tcPr>
            <w:tcW w:w="800" w:type="dxa"/>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widowControl/>
              <w:spacing w:line="360" w:lineRule="auto"/>
              <w:jc w:val="center"/>
              <w:textAlignment w:val="center"/>
              <w:rPr>
                <w:rFonts w:asciiTheme="minorEastAsia" w:eastAsiaTheme="minorEastAsia" w:hAnsiTheme="minorEastAsia" w:cs="宋体"/>
                <w:color w:val="FF0000"/>
                <w:szCs w:val="21"/>
              </w:rPr>
            </w:pPr>
            <w:r w:rsidRPr="00A26398">
              <w:rPr>
                <w:rFonts w:asciiTheme="minorEastAsia" w:eastAsiaTheme="minorEastAsia" w:hAnsiTheme="minorEastAsia" w:cs="宋体" w:hint="eastAsia"/>
                <w:color w:val="FF0000"/>
                <w:kern w:val="0"/>
                <w:szCs w:val="21"/>
                <w:lang w:bidi="ar"/>
              </w:rPr>
              <w:t>6</w:t>
            </w:r>
          </w:p>
        </w:tc>
        <w:tc>
          <w:tcPr>
            <w:tcW w:w="1185" w:type="dxa"/>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widowControl/>
              <w:spacing w:line="360" w:lineRule="auto"/>
              <w:textAlignment w:val="center"/>
              <w:rPr>
                <w:rFonts w:asciiTheme="minorEastAsia" w:eastAsiaTheme="minorEastAsia" w:hAnsiTheme="minorEastAsia" w:cs="宋体"/>
                <w:color w:val="FF0000"/>
                <w:szCs w:val="21"/>
              </w:rPr>
            </w:pPr>
            <w:r w:rsidRPr="00A26398">
              <w:rPr>
                <w:rFonts w:asciiTheme="minorEastAsia" w:eastAsiaTheme="minorEastAsia" w:hAnsiTheme="minorEastAsia" w:cs="宋体" w:hint="eastAsia"/>
                <w:color w:val="FF0000"/>
                <w:kern w:val="0"/>
                <w:szCs w:val="21"/>
                <w:lang w:bidi="ar"/>
              </w:rPr>
              <w:t>总合计</w:t>
            </w:r>
          </w:p>
        </w:tc>
        <w:tc>
          <w:tcPr>
            <w:tcW w:w="992" w:type="dxa"/>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spacing w:line="360" w:lineRule="auto"/>
              <w:ind w:firstLineChars="200" w:firstLine="420"/>
              <w:rPr>
                <w:rFonts w:asciiTheme="minorEastAsia" w:eastAsiaTheme="minorEastAsia" w:hAnsiTheme="minorEastAsia" w:cs="宋体"/>
                <w:color w:val="FF0000"/>
                <w:szCs w:val="21"/>
              </w:rPr>
            </w:pPr>
            <w:r w:rsidRPr="00A26398">
              <w:rPr>
                <w:rFonts w:asciiTheme="minorEastAsia" w:eastAsiaTheme="minorEastAsia" w:hAnsiTheme="minorEastAsia" w:cs="宋体" w:hint="eastAsia"/>
                <w:color w:val="FF0000"/>
                <w:szCs w:val="21"/>
              </w:rPr>
              <w:t>100</w:t>
            </w:r>
          </w:p>
        </w:tc>
        <w:tc>
          <w:tcPr>
            <w:tcW w:w="3290" w:type="dxa"/>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spacing w:line="360" w:lineRule="auto"/>
              <w:rPr>
                <w:rFonts w:asciiTheme="minorEastAsia" w:eastAsiaTheme="minorEastAsia" w:hAnsiTheme="minorEastAsia" w:cs="宋体"/>
                <w:color w:val="FF0000"/>
                <w:szCs w:val="21"/>
              </w:rPr>
            </w:pPr>
          </w:p>
        </w:tc>
        <w:tc>
          <w:tcPr>
            <w:tcW w:w="1335" w:type="dxa"/>
            <w:tcBorders>
              <w:top w:val="single" w:sz="4" w:space="0" w:color="000000"/>
              <w:bottom w:val="single" w:sz="4" w:space="0" w:color="000000"/>
              <w:right w:val="single" w:sz="4" w:space="0" w:color="000000"/>
            </w:tcBorders>
            <w:vAlign w:val="center"/>
          </w:tcPr>
          <w:p w:rsidR="00650473" w:rsidRPr="00A26398" w:rsidRDefault="00650473" w:rsidP="00CC7F1F">
            <w:pPr>
              <w:spacing w:line="360" w:lineRule="auto"/>
              <w:rPr>
                <w:rFonts w:asciiTheme="minorEastAsia" w:eastAsiaTheme="minorEastAsia" w:hAnsiTheme="minorEastAsia" w:cs="宋体"/>
                <w:color w:val="FF0000"/>
                <w:szCs w:val="21"/>
              </w:rPr>
            </w:pPr>
          </w:p>
        </w:tc>
        <w:tc>
          <w:tcPr>
            <w:tcW w:w="1470" w:type="dxa"/>
            <w:tcBorders>
              <w:top w:val="single" w:sz="4" w:space="0" w:color="000000"/>
              <w:bottom w:val="single" w:sz="4" w:space="0" w:color="000000"/>
              <w:right w:val="single" w:sz="4" w:space="0" w:color="000000"/>
            </w:tcBorders>
            <w:vAlign w:val="center"/>
          </w:tcPr>
          <w:p w:rsidR="00650473" w:rsidRPr="00A26398" w:rsidRDefault="00650473" w:rsidP="00CC7F1F">
            <w:pPr>
              <w:spacing w:line="360" w:lineRule="auto"/>
              <w:rPr>
                <w:rFonts w:asciiTheme="minorEastAsia" w:eastAsiaTheme="minorEastAsia" w:hAnsiTheme="minorEastAsia" w:cs="宋体"/>
                <w:color w:val="FF0000"/>
                <w:szCs w:val="21"/>
              </w:rPr>
            </w:pPr>
          </w:p>
        </w:tc>
      </w:tr>
      <w:tr w:rsidR="00650473" w:rsidRPr="00A26398" w:rsidTr="00CC7F1F">
        <w:trPr>
          <w:trHeight w:val="370"/>
        </w:trPr>
        <w:tc>
          <w:tcPr>
            <w:tcW w:w="800" w:type="dxa"/>
            <w:vMerge w:val="restart"/>
            <w:tcBorders>
              <w:top w:val="single" w:sz="4" w:space="0" w:color="000000"/>
              <w:left w:val="single" w:sz="4" w:space="0" w:color="000000"/>
              <w:right w:val="single" w:sz="4" w:space="0" w:color="000000"/>
            </w:tcBorders>
            <w:vAlign w:val="center"/>
          </w:tcPr>
          <w:p w:rsidR="00650473" w:rsidRPr="00A26398" w:rsidRDefault="00650473" w:rsidP="00CC7F1F">
            <w:pPr>
              <w:widowControl/>
              <w:spacing w:line="360" w:lineRule="auto"/>
              <w:jc w:val="center"/>
              <w:textAlignment w:val="center"/>
              <w:rPr>
                <w:rFonts w:asciiTheme="minorEastAsia" w:eastAsiaTheme="minorEastAsia" w:hAnsiTheme="minorEastAsia" w:cs="宋体"/>
                <w:color w:val="FF0000"/>
                <w:kern w:val="0"/>
                <w:szCs w:val="21"/>
                <w:lang w:bidi="ar"/>
              </w:rPr>
            </w:pPr>
            <w:r w:rsidRPr="00A26398">
              <w:rPr>
                <w:rFonts w:asciiTheme="minorEastAsia" w:eastAsiaTheme="minorEastAsia" w:hAnsiTheme="minorEastAsia" w:cs="宋体" w:hint="eastAsia"/>
                <w:color w:val="FF0000"/>
                <w:kern w:val="0"/>
                <w:szCs w:val="21"/>
                <w:lang w:bidi="ar"/>
              </w:rPr>
              <w:t>7</w:t>
            </w:r>
          </w:p>
        </w:tc>
        <w:tc>
          <w:tcPr>
            <w:tcW w:w="8272" w:type="dxa"/>
            <w:gridSpan w:val="5"/>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spacing w:line="360" w:lineRule="auto"/>
              <w:rPr>
                <w:rFonts w:asciiTheme="minorEastAsia" w:eastAsiaTheme="minorEastAsia" w:hAnsiTheme="minorEastAsia" w:cs="宋体"/>
                <w:color w:val="FF0000"/>
                <w:szCs w:val="21"/>
              </w:rPr>
            </w:pPr>
            <w:r w:rsidRPr="00A26398">
              <w:rPr>
                <w:rFonts w:asciiTheme="minorEastAsia" w:eastAsiaTheme="minorEastAsia" w:hAnsiTheme="minorEastAsia" w:hint="eastAsia"/>
                <w:color w:val="FF0000"/>
                <w:szCs w:val="21"/>
              </w:rPr>
              <w:t>1、本考核细则由院方后勤执行</w:t>
            </w:r>
          </w:p>
        </w:tc>
      </w:tr>
      <w:tr w:rsidR="00650473" w:rsidRPr="00A26398" w:rsidTr="00CC7F1F">
        <w:trPr>
          <w:trHeight w:val="370"/>
        </w:trPr>
        <w:tc>
          <w:tcPr>
            <w:tcW w:w="800" w:type="dxa"/>
            <w:vMerge/>
            <w:tcBorders>
              <w:left w:val="single" w:sz="4" w:space="0" w:color="000000"/>
              <w:right w:val="single" w:sz="4" w:space="0" w:color="000000"/>
            </w:tcBorders>
            <w:vAlign w:val="center"/>
          </w:tcPr>
          <w:p w:rsidR="00650473" w:rsidRPr="00A26398" w:rsidRDefault="00650473" w:rsidP="00CC7F1F">
            <w:pPr>
              <w:widowControl/>
              <w:spacing w:line="360" w:lineRule="auto"/>
              <w:jc w:val="center"/>
              <w:textAlignment w:val="center"/>
              <w:rPr>
                <w:rFonts w:asciiTheme="minorEastAsia" w:eastAsiaTheme="minorEastAsia" w:hAnsiTheme="minorEastAsia" w:cs="宋体"/>
                <w:color w:val="FF0000"/>
                <w:kern w:val="0"/>
                <w:szCs w:val="21"/>
                <w:lang w:bidi="ar"/>
              </w:rPr>
            </w:pPr>
          </w:p>
        </w:tc>
        <w:tc>
          <w:tcPr>
            <w:tcW w:w="8272" w:type="dxa"/>
            <w:gridSpan w:val="5"/>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spacing w:line="360" w:lineRule="auto"/>
              <w:rPr>
                <w:rFonts w:asciiTheme="minorEastAsia" w:eastAsiaTheme="minorEastAsia" w:hAnsiTheme="minorEastAsia" w:cs="宋体"/>
                <w:color w:val="FF0000"/>
                <w:szCs w:val="21"/>
              </w:rPr>
            </w:pPr>
            <w:r w:rsidRPr="00A26398">
              <w:rPr>
                <w:rFonts w:asciiTheme="minorEastAsia" w:eastAsiaTheme="minorEastAsia" w:hAnsiTheme="minorEastAsia" w:hint="eastAsia"/>
                <w:color w:val="FF0000"/>
                <w:szCs w:val="21"/>
              </w:rPr>
              <w:t>2、采购人按照本方案规定的服务范围对成交供应商提供服务的区域进行定期巡检及随时抽查，发现成交供应商服务不合格有权要求成交供应商在规定时限内予以纠正，如有疏漏或质量不符合要求的情况发生，采购人有权按照考评细则扣减相应分值的费用。</w:t>
            </w:r>
          </w:p>
        </w:tc>
      </w:tr>
      <w:tr w:rsidR="00650473" w:rsidRPr="00A26398" w:rsidTr="00CC7F1F">
        <w:trPr>
          <w:trHeight w:val="370"/>
        </w:trPr>
        <w:tc>
          <w:tcPr>
            <w:tcW w:w="800" w:type="dxa"/>
            <w:vMerge/>
            <w:tcBorders>
              <w:left w:val="single" w:sz="4" w:space="0" w:color="000000"/>
              <w:bottom w:val="single" w:sz="4" w:space="0" w:color="000000"/>
              <w:right w:val="single" w:sz="4" w:space="0" w:color="000000"/>
            </w:tcBorders>
            <w:vAlign w:val="center"/>
          </w:tcPr>
          <w:p w:rsidR="00650473" w:rsidRPr="00A26398" w:rsidRDefault="00650473" w:rsidP="00CC7F1F">
            <w:pPr>
              <w:widowControl/>
              <w:spacing w:line="360" w:lineRule="auto"/>
              <w:jc w:val="center"/>
              <w:textAlignment w:val="center"/>
              <w:rPr>
                <w:rFonts w:asciiTheme="minorEastAsia" w:eastAsiaTheme="minorEastAsia" w:hAnsiTheme="minorEastAsia" w:cs="宋体"/>
                <w:color w:val="FF0000"/>
                <w:kern w:val="0"/>
                <w:szCs w:val="21"/>
                <w:lang w:bidi="ar"/>
              </w:rPr>
            </w:pPr>
          </w:p>
        </w:tc>
        <w:tc>
          <w:tcPr>
            <w:tcW w:w="8272" w:type="dxa"/>
            <w:gridSpan w:val="5"/>
            <w:tcBorders>
              <w:top w:val="single" w:sz="4" w:space="0" w:color="000000"/>
              <w:left w:val="single" w:sz="4" w:space="0" w:color="000000"/>
              <w:bottom w:val="single" w:sz="4" w:space="0" w:color="000000"/>
              <w:right w:val="single" w:sz="4" w:space="0" w:color="000000"/>
            </w:tcBorders>
            <w:vAlign w:val="center"/>
          </w:tcPr>
          <w:p w:rsidR="00650473" w:rsidRPr="00A26398" w:rsidRDefault="00650473" w:rsidP="00CC7F1F">
            <w:pPr>
              <w:spacing w:line="360" w:lineRule="auto"/>
              <w:rPr>
                <w:rFonts w:asciiTheme="minorEastAsia" w:eastAsiaTheme="minorEastAsia" w:hAnsiTheme="minorEastAsia" w:cs="宋体"/>
                <w:color w:val="FF0000"/>
                <w:szCs w:val="21"/>
              </w:rPr>
            </w:pPr>
            <w:r w:rsidRPr="00A26398">
              <w:rPr>
                <w:rFonts w:asciiTheme="minorEastAsia" w:eastAsiaTheme="minorEastAsia" w:hAnsiTheme="minorEastAsia" w:hint="eastAsia"/>
                <w:color w:val="FF0000"/>
                <w:szCs w:val="21"/>
              </w:rPr>
              <w:t>3.总共得分在90分以上（包括90分）为及格分数，得分在90分（包括90分）以上的不扣减费用，低于90分的按100元/分扣减相应费用，80分以下为不合格，连续三个月考核80分以下，采购人有权解除合同。</w:t>
            </w:r>
          </w:p>
        </w:tc>
      </w:tr>
    </w:tbl>
    <w:p w:rsidR="00650473" w:rsidRPr="00A26398" w:rsidRDefault="00650473" w:rsidP="00650473">
      <w:pPr>
        <w:spacing w:line="360" w:lineRule="auto"/>
        <w:rPr>
          <w:rFonts w:asciiTheme="minorEastAsia" w:eastAsiaTheme="minorEastAsia" w:hAnsiTheme="minorEastAsia" w:cs="宋体"/>
          <w:b/>
          <w:bCs/>
          <w:color w:val="FF0000"/>
          <w:sz w:val="28"/>
          <w:szCs w:val="28"/>
        </w:rPr>
      </w:pPr>
    </w:p>
    <w:p w:rsidR="00650473" w:rsidRPr="00A26398" w:rsidRDefault="00650473" w:rsidP="00650473">
      <w:pPr>
        <w:spacing w:line="360" w:lineRule="auto"/>
        <w:rPr>
          <w:rFonts w:asciiTheme="minorEastAsia" w:eastAsiaTheme="minorEastAsia" w:hAnsiTheme="minorEastAsia" w:cs="宋体"/>
          <w:b/>
          <w:bCs/>
          <w:color w:val="FF0000"/>
          <w:sz w:val="28"/>
          <w:szCs w:val="28"/>
        </w:rPr>
      </w:pPr>
      <w:r w:rsidRPr="00A26398">
        <w:rPr>
          <w:rFonts w:asciiTheme="minorEastAsia" w:eastAsiaTheme="minorEastAsia" w:hAnsiTheme="minorEastAsia" w:cs="宋体" w:hint="eastAsia"/>
          <w:b/>
          <w:bCs/>
          <w:color w:val="FF0000"/>
          <w:sz w:val="28"/>
          <w:szCs w:val="28"/>
        </w:rPr>
        <w:t>1.4.7秩序维护设施设备配置要求（由成交供应商</w:t>
      </w:r>
      <w:r w:rsidRPr="00A26398">
        <w:rPr>
          <w:rFonts w:asciiTheme="minorEastAsia" w:eastAsiaTheme="minorEastAsia" w:hAnsiTheme="minorEastAsia" w:cs="宋体"/>
          <w:b/>
          <w:bCs/>
          <w:color w:val="FF0000"/>
          <w:sz w:val="28"/>
          <w:szCs w:val="28"/>
        </w:rPr>
        <w:t>自费</w:t>
      </w:r>
      <w:r w:rsidRPr="00A26398">
        <w:rPr>
          <w:rFonts w:asciiTheme="minorEastAsia" w:eastAsiaTheme="minorEastAsia" w:hAnsiTheme="minorEastAsia" w:cs="宋体" w:hint="eastAsia"/>
          <w:b/>
          <w:bCs/>
          <w:color w:val="FF0000"/>
          <w:sz w:val="28"/>
          <w:szCs w:val="28"/>
        </w:rPr>
        <w:t>购置）</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3206"/>
        <w:gridCol w:w="1560"/>
        <w:gridCol w:w="3402"/>
      </w:tblGrid>
      <w:tr w:rsidR="00650473" w:rsidRPr="00A26398" w:rsidTr="00CC7F1F">
        <w:tc>
          <w:tcPr>
            <w:tcW w:w="763" w:type="dxa"/>
          </w:tcPr>
          <w:p w:rsidR="00650473" w:rsidRPr="00A26398" w:rsidRDefault="00650473" w:rsidP="00CC7F1F">
            <w:pPr>
              <w:spacing w:line="360" w:lineRule="auto"/>
              <w:jc w:val="center"/>
              <w:rPr>
                <w:rFonts w:asciiTheme="minorEastAsia" w:eastAsiaTheme="minorEastAsia" w:hAnsiTheme="minorEastAsia"/>
                <w:color w:val="FF0000"/>
                <w:szCs w:val="21"/>
              </w:rPr>
            </w:pPr>
            <w:r w:rsidRPr="00A26398">
              <w:rPr>
                <w:rFonts w:asciiTheme="minorEastAsia" w:eastAsiaTheme="minorEastAsia" w:hAnsiTheme="minorEastAsia" w:hint="eastAsia"/>
                <w:color w:val="FF0000"/>
                <w:szCs w:val="21"/>
              </w:rPr>
              <w:t>序号</w:t>
            </w:r>
          </w:p>
        </w:tc>
        <w:tc>
          <w:tcPr>
            <w:tcW w:w="3206" w:type="dxa"/>
          </w:tcPr>
          <w:p w:rsidR="00650473" w:rsidRPr="00A26398" w:rsidRDefault="00650473" w:rsidP="00CC7F1F">
            <w:pPr>
              <w:spacing w:line="360" w:lineRule="auto"/>
              <w:jc w:val="center"/>
              <w:rPr>
                <w:rFonts w:asciiTheme="minorEastAsia" w:eastAsiaTheme="minorEastAsia" w:hAnsiTheme="minorEastAsia"/>
                <w:color w:val="FF0000"/>
                <w:szCs w:val="21"/>
              </w:rPr>
            </w:pPr>
            <w:r w:rsidRPr="00A26398">
              <w:rPr>
                <w:rFonts w:asciiTheme="minorEastAsia" w:eastAsiaTheme="minorEastAsia" w:hAnsiTheme="minorEastAsia" w:hint="eastAsia"/>
                <w:color w:val="FF0000"/>
                <w:szCs w:val="21"/>
              </w:rPr>
              <w:t>器材名称</w:t>
            </w:r>
          </w:p>
        </w:tc>
        <w:tc>
          <w:tcPr>
            <w:tcW w:w="1560" w:type="dxa"/>
          </w:tcPr>
          <w:p w:rsidR="00650473" w:rsidRPr="00A26398" w:rsidRDefault="00650473" w:rsidP="00CC7F1F">
            <w:pPr>
              <w:spacing w:line="360" w:lineRule="auto"/>
              <w:jc w:val="center"/>
              <w:rPr>
                <w:rFonts w:asciiTheme="minorEastAsia" w:eastAsiaTheme="minorEastAsia" w:hAnsiTheme="minorEastAsia"/>
                <w:color w:val="FF0000"/>
                <w:szCs w:val="21"/>
              </w:rPr>
            </w:pPr>
            <w:r w:rsidRPr="00A26398">
              <w:rPr>
                <w:rFonts w:asciiTheme="minorEastAsia" w:eastAsiaTheme="minorEastAsia" w:hAnsiTheme="minorEastAsia" w:hint="eastAsia"/>
                <w:color w:val="FF0000"/>
                <w:szCs w:val="21"/>
              </w:rPr>
              <w:t>序号</w:t>
            </w:r>
          </w:p>
        </w:tc>
        <w:tc>
          <w:tcPr>
            <w:tcW w:w="3402" w:type="dxa"/>
          </w:tcPr>
          <w:p w:rsidR="00650473" w:rsidRPr="00A26398" w:rsidRDefault="00650473" w:rsidP="00CC7F1F">
            <w:pPr>
              <w:spacing w:line="360" w:lineRule="auto"/>
              <w:jc w:val="center"/>
              <w:rPr>
                <w:rFonts w:asciiTheme="minorEastAsia" w:eastAsiaTheme="minorEastAsia" w:hAnsiTheme="minorEastAsia"/>
                <w:color w:val="FF0000"/>
                <w:szCs w:val="21"/>
              </w:rPr>
            </w:pPr>
            <w:r w:rsidRPr="00A26398">
              <w:rPr>
                <w:rFonts w:asciiTheme="minorEastAsia" w:eastAsiaTheme="minorEastAsia" w:hAnsiTheme="minorEastAsia" w:hint="eastAsia"/>
                <w:color w:val="FF0000"/>
                <w:szCs w:val="21"/>
              </w:rPr>
              <w:t>器材名称</w:t>
            </w:r>
          </w:p>
        </w:tc>
      </w:tr>
      <w:tr w:rsidR="00650473" w:rsidRPr="00A26398" w:rsidTr="00CC7F1F">
        <w:tc>
          <w:tcPr>
            <w:tcW w:w="763" w:type="dxa"/>
          </w:tcPr>
          <w:p w:rsidR="00650473" w:rsidRPr="00A26398" w:rsidRDefault="00650473" w:rsidP="00CC7F1F">
            <w:pPr>
              <w:spacing w:line="360" w:lineRule="auto"/>
              <w:jc w:val="center"/>
              <w:rPr>
                <w:rFonts w:asciiTheme="minorEastAsia" w:eastAsiaTheme="minorEastAsia" w:hAnsiTheme="minorEastAsia"/>
                <w:color w:val="FF0000"/>
                <w:szCs w:val="21"/>
              </w:rPr>
            </w:pPr>
            <w:r w:rsidRPr="00A26398">
              <w:rPr>
                <w:rFonts w:asciiTheme="minorEastAsia" w:eastAsiaTheme="minorEastAsia" w:hAnsiTheme="minorEastAsia" w:hint="eastAsia"/>
                <w:color w:val="FF0000"/>
                <w:szCs w:val="21"/>
              </w:rPr>
              <w:t>1</w:t>
            </w:r>
          </w:p>
        </w:tc>
        <w:tc>
          <w:tcPr>
            <w:tcW w:w="3206" w:type="dxa"/>
          </w:tcPr>
          <w:p w:rsidR="00650473" w:rsidRPr="00A26398" w:rsidRDefault="00650473" w:rsidP="00CC7F1F">
            <w:pPr>
              <w:spacing w:line="360" w:lineRule="auto"/>
              <w:jc w:val="center"/>
              <w:rPr>
                <w:rFonts w:asciiTheme="minorEastAsia" w:eastAsiaTheme="minorEastAsia" w:hAnsiTheme="minorEastAsia"/>
                <w:color w:val="FF0000"/>
                <w:szCs w:val="21"/>
              </w:rPr>
            </w:pPr>
            <w:r w:rsidRPr="00A26398">
              <w:rPr>
                <w:rFonts w:asciiTheme="minorEastAsia" w:eastAsiaTheme="minorEastAsia" w:hAnsiTheme="minorEastAsia" w:hint="eastAsia"/>
                <w:color w:val="FF0000"/>
                <w:szCs w:val="21"/>
              </w:rPr>
              <w:t>对讲机</w:t>
            </w:r>
          </w:p>
        </w:tc>
        <w:tc>
          <w:tcPr>
            <w:tcW w:w="1560" w:type="dxa"/>
          </w:tcPr>
          <w:p w:rsidR="00650473" w:rsidRPr="00A26398" w:rsidRDefault="00650473" w:rsidP="00CC7F1F">
            <w:pPr>
              <w:spacing w:line="360" w:lineRule="auto"/>
              <w:jc w:val="center"/>
              <w:rPr>
                <w:rFonts w:asciiTheme="minorEastAsia" w:eastAsiaTheme="minorEastAsia" w:hAnsiTheme="minorEastAsia"/>
                <w:color w:val="FF0000"/>
                <w:szCs w:val="21"/>
              </w:rPr>
            </w:pPr>
            <w:r w:rsidRPr="00A26398">
              <w:rPr>
                <w:rFonts w:asciiTheme="minorEastAsia" w:eastAsiaTheme="minorEastAsia" w:hAnsiTheme="minorEastAsia" w:hint="eastAsia"/>
                <w:color w:val="FF0000"/>
                <w:szCs w:val="21"/>
              </w:rPr>
              <w:t>7</w:t>
            </w:r>
          </w:p>
        </w:tc>
        <w:tc>
          <w:tcPr>
            <w:tcW w:w="3402" w:type="dxa"/>
          </w:tcPr>
          <w:p w:rsidR="00650473" w:rsidRPr="00A26398" w:rsidRDefault="00650473" w:rsidP="00CC7F1F">
            <w:pPr>
              <w:spacing w:line="360" w:lineRule="auto"/>
              <w:jc w:val="center"/>
              <w:rPr>
                <w:rFonts w:asciiTheme="minorEastAsia" w:eastAsiaTheme="minorEastAsia" w:hAnsiTheme="minorEastAsia"/>
                <w:color w:val="FF0000"/>
                <w:szCs w:val="21"/>
              </w:rPr>
            </w:pPr>
            <w:r w:rsidRPr="00A26398">
              <w:rPr>
                <w:rFonts w:asciiTheme="minorEastAsia" w:eastAsiaTheme="minorEastAsia" w:hAnsiTheme="minorEastAsia" w:hint="eastAsia"/>
                <w:color w:val="FF0000"/>
                <w:szCs w:val="21"/>
              </w:rPr>
              <w:t>钢叉</w:t>
            </w:r>
          </w:p>
        </w:tc>
      </w:tr>
      <w:tr w:rsidR="00650473" w:rsidRPr="00A26398" w:rsidTr="00CC7F1F">
        <w:tc>
          <w:tcPr>
            <w:tcW w:w="763" w:type="dxa"/>
          </w:tcPr>
          <w:p w:rsidR="00650473" w:rsidRPr="00A26398" w:rsidRDefault="00650473" w:rsidP="00CC7F1F">
            <w:pPr>
              <w:spacing w:line="360" w:lineRule="auto"/>
              <w:jc w:val="center"/>
              <w:rPr>
                <w:rFonts w:asciiTheme="minorEastAsia" w:eastAsiaTheme="minorEastAsia" w:hAnsiTheme="minorEastAsia"/>
                <w:color w:val="FF0000"/>
                <w:szCs w:val="21"/>
              </w:rPr>
            </w:pPr>
            <w:r w:rsidRPr="00A26398">
              <w:rPr>
                <w:rFonts w:asciiTheme="minorEastAsia" w:eastAsiaTheme="minorEastAsia" w:hAnsiTheme="minorEastAsia" w:hint="eastAsia"/>
                <w:color w:val="FF0000"/>
                <w:szCs w:val="21"/>
              </w:rPr>
              <w:t>2</w:t>
            </w:r>
          </w:p>
        </w:tc>
        <w:tc>
          <w:tcPr>
            <w:tcW w:w="3206" w:type="dxa"/>
          </w:tcPr>
          <w:p w:rsidR="00650473" w:rsidRPr="00A26398" w:rsidRDefault="00650473" w:rsidP="00CC7F1F">
            <w:pPr>
              <w:spacing w:line="360" w:lineRule="auto"/>
              <w:jc w:val="center"/>
              <w:rPr>
                <w:rFonts w:asciiTheme="minorEastAsia" w:eastAsiaTheme="minorEastAsia" w:hAnsiTheme="minorEastAsia"/>
                <w:color w:val="FF0000"/>
                <w:szCs w:val="21"/>
              </w:rPr>
            </w:pPr>
            <w:r w:rsidRPr="00A26398">
              <w:rPr>
                <w:rFonts w:asciiTheme="minorEastAsia" w:eastAsiaTheme="minorEastAsia" w:hAnsiTheme="minorEastAsia" w:hint="eastAsia"/>
                <w:color w:val="FF0000"/>
                <w:szCs w:val="21"/>
              </w:rPr>
              <w:t>警棍</w:t>
            </w:r>
          </w:p>
        </w:tc>
        <w:tc>
          <w:tcPr>
            <w:tcW w:w="1560" w:type="dxa"/>
          </w:tcPr>
          <w:p w:rsidR="00650473" w:rsidRPr="00A26398" w:rsidRDefault="00650473" w:rsidP="00CC7F1F">
            <w:pPr>
              <w:spacing w:line="360" w:lineRule="auto"/>
              <w:jc w:val="center"/>
              <w:rPr>
                <w:rFonts w:asciiTheme="minorEastAsia" w:eastAsiaTheme="minorEastAsia" w:hAnsiTheme="minorEastAsia"/>
                <w:color w:val="FF0000"/>
                <w:szCs w:val="21"/>
              </w:rPr>
            </w:pPr>
            <w:r w:rsidRPr="00A26398">
              <w:rPr>
                <w:rFonts w:asciiTheme="minorEastAsia" w:eastAsiaTheme="minorEastAsia" w:hAnsiTheme="minorEastAsia" w:hint="eastAsia"/>
                <w:color w:val="FF0000"/>
                <w:szCs w:val="21"/>
              </w:rPr>
              <w:t>8</w:t>
            </w:r>
          </w:p>
        </w:tc>
        <w:tc>
          <w:tcPr>
            <w:tcW w:w="3402" w:type="dxa"/>
          </w:tcPr>
          <w:p w:rsidR="00650473" w:rsidRPr="00A26398" w:rsidRDefault="00650473" w:rsidP="00CC7F1F">
            <w:pPr>
              <w:spacing w:line="360" w:lineRule="auto"/>
              <w:jc w:val="center"/>
              <w:rPr>
                <w:rFonts w:asciiTheme="minorEastAsia" w:eastAsiaTheme="minorEastAsia" w:hAnsiTheme="minorEastAsia"/>
                <w:color w:val="FF0000"/>
                <w:szCs w:val="21"/>
              </w:rPr>
            </w:pPr>
            <w:r w:rsidRPr="00A26398">
              <w:rPr>
                <w:rFonts w:asciiTheme="minorEastAsia" w:eastAsiaTheme="minorEastAsia" w:hAnsiTheme="minorEastAsia" w:hint="eastAsia"/>
                <w:color w:val="FF0000"/>
                <w:szCs w:val="21"/>
              </w:rPr>
              <w:t>防刺服</w:t>
            </w:r>
          </w:p>
        </w:tc>
      </w:tr>
      <w:tr w:rsidR="00650473" w:rsidRPr="00A26398" w:rsidTr="00CC7F1F">
        <w:tc>
          <w:tcPr>
            <w:tcW w:w="763" w:type="dxa"/>
          </w:tcPr>
          <w:p w:rsidR="00650473" w:rsidRPr="00A26398" w:rsidRDefault="00650473" w:rsidP="00CC7F1F">
            <w:pPr>
              <w:spacing w:line="360" w:lineRule="auto"/>
              <w:jc w:val="center"/>
              <w:rPr>
                <w:rFonts w:asciiTheme="minorEastAsia" w:eastAsiaTheme="minorEastAsia" w:hAnsiTheme="minorEastAsia"/>
                <w:color w:val="FF0000"/>
                <w:szCs w:val="21"/>
              </w:rPr>
            </w:pPr>
            <w:r w:rsidRPr="00A26398">
              <w:rPr>
                <w:rFonts w:asciiTheme="minorEastAsia" w:eastAsiaTheme="minorEastAsia" w:hAnsiTheme="minorEastAsia" w:hint="eastAsia"/>
                <w:color w:val="FF0000"/>
                <w:szCs w:val="21"/>
              </w:rPr>
              <w:t>3</w:t>
            </w:r>
          </w:p>
        </w:tc>
        <w:tc>
          <w:tcPr>
            <w:tcW w:w="3206" w:type="dxa"/>
          </w:tcPr>
          <w:p w:rsidR="00650473" w:rsidRPr="00A26398" w:rsidRDefault="00650473" w:rsidP="00CC7F1F">
            <w:pPr>
              <w:spacing w:line="360" w:lineRule="auto"/>
              <w:jc w:val="center"/>
              <w:rPr>
                <w:rFonts w:asciiTheme="minorEastAsia" w:eastAsiaTheme="minorEastAsia" w:hAnsiTheme="minorEastAsia"/>
                <w:color w:val="FF0000"/>
                <w:szCs w:val="21"/>
              </w:rPr>
            </w:pPr>
            <w:r w:rsidRPr="00A26398">
              <w:rPr>
                <w:rFonts w:asciiTheme="minorEastAsia" w:eastAsiaTheme="minorEastAsia" w:hAnsiTheme="minorEastAsia" w:hint="eastAsia"/>
                <w:color w:val="FF0000"/>
                <w:szCs w:val="21"/>
              </w:rPr>
              <w:t>强光手电</w:t>
            </w:r>
          </w:p>
        </w:tc>
        <w:tc>
          <w:tcPr>
            <w:tcW w:w="1560" w:type="dxa"/>
          </w:tcPr>
          <w:p w:rsidR="00650473" w:rsidRPr="00A26398" w:rsidRDefault="00650473" w:rsidP="00CC7F1F">
            <w:pPr>
              <w:spacing w:line="360" w:lineRule="auto"/>
              <w:jc w:val="center"/>
              <w:rPr>
                <w:rFonts w:asciiTheme="minorEastAsia" w:eastAsiaTheme="minorEastAsia" w:hAnsiTheme="minorEastAsia"/>
                <w:color w:val="FF0000"/>
                <w:szCs w:val="21"/>
              </w:rPr>
            </w:pPr>
            <w:r w:rsidRPr="00A26398">
              <w:rPr>
                <w:rFonts w:asciiTheme="minorEastAsia" w:eastAsiaTheme="minorEastAsia" w:hAnsiTheme="minorEastAsia" w:hint="eastAsia"/>
                <w:color w:val="FF0000"/>
                <w:szCs w:val="21"/>
              </w:rPr>
              <w:t>9</w:t>
            </w:r>
          </w:p>
        </w:tc>
        <w:tc>
          <w:tcPr>
            <w:tcW w:w="3402" w:type="dxa"/>
          </w:tcPr>
          <w:p w:rsidR="00650473" w:rsidRPr="00A26398" w:rsidRDefault="00650473" w:rsidP="00CC7F1F">
            <w:pPr>
              <w:spacing w:line="360" w:lineRule="auto"/>
              <w:jc w:val="center"/>
              <w:rPr>
                <w:rFonts w:asciiTheme="minorEastAsia" w:eastAsiaTheme="minorEastAsia" w:hAnsiTheme="minorEastAsia"/>
                <w:color w:val="FF0000"/>
                <w:szCs w:val="21"/>
              </w:rPr>
            </w:pPr>
            <w:r w:rsidRPr="00A26398">
              <w:rPr>
                <w:rFonts w:asciiTheme="minorEastAsia" w:eastAsiaTheme="minorEastAsia" w:hAnsiTheme="minorEastAsia" w:hint="eastAsia"/>
                <w:color w:val="FF0000"/>
                <w:szCs w:val="21"/>
              </w:rPr>
              <w:t>防割手套</w:t>
            </w:r>
          </w:p>
        </w:tc>
      </w:tr>
      <w:tr w:rsidR="00650473" w:rsidRPr="00A26398" w:rsidTr="00CC7F1F">
        <w:tc>
          <w:tcPr>
            <w:tcW w:w="763" w:type="dxa"/>
          </w:tcPr>
          <w:p w:rsidR="00650473" w:rsidRPr="00A26398" w:rsidRDefault="00650473" w:rsidP="00CC7F1F">
            <w:pPr>
              <w:spacing w:line="360" w:lineRule="auto"/>
              <w:jc w:val="center"/>
              <w:rPr>
                <w:rFonts w:asciiTheme="minorEastAsia" w:eastAsiaTheme="minorEastAsia" w:hAnsiTheme="minorEastAsia"/>
                <w:color w:val="FF0000"/>
                <w:szCs w:val="21"/>
              </w:rPr>
            </w:pPr>
            <w:r w:rsidRPr="00A26398">
              <w:rPr>
                <w:rFonts w:asciiTheme="minorEastAsia" w:eastAsiaTheme="minorEastAsia" w:hAnsiTheme="minorEastAsia" w:hint="eastAsia"/>
                <w:color w:val="FF0000"/>
                <w:szCs w:val="21"/>
              </w:rPr>
              <w:lastRenderedPageBreak/>
              <w:t>4</w:t>
            </w:r>
          </w:p>
        </w:tc>
        <w:tc>
          <w:tcPr>
            <w:tcW w:w="3206" w:type="dxa"/>
          </w:tcPr>
          <w:p w:rsidR="00650473" w:rsidRPr="00A26398" w:rsidRDefault="00650473" w:rsidP="00CC7F1F">
            <w:pPr>
              <w:spacing w:line="360" w:lineRule="auto"/>
              <w:jc w:val="center"/>
              <w:rPr>
                <w:rFonts w:asciiTheme="minorEastAsia" w:eastAsiaTheme="minorEastAsia" w:hAnsiTheme="minorEastAsia"/>
                <w:color w:val="FF0000"/>
                <w:szCs w:val="21"/>
              </w:rPr>
            </w:pPr>
            <w:r w:rsidRPr="00A26398">
              <w:rPr>
                <w:rFonts w:asciiTheme="minorEastAsia" w:eastAsiaTheme="minorEastAsia" w:hAnsiTheme="minorEastAsia" w:hint="eastAsia"/>
                <w:color w:val="FF0000"/>
                <w:szCs w:val="21"/>
              </w:rPr>
              <w:t>催泪喷射器（辣椒水）</w:t>
            </w:r>
          </w:p>
        </w:tc>
        <w:tc>
          <w:tcPr>
            <w:tcW w:w="1560" w:type="dxa"/>
          </w:tcPr>
          <w:p w:rsidR="00650473" w:rsidRPr="00A26398" w:rsidRDefault="00650473" w:rsidP="00CC7F1F">
            <w:pPr>
              <w:spacing w:line="360" w:lineRule="auto"/>
              <w:jc w:val="center"/>
              <w:rPr>
                <w:rFonts w:asciiTheme="minorEastAsia" w:eastAsiaTheme="minorEastAsia" w:hAnsiTheme="minorEastAsia"/>
                <w:color w:val="FF0000"/>
                <w:szCs w:val="21"/>
              </w:rPr>
            </w:pPr>
            <w:r w:rsidRPr="00A26398">
              <w:rPr>
                <w:rFonts w:asciiTheme="minorEastAsia" w:eastAsiaTheme="minorEastAsia" w:hAnsiTheme="minorEastAsia" w:hint="eastAsia"/>
                <w:color w:val="FF0000"/>
                <w:szCs w:val="21"/>
              </w:rPr>
              <w:t>10</w:t>
            </w:r>
          </w:p>
        </w:tc>
        <w:tc>
          <w:tcPr>
            <w:tcW w:w="3402" w:type="dxa"/>
          </w:tcPr>
          <w:p w:rsidR="00650473" w:rsidRPr="00A26398" w:rsidRDefault="00650473" w:rsidP="00CC7F1F">
            <w:pPr>
              <w:spacing w:line="360" w:lineRule="auto"/>
              <w:jc w:val="center"/>
              <w:rPr>
                <w:rFonts w:asciiTheme="minorEastAsia" w:eastAsiaTheme="minorEastAsia" w:hAnsiTheme="minorEastAsia"/>
                <w:color w:val="FF0000"/>
                <w:szCs w:val="21"/>
              </w:rPr>
            </w:pPr>
            <w:r w:rsidRPr="00A26398">
              <w:rPr>
                <w:rFonts w:asciiTheme="minorEastAsia" w:eastAsiaTheme="minorEastAsia" w:hAnsiTheme="minorEastAsia" w:hint="eastAsia"/>
                <w:color w:val="FF0000"/>
                <w:szCs w:val="21"/>
              </w:rPr>
              <w:t>执法记录仪</w:t>
            </w:r>
          </w:p>
        </w:tc>
      </w:tr>
      <w:tr w:rsidR="00650473" w:rsidRPr="00A26398" w:rsidTr="00CC7F1F">
        <w:tc>
          <w:tcPr>
            <w:tcW w:w="763" w:type="dxa"/>
          </w:tcPr>
          <w:p w:rsidR="00650473" w:rsidRPr="00A26398" w:rsidRDefault="00650473" w:rsidP="00CC7F1F">
            <w:pPr>
              <w:spacing w:line="360" w:lineRule="auto"/>
              <w:jc w:val="center"/>
              <w:rPr>
                <w:rFonts w:asciiTheme="minorEastAsia" w:eastAsiaTheme="minorEastAsia" w:hAnsiTheme="minorEastAsia"/>
                <w:color w:val="FF0000"/>
                <w:szCs w:val="21"/>
              </w:rPr>
            </w:pPr>
            <w:r w:rsidRPr="00A26398">
              <w:rPr>
                <w:rFonts w:asciiTheme="minorEastAsia" w:eastAsiaTheme="minorEastAsia" w:hAnsiTheme="minorEastAsia" w:hint="eastAsia"/>
                <w:color w:val="FF0000"/>
                <w:szCs w:val="21"/>
              </w:rPr>
              <w:t>5</w:t>
            </w:r>
          </w:p>
        </w:tc>
        <w:tc>
          <w:tcPr>
            <w:tcW w:w="3206" w:type="dxa"/>
          </w:tcPr>
          <w:p w:rsidR="00650473" w:rsidRPr="00A26398" w:rsidRDefault="00650473" w:rsidP="00CC7F1F">
            <w:pPr>
              <w:spacing w:line="360" w:lineRule="auto"/>
              <w:jc w:val="center"/>
              <w:rPr>
                <w:rFonts w:asciiTheme="minorEastAsia" w:eastAsiaTheme="minorEastAsia" w:hAnsiTheme="minorEastAsia"/>
                <w:color w:val="FF0000"/>
                <w:szCs w:val="21"/>
              </w:rPr>
            </w:pPr>
            <w:r w:rsidRPr="00A26398">
              <w:rPr>
                <w:rFonts w:asciiTheme="minorEastAsia" w:eastAsiaTheme="minorEastAsia" w:hAnsiTheme="minorEastAsia" w:hint="eastAsia"/>
                <w:color w:val="FF0000"/>
                <w:szCs w:val="21"/>
              </w:rPr>
              <w:t>保安服装及腰带</w:t>
            </w:r>
          </w:p>
        </w:tc>
        <w:tc>
          <w:tcPr>
            <w:tcW w:w="1560" w:type="dxa"/>
          </w:tcPr>
          <w:p w:rsidR="00650473" w:rsidRPr="00A26398" w:rsidRDefault="00650473" w:rsidP="00CC7F1F">
            <w:pPr>
              <w:spacing w:line="360" w:lineRule="auto"/>
              <w:jc w:val="center"/>
              <w:rPr>
                <w:rFonts w:asciiTheme="minorEastAsia" w:eastAsiaTheme="minorEastAsia" w:hAnsiTheme="minorEastAsia"/>
                <w:color w:val="FF0000"/>
                <w:szCs w:val="21"/>
              </w:rPr>
            </w:pPr>
            <w:r w:rsidRPr="00A26398">
              <w:rPr>
                <w:rFonts w:asciiTheme="minorEastAsia" w:eastAsiaTheme="minorEastAsia" w:hAnsiTheme="minorEastAsia" w:hint="eastAsia"/>
                <w:color w:val="FF0000"/>
                <w:szCs w:val="21"/>
              </w:rPr>
              <w:t>11</w:t>
            </w:r>
          </w:p>
        </w:tc>
        <w:tc>
          <w:tcPr>
            <w:tcW w:w="3402" w:type="dxa"/>
          </w:tcPr>
          <w:p w:rsidR="00650473" w:rsidRPr="00A26398" w:rsidRDefault="00650473" w:rsidP="00CC7F1F">
            <w:pPr>
              <w:spacing w:line="360" w:lineRule="auto"/>
              <w:jc w:val="center"/>
              <w:rPr>
                <w:rFonts w:asciiTheme="minorEastAsia" w:eastAsiaTheme="minorEastAsia" w:hAnsiTheme="minorEastAsia"/>
                <w:color w:val="FF0000"/>
                <w:szCs w:val="21"/>
              </w:rPr>
            </w:pPr>
            <w:r w:rsidRPr="00A26398">
              <w:rPr>
                <w:rFonts w:asciiTheme="minorEastAsia" w:eastAsiaTheme="minorEastAsia" w:hAnsiTheme="minorEastAsia" w:hint="eastAsia"/>
                <w:color w:val="FF0000"/>
                <w:szCs w:val="21"/>
              </w:rPr>
              <w:t>头盔</w:t>
            </w:r>
          </w:p>
        </w:tc>
      </w:tr>
      <w:tr w:rsidR="00650473" w:rsidRPr="00A26398" w:rsidTr="00CC7F1F">
        <w:tc>
          <w:tcPr>
            <w:tcW w:w="763" w:type="dxa"/>
          </w:tcPr>
          <w:p w:rsidR="00650473" w:rsidRPr="00A26398" w:rsidRDefault="00650473" w:rsidP="00CC7F1F">
            <w:pPr>
              <w:spacing w:line="360" w:lineRule="auto"/>
              <w:jc w:val="center"/>
              <w:rPr>
                <w:rFonts w:asciiTheme="minorEastAsia" w:eastAsiaTheme="minorEastAsia" w:hAnsiTheme="minorEastAsia"/>
                <w:color w:val="FF0000"/>
                <w:szCs w:val="21"/>
              </w:rPr>
            </w:pPr>
            <w:r w:rsidRPr="00A26398">
              <w:rPr>
                <w:rFonts w:asciiTheme="minorEastAsia" w:eastAsiaTheme="minorEastAsia" w:hAnsiTheme="minorEastAsia" w:hint="eastAsia"/>
                <w:color w:val="FF0000"/>
                <w:szCs w:val="21"/>
              </w:rPr>
              <w:t>6</w:t>
            </w:r>
          </w:p>
        </w:tc>
        <w:tc>
          <w:tcPr>
            <w:tcW w:w="3206" w:type="dxa"/>
          </w:tcPr>
          <w:p w:rsidR="00650473" w:rsidRPr="00A26398" w:rsidRDefault="00650473" w:rsidP="00CC7F1F">
            <w:pPr>
              <w:spacing w:line="360" w:lineRule="auto"/>
              <w:jc w:val="center"/>
              <w:rPr>
                <w:rFonts w:asciiTheme="minorEastAsia" w:eastAsiaTheme="minorEastAsia" w:hAnsiTheme="minorEastAsia"/>
                <w:color w:val="FF0000"/>
                <w:szCs w:val="21"/>
              </w:rPr>
            </w:pPr>
            <w:r w:rsidRPr="00A26398">
              <w:rPr>
                <w:rFonts w:asciiTheme="minorEastAsia" w:eastAsiaTheme="minorEastAsia" w:hAnsiTheme="minorEastAsia" w:hint="eastAsia"/>
                <w:color w:val="FF0000"/>
                <w:szCs w:val="21"/>
              </w:rPr>
              <w:t>盾牌</w:t>
            </w:r>
          </w:p>
        </w:tc>
        <w:tc>
          <w:tcPr>
            <w:tcW w:w="1560" w:type="dxa"/>
          </w:tcPr>
          <w:p w:rsidR="00650473" w:rsidRPr="00A26398" w:rsidRDefault="00650473" w:rsidP="00CC7F1F">
            <w:pPr>
              <w:spacing w:line="360" w:lineRule="auto"/>
              <w:jc w:val="center"/>
              <w:rPr>
                <w:rFonts w:asciiTheme="minorEastAsia" w:eastAsiaTheme="minorEastAsia" w:hAnsiTheme="minorEastAsia"/>
                <w:color w:val="FF0000"/>
                <w:szCs w:val="21"/>
              </w:rPr>
            </w:pPr>
          </w:p>
        </w:tc>
        <w:tc>
          <w:tcPr>
            <w:tcW w:w="3402" w:type="dxa"/>
          </w:tcPr>
          <w:p w:rsidR="00650473" w:rsidRPr="00A26398" w:rsidRDefault="00650473" w:rsidP="00CC7F1F">
            <w:pPr>
              <w:spacing w:line="360" w:lineRule="auto"/>
              <w:jc w:val="center"/>
              <w:rPr>
                <w:rFonts w:asciiTheme="minorEastAsia" w:eastAsiaTheme="minorEastAsia" w:hAnsiTheme="minorEastAsia"/>
                <w:color w:val="FF0000"/>
                <w:szCs w:val="21"/>
              </w:rPr>
            </w:pPr>
          </w:p>
        </w:tc>
      </w:tr>
    </w:tbl>
    <w:p w:rsidR="00650473" w:rsidRPr="00BF2C59" w:rsidRDefault="00650473" w:rsidP="00650473">
      <w:pPr>
        <w:spacing w:line="360" w:lineRule="auto"/>
        <w:rPr>
          <w:rFonts w:asciiTheme="minorEastAsia" w:eastAsiaTheme="minorEastAsia" w:hAnsiTheme="minorEastAsia" w:cs="宋体"/>
          <w:b/>
          <w:bCs/>
          <w:sz w:val="28"/>
          <w:szCs w:val="28"/>
        </w:rPr>
      </w:pPr>
    </w:p>
    <w:p w:rsidR="00650473" w:rsidRPr="00BF2C59" w:rsidRDefault="00650473" w:rsidP="00650473">
      <w:pPr>
        <w:spacing w:line="360" w:lineRule="auto"/>
        <w:rPr>
          <w:rFonts w:asciiTheme="minorEastAsia" w:eastAsiaTheme="minorEastAsia" w:hAnsiTheme="minorEastAsia"/>
          <w:b/>
          <w:sz w:val="28"/>
          <w:szCs w:val="28"/>
        </w:rPr>
      </w:pPr>
      <w:r w:rsidRPr="00BF2C59">
        <w:rPr>
          <w:rFonts w:asciiTheme="minorEastAsia" w:eastAsiaTheme="minorEastAsia" w:hAnsiTheme="minorEastAsia" w:cs="宋体" w:hint="eastAsia"/>
          <w:b/>
          <w:bCs/>
          <w:sz w:val="28"/>
          <w:szCs w:val="28"/>
        </w:rPr>
        <w:t>★</w:t>
      </w:r>
      <w:r w:rsidRPr="00BF2C59">
        <w:rPr>
          <w:rFonts w:asciiTheme="minorEastAsia" w:eastAsiaTheme="minorEastAsia" w:hAnsiTheme="minorEastAsia" w:hint="eastAsia"/>
          <w:b/>
          <w:sz w:val="28"/>
          <w:szCs w:val="28"/>
        </w:rPr>
        <w:t>1.5商务</w:t>
      </w:r>
      <w:r w:rsidRPr="00BF2C59">
        <w:rPr>
          <w:rFonts w:asciiTheme="minorEastAsia" w:eastAsiaTheme="minorEastAsia" w:hAnsiTheme="minorEastAsia"/>
          <w:b/>
          <w:sz w:val="28"/>
          <w:szCs w:val="28"/>
        </w:rPr>
        <w:t>要求</w:t>
      </w:r>
    </w:p>
    <w:p w:rsidR="00650473" w:rsidRPr="00BF2C59" w:rsidRDefault="00650473" w:rsidP="00650473">
      <w:pPr>
        <w:spacing w:line="360" w:lineRule="auto"/>
        <w:rPr>
          <w:rFonts w:asciiTheme="minorEastAsia" w:eastAsiaTheme="minorEastAsia" w:hAnsiTheme="minorEastAsia"/>
          <w:sz w:val="28"/>
          <w:szCs w:val="28"/>
        </w:rPr>
      </w:pPr>
      <w:r w:rsidRPr="00BF2C59">
        <w:rPr>
          <w:rFonts w:asciiTheme="minorEastAsia" w:eastAsiaTheme="minorEastAsia" w:hAnsiTheme="minorEastAsia" w:hint="eastAsia"/>
          <w:sz w:val="28"/>
          <w:szCs w:val="28"/>
        </w:rPr>
        <w:t>（一）服务期限</w:t>
      </w:r>
    </w:p>
    <w:p w:rsidR="00650473" w:rsidRPr="00375AAB" w:rsidRDefault="00650473" w:rsidP="00650473">
      <w:pPr>
        <w:spacing w:line="360" w:lineRule="auto"/>
        <w:ind w:rightChars="206" w:right="433" w:firstLineChars="150" w:firstLine="420"/>
        <w:rPr>
          <w:rFonts w:asciiTheme="minorEastAsia" w:eastAsiaTheme="minorEastAsia" w:hAnsiTheme="minorEastAsia" w:cs="仿宋"/>
          <w:color w:val="FF0000"/>
          <w:sz w:val="28"/>
          <w:szCs w:val="28"/>
        </w:rPr>
      </w:pPr>
      <w:r w:rsidRPr="00375AAB">
        <w:rPr>
          <w:rFonts w:asciiTheme="minorEastAsia" w:eastAsiaTheme="minorEastAsia" w:hAnsiTheme="minorEastAsia" w:cs="仿宋" w:hint="eastAsia"/>
          <w:color w:val="FF0000"/>
          <w:sz w:val="28"/>
          <w:szCs w:val="28"/>
        </w:rPr>
        <w:t>1.服务满一年后，经采购人考核合格可续签两年，合同一年一签。总</w:t>
      </w:r>
      <w:r w:rsidRPr="00375AAB">
        <w:rPr>
          <w:rFonts w:asciiTheme="minorEastAsia" w:eastAsiaTheme="minorEastAsia" w:hAnsiTheme="minorEastAsia" w:hint="eastAsia"/>
          <w:color w:val="FF0000"/>
          <w:sz w:val="28"/>
          <w:szCs w:val="28"/>
        </w:rPr>
        <w:t>服务期限不超过三年。</w:t>
      </w:r>
      <w:r w:rsidRPr="00375AAB">
        <w:rPr>
          <w:rFonts w:asciiTheme="minorEastAsia" w:eastAsiaTheme="minorEastAsia" w:hAnsiTheme="minorEastAsia" w:cs="仿宋" w:hint="eastAsia"/>
          <w:color w:val="FF0000"/>
          <w:sz w:val="28"/>
          <w:szCs w:val="28"/>
        </w:rPr>
        <w:t>年度综合考评在80分以下时，采购人不再与其续签合同。</w:t>
      </w:r>
    </w:p>
    <w:p w:rsidR="00650473" w:rsidRPr="00BF2C59" w:rsidRDefault="00650473" w:rsidP="00650473">
      <w:pPr>
        <w:pStyle w:val="a0"/>
        <w:spacing w:line="360" w:lineRule="auto"/>
        <w:rPr>
          <w:rFonts w:asciiTheme="minorEastAsia" w:eastAsiaTheme="minorEastAsia" w:hAnsiTheme="minorEastAsia"/>
          <w:sz w:val="28"/>
          <w:szCs w:val="28"/>
        </w:rPr>
      </w:pPr>
      <w:r w:rsidRPr="00375AAB">
        <w:rPr>
          <w:rFonts w:asciiTheme="minorEastAsia" w:eastAsiaTheme="minorEastAsia" w:hAnsiTheme="minorEastAsia" w:hint="eastAsia"/>
          <w:color w:val="FF0000"/>
          <w:sz w:val="28"/>
          <w:szCs w:val="28"/>
        </w:rPr>
        <w:t xml:space="preserve">   2.由于万家湾院区和</w:t>
      </w:r>
      <w:r w:rsidRPr="00375AAB">
        <w:rPr>
          <w:rFonts w:asciiTheme="minorEastAsia" w:eastAsiaTheme="minorEastAsia" w:hAnsiTheme="minorEastAsia" w:cs="宋体" w:hint="eastAsia"/>
          <w:color w:val="FF0000"/>
          <w:kern w:val="0"/>
          <w:sz w:val="28"/>
          <w:szCs w:val="28"/>
        </w:rPr>
        <w:t>中医馆院区</w:t>
      </w:r>
      <w:r w:rsidRPr="00375AAB">
        <w:rPr>
          <w:rFonts w:asciiTheme="minorEastAsia" w:eastAsiaTheme="minorEastAsia" w:hAnsiTheme="minorEastAsia" w:hint="eastAsia"/>
          <w:color w:val="FF0000"/>
          <w:sz w:val="28"/>
          <w:szCs w:val="28"/>
        </w:rPr>
        <w:t>原物业服务合同终止时间为2022年5月14日，这两个院区实际人员配置需求从2022年5月15日起。</w:t>
      </w:r>
    </w:p>
    <w:p w:rsidR="00650473" w:rsidRPr="00BF2C59" w:rsidRDefault="00650473" w:rsidP="00650473">
      <w:pPr>
        <w:pStyle w:val="a7"/>
        <w:numPr>
          <w:ilvl w:val="0"/>
          <w:numId w:val="4"/>
        </w:numPr>
        <w:spacing w:line="360" w:lineRule="auto"/>
        <w:ind w:firstLineChars="0"/>
        <w:rPr>
          <w:rFonts w:asciiTheme="minorEastAsia" w:hAnsiTheme="minorEastAsia"/>
          <w:sz w:val="28"/>
          <w:szCs w:val="28"/>
        </w:rPr>
      </w:pPr>
      <w:r w:rsidRPr="00BF2C59">
        <w:rPr>
          <w:rFonts w:asciiTheme="minorEastAsia" w:hAnsiTheme="minorEastAsia" w:hint="eastAsia"/>
          <w:sz w:val="28"/>
          <w:szCs w:val="28"/>
        </w:rPr>
        <w:t>履约合同的时间、地点及方式</w:t>
      </w:r>
    </w:p>
    <w:p w:rsidR="00650473" w:rsidRPr="007962AC" w:rsidRDefault="00650473" w:rsidP="00650473">
      <w:pPr>
        <w:pStyle w:val="09wh"/>
        <w:spacing w:line="360" w:lineRule="auto"/>
        <w:ind w:firstLine="560"/>
        <w:rPr>
          <w:rFonts w:asciiTheme="minorEastAsia" w:eastAsiaTheme="minorEastAsia" w:hAnsiTheme="minorEastAsia"/>
          <w:color w:val="FF0000"/>
          <w:szCs w:val="28"/>
        </w:rPr>
      </w:pPr>
      <w:r w:rsidRPr="007962AC">
        <w:rPr>
          <w:rFonts w:asciiTheme="minorEastAsia" w:eastAsiaTheme="minorEastAsia" w:hAnsiTheme="minorEastAsia" w:hint="eastAsia"/>
          <w:color w:val="FF0000"/>
          <w:szCs w:val="28"/>
        </w:rPr>
        <w:t>1.物业服务签订合同时间为成交后30日内，合同履约地点：成都市青羊区中医医院</w:t>
      </w:r>
    </w:p>
    <w:p w:rsidR="00650473" w:rsidRPr="007962AC" w:rsidRDefault="00650473" w:rsidP="00650473">
      <w:pPr>
        <w:widowControl/>
        <w:spacing w:after="200" w:line="360" w:lineRule="auto"/>
        <w:ind w:firstLineChars="200" w:firstLine="560"/>
        <w:jc w:val="left"/>
        <w:rPr>
          <w:rFonts w:asciiTheme="minorEastAsia" w:eastAsiaTheme="minorEastAsia" w:hAnsiTheme="minorEastAsia"/>
          <w:color w:val="FF0000"/>
          <w:sz w:val="28"/>
          <w:szCs w:val="28"/>
        </w:rPr>
      </w:pPr>
      <w:r w:rsidRPr="007962AC">
        <w:rPr>
          <w:rFonts w:asciiTheme="minorEastAsia" w:eastAsiaTheme="minorEastAsia" w:hAnsiTheme="minorEastAsia" w:hint="eastAsia"/>
          <w:color w:val="FF0000"/>
          <w:sz w:val="28"/>
          <w:szCs w:val="28"/>
        </w:rPr>
        <w:t>2.签订方式：按服务合同约定方式。</w:t>
      </w:r>
    </w:p>
    <w:p w:rsidR="00650473" w:rsidRPr="00BF2C59" w:rsidRDefault="00650473" w:rsidP="00650473">
      <w:pPr>
        <w:spacing w:line="360" w:lineRule="auto"/>
        <w:rPr>
          <w:rFonts w:asciiTheme="minorEastAsia" w:eastAsiaTheme="minorEastAsia" w:hAnsiTheme="minorEastAsia"/>
          <w:sz w:val="28"/>
          <w:szCs w:val="28"/>
        </w:rPr>
      </w:pPr>
      <w:r w:rsidRPr="00BF2C59">
        <w:rPr>
          <w:rFonts w:asciiTheme="minorEastAsia" w:eastAsiaTheme="minorEastAsia" w:hAnsiTheme="minorEastAsia" w:hint="eastAsia"/>
          <w:sz w:val="28"/>
          <w:szCs w:val="28"/>
        </w:rPr>
        <w:t>（三）付款方式</w:t>
      </w:r>
    </w:p>
    <w:p w:rsidR="00650473" w:rsidRPr="00375AAB" w:rsidRDefault="00650473" w:rsidP="00650473">
      <w:pPr>
        <w:spacing w:line="360" w:lineRule="auto"/>
        <w:ind w:firstLine="570"/>
        <w:rPr>
          <w:rFonts w:asciiTheme="minorEastAsia" w:eastAsiaTheme="minorEastAsia" w:hAnsiTheme="minorEastAsia"/>
          <w:bCs/>
          <w:color w:val="FF0000"/>
          <w:sz w:val="28"/>
          <w:szCs w:val="28"/>
        </w:rPr>
      </w:pPr>
      <w:r w:rsidRPr="00375AAB">
        <w:rPr>
          <w:rFonts w:asciiTheme="minorEastAsia" w:eastAsiaTheme="minorEastAsia" w:hAnsiTheme="minorEastAsia" w:hint="eastAsia"/>
          <w:bCs/>
          <w:color w:val="FF0000"/>
          <w:sz w:val="28"/>
          <w:szCs w:val="28"/>
        </w:rPr>
        <w:t>以</w:t>
      </w:r>
      <w:r w:rsidRPr="00375AAB">
        <w:rPr>
          <w:rFonts w:asciiTheme="minorEastAsia" w:eastAsiaTheme="minorEastAsia" w:hAnsiTheme="minorEastAsia"/>
          <w:bCs/>
          <w:color w:val="FF0000"/>
          <w:sz w:val="28"/>
          <w:szCs w:val="28"/>
        </w:rPr>
        <w:t>实际进场</w:t>
      </w:r>
      <w:r w:rsidRPr="00375AAB">
        <w:rPr>
          <w:rFonts w:asciiTheme="minorEastAsia" w:eastAsiaTheme="minorEastAsia" w:hAnsiTheme="minorEastAsia" w:hint="eastAsia"/>
          <w:bCs/>
          <w:color w:val="FF0000"/>
          <w:sz w:val="28"/>
          <w:szCs w:val="28"/>
        </w:rPr>
        <w:t>服务</w:t>
      </w:r>
      <w:r w:rsidRPr="00375AAB">
        <w:rPr>
          <w:rFonts w:asciiTheme="minorEastAsia" w:eastAsiaTheme="minorEastAsia" w:hAnsiTheme="minorEastAsia"/>
          <w:bCs/>
          <w:color w:val="FF0000"/>
          <w:sz w:val="28"/>
          <w:szCs w:val="28"/>
        </w:rPr>
        <w:t>时间</w:t>
      </w:r>
      <w:r w:rsidRPr="00375AAB">
        <w:rPr>
          <w:rFonts w:asciiTheme="minorEastAsia" w:eastAsiaTheme="minorEastAsia" w:hAnsiTheme="minorEastAsia" w:hint="eastAsia"/>
          <w:bCs/>
          <w:color w:val="FF0000"/>
          <w:sz w:val="28"/>
          <w:szCs w:val="28"/>
        </w:rPr>
        <w:t>结算</w:t>
      </w:r>
      <w:r w:rsidRPr="00375AAB">
        <w:rPr>
          <w:rFonts w:asciiTheme="minorEastAsia" w:eastAsiaTheme="minorEastAsia" w:hAnsiTheme="minorEastAsia"/>
          <w:bCs/>
          <w:color w:val="FF0000"/>
          <w:sz w:val="28"/>
          <w:szCs w:val="28"/>
        </w:rPr>
        <w:t>，经考核合格后，</w:t>
      </w:r>
      <w:r w:rsidRPr="00375AAB">
        <w:rPr>
          <w:rFonts w:asciiTheme="minorEastAsia" w:eastAsiaTheme="minorEastAsia" w:hAnsiTheme="minorEastAsia" w:hint="eastAsia"/>
          <w:bCs/>
          <w:color w:val="FF0000"/>
          <w:sz w:val="28"/>
          <w:szCs w:val="28"/>
        </w:rPr>
        <w:t>供应商于次月10日内向采购人提供足额发票（增值税普通发票），采购人在收到供应商发票后30日内办理支付手续。</w:t>
      </w:r>
    </w:p>
    <w:p w:rsidR="00650473" w:rsidRPr="00BF2C59" w:rsidRDefault="00650473" w:rsidP="00650473">
      <w:pPr>
        <w:spacing w:line="360" w:lineRule="auto"/>
        <w:rPr>
          <w:rFonts w:asciiTheme="minorEastAsia" w:eastAsiaTheme="minorEastAsia" w:hAnsiTheme="minorEastAsia"/>
          <w:b/>
          <w:bCs/>
          <w:sz w:val="28"/>
          <w:szCs w:val="28"/>
        </w:rPr>
      </w:pPr>
      <w:r w:rsidRPr="00BF2C59">
        <w:rPr>
          <w:rFonts w:asciiTheme="minorEastAsia" w:eastAsiaTheme="minorEastAsia" w:hAnsiTheme="minorEastAsia" w:hint="eastAsia"/>
          <w:b/>
          <w:bCs/>
          <w:sz w:val="28"/>
          <w:szCs w:val="28"/>
        </w:rPr>
        <w:t>1.6其它需要说明事项</w:t>
      </w:r>
    </w:p>
    <w:p w:rsidR="00650473" w:rsidRPr="007962AC" w:rsidRDefault="00650473" w:rsidP="00650473">
      <w:pPr>
        <w:spacing w:line="360" w:lineRule="auto"/>
        <w:ind w:firstLine="570"/>
        <w:rPr>
          <w:rFonts w:asciiTheme="minorEastAsia" w:eastAsiaTheme="minorEastAsia" w:hAnsiTheme="minorEastAsia"/>
          <w:bCs/>
          <w:color w:val="FF0000"/>
          <w:sz w:val="28"/>
          <w:szCs w:val="28"/>
        </w:rPr>
      </w:pPr>
      <w:r w:rsidRPr="007962AC">
        <w:rPr>
          <w:rFonts w:asciiTheme="minorEastAsia" w:eastAsiaTheme="minorEastAsia" w:hAnsiTheme="minorEastAsia" w:hint="eastAsia"/>
          <w:bCs/>
          <w:color w:val="FF0000"/>
          <w:sz w:val="28"/>
          <w:szCs w:val="28"/>
        </w:rPr>
        <w:t>1.保洁人员和秩序维护人员需健康具有独立民事行为能力，工作期间由成交供应商为服务员工购买相关保险。</w:t>
      </w:r>
      <w:r w:rsidRPr="007962AC">
        <w:rPr>
          <w:rFonts w:asciiTheme="minorEastAsia" w:eastAsiaTheme="minorEastAsia" w:hAnsiTheme="minorEastAsia"/>
          <w:bCs/>
          <w:color w:val="FF0000"/>
          <w:sz w:val="28"/>
          <w:szCs w:val="28"/>
        </w:rPr>
        <w:t>保洁人员年龄</w:t>
      </w:r>
      <w:r w:rsidRPr="007962AC">
        <w:rPr>
          <w:rFonts w:asciiTheme="minorEastAsia" w:eastAsiaTheme="minorEastAsia" w:hAnsiTheme="minorEastAsia" w:hint="eastAsia"/>
          <w:bCs/>
          <w:color w:val="FF0000"/>
          <w:sz w:val="28"/>
          <w:szCs w:val="28"/>
        </w:rPr>
        <w:t>18-60岁，</w:t>
      </w:r>
      <w:r w:rsidRPr="007962AC">
        <w:rPr>
          <w:rFonts w:asciiTheme="minorEastAsia" w:eastAsiaTheme="minorEastAsia" w:hAnsiTheme="minorEastAsia" w:hint="eastAsia"/>
          <w:bCs/>
          <w:color w:val="FF0000"/>
          <w:sz w:val="28"/>
          <w:szCs w:val="28"/>
        </w:rPr>
        <w:lastRenderedPageBreak/>
        <w:t>秩序维护人员年龄55岁以下。</w:t>
      </w:r>
    </w:p>
    <w:p w:rsidR="00650473" w:rsidRPr="007962AC" w:rsidRDefault="00650473" w:rsidP="00650473">
      <w:pPr>
        <w:spacing w:line="360" w:lineRule="auto"/>
        <w:ind w:firstLine="570"/>
        <w:rPr>
          <w:rFonts w:asciiTheme="minorEastAsia" w:eastAsiaTheme="minorEastAsia" w:hAnsiTheme="minorEastAsia"/>
          <w:bCs/>
          <w:color w:val="FF0000"/>
          <w:sz w:val="28"/>
          <w:szCs w:val="28"/>
        </w:rPr>
      </w:pPr>
      <w:r w:rsidRPr="007962AC">
        <w:rPr>
          <w:rFonts w:asciiTheme="minorEastAsia" w:eastAsiaTheme="minorEastAsia" w:hAnsiTheme="minorEastAsia" w:hint="eastAsia"/>
          <w:bCs/>
          <w:color w:val="FF0000"/>
          <w:sz w:val="28"/>
          <w:szCs w:val="28"/>
        </w:rPr>
        <w:t>2.服务期间因为最低工资标准或者社保缴费最低基数上调时，下一年服务费用可以申请适当上调，具体</w:t>
      </w:r>
      <w:r w:rsidRPr="007962AC">
        <w:rPr>
          <w:rFonts w:asciiTheme="minorEastAsia" w:eastAsiaTheme="minorEastAsia" w:hAnsiTheme="minorEastAsia"/>
          <w:bCs/>
          <w:color w:val="FF0000"/>
          <w:sz w:val="28"/>
          <w:szCs w:val="28"/>
        </w:rPr>
        <w:t>以</w:t>
      </w:r>
      <w:r w:rsidRPr="007962AC">
        <w:rPr>
          <w:rFonts w:asciiTheme="minorEastAsia" w:eastAsiaTheme="minorEastAsia" w:hAnsiTheme="minorEastAsia" w:hint="eastAsia"/>
          <w:bCs/>
          <w:color w:val="FF0000"/>
          <w:sz w:val="28"/>
          <w:szCs w:val="28"/>
        </w:rPr>
        <w:t>财政批复</w:t>
      </w:r>
      <w:r w:rsidRPr="007962AC">
        <w:rPr>
          <w:rFonts w:asciiTheme="minorEastAsia" w:eastAsiaTheme="minorEastAsia" w:hAnsiTheme="minorEastAsia"/>
          <w:bCs/>
          <w:color w:val="FF0000"/>
          <w:sz w:val="28"/>
          <w:szCs w:val="28"/>
        </w:rPr>
        <w:t>的资金为准</w:t>
      </w:r>
      <w:r w:rsidRPr="007962AC">
        <w:rPr>
          <w:rFonts w:asciiTheme="minorEastAsia" w:eastAsiaTheme="minorEastAsia" w:hAnsiTheme="minorEastAsia" w:hint="eastAsia"/>
          <w:bCs/>
          <w:color w:val="FF0000"/>
          <w:sz w:val="28"/>
          <w:szCs w:val="28"/>
        </w:rPr>
        <w:t>。</w:t>
      </w:r>
    </w:p>
    <w:p w:rsidR="00650473" w:rsidRPr="007962AC" w:rsidRDefault="00650473" w:rsidP="00650473">
      <w:pPr>
        <w:spacing w:line="360" w:lineRule="auto"/>
        <w:ind w:firstLineChars="200" w:firstLine="560"/>
        <w:rPr>
          <w:rFonts w:asciiTheme="minorEastAsia" w:eastAsiaTheme="minorEastAsia" w:hAnsiTheme="minorEastAsia"/>
          <w:color w:val="FF0000"/>
          <w:sz w:val="28"/>
          <w:szCs w:val="28"/>
        </w:rPr>
      </w:pPr>
      <w:r w:rsidRPr="007962AC">
        <w:rPr>
          <w:rFonts w:asciiTheme="minorEastAsia" w:eastAsiaTheme="minorEastAsia" w:hAnsiTheme="minorEastAsia" w:hint="eastAsia"/>
          <w:color w:val="FF0000"/>
          <w:sz w:val="28"/>
          <w:szCs w:val="28"/>
        </w:rPr>
        <w:t>★3.由于规划原因，中医医院本部（现光华村街11号）可能搬迁，搬迁后的服务地点和服务面积目前尚不明确，搬迁后的服务需求招标人和成交供应商根据实际情况协商（人员费用单价标准按此次磋商成功的单价标准执行）。</w:t>
      </w:r>
    </w:p>
    <w:p w:rsidR="00650473" w:rsidRPr="00BF2C59" w:rsidRDefault="00650473" w:rsidP="00650473">
      <w:pPr>
        <w:spacing w:line="360" w:lineRule="auto"/>
        <w:ind w:firstLine="570"/>
        <w:rPr>
          <w:rFonts w:asciiTheme="minorEastAsia" w:eastAsiaTheme="minorEastAsia" w:hAnsiTheme="minorEastAsia"/>
          <w:b/>
          <w:sz w:val="28"/>
          <w:szCs w:val="28"/>
        </w:rPr>
      </w:pPr>
      <w:r w:rsidRPr="00BF2C59">
        <w:rPr>
          <w:rFonts w:asciiTheme="minorEastAsia" w:eastAsiaTheme="minorEastAsia" w:hAnsiTheme="minorEastAsia" w:hint="eastAsia"/>
          <w:b/>
          <w:sz w:val="28"/>
          <w:szCs w:val="28"/>
        </w:rPr>
        <w:t>1.7最高限价</w:t>
      </w:r>
    </w:p>
    <w:p w:rsidR="00650473" w:rsidRPr="007962AC" w:rsidRDefault="00650473" w:rsidP="00650473">
      <w:pPr>
        <w:spacing w:line="360" w:lineRule="auto"/>
        <w:ind w:firstLine="570"/>
        <w:rPr>
          <w:rFonts w:asciiTheme="minorEastAsia" w:eastAsiaTheme="minorEastAsia" w:hAnsiTheme="minorEastAsia"/>
          <w:color w:val="FF0000"/>
          <w:sz w:val="28"/>
          <w:szCs w:val="28"/>
        </w:rPr>
      </w:pPr>
      <w:r w:rsidRPr="007962AC">
        <w:rPr>
          <w:rFonts w:asciiTheme="minorEastAsia" w:eastAsiaTheme="minorEastAsia" w:hAnsiTheme="minorEastAsia" w:hint="eastAsia"/>
          <w:color w:val="FF0000"/>
          <w:sz w:val="28"/>
          <w:szCs w:val="28"/>
        </w:rPr>
        <w:t>★</w:t>
      </w:r>
      <w:r w:rsidRPr="007962AC">
        <w:rPr>
          <w:rFonts w:asciiTheme="minorEastAsia" w:eastAsiaTheme="minorEastAsia" w:hAnsiTheme="minorEastAsia"/>
          <w:color w:val="FF0000"/>
          <w:sz w:val="28"/>
          <w:szCs w:val="28"/>
        </w:rPr>
        <w:t>本项目</w:t>
      </w:r>
      <w:r w:rsidRPr="007962AC">
        <w:rPr>
          <w:rFonts w:asciiTheme="minorEastAsia" w:eastAsiaTheme="minorEastAsia" w:hAnsiTheme="minorEastAsia" w:hint="eastAsia"/>
          <w:color w:val="FF0000"/>
          <w:kern w:val="0"/>
          <w:sz w:val="28"/>
          <w:szCs w:val="28"/>
        </w:rPr>
        <w:t>最高限价为人民币153.30万元/年。供应商磋商报价高于最高限价的，则其磋商文件将按无效磋商文件处理。</w:t>
      </w:r>
    </w:p>
    <w:p w:rsidR="00650473" w:rsidRPr="00BF2C59" w:rsidRDefault="00650473" w:rsidP="00650473">
      <w:pPr>
        <w:pStyle w:val="a0"/>
        <w:spacing w:line="360" w:lineRule="auto"/>
        <w:rPr>
          <w:rFonts w:asciiTheme="minorEastAsia" w:eastAsiaTheme="minorEastAsia" w:hAnsiTheme="minorEastAsia"/>
          <w:sz w:val="28"/>
          <w:szCs w:val="28"/>
        </w:rPr>
      </w:pPr>
    </w:p>
    <w:p w:rsidR="00650473" w:rsidRPr="00BF2C59" w:rsidRDefault="00650473" w:rsidP="00650473">
      <w:pPr>
        <w:pStyle w:val="a0"/>
        <w:spacing w:line="360" w:lineRule="auto"/>
        <w:rPr>
          <w:rFonts w:asciiTheme="minorEastAsia" w:eastAsiaTheme="minorEastAsia" w:hAnsiTheme="minorEastAsia"/>
          <w:sz w:val="28"/>
          <w:szCs w:val="28"/>
        </w:rPr>
      </w:pPr>
    </w:p>
    <w:p w:rsidR="00650473" w:rsidRPr="00BF2C59" w:rsidRDefault="00650473" w:rsidP="00650473">
      <w:pPr>
        <w:pStyle w:val="a0"/>
        <w:spacing w:line="360" w:lineRule="auto"/>
        <w:rPr>
          <w:rFonts w:asciiTheme="minorEastAsia" w:eastAsiaTheme="minorEastAsia" w:hAnsiTheme="minorEastAsia"/>
          <w:sz w:val="28"/>
          <w:szCs w:val="28"/>
        </w:rPr>
      </w:pPr>
    </w:p>
    <w:p w:rsidR="00650473" w:rsidRPr="00BF2C59" w:rsidRDefault="00650473" w:rsidP="00650473">
      <w:pPr>
        <w:pStyle w:val="a0"/>
        <w:spacing w:line="360" w:lineRule="auto"/>
        <w:rPr>
          <w:rFonts w:asciiTheme="minorEastAsia" w:eastAsiaTheme="minorEastAsia" w:hAnsiTheme="minorEastAsia"/>
          <w:sz w:val="28"/>
          <w:szCs w:val="28"/>
        </w:rPr>
      </w:pPr>
    </w:p>
    <w:p w:rsidR="00650473" w:rsidRPr="00BF2C59" w:rsidRDefault="00650473" w:rsidP="00650473">
      <w:pPr>
        <w:pStyle w:val="a0"/>
        <w:spacing w:line="360" w:lineRule="auto"/>
        <w:rPr>
          <w:rFonts w:asciiTheme="minorEastAsia" w:eastAsiaTheme="minorEastAsia" w:hAnsiTheme="minorEastAsia"/>
          <w:sz w:val="28"/>
          <w:szCs w:val="28"/>
        </w:rPr>
      </w:pPr>
    </w:p>
    <w:p w:rsidR="00650473" w:rsidRPr="00BF2C59" w:rsidRDefault="00650473" w:rsidP="00650473">
      <w:pPr>
        <w:pStyle w:val="a0"/>
        <w:spacing w:line="360" w:lineRule="auto"/>
        <w:rPr>
          <w:rFonts w:asciiTheme="minorEastAsia" w:eastAsiaTheme="minorEastAsia" w:hAnsiTheme="minorEastAsia"/>
          <w:sz w:val="28"/>
          <w:szCs w:val="28"/>
        </w:rPr>
      </w:pPr>
    </w:p>
    <w:p w:rsidR="00650473" w:rsidRPr="00BF2C59" w:rsidRDefault="00650473" w:rsidP="00650473">
      <w:pPr>
        <w:pStyle w:val="a0"/>
        <w:spacing w:line="360" w:lineRule="auto"/>
        <w:rPr>
          <w:rFonts w:asciiTheme="minorEastAsia" w:eastAsiaTheme="minorEastAsia" w:hAnsiTheme="minorEastAsia"/>
          <w:sz w:val="28"/>
          <w:szCs w:val="28"/>
        </w:rPr>
      </w:pPr>
    </w:p>
    <w:p w:rsidR="00650473" w:rsidRPr="00BF2C59" w:rsidRDefault="00650473" w:rsidP="00650473">
      <w:pPr>
        <w:pStyle w:val="a0"/>
        <w:spacing w:line="360" w:lineRule="auto"/>
        <w:rPr>
          <w:rFonts w:asciiTheme="minorEastAsia" w:eastAsiaTheme="minorEastAsia" w:hAnsiTheme="minorEastAsia"/>
          <w:sz w:val="28"/>
          <w:szCs w:val="28"/>
        </w:rPr>
      </w:pPr>
    </w:p>
    <w:p w:rsidR="00650473" w:rsidRPr="00BF2C59" w:rsidRDefault="00650473" w:rsidP="00650473">
      <w:pPr>
        <w:pStyle w:val="a0"/>
        <w:spacing w:line="360" w:lineRule="auto"/>
        <w:rPr>
          <w:rFonts w:asciiTheme="minorEastAsia" w:eastAsiaTheme="minorEastAsia" w:hAnsiTheme="minorEastAsia"/>
          <w:sz w:val="28"/>
          <w:szCs w:val="28"/>
        </w:rPr>
      </w:pPr>
    </w:p>
    <w:p w:rsidR="00650473" w:rsidRPr="00BF2C59" w:rsidRDefault="00650473" w:rsidP="00650473">
      <w:pPr>
        <w:pStyle w:val="a0"/>
        <w:spacing w:line="360" w:lineRule="auto"/>
        <w:rPr>
          <w:rFonts w:asciiTheme="minorEastAsia" w:eastAsiaTheme="minorEastAsia" w:hAnsiTheme="minorEastAsia"/>
          <w:sz w:val="28"/>
          <w:szCs w:val="28"/>
        </w:rPr>
      </w:pPr>
    </w:p>
    <w:p w:rsidR="00650473" w:rsidRPr="00BF2C59" w:rsidRDefault="00650473" w:rsidP="00650473">
      <w:pPr>
        <w:pStyle w:val="a0"/>
        <w:spacing w:line="360" w:lineRule="auto"/>
        <w:rPr>
          <w:rFonts w:asciiTheme="minorEastAsia" w:eastAsiaTheme="minorEastAsia" w:hAnsiTheme="minorEastAsia"/>
          <w:sz w:val="28"/>
          <w:szCs w:val="28"/>
        </w:rPr>
      </w:pPr>
    </w:p>
    <w:p w:rsidR="00650473" w:rsidRPr="00BF2C59" w:rsidRDefault="00650473" w:rsidP="00650473">
      <w:pPr>
        <w:pStyle w:val="a0"/>
        <w:spacing w:line="360" w:lineRule="auto"/>
        <w:jc w:val="center"/>
        <w:rPr>
          <w:rFonts w:asciiTheme="minorEastAsia" w:eastAsiaTheme="minorEastAsia" w:hAnsiTheme="minorEastAsia"/>
          <w:b/>
          <w:sz w:val="28"/>
          <w:szCs w:val="28"/>
        </w:rPr>
      </w:pPr>
      <w:r w:rsidRPr="00BF2C59">
        <w:rPr>
          <w:rFonts w:asciiTheme="minorEastAsia" w:eastAsiaTheme="minorEastAsia" w:hAnsiTheme="minorEastAsia" w:hint="eastAsia"/>
          <w:b/>
          <w:sz w:val="28"/>
          <w:szCs w:val="28"/>
        </w:rPr>
        <w:t>评分标准</w:t>
      </w:r>
    </w:p>
    <w:tbl>
      <w:tblPr>
        <w:tblW w:w="9820" w:type="dxa"/>
        <w:jc w:val="center"/>
        <w:tblLayout w:type="fixed"/>
        <w:tblCellMar>
          <w:left w:w="0" w:type="dxa"/>
          <w:right w:w="0" w:type="dxa"/>
        </w:tblCellMar>
        <w:tblLook w:val="0000" w:firstRow="0" w:lastRow="0" w:firstColumn="0" w:lastColumn="0" w:noHBand="0" w:noVBand="0"/>
      </w:tblPr>
      <w:tblGrid>
        <w:gridCol w:w="598"/>
        <w:gridCol w:w="1128"/>
        <w:gridCol w:w="614"/>
        <w:gridCol w:w="4504"/>
        <w:gridCol w:w="2976"/>
      </w:tblGrid>
      <w:tr w:rsidR="00650473" w:rsidRPr="00BF2C59" w:rsidTr="006A2F2C">
        <w:trPr>
          <w:jc w:val="center"/>
        </w:trPr>
        <w:tc>
          <w:tcPr>
            <w:tcW w:w="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0473" w:rsidRPr="00BF2C59" w:rsidRDefault="00650473" w:rsidP="00CC7F1F">
            <w:pPr>
              <w:widowControl/>
              <w:spacing w:line="360" w:lineRule="auto"/>
              <w:ind w:leftChars="20" w:left="42" w:rightChars="20" w:right="42"/>
              <w:jc w:val="center"/>
              <w:textAlignment w:val="center"/>
              <w:rPr>
                <w:rFonts w:asciiTheme="minorEastAsia" w:eastAsiaTheme="minorEastAsia" w:hAnsiTheme="minorEastAsia" w:cs="宋体"/>
                <w:b/>
                <w:bCs/>
                <w:sz w:val="20"/>
                <w:szCs w:val="21"/>
              </w:rPr>
            </w:pPr>
            <w:r w:rsidRPr="00BF2C59">
              <w:rPr>
                <w:rFonts w:asciiTheme="minorEastAsia" w:eastAsiaTheme="minorEastAsia" w:hAnsiTheme="minorEastAsia" w:cs="宋体" w:hint="eastAsia"/>
                <w:b/>
                <w:bCs/>
                <w:sz w:val="20"/>
                <w:szCs w:val="21"/>
              </w:rPr>
              <w:t>序号</w:t>
            </w:r>
          </w:p>
        </w:tc>
        <w:tc>
          <w:tcPr>
            <w:tcW w:w="1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0473" w:rsidRPr="00BF2C59" w:rsidRDefault="00650473" w:rsidP="00CC7F1F">
            <w:pPr>
              <w:widowControl/>
              <w:spacing w:line="360" w:lineRule="auto"/>
              <w:ind w:leftChars="20" w:left="42" w:rightChars="20" w:right="42"/>
              <w:jc w:val="center"/>
              <w:textAlignment w:val="center"/>
              <w:rPr>
                <w:rFonts w:asciiTheme="minorEastAsia" w:eastAsiaTheme="minorEastAsia" w:hAnsiTheme="minorEastAsia" w:cs="宋体"/>
                <w:b/>
                <w:bCs/>
                <w:sz w:val="20"/>
                <w:szCs w:val="21"/>
              </w:rPr>
            </w:pPr>
            <w:r w:rsidRPr="00BF2C59">
              <w:rPr>
                <w:rFonts w:asciiTheme="minorEastAsia" w:eastAsiaTheme="minorEastAsia" w:hAnsiTheme="minorEastAsia" w:cs="宋体" w:hint="eastAsia"/>
                <w:b/>
                <w:bCs/>
                <w:sz w:val="20"/>
                <w:szCs w:val="21"/>
              </w:rPr>
              <w:t>评分因素及权重</w:t>
            </w:r>
          </w:p>
        </w:tc>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0473" w:rsidRPr="00BF2C59" w:rsidRDefault="00650473" w:rsidP="00CC7F1F">
            <w:pPr>
              <w:widowControl/>
              <w:spacing w:line="360" w:lineRule="auto"/>
              <w:ind w:leftChars="20" w:left="42" w:rightChars="20" w:right="42"/>
              <w:jc w:val="center"/>
              <w:textAlignment w:val="center"/>
              <w:rPr>
                <w:rFonts w:asciiTheme="minorEastAsia" w:eastAsiaTheme="minorEastAsia" w:hAnsiTheme="minorEastAsia" w:cs="宋体"/>
                <w:b/>
                <w:bCs/>
                <w:sz w:val="20"/>
                <w:szCs w:val="21"/>
              </w:rPr>
            </w:pPr>
            <w:r w:rsidRPr="00BF2C59">
              <w:rPr>
                <w:rFonts w:asciiTheme="minorEastAsia" w:eastAsiaTheme="minorEastAsia" w:hAnsiTheme="minorEastAsia" w:cs="宋体" w:hint="eastAsia"/>
                <w:b/>
                <w:bCs/>
                <w:sz w:val="20"/>
                <w:szCs w:val="21"/>
              </w:rPr>
              <w:t>分值</w:t>
            </w:r>
          </w:p>
        </w:tc>
        <w:tc>
          <w:tcPr>
            <w:tcW w:w="45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0473" w:rsidRPr="00BF2C59" w:rsidRDefault="00650473" w:rsidP="00CC7F1F">
            <w:pPr>
              <w:widowControl/>
              <w:spacing w:line="360" w:lineRule="auto"/>
              <w:ind w:leftChars="20" w:left="42" w:rightChars="20" w:right="42"/>
              <w:jc w:val="center"/>
              <w:textAlignment w:val="center"/>
              <w:rPr>
                <w:rFonts w:asciiTheme="minorEastAsia" w:eastAsiaTheme="minorEastAsia" w:hAnsiTheme="minorEastAsia" w:cs="宋体"/>
                <w:b/>
                <w:bCs/>
                <w:sz w:val="20"/>
                <w:szCs w:val="21"/>
              </w:rPr>
            </w:pPr>
            <w:r w:rsidRPr="00BF2C59">
              <w:rPr>
                <w:rFonts w:asciiTheme="minorEastAsia" w:eastAsiaTheme="minorEastAsia" w:hAnsiTheme="minorEastAsia" w:cs="宋体" w:hint="eastAsia"/>
                <w:b/>
                <w:bCs/>
                <w:sz w:val="20"/>
                <w:szCs w:val="21"/>
              </w:rPr>
              <w:t>评分依据</w:t>
            </w:r>
          </w:p>
        </w:tc>
        <w:tc>
          <w:tcPr>
            <w:tcW w:w="29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0473" w:rsidRPr="00BF2C59" w:rsidRDefault="00650473" w:rsidP="00CC7F1F">
            <w:pPr>
              <w:widowControl/>
              <w:spacing w:line="360" w:lineRule="auto"/>
              <w:ind w:leftChars="20" w:left="42" w:rightChars="20" w:right="42"/>
              <w:jc w:val="center"/>
              <w:textAlignment w:val="center"/>
              <w:rPr>
                <w:rFonts w:asciiTheme="minorEastAsia" w:eastAsiaTheme="minorEastAsia" w:hAnsiTheme="minorEastAsia" w:cs="宋体"/>
                <w:b/>
                <w:bCs/>
                <w:sz w:val="20"/>
                <w:szCs w:val="21"/>
              </w:rPr>
            </w:pPr>
            <w:r w:rsidRPr="00BF2C59">
              <w:rPr>
                <w:rFonts w:asciiTheme="minorEastAsia" w:eastAsiaTheme="minorEastAsia" w:hAnsiTheme="minorEastAsia" w:cs="宋体" w:hint="eastAsia"/>
                <w:b/>
                <w:bCs/>
                <w:sz w:val="20"/>
                <w:szCs w:val="21"/>
              </w:rPr>
              <w:t>说明</w:t>
            </w:r>
          </w:p>
        </w:tc>
      </w:tr>
      <w:tr w:rsidR="00650473" w:rsidRPr="00BF2C59" w:rsidTr="006A2F2C">
        <w:trPr>
          <w:trHeight w:val="1978"/>
          <w:jc w:val="center"/>
        </w:trPr>
        <w:tc>
          <w:tcPr>
            <w:tcW w:w="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0473" w:rsidRPr="00BF2C59" w:rsidRDefault="00650473" w:rsidP="00CC7F1F">
            <w:pPr>
              <w:widowControl/>
              <w:spacing w:line="360" w:lineRule="auto"/>
              <w:ind w:leftChars="20" w:left="42" w:rightChars="20" w:right="42"/>
              <w:jc w:val="center"/>
              <w:rPr>
                <w:rFonts w:asciiTheme="minorEastAsia" w:eastAsiaTheme="minorEastAsia" w:hAnsiTheme="minorEastAsia" w:cs="宋体"/>
                <w:szCs w:val="21"/>
              </w:rPr>
            </w:pPr>
            <w:r w:rsidRPr="00BF2C59">
              <w:rPr>
                <w:rFonts w:asciiTheme="minorEastAsia" w:eastAsiaTheme="minorEastAsia" w:hAnsiTheme="minorEastAsia" w:cs="宋体" w:hint="eastAsia"/>
                <w:szCs w:val="21"/>
              </w:rPr>
              <w:t>1</w:t>
            </w:r>
          </w:p>
        </w:tc>
        <w:tc>
          <w:tcPr>
            <w:tcW w:w="1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0473" w:rsidRPr="00BF2C59" w:rsidRDefault="00650473" w:rsidP="00CC7F1F">
            <w:pPr>
              <w:widowControl/>
              <w:spacing w:line="360" w:lineRule="auto"/>
              <w:ind w:leftChars="20" w:left="42" w:rightChars="20" w:right="42"/>
              <w:jc w:val="center"/>
              <w:rPr>
                <w:rFonts w:asciiTheme="minorEastAsia" w:eastAsiaTheme="minorEastAsia" w:hAnsiTheme="minorEastAsia" w:cs="宋体"/>
                <w:szCs w:val="21"/>
              </w:rPr>
            </w:pPr>
            <w:r w:rsidRPr="00BF2C59">
              <w:rPr>
                <w:rFonts w:asciiTheme="minorEastAsia" w:eastAsiaTheme="minorEastAsia" w:hAnsiTheme="minorEastAsia" w:cs="宋体" w:hint="eastAsia"/>
                <w:szCs w:val="21"/>
              </w:rPr>
              <w:t>报价</w:t>
            </w:r>
          </w:p>
        </w:tc>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0473" w:rsidRPr="00BF2C59" w:rsidRDefault="00650473" w:rsidP="00CC7F1F">
            <w:pPr>
              <w:widowControl/>
              <w:spacing w:line="360" w:lineRule="auto"/>
              <w:ind w:leftChars="20" w:left="42" w:rightChars="20" w:right="42"/>
              <w:jc w:val="center"/>
              <w:rPr>
                <w:rFonts w:asciiTheme="minorEastAsia" w:eastAsiaTheme="minorEastAsia" w:hAnsiTheme="minorEastAsia" w:cs="宋体"/>
                <w:szCs w:val="21"/>
              </w:rPr>
            </w:pPr>
            <w:r w:rsidRPr="00BF2C59">
              <w:rPr>
                <w:rFonts w:asciiTheme="minorEastAsia" w:eastAsiaTheme="minorEastAsia" w:hAnsiTheme="minorEastAsia" w:cs="宋体" w:hint="eastAsia"/>
                <w:szCs w:val="21"/>
              </w:rPr>
              <w:t>20</w:t>
            </w:r>
          </w:p>
        </w:tc>
        <w:tc>
          <w:tcPr>
            <w:tcW w:w="45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0473" w:rsidRPr="00BF2C59" w:rsidRDefault="00650473" w:rsidP="00CC7F1F">
            <w:pPr>
              <w:spacing w:line="360" w:lineRule="auto"/>
              <w:rPr>
                <w:rFonts w:asciiTheme="minorEastAsia" w:eastAsiaTheme="minorEastAsia" w:hAnsiTheme="minorEastAsia" w:cs="宋体"/>
                <w:szCs w:val="21"/>
              </w:rPr>
            </w:pPr>
            <w:r w:rsidRPr="00BF2C59">
              <w:rPr>
                <w:rFonts w:asciiTheme="minorEastAsia" w:eastAsiaTheme="minorEastAsia" w:hAnsiTheme="minorEastAsia" w:cs="宋体" w:hint="eastAsia"/>
                <w:szCs w:val="21"/>
              </w:rPr>
              <w:t>1、经评审委员会评审，通过资格审查和符合性审查，且有效磋商报价最低的磋商报价作为评审基准价。</w:t>
            </w:r>
          </w:p>
          <w:p w:rsidR="00650473" w:rsidRPr="00BF2C59" w:rsidRDefault="00650473" w:rsidP="00CC7F1F">
            <w:pPr>
              <w:spacing w:line="360" w:lineRule="auto"/>
              <w:ind w:leftChars="20" w:left="42" w:rightChars="20" w:right="42"/>
              <w:rPr>
                <w:rFonts w:asciiTheme="minorEastAsia" w:eastAsiaTheme="minorEastAsia" w:hAnsiTheme="minorEastAsia" w:cs="宋体"/>
                <w:kern w:val="0"/>
                <w:szCs w:val="21"/>
              </w:rPr>
            </w:pPr>
            <w:r w:rsidRPr="00BF2C59">
              <w:rPr>
                <w:rFonts w:asciiTheme="minorEastAsia" w:eastAsiaTheme="minorEastAsia" w:hAnsiTheme="minorEastAsia" w:cs="宋体" w:hint="eastAsia"/>
                <w:kern w:val="0"/>
                <w:szCs w:val="21"/>
              </w:rPr>
              <w:t>2、投标报价得分=(评审基准价／投标报价)×20。</w:t>
            </w:r>
          </w:p>
        </w:tc>
        <w:tc>
          <w:tcPr>
            <w:tcW w:w="29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0473" w:rsidRPr="00BF2C59" w:rsidRDefault="00650473" w:rsidP="00CC7F1F">
            <w:pPr>
              <w:widowControl/>
              <w:spacing w:line="360" w:lineRule="auto"/>
              <w:ind w:leftChars="20" w:left="42" w:rightChars="20" w:right="42"/>
              <w:rPr>
                <w:rFonts w:asciiTheme="minorEastAsia" w:eastAsiaTheme="minorEastAsia" w:hAnsiTheme="minorEastAsia" w:cs="宋体"/>
                <w:sz w:val="20"/>
                <w:szCs w:val="21"/>
              </w:rPr>
            </w:pPr>
          </w:p>
        </w:tc>
      </w:tr>
      <w:tr w:rsidR="00650473" w:rsidRPr="00BF2C59" w:rsidTr="006A2F2C">
        <w:trPr>
          <w:jc w:val="center"/>
        </w:trPr>
        <w:tc>
          <w:tcPr>
            <w:tcW w:w="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0473" w:rsidRPr="00BF2C59" w:rsidRDefault="00650473" w:rsidP="00CC7F1F">
            <w:pPr>
              <w:widowControl/>
              <w:spacing w:line="360" w:lineRule="auto"/>
              <w:ind w:leftChars="20" w:left="42" w:rightChars="20" w:right="42"/>
              <w:jc w:val="center"/>
              <w:rPr>
                <w:rFonts w:asciiTheme="minorEastAsia" w:eastAsiaTheme="minorEastAsia" w:hAnsiTheme="minorEastAsia" w:cs="宋体"/>
                <w:szCs w:val="21"/>
              </w:rPr>
            </w:pPr>
            <w:r w:rsidRPr="00BF2C59">
              <w:rPr>
                <w:rFonts w:asciiTheme="minorEastAsia" w:eastAsiaTheme="minorEastAsia" w:hAnsiTheme="minorEastAsia" w:cs="宋体" w:hint="eastAsia"/>
                <w:szCs w:val="21"/>
              </w:rPr>
              <w:t>2</w:t>
            </w:r>
          </w:p>
        </w:tc>
        <w:tc>
          <w:tcPr>
            <w:tcW w:w="1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0473" w:rsidRPr="0027401A" w:rsidRDefault="00650473" w:rsidP="00CC7F1F">
            <w:pPr>
              <w:widowControl/>
              <w:spacing w:line="360" w:lineRule="auto"/>
              <w:ind w:leftChars="20" w:left="42" w:rightChars="20" w:right="42"/>
              <w:jc w:val="center"/>
              <w:rPr>
                <w:rFonts w:asciiTheme="minorEastAsia" w:eastAsiaTheme="minorEastAsia" w:hAnsiTheme="minorEastAsia" w:cs="宋体"/>
                <w:szCs w:val="21"/>
              </w:rPr>
            </w:pPr>
            <w:r w:rsidRPr="0027401A">
              <w:rPr>
                <w:rFonts w:asciiTheme="minorEastAsia" w:eastAsiaTheme="minorEastAsia" w:hAnsiTheme="minorEastAsia" w:cs="宋体" w:hint="eastAsia"/>
                <w:szCs w:val="21"/>
              </w:rPr>
              <w:t>企业实力</w:t>
            </w:r>
          </w:p>
        </w:tc>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0473" w:rsidRPr="0027401A" w:rsidRDefault="00650473" w:rsidP="00CC7F1F">
            <w:pPr>
              <w:widowControl/>
              <w:spacing w:line="360" w:lineRule="auto"/>
              <w:ind w:leftChars="20" w:left="42" w:rightChars="20" w:right="42"/>
              <w:jc w:val="center"/>
              <w:rPr>
                <w:rFonts w:asciiTheme="minorEastAsia" w:eastAsiaTheme="minorEastAsia" w:hAnsiTheme="minorEastAsia" w:cs="宋体"/>
                <w:szCs w:val="21"/>
              </w:rPr>
            </w:pPr>
            <w:r w:rsidRPr="0027401A">
              <w:rPr>
                <w:rFonts w:asciiTheme="minorEastAsia" w:eastAsiaTheme="minorEastAsia" w:hAnsiTheme="minorEastAsia" w:cs="宋体" w:hint="eastAsia"/>
                <w:szCs w:val="21"/>
              </w:rPr>
              <w:t>6</w:t>
            </w:r>
          </w:p>
        </w:tc>
        <w:tc>
          <w:tcPr>
            <w:tcW w:w="45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0473" w:rsidRPr="0027401A" w:rsidRDefault="00650473" w:rsidP="00CC7F1F">
            <w:pPr>
              <w:spacing w:line="360" w:lineRule="auto"/>
              <w:ind w:leftChars="20" w:left="42" w:rightChars="20" w:right="42"/>
              <w:rPr>
                <w:rFonts w:asciiTheme="minorEastAsia" w:eastAsiaTheme="minorEastAsia" w:hAnsiTheme="minorEastAsia" w:cs="宋体"/>
                <w:bCs/>
                <w:szCs w:val="21"/>
              </w:rPr>
            </w:pPr>
            <w:r w:rsidRPr="0027401A">
              <w:rPr>
                <w:rFonts w:asciiTheme="minorEastAsia" w:eastAsiaTheme="minorEastAsia" w:hAnsiTheme="minorEastAsia" w:cs="宋体" w:hint="eastAsia"/>
                <w:bCs/>
                <w:szCs w:val="21"/>
              </w:rPr>
              <w:t>1、供应商具有ISO9001质量管理体系认证证书（有效期内）的得2分</w:t>
            </w:r>
          </w:p>
          <w:p w:rsidR="00650473" w:rsidRPr="0027401A" w:rsidRDefault="00650473" w:rsidP="00CC7F1F">
            <w:pPr>
              <w:spacing w:line="360" w:lineRule="auto"/>
              <w:ind w:leftChars="20" w:left="42" w:rightChars="20" w:right="42"/>
              <w:rPr>
                <w:rFonts w:asciiTheme="minorEastAsia" w:eastAsiaTheme="minorEastAsia" w:hAnsiTheme="minorEastAsia" w:cs="宋体"/>
                <w:bCs/>
                <w:szCs w:val="21"/>
              </w:rPr>
            </w:pPr>
            <w:r w:rsidRPr="0027401A">
              <w:rPr>
                <w:rFonts w:asciiTheme="minorEastAsia" w:eastAsiaTheme="minorEastAsia" w:hAnsiTheme="minorEastAsia" w:cs="宋体" w:hint="eastAsia"/>
                <w:bCs/>
                <w:szCs w:val="21"/>
              </w:rPr>
              <w:t>2、供应商具有ISO14001环境管理体系认证证书（有效期内）的得2分</w:t>
            </w:r>
          </w:p>
          <w:p w:rsidR="00650473" w:rsidRPr="0027401A" w:rsidRDefault="00650473" w:rsidP="00CC7F1F">
            <w:pPr>
              <w:spacing w:line="360" w:lineRule="auto"/>
              <w:ind w:leftChars="20" w:left="42" w:rightChars="20" w:right="42"/>
              <w:rPr>
                <w:rFonts w:asciiTheme="minorEastAsia" w:eastAsiaTheme="minorEastAsia" w:hAnsiTheme="minorEastAsia" w:cs="宋体"/>
                <w:bCs/>
                <w:szCs w:val="21"/>
              </w:rPr>
            </w:pPr>
            <w:r w:rsidRPr="0027401A">
              <w:rPr>
                <w:rFonts w:asciiTheme="minorEastAsia" w:eastAsiaTheme="minorEastAsia" w:hAnsiTheme="minorEastAsia" w:cs="宋体" w:hint="eastAsia"/>
                <w:bCs/>
                <w:szCs w:val="21"/>
              </w:rPr>
              <w:t>3、供应商具有ISO45001职业健康安全管理体系认证证书（有效期内）的得2分</w:t>
            </w:r>
            <w:r w:rsidRPr="0027401A">
              <w:t xml:space="preserve"> </w:t>
            </w:r>
          </w:p>
          <w:p w:rsidR="00650473" w:rsidRPr="0027401A" w:rsidRDefault="00650473" w:rsidP="00CC7F1F">
            <w:pPr>
              <w:spacing w:line="360" w:lineRule="auto"/>
              <w:ind w:leftChars="20" w:left="42" w:rightChars="20" w:right="42"/>
              <w:rPr>
                <w:rFonts w:asciiTheme="minorEastAsia" w:eastAsiaTheme="minorEastAsia" w:hAnsiTheme="minorEastAsia" w:cs="宋体"/>
                <w:bCs/>
                <w:szCs w:val="21"/>
              </w:rPr>
            </w:pPr>
            <w:r w:rsidRPr="0027401A">
              <w:rPr>
                <w:rFonts w:asciiTheme="minorEastAsia" w:eastAsiaTheme="minorEastAsia" w:hAnsiTheme="minorEastAsia" w:cs="宋体" w:hint="eastAsia"/>
                <w:szCs w:val="21"/>
              </w:rPr>
              <w:t>（说明：提供加盖公章的有效期内证书扫描件）</w:t>
            </w:r>
          </w:p>
        </w:tc>
        <w:tc>
          <w:tcPr>
            <w:tcW w:w="29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0473" w:rsidRPr="00BF2C59" w:rsidRDefault="00650473" w:rsidP="00CC7F1F">
            <w:pPr>
              <w:widowControl/>
              <w:spacing w:line="360" w:lineRule="auto"/>
              <w:ind w:leftChars="20" w:left="42" w:rightChars="20" w:right="42"/>
              <w:rPr>
                <w:rFonts w:asciiTheme="minorEastAsia" w:eastAsiaTheme="minorEastAsia" w:hAnsiTheme="minorEastAsia" w:cs="宋体"/>
                <w:sz w:val="20"/>
                <w:szCs w:val="21"/>
              </w:rPr>
            </w:pPr>
          </w:p>
        </w:tc>
      </w:tr>
      <w:tr w:rsidR="00650473" w:rsidRPr="00BF2C59" w:rsidTr="006A2F2C">
        <w:trPr>
          <w:jc w:val="center"/>
        </w:trPr>
        <w:tc>
          <w:tcPr>
            <w:tcW w:w="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0473" w:rsidRPr="00BF2C59" w:rsidRDefault="00650473" w:rsidP="00CC7F1F">
            <w:pPr>
              <w:widowControl/>
              <w:spacing w:line="360" w:lineRule="auto"/>
              <w:ind w:leftChars="20" w:left="42" w:rightChars="20" w:right="42"/>
              <w:jc w:val="center"/>
              <w:rPr>
                <w:rFonts w:asciiTheme="minorEastAsia" w:eastAsiaTheme="minorEastAsia" w:hAnsiTheme="minorEastAsia" w:cs="宋体"/>
                <w:szCs w:val="21"/>
              </w:rPr>
            </w:pPr>
            <w:r w:rsidRPr="00BF2C59">
              <w:rPr>
                <w:rFonts w:asciiTheme="minorEastAsia" w:eastAsiaTheme="minorEastAsia" w:hAnsiTheme="minorEastAsia" w:cs="宋体" w:hint="eastAsia"/>
                <w:szCs w:val="21"/>
              </w:rPr>
              <w:t>3</w:t>
            </w:r>
          </w:p>
        </w:tc>
        <w:tc>
          <w:tcPr>
            <w:tcW w:w="1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0473" w:rsidRPr="00BF2C59" w:rsidRDefault="00650473" w:rsidP="00CC7F1F">
            <w:pPr>
              <w:widowControl/>
              <w:spacing w:line="360" w:lineRule="auto"/>
              <w:ind w:leftChars="20" w:left="42" w:rightChars="20" w:right="42"/>
              <w:jc w:val="center"/>
              <w:rPr>
                <w:rFonts w:asciiTheme="minorEastAsia" w:eastAsiaTheme="minorEastAsia" w:hAnsiTheme="minorEastAsia" w:cs="宋体"/>
                <w:szCs w:val="21"/>
              </w:rPr>
            </w:pPr>
            <w:r w:rsidRPr="00BF2C59">
              <w:rPr>
                <w:rFonts w:asciiTheme="minorEastAsia" w:eastAsiaTheme="minorEastAsia" w:hAnsiTheme="minorEastAsia" w:cs="宋体" w:hint="eastAsia"/>
                <w:szCs w:val="21"/>
              </w:rPr>
              <w:t>履约能力</w:t>
            </w:r>
          </w:p>
        </w:tc>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0473" w:rsidRPr="00BF2C59" w:rsidRDefault="00650473" w:rsidP="00CC7F1F">
            <w:pPr>
              <w:widowControl/>
              <w:spacing w:line="360" w:lineRule="auto"/>
              <w:ind w:leftChars="20" w:left="42" w:rightChars="20" w:right="42"/>
              <w:jc w:val="center"/>
              <w:rPr>
                <w:rFonts w:asciiTheme="minorEastAsia" w:eastAsiaTheme="minorEastAsia" w:hAnsiTheme="minorEastAsia" w:cs="宋体"/>
                <w:szCs w:val="21"/>
              </w:rPr>
            </w:pPr>
            <w:r w:rsidRPr="00BF2C59">
              <w:rPr>
                <w:rFonts w:asciiTheme="minorEastAsia" w:eastAsiaTheme="minorEastAsia" w:hAnsiTheme="minorEastAsia" w:cs="宋体" w:hint="eastAsia"/>
                <w:szCs w:val="21"/>
              </w:rPr>
              <w:t>12</w:t>
            </w:r>
          </w:p>
        </w:tc>
        <w:tc>
          <w:tcPr>
            <w:tcW w:w="45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0473" w:rsidRPr="00BF2C59" w:rsidRDefault="00650473" w:rsidP="00CC7F1F">
            <w:pPr>
              <w:spacing w:line="360" w:lineRule="auto"/>
              <w:rPr>
                <w:rFonts w:asciiTheme="minorEastAsia" w:eastAsiaTheme="minorEastAsia" w:hAnsiTheme="minorEastAsia" w:cs="宋体"/>
                <w:szCs w:val="21"/>
              </w:rPr>
            </w:pPr>
            <w:r w:rsidRPr="00BF2C59">
              <w:rPr>
                <w:rFonts w:asciiTheme="minorEastAsia" w:eastAsiaTheme="minorEastAsia" w:hAnsiTheme="minorEastAsia" w:cs="宋体" w:hint="eastAsia"/>
                <w:szCs w:val="21"/>
              </w:rPr>
              <w:t>1、供应商2018年1月1日（含1日）至今具有非住宅类似物业管理经验，服务内容含秩序维护（或保安）服务或环境维护（或保洁、清洁）服务，每有一个项目得2分，最多得6分。（说明：提供合同复印件，盖鲜章，同一业主只计算一次得分）</w:t>
            </w:r>
          </w:p>
          <w:p w:rsidR="00650473" w:rsidRPr="00BF2C59" w:rsidRDefault="00650473" w:rsidP="00CC7F1F">
            <w:pPr>
              <w:widowControl/>
              <w:spacing w:line="360" w:lineRule="auto"/>
              <w:ind w:rightChars="20" w:right="42"/>
              <w:rPr>
                <w:rFonts w:asciiTheme="minorEastAsia" w:eastAsiaTheme="minorEastAsia" w:hAnsiTheme="minorEastAsia" w:cs="宋体"/>
                <w:szCs w:val="21"/>
              </w:rPr>
            </w:pPr>
            <w:r w:rsidRPr="00BF2C59">
              <w:rPr>
                <w:rFonts w:asciiTheme="minorEastAsia" w:eastAsiaTheme="minorEastAsia" w:hAnsiTheme="minorEastAsia" w:cs="宋体" w:hint="eastAsia"/>
                <w:szCs w:val="21"/>
              </w:rPr>
              <w:t>2、供应商2018年1月1日（含1日）至今管理的类似项目具有业主单位出具的满意度评价书面证明，每提供1个业主单位出具的具有满意或者优秀（优）的得2分，最多得6分。（说明：①提供评价项目合同复印件②提供业主单位出具的满意度评价书面证明复印件。同一业主只计算一次得分）</w:t>
            </w:r>
          </w:p>
        </w:tc>
        <w:tc>
          <w:tcPr>
            <w:tcW w:w="29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0473" w:rsidRPr="00BF2C59" w:rsidRDefault="00650473" w:rsidP="00CC7F1F">
            <w:pPr>
              <w:widowControl/>
              <w:spacing w:line="360" w:lineRule="auto"/>
              <w:ind w:leftChars="20" w:left="42" w:rightChars="20" w:right="42"/>
              <w:rPr>
                <w:rFonts w:asciiTheme="minorEastAsia" w:eastAsiaTheme="minorEastAsia" w:hAnsiTheme="minorEastAsia" w:cs="宋体"/>
                <w:sz w:val="20"/>
                <w:szCs w:val="21"/>
              </w:rPr>
            </w:pPr>
          </w:p>
        </w:tc>
      </w:tr>
      <w:tr w:rsidR="00650473" w:rsidRPr="00BF2C59" w:rsidTr="006A2F2C">
        <w:trPr>
          <w:jc w:val="center"/>
        </w:trPr>
        <w:tc>
          <w:tcPr>
            <w:tcW w:w="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0473" w:rsidRPr="00BF2C59" w:rsidRDefault="00650473" w:rsidP="00CC7F1F">
            <w:pPr>
              <w:widowControl/>
              <w:spacing w:line="360" w:lineRule="auto"/>
              <w:ind w:leftChars="20" w:left="42" w:rightChars="20" w:right="42"/>
              <w:jc w:val="center"/>
              <w:rPr>
                <w:rFonts w:asciiTheme="minorEastAsia" w:eastAsiaTheme="minorEastAsia" w:hAnsiTheme="minorEastAsia" w:cs="宋体"/>
                <w:szCs w:val="21"/>
              </w:rPr>
            </w:pPr>
            <w:r w:rsidRPr="00BF2C59">
              <w:rPr>
                <w:rFonts w:asciiTheme="minorEastAsia" w:eastAsiaTheme="minorEastAsia" w:hAnsiTheme="minorEastAsia" w:cs="宋体" w:hint="eastAsia"/>
                <w:szCs w:val="21"/>
              </w:rPr>
              <w:lastRenderedPageBreak/>
              <w:t>4</w:t>
            </w:r>
          </w:p>
        </w:tc>
        <w:tc>
          <w:tcPr>
            <w:tcW w:w="1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0473" w:rsidRPr="00BF2C59" w:rsidRDefault="00650473" w:rsidP="00CC7F1F">
            <w:pPr>
              <w:spacing w:line="360" w:lineRule="auto"/>
              <w:jc w:val="center"/>
              <w:rPr>
                <w:rFonts w:asciiTheme="minorEastAsia" w:eastAsiaTheme="minorEastAsia" w:hAnsiTheme="minorEastAsia" w:cs="宋体"/>
                <w:szCs w:val="21"/>
              </w:rPr>
            </w:pPr>
            <w:r w:rsidRPr="00BF2C59">
              <w:rPr>
                <w:rFonts w:asciiTheme="minorEastAsia" w:eastAsiaTheme="minorEastAsia" w:hAnsiTheme="minorEastAsia" w:cs="宋体" w:hint="eastAsia"/>
                <w:szCs w:val="21"/>
              </w:rPr>
              <w:t>拟派本项目经理及主要人员</w:t>
            </w:r>
          </w:p>
        </w:tc>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0473" w:rsidRPr="00BF2C59" w:rsidRDefault="00650473" w:rsidP="00CC7F1F">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8</w:t>
            </w:r>
          </w:p>
        </w:tc>
        <w:tc>
          <w:tcPr>
            <w:tcW w:w="45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0473" w:rsidRPr="00BF2C59" w:rsidRDefault="00650473" w:rsidP="00CC7F1F">
            <w:pPr>
              <w:spacing w:line="360" w:lineRule="auto"/>
              <w:jc w:val="left"/>
              <w:rPr>
                <w:rFonts w:asciiTheme="minorEastAsia" w:eastAsiaTheme="minorEastAsia" w:hAnsiTheme="minorEastAsia" w:cs="宋体"/>
                <w:szCs w:val="21"/>
              </w:rPr>
            </w:pPr>
            <w:r w:rsidRPr="00BF2C59">
              <w:rPr>
                <w:rFonts w:asciiTheme="minorEastAsia" w:eastAsiaTheme="minorEastAsia" w:hAnsiTheme="minorEastAsia" w:cs="宋体" w:hint="eastAsia"/>
                <w:szCs w:val="21"/>
              </w:rPr>
              <w:t>供应商提供的人员配置中：</w:t>
            </w:r>
          </w:p>
          <w:p w:rsidR="00650473" w:rsidRPr="00BF2C59" w:rsidRDefault="00650473" w:rsidP="00650473">
            <w:pPr>
              <w:numPr>
                <w:ilvl w:val="0"/>
                <w:numId w:val="2"/>
              </w:numPr>
              <w:spacing w:line="360" w:lineRule="auto"/>
              <w:jc w:val="left"/>
              <w:rPr>
                <w:rFonts w:asciiTheme="minorEastAsia" w:eastAsiaTheme="minorEastAsia" w:hAnsiTheme="minorEastAsia" w:cs="宋体"/>
                <w:szCs w:val="21"/>
              </w:rPr>
            </w:pPr>
            <w:r w:rsidRPr="00BF2C59">
              <w:rPr>
                <w:rFonts w:asciiTheme="minorEastAsia" w:eastAsiaTheme="minorEastAsia" w:hAnsiTheme="minorEastAsia" w:cs="宋体" w:hint="eastAsia"/>
                <w:szCs w:val="21"/>
              </w:rPr>
              <w:t>供应商为本项目配置的项目经理具有医院物业项目经理（或主管）管理经验，具有专科及以上学历，得4分；未提供不得分；提供不全不得分。</w:t>
            </w:r>
          </w:p>
          <w:p w:rsidR="00650473" w:rsidRDefault="00650473" w:rsidP="00DC4520">
            <w:pPr>
              <w:pStyle w:val="a7"/>
              <w:numPr>
                <w:ilvl w:val="0"/>
                <w:numId w:val="2"/>
              </w:numPr>
              <w:spacing w:line="360" w:lineRule="auto"/>
              <w:ind w:firstLineChars="0"/>
              <w:jc w:val="left"/>
              <w:rPr>
                <w:rFonts w:ascii="宋体" w:hAnsi="宋体" w:cs="宋体"/>
                <w:szCs w:val="21"/>
              </w:rPr>
            </w:pPr>
            <w:r w:rsidRPr="00F771BB">
              <w:rPr>
                <w:rFonts w:ascii="宋体" w:hAnsi="宋体" w:cs="宋体" w:hint="eastAsia"/>
                <w:szCs w:val="21"/>
              </w:rPr>
              <w:t>供应商为本项目配置的人员中具有新冠肺炎疫情防控卫生员合格证</w:t>
            </w:r>
            <w:r w:rsidR="00DC4520" w:rsidRPr="00DC4520">
              <w:rPr>
                <w:rFonts w:ascii="宋体" w:hAnsi="宋体" w:cs="宋体" w:hint="eastAsia"/>
                <w:szCs w:val="21"/>
              </w:rPr>
              <w:t>或疫情防控社会卫生员培训证书</w:t>
            </w:r>
            <w:bookmarkStart w:id="26" w:name="_GoBack"/>
            <w:bookmarkEnd w:id="26"/>
            <w:r w:rsidRPr="00F771BB">
              <w:rPr>
                <w:rFonts w:ascii="宋体" w:hAnsi="宋体" w:cs="宋体" w:hint="eastAsia"/>
                <w:szCs w:val="21"/>
              </w:rPr>
              <w:t>得2分，未提供不得分。</w:t>
            </w:r>
          </w:p>
          <w:p w:rsidR="00650473" w:rsidRPr="00CF3677" w:rsidRDefault="00650473" w:rsidP="00650473">
            <w:pPr>
              <w:pStyle w:val="a7"/>
              <w:numPr>
                <w:ilvl w:val="0"/>
                <w:numId w:val="2"/>
              </w:numPr>
              <w:spacing w:line="400" w:lineRule="exact"/>
              <w:ind w:firstLineChars="0"/>
              <w:jc w:val="left"/>
              <w:rPr>
                <w:rFonts w:ascii="宋体" w:hAnsi="宋体" w:cs="宋体"/>
                <w:color w:val="FF0000"/>
                <w:szCs w:val="21"/>
              </w:rPr>
            </w:pPr>
            <w:r w:rsidRPr="00145325">
              <w:rPr>
                <w:rFonts w:ascii="宋体" w:hAnsi="宋体" w:cs="宋体" w:hint="eastAsia"/>
                <w:color w:val="FF0000"/>
                <w:szCs w:val="21"/>
              </w:rPr>
              <w:t>供应商</w:t>
            </w:r>
            <w:r w:rsidR="00CC7F1F" w:rsidRPr="00CC7F1F">
              <w:rPr>
                <w:rFonts w:ascii="宋体" w:hAnsi="宋体" w:cs="宋体" w:hint="eastAsia"/>
                <w:color w:val="FF0000"/>
                <w:szCs w:val="21"/>
              </w:rPr>
              <w:t>为本项目配置的秩序维护人员具有</w:t>
            </w:r>
            <w:r w:rsidR="00F6104F">
              <w:rPr>
                <w:rFonts w:ascii="宋体" w:hAnsi="宋体" w:cs="宋体" w:hint="eastAsia"/>
                <w:color w:val="FF0000"/>
                <w:szCs w:val="21"/>
              </w:rPr>
              <w:t>国家相关部门认定的</w:t>
            </w:r>
            <w:r w:rsidR="00CC7F1F" w:rsidRPr="00CC7F1F">
              <w:rPr>
                <w:rFonts w:ascii="宋体" w:hAnsi="宋体" w:cs="宋体" w:hint="eastAsia"/>
                <w:color w:val="FF0000"/>
                <w:szCs w:val="21"/>
              </w:rPr>
              <w:t>保安员证书</w:t>
            </w:r>
            <w:r w:rsidR="006E1E25">
              <w:rPr>
                <w:rFonts w:ascii="宋体" w:hAnsi="宋体" w:cs="宋体" w:hint="eastAsia"/>
                <w:color w:val="FF0000"/>
                <w:szCs w:val="21"/>
              </w:rPr>
              <w:t>或</w:t>
            </w:r>
            <w:r w:rsidR="00F6104F">
              <w:rPr>
                <w:rFonts w:ascii="宋体" w:hAnsi="宋体" w:cs="宋体" w:hint="eastAsia"/>
                <w:color w:val="FF0000"/>
                <w:szCs w:val="21"/>
              </w:rPr>
              <w:t>秩序维护员证书，每提供一个得0.5分，最多</w:t>
            </w:r>
            <w:r w:rsidR="00E878FB" w:rsidRPr="00E878FB">
              <w:rPr>
                <w:rFonts w:ascii="宋体" w:hAnsi="宋体" w:cs="宋体" w:hint="eastAsia"/>
                <w:color w:val="FF0000"/>
                <w:szCs w:val="21"/>
              </w:rPr>
              <w:t>得2分</w:t>
            </w:r>
            <w:r w:rsidRPr="00145325">
              <w:rPr>
                <w:rFonts w:ascii="宋体" w:hAnsi="宋体" w:cs="宋体" w:hint="eastAsia"/>
                <w:color w:val="FF0000"/>
                <w:szCs w:val="21"/>
              </w:rPr>
              <w:t>，</w:t>
            </w:r>
            <w:r w:rsidR="00F6104F">
              <w:rPr>
                <w:rFonts w:ascii="宋体" w:hAnsi="宋体" w:cs="宋体" w:hint="eastAsia"/>
                <w:color w:val="FF0000"/>
                <w:szCs w:val="21"/>
              </w:rPr>
              <w:t>未</w:t>
            </w:r>
            <w:r w:rsidR="00E878FB" w:rsidRPr="00E878FB">
              <w:rPr>
                <w:rFonts w:ascii="宋体" w:hAnsi="宋体" w:cs="宋体" w:hint="eastAsia"/>
                <w:color w:val="FF0000"/>
                <w:szCs w:val="21"/>
              </w:rPr>
              <w:t>提供不得分</w:t>
            </w:r>
            <w:r>
              <w:rPr>
                <w:rFonts w:ascii="宋体" w:hAnsi="宋体" w:cs="宋体" w:hint="eastAsia"/>
                <w:color w:val="FF0000"/>
                <w:szCs w:val="21"/>
              </w:rPr>
              <w:t>。</w:t>
            </w:r>
          </w:p>
          <w:p w:rsidR="00650473" w:rsidRPr="00BF2C59" w:rsidRDefault="00650473" w:rsidP="00E878FB">
            <w:pPr>
              <w:spacing w:line="360" w:lineRule="auto"/>
              <w:jc w:val="left"/>
              <w:rPr>
                <w:rFonts w:asciiTheme="minorEastAsia" w:eastAsiaTheme="minorEastAsia" w:hAnsiTheme="minorEastAsia" w:cs="宋体"/>
                <w:szCs w:val="21"/>
              </w:rPr>
            </w:pPr>
            <w:r w:rsidRPr="00BF2C59">
              <w:rPr>
                <w:rFonts w:asciiTheme="minorEastAsia" w:eastAsiaTheme="minorEastAsia" w:hAnsiTheme="minorEastAsia" w:cs="宋体" w:hint="eastAsia"/>
                <w:szCs w:val="21"/>
              </w:rPr>
              <w:t>（说明：1、以上人员须提供本人身份证及劳动合同复印件并加盖供应商公章2、管理经验证明需提供加盖业主公章的证明材料，包含姓名、身份证号、项目担任职务等信息。3、</w:t>
            </w:r>
            <w:r w:rsidRPr="00E878FB">
              <w:rPr>
                <w:rFonts w:asciiTheme="minorEastAsia" w:eastAsiaTheme="minorEastAsia" w:hAnsiTheme="minorEastAsia" w:cs="宋体" w:hint="eastAsia"/>
                <w:szCs w:val="21"/>
              </w:rPr>
              <w:t>提供相关证书复印件并加盖供应商公章。）</w:t>
            </w:r>
          </w:p>
        </w:tc>
        <w:tc>
          <w:tcPr>
            <w:tcW w:w="29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0473" w:rsidRPr="00BF2C59" w:rsidRDefault="00650473" w:rsidP="00CC7F1F">
            <w:pPr>
              <w:spacing w:line="360" w:lineRule="auto"/>
              <w:jc w:val="center"/>
              <w:rPr>
                <w:rFonts w:asciiTheme="minorEastAsia" w:eastAsiaTheme="minorEastAsia" w:hAnsiTheme="minorEastAsia" w:cs="宋体"/>
                <w:sz w:val="20"/>
                <w:szCs w:val="21"/>
              </w:rPr>
            </w:pPr>
          </w:p>
        </w:tc>
      </w:tr>
      <w:tr w:rsidR="00650473" w:rsidRPr="00BF2C59" w:rsidTr="006A2F2C">
        <w:trPr>
          <w:trHeight w:val="3099"/>
          <w:jc w:val="center"/>
        </w:trPr>
        <w:tc>
          <w:tcPr>
            <w:tcW w:w="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0473" w:rsidRPr="00BF2C59" w:rsidRDefault="00650473" w:rsidP="00CC7F1F">
            <w:pPr>
              <w:widowControl/>
              <w:spacing w:line="360" w:lineRule="auto"/>
              <w:ind w:leftChars="20" w:left="42" w:rightChars="20" w:right="42"/>
              <w:jc w:val="center"/>
              <w:rPr>
                <w:rFonts w:asciiTheme="minorEastAsia" w:eastAsiaTheme="minorEastAsia" w:hAnsiTheme="minorEastAsia" w:cs="宋体"/>
                <w:szCs w:val="21"/>
              </w:rPr>
            </w:pPr>
            <w:r w:rsidRPr="00BF2C59">
              <w:rPr>
                <w:rFonts w:asciiTheme="minorEastAsia" w:eastAsiaTheme="minorEastAsia" w:hAnsiTheme="minorEastAsia" w:cs="宋体" w:hint="eastAsia"/>
                <w:szCs w:val="21"/>
              </w:rPr>
              <w:t>5</w:t>
            </w:r>
          </w:p>
        </w:tc>
        <w:tc>
          <w:tcPr>
            <w:tcW w:w="1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0473" w:rsidRPr="00BF2C59" w:rsidRDefault="00650473" w:rsidP="00CC7F1F">
            <w:pPr>
              <w:widowControl/>
              <w:spacing w:line="400" w:lineRule="exact"/>
              <w:ind w:leftChars="20" w:left="42" w:rightChars="20" w:right="42"/>
              <w:jc w:val="center"/>
              <w:rPr>
                <w:rFonts w:ascii="宋体" w:hAnsi="宋体" w:cs="宋体"/>
                <w:szCs w:val="21"/>
              </w:rPr>
            </w:pPr>
            <w:r w:rsidRPr="00BF2C59">
              <w:rPr>
                <w:rFonts w:ascii="宋体" w:hAnsi="宋体" w:cs="宋体" w:hint="eastAsia"/>
                <w:szCs w:val="21"/>
              </w:rPr>
              <w:t>总体服务方案</w:t>
            </w:r>
          </w:p>
        </w:tc>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0473" w:rsidRPr="00BF2C59" w:rsidRDefault="00650473" w:rsidP="00CC7F1F">
            <w:pPr>
              <w:widowControl/>
              <w:spacing w:line="400" w:lineRule="exact"/>
              <w:ind w:leftChars="20" w:left="42" w:rightChars="20" w:right="42"/>
              <w:jc w:val="center"/>
              <w:rPr>
                <w:rFonts w:ascii="宋体" w:hAnsi="宋体" w:cs="宋体"/>
                <w:szCs w:val="21"/>
              </w:rPr>
            </w:pPr>
            <w:r w:rsidRPr="00BF2C59">
              <w:rPr>
                <w:rFonts w:ascii="宋体" w:hAnsi="宋体" w:cs="宋体" w:hint="eastAsia"/>
                <w:szCs w:val="21"/>
              </w:rPr>
              <w:t>12</w:t>
            </w:r>
          </w:p>
        </w:tc>
        <w:tc>
          <w:tcPr>
            <w:tcW w:w="45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0473" w:rsidRPr="00BF2C59" w:rsidRDefault="00650473" w:rsidP="00CC7F1F">
            <w:pPr>
              <w:pStyle w:val="41"/>
              <w:spacing w:line="360" w:lineRule="auto"/>
              <w:ind w:firstLineChars="0" w:firstLine="0"/>
              <w:jc w:val="left"/>
              <w:rPr>
                <w:rFonts w:ascii="宋体" w:hAnsi="宋体" w:cs="宋体"/>
                <w:szCs w:val="21"/>
              </w:rPr>
            </w:pPr>
            <w:r w:rsidRPr="00BF2C59">
              <w:rPr>
                <w:rFonts w:ascii="宋体" w:hAnsi="宋体" w:cs="宋体" w:hint="eastAsia"/>
                <w:szCs w:val="21"/>
              </w:rPr>
              <w:t>根据供应商针对本项目提供的服务方案和整体思路，结合供应商自身参加本项目的优势与有利条件进行综合评分：</w:t>
            </w:r>
          </w:p>
          <w:p w:rsidR="00650473" w:rsidRPr="00BF2C59" w:rsidRDefault="00650473" w:rsidP="00CC7F1F">
            <w:pPr>
              <w:pStyle w:val="41"/>
              <w:spacing w:line="360" w:lineRule="auto"/>
              <w:ind w:firstLineChars="0" w:firstLine="0"/>
              <w:jc w:val="left"/>
              <w:rPr>
                <w:rFonts w:ascii="宋体" w:hAnsi="宋体" w:cs="宋体"/>
                <w:szCs w:val="21"/>
              </w:rPr>
            </w:pPr>
            <w:r w:rsidRPr="00BF2C59">
              <w:rPr>
                <w:rFonts w:ascii="宋体" w:hAnsi="宋体" w:cs="宋体" w:hint="eastAsia"/>
                <w:szCs w:val="21"/>
              </w:rPr>
              <w:t>1、提供基本的服务方案得2分。</w:t>
            </w:r>
          </w:p>
          <w:p w:rsidR="00650473" w:rsidRPr="00BF2C59" w:rsidRDefault="00650473" w:rsidP="00CC7F1F">
            <w:pPr>
              <w:pStyle w:val="TableParagraph"/>
              <w:spacing w:line="400" w:lineRule="exact"/>
              <w:ind w:firstLineChars="0" w:firstLine="0"/>
              <w:rPr>
                <w:sz w:val="21"/>
                <w:szCs w:val="21"/>
                <w:lang w:val="en-US" w:bidi="ar-SA"/>
              </w:rPr>
            </w:pPr>
            <w:r w:rsidRPr="00BF2C59">
              <w:rPr>
                <w:rFonts w:hint="eastAsia"/>
                <w:sz w:val="21"/>
                <w:szCs w:val="21"/>
                <w:lang w:val="en-US" w:bidi="ar-SA"/>
              </w:rPr>
              <w:t>2、方案中充分体现了“</w:t>
            </w:r>
            <w:r w:rsidRPr="00BF2C59">
              <w:rPr>
                <w:sz w:val="21"/>
                <w:szCs w:val="21"/>
                <w:lang w:val="en-US" w:bidi="ar-SA"/>
              </w:rPr>
              <w:fldChar w:fldCharType="begin"/>
            </w:r>
            <w:r w:rsidRPr="00BF2C59">
              <w:rPr>
                <w:sz w:val="21"/>
                <w:szCs w:val="21"/>
                <w:lang w:val="en-US" w:bidi="ar-SA"/>
              </w:rPr>
              <w:instrText xml:space="preserve"> </w:instrText>
            </w:r>
            <w:r w:rsidRPr="00BF2C59">
              <w:rPr>
                <w:rFonts w:hint="eastAsia"/>
                <w:sz w:val="21"/>
                <w:szCs w:val="21"/>
                <w:lang w:val="en-US" w:bidi="ar-SA"/>
              </w:rPr>
              <w:instrText>= 1 \* GB3</w:instrText>
            </w:r>
            <w:r w:rsidRPr="00BF2C59">
              <w:rPr>
                <w:sz w:val="21"/>
                <w:szCs w:val="21"/>
                <w:lang w:val="en-US" w:bidi="ar-SA"/>
              </w:rPr>
              <w:instrText xml:space="preserve"> </w:instrText>
            </w:r>
            <w:r w:rsidRPr="00BF2C59">
              <w:rPr>
                <w:sz w:val="21"/>
                <w:szCs w:val="21"/>
                <w:lang w:val="en-US" w:bidi="ar-SA"/>
              </w:rPr>
              <w:fldChar w:fldCharType="separate"/>
            </w:r>
            <w:r w:rsidRPr="00BF2C59">
              <w:rPr>
                <w:rFonts w:hint="eastAsia"/>
                <w:noProof/>
                <w:sz w:val="21"/>
                <w:szCs w:val="21"/>
                <w:lang w:val="en-US" w:bidi="ar-SA"/>
              </w:rPr>
              <w:t>①</w:t>
            </w:r>
            <w:r w:rsidRPr="00BF2C59">
              <w:rPr>
                <w:sz w:val="21"/>
                <w:szCs w:val="21"/>
                <w:lang w:val="en-US" w:bidi="ar-SA"/>
              </w:rPr>
              <w:fldChar w:fldCharType="end"/>
            </w:r>
            <w:r w:rsidRPr="00BF2C59">
              <w:rPr>
                <w:rFonts w:hint="eastAsia"/>
                <w:sz w:val="21"/>
                <w:szCs w:val="21"/>
                <w:lang w:val="en-US" w:bidi="ar-SA"/>
              </w:rPr>
              <w:t>项目重难点分析</w:t>
            </w:r>
            <w:r w:rsidRPr="00BF2C59">
              <w:rPr>
                <w:sz w:val="21"/>
                <w:szCs w:val="21"/>
                <w:lang w:val="en-US" w:bidi="ar-SA"/>
              </w:rPr>
              <w:fldChar w:fldCharType="begin"/>
            </w:r>
            <w:r w:rsidRPr="00BF2C59">
              <w:rPr>
                <w:sz w:val="21"/>
                <w:szCs w:val="21"/>
                <w:lang w:val="en-US" w:bidi="ar-SA"/>
              </w:rPr>
              <w:instrText xml:space="preserve"> </w:instrText>
            </w:r>
            <w:r w:rsidRPr="00BF2C59">
              <w:rPr>
                <w:rFonts w:hint="eastAsia"/>
                <w:sz w:val="21"/>
                <w:szCs w:val="21"/>
                <w:lang w:val="en-US" w:bidi="ar-SA"/>
              </w:rPr>
              <w:instrText>= 2 \* GB3</w:instrText>
            </w:r>
            <w:r w:rsidRPr="00BF2C59">
              <w:rPr>
                <w:sz w:val="21"/>
                <w:szCs w:val="21"/>
                <w:lang w:val="en-US" w:bidi="ar-SA"/>
              </w:rPr>
              <w:instrText xml:space="preserve"> </w:instrText>
            </w:r>
            <w:r w:rsidRPr="00BF2C59">
              <w:rPr>
                <w:sz w:val="21"/>
                <w:szCs w:val="21"/>
                <w:lang w:val="en-US" w:bidi="ar-SA"/>
              </w:rPr>
              <w:fldChar w:fldCharType="separate"/>
            </w:r>
            <w:r w:rsidRPr="00BF2C59">
              <w:rPr>
                <w:rFonts w:hint="eastAsia"/>
                <w:noProof/>
                <w:sz w:val="21"/>
                <w:szCs w:val="21"/>
                <w:lang w:val="en-US" w:bidi="ar-SA"/>
              </w:rPr>
              <w:t>②</w:t>
            </w:r>
            <w:r w:rsidRPr="00BF2C59">
              <w:rPr>
                <w:sz w:val="21"/>
                <w:szCs w:val="21"/>
                <w:lang w:val="en-US" w:bidi="ar-SA"/>
              </w:rPr>
              <w:fldChar w:fldCharType="end"/>
            </w:r>
            <w:r w:rsidRPr="00BF2C59">
              <w:rPr>
                <w:rFonts w:hint="eastAsia"/>
                <w:sz w:val="21"/>
                <w:szCs w:val="21"/>
                <w:lang w:val="en-US" w:bidi="ar-SA"/>
              </w:rPr>
              <w:t>物业管理的目标”、</w:t>
            </w:r>
            <w:r w:rsidRPr="00BF2C59">
              <w:rPr>
                <w:sz w:val="21"/>
                <w:szCs w:val="21"/>
                <w:lang w:val="en-US" w:bidi="ar-SA"/>
              </w:rPr>
              <w:fldChar w:fldCharType="begin"/>
            </w:r>
            <w:r w:rsidRPr="00BF2C59">
              <w:rPr>
                <w:sz w:val="21"/>
                <w:szCs w:val="21"/>
                <w:lang w:val="en-US" w:bidi="ar-SA"/>
              </w:rPr>
              <w:instrText xml:space="preserve"> </w:instrText>
            </w:r>
            <w:r w:rsidRPr="00BF2C59">
              <w:rPr>
                <w:rFonts w:hint="eastAsia"/>
                <w:sz w:val="21"/>
                <w:szCs w:val="21"/>
                <w:lang w:val="en-US" w:bidi="ar-SA"/>
              </w:rPr>
              <w:instrText>= 3 \* GB3</w:instrText>
            </w:r>
            <w:r w:rsidRPr="00BF2C59">
              <w:rPr>
                <w:sz w:val="21"/>
                <w:szCs w:val="21"/>
                <w:lang w:val="en-US" w:bidi="ar-SA"/>
              </w:rPr>
              <w:instrText xml:space="preserve"> </w:instrText>
            </w:r>
            <w:r w:rsidRPr="00BF2C59">
              <w:rPr>
                <w:sz w:val="21"/>
                <w:szCs w:val="21"/>
                <w:lang w:val="en-US" w:bidi="ar-SA"/>
              </w:rPr>
              <w:fldChar w:fldCharType="separate"/>
            </w:r>
            <w:r w:rsidRPr="00BF2C59">
              <w:rPr>
                <w:rFonts w:hint="eastAsia"/>
                <w:noProof/>
                <w:sz w:val="21"/>
                <w:szCs w:val="21"/>
                <w:lang w:val="en-US" w:bidi="ar-SA"/>
              </w:rPr>
              <w:t>③</w:t>
            </w:r>
            <w:r w:rsidRPr="00BF2C59">
              <w:rPr>
                <w:sz w:val="21"/>
                <w:szCs w:val="21"/>
                <w:lang w:val="en-US" w:bidi="ar-SA"/>
              </w:rPr>
              <w:fldChar w:fldCharType="end"/>
            </w:r>
            <w:r w:rsidRPr="00BF2C59">
              <w:rPr>
                <w:rFonts w:hint="eastAsia"/>
                <w:sz w:val="21"/>
                <w:szCs w:val="21"/>
                <w:lang w:val="en-US" w:bidi="ar-SA"/>
              </w:rPr>
              <w:t>“物业服务的标准和承诺”、</w:t>
            </w:r>
            <w:r w:rsidRPr="00BF2C59">
              <w:rPr>
                <w:sz w:val="21"/>
                <w:szCs w:val="21"/>
                <w:lang w:val="en-US" w:bidi="ar-SA"/>
              </w:rPr>
              <w:fldChar w:fldCharType="begin"/>
            </w:r>
            <w:r w:rsidRPr="00BF2C59">
              <w:rPr>
                <w:sz w:val="21"/>
                <w:szCs w:val="21"/>
                <w:lang w:val="en-US" w:bidi="ar-SA"/>
              </w:rPr>
              <w:instrText xml:space="preserve"> </w:instrText>
            </w:r>
            <w:r w:rsidRPr="00BF2C59">
              <w:rPr>
                <w:rFonts w:hint="eastAsia"/>
                <w:sz w:val="21"/>
                <w:szCs w:val="21"/>
                <w:lang w:val="en-US" w:bidi="ar-SA"/>
              </w:rPr>
              <w:instrText>= 4 \* GB3</w:instrText>
            </w:r>
            <w:r w:rsidRPr="00BF2C59">
              <w:rPr>
                <w:sz w:val="21"/>
                <w:szCs w:val="21"/>
                <w:lang w:val="en-US" w:bidi="ar-SA"/>
              </w:rPr>
              <w:instrText xml:space="preserve"> </w:instrText>
            </w:r>
            <w:r w:rsidRPr="00BF2C59">
              <w:rPr>
                <w:sz w:val="21"/>
                <w:szCs w:val="21"/>
                <w:lang w:val="en-US" w:bidi="ar-SA"/>
              </w:rPr>
              <w:fldChar w:fldCharType="separate"/>
            </w:r>
            <w:r w:rsidRPr="00BF2C59">
              <w:rPr>
                <w:rFonts w:hint="eastAsia"/>
                <w:noProof/>
                <w:sz w:val="21"/>
                <w:szCs w:val="21"/>
                <w:lang w:val="en-US" w:bidi="ar-SA"/>
              </w:rPr>
              <w:t>④</w:t>
            </w:r>
            <w:r w:rsidRPr="00BF2C59">
              <w:rPr>
                <w:sz w:val="21"/>
                <w:szCs w:val="21"/>
                <w:lang w:val="en-US" w:bidi="ar-SA"/>
              </w:rPr>
              <w:fldChar w:fldCharType="end"/>
            </w:r>
            <w:r w:rsidRPr="00BF2C59">
              <w:rPr>
                <w:rFonts w:hint="eastAsia"/>
                <w:sz w:val="21"/>
                <w:szCs w:val="21"/>
                <w:lang w:val="en-US" w:bidi="ar-SA"/>
              </w:rPr>
              <w:t>“物业服务机构的设置”</w:t>
            </w:r>
            <w:r w:rsidRPr="00BF2C59">
              <w:rPr>
                <w:sz w:val="21"/>
                <w:szCs w:val="21"/>
                <w:lang w:val="en-US" w:bidi="ar-SA"/>
              </w:rPr>
              <w:t xml:space="preserve"> </w:t>
            </w:r>
            <w:r w:rsidRPr="00BF2C59">
              <w:rPr>
                <w:sz w:val="21"/>
                <w:szCs w:val="21"/>
                <w:lang w:val="en-US" w:bidi="ar-SA"/>
              </w:rPr>
              <w:fldChar w:fldCharType="begin"/>
            </w:r>
            <w:r w:rsidRPr="00BF2C59">
              <w:rPr>
                <w:sz w:val="21"/>
                <w:szCs w:val="21"/>
                <w:lang w:val="en-US" w:bidi="ar-SA"/>
              </w:rPr>
              <w:instrText xml:space="preserve"> </w:instrText>
            </w:r>
            <w:r w:rsidRPr="00BF2C59">
              <w:rPr>
                <w:rFonts w:hint="eastAsia"/>
                <w:sz w:val="21"/>
                <w:szCs w:val="21"/>
                <w:lang w:val="en-US" w:bidi="ar-SA"/>
              </w:rPr>
              <w:instrText>= 5 \* GB3</w:instrText>
            </w:r>
            <w:r w:rsidRPr="00BF2C59">
              <w:rPr>
                <w:sz w:val="21"/>
                <w:szCs w:val="21"/>
                <w:lang w:val="en-US" w:bidi="ar-SA"/>
              </w:rPr>
              <w:instrText xml:space="preserve"> </w:instrText>
            </w:r>
            <w:r w:rsidRPr="00BF2C59">
              <w:rPr>
                <w:sz w:val="21"/>
                <w:szCs w:val="21"/>
                <w:lang w:val="en-US" w:bidi="ar-SA"/>
              </w:rPr>
              <w:fldChar w:fldCharType="separate"/>
            </w:r>
            <w:r w:rsidRPr="00BF2C59">
              <w:rPr>
                <w:rFonts w:hint="eastAsia"/>
                <w:noProof/>
                <w:sz w:val="21"/>
                <w:szCs w:val="21"/>
                <w:lang w:val="en-US" w:bidi="ar-SA"/>
              </w:rPr>
              <w:t>⑤</w:t>
            </w:r>
            <w:r w:rsidRPr="00BF2C59">
              <w:rPr>
                <w:sz w:val="21"/>
                <w:szCs w:val="21"/>
                <w:lang w:val="en-US" w:bidi="ar-SA"/>
              </w:rPr>
              <w:fldChar w:fldCharType="end"/>
            </w:r>
            <w:r w:rsidRPr="00BF2C59">
              <w:rPr>
                <w:rFonts w:hint="eastAsia"/>
                <w:sz w:val="21"/>
                <w:szCs w:val="21"/>
                <w:lang w:val="en-US" w:bidi="ar-SA"/>
              </w:rPr>
              <w:t>“服务质量的控制方式”，以上五项齐全的得10分，每有一项缺失或不满足本项目采购需求的</w:t>
            </w:r>
            <w:r>
              <w:rPr>
                <w:rFonts w:hint="eastAsia"/>
                <w:sz w:val="21"/>
                <w:szCs w:val="21"/>
                <w:lang w:val="en-US" w:bidi="ar-SA"/>
              </w:rPr>
              <w:t>，</w:t>
            </w:r>
            <w:r w:rsidRPr="00BF2C59">
              <w:rPr>
                <w:rFonts w:hint="eastAsia"/>
                <w:sz w:val="21"/>
                <w:szCs w:val="21"/>
                <w:lang w:val="en-US" w:bidi="ar-SA"/>
              </w:rPr>
              <w:t>扣2分，扣完为止。</w:t>
            </w:r>
          </w:p>
        </w:tc>
        <w:tc>
          <w:tcPr>
            <w:tcW w:w="29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0473" w:rsidRPr="00BF2C59" w:rsidRDefault="00650473" w:rsidP="00CC7F1F">
            <w:pPr>
              <w:widowControl/>
              <w:spacing w:line="400" w:lineRule="exact"/>
              <w:ind w:leftChars="20" w:left="42" w:rightChars="20" w:right="42"/>
              <w:rPr>
                <w:rFonts w:ascii="宋体" w:hAnsi="宋体" w:cs="宋体"/>
                <w:szCs w:val="21"/>
              </w:rPr>
            </w:pPr>
            <w:r w:rsidRPr="00BF2C59">
              <w:rPr>
                <w:rFonts w:ascii="宋体" w:hAnsi="宋体" w:cs="宋体" w:hint="eastAsia"/>
                <w:sz w:val="18"/>
                <w:szCs w:val="21"/>
              </w:rPr>
              <w:t>注：不满足采购需求是指不满足磋商文件第四章</w:t>
            </w:r>
            <w:bookmarkStart w:id="27" w:name="_Toc77688488"/>
            <w:bookmarkStart w:id="28" w:name="_Toc58943339"/>
            <w:r w:rsidRPr="00BF2C59">
              <w:rPr>
                <w:rFonts w:ascii="宋体" w:hAnsi="宋体" w:cs="宋体" w:hint="eastAsia"/>
                <w:sz w:val="18"/>
                <w:szCs w:val="21"/>
              </w:rPr>
              <w:t>技术、服务、商务及其他要求</w:t>
            </w:r>
            <w:bookmarkEnd w:id="27"/>
            <w:bookmarkEnd w:id="28"/>
            <w:r w:rsidRPr="00BF2C59">
              <w:rPr>
                <w:rFonts w:ascii="宋体" w:hAnsi="宋体" w:cs="宋体" w:hint="eastAsia"/>
                <w:sz w:val="18"/>
                <w:szCs w:val="21"/>
              </w:rPr>
              <w:t>中</w:t>
            </w:r>
            <w:r w:rsidR="00FE78F8">
              <w:rPr>
                <w:rFonts w:ascii="宋体" w:hAnsi="宋体" w:cs="宋体" w:hint="eastAsia"/>
                <w:sz w:val="18"/>
                <w:szCs w:val="21"/>
              </w:rPr>
              <w:t>对应</w:t>
            </w:r>
            <w:r w:rsidRPr="00BF2C59">
              <w:rPr>
                <w:rFonts w:ascii="宋体" w:hAnsi="宋体" w:cs="宋体" w:hint="eastAsia"/>
                <w:sz w:val="18"/>
                <w:szCs w:val="21"/>
              </w:rPr>
              <w:t>具体内容。扣分请详细注明不符合采购需求中的具体内容</w:t>
            </w:r>
          </w:p>
        </w:tc>
      </w:tr>
      <w:tr w:rsidR="00650473" w:rsidRPr="00BF2C59" w:rsidTr="006A2F2C">
        <w:trPr>
          <w:trHeight w:val="2065"/>
          <w:jc w:val="center"/>
        </w:trPr>
        <w:tc>
          <w:tcPr>
            <w:tcW w:w="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0473" w:rsidRPr="00BF2C59" w:rsidRDefault="00650473" w:rsidP="00CC7F1F">
            <w:pPr>
              <w:spacing w:line="360" w:lineRule="auto"/>
              <w:jc w:val="center"/>
              <w:rPr>
                <w:rFonts w:asciiTheme="minorEastAsia" w:eastAsiaTheme="minorEastAsia" w:hAnsiTheme="minorEastAsia" w:cs="宋体"/>
                <w:kern w:val="0"/>
                <w:szCs w:val="21"/>
              </w:rPr>
            </w:pPr>
            <w:r w:rsidRPr="00BF2C59">
              <w:rPr>
                <w:rFonts w:asciiTheme="minorEastAsia" w:eastAsiaTheme="minorEastAsia" w:hAnsiTheme="minorEastAsia" w:cs="宋体" w:hint="eastAsia"/>
                <w:kern w:val="0"/>
                <w:szCs w:val="21"/>
              </w:rPr>
              <w:t>6</w:t>
            </w:r>
          </w:p>
        </w:tc>
        <w:tc>
          <w:tcPr>
            <w:tcW w:w="1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0473" w:rsidRPr="00BF2C59" w:rsidRDefault="00650473" w:rsidP="00CC7F1F">
            <w:pPr>
              <w:pStyle w:val="a5"/>
              <w:spacing w:after="0" w:line="400" w:lineRule="exact"/>
              <w:ind w:firstLineChars="0" w:firstLine="0"/>
              <w:jc w:val="center"/>
              <w:rPr>
                <w:rFonts w:ascii="宋体" w:hAnsi="宋体" w:cs="宋体"/>
                <w:sz w:val="21"/>
                <w:szCs w:val="21"/>
              </w:rPr>
            </w:pPr>
            <w:r w:rsidRPr="00BF2C59">
              <w:rPr>
                <w:rFonts w:ascii="宋体" w:hAnsi="宋体" w:cs="宋体" w:hint="eastAsia"/>
                <w:sz w:val="21"/>
                <w:szCs w:val="21"/>
              </w:rPr>
              <w:t>保洁服务方案</w:t>
            </w:r>
          </w:p>
        </w:tc>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0473" w:rsidRPr="00BF2C59" w:rsidRDefault="00650473" w:rsidP="00CC7F1F">
            <w:pPr>
              <w:pStyle w:val="a5"/>
              <w:spacing w:after="0" w:line="400" w:lineRule="exact"/>
              <w:ind w:firstLineChars="0" w:firstLine="0"/>
              <w:jc w:val="center"/>
              <w:rPr>
                <w:rFonts w:ascii="宋体" w:hAnsi="宋体" w:cs="宋体"/>
                <w:sz w:val="21"/>
                <w:szCs w:val="21"/>
              </w:rPr>
            </w:pPr>
            <w:r w:rsidRPr="00BF2C59">
              <w:rPr>
                <w:rFonts w:ascii="宋体" w:hAnsi="宋体" w:cs="宋体" w:hint="eastAsia"/>
                <w:sz w:val="21"/>
                <w:szCs w:val="21"/>
              </w:rPr>
              <w:t>16</w:t>
            </w:r>
          </w:p>
        </w:tc>
        <w:tc>
          <w:tcPr>
            <w:tcW w:w="45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0473" w:rsidRPr="00BF2C59" w:rsidRDefault="00650473" w:rsidP="00CC7F1F">
            <w:pPr>
              <w:spacing w:line="400" w:lineRule="exact"/>
              <w:rPr>
                <w:rFonts w:ascii="宋体" w:hAnsi="宋体" w:cs="宋体"/>
                <w:szCs w:val="21"/>
              </w:rPr>
            </w:pPr>
            <w:r w:rsidRPr="00BF2C59">
              <w:rPr>
                <w:rFonts w:ascii="宋体" w:hAnsi="宋体" w:cs="宋体" w:hint="eastAsia"/>
                <w:szCs w:val="21"/>
              </w:rPr>
              <w:t>（1）包含</w:t>
            </w:r>
            <w:r w:rsidRPr="00BF2C59">
              <w:rPr>
                <w:szCs w:val="21"/>
              </w:rPr>
              <w:fldChar w:fldCharType="begin"/>
            </w:r>
            <w:r w:rsidRPr="00BF2C59">
              <w:rPr>
                <w:szCs w:val="21"/>
              </w:rPr>
              <w:instrText xml:space="preserve"> </w:instrText>
            </w:r>
            <w:r w:rsidRPr="00BF2C59">
              <w:rPr>
                <w:rFonts w:hint="eastAsia"/>
                <w:szCs w:val="21"/>
              </w:rPr>
              <w:instrText>= 1 \* GB3</w:instrText>
            </w:r>
            <w:r w:rsidRPr="00BF2C59">
              <w:rPr>
                <w:szCs w:val="21"/>
              </w:rPr>
              <w:instrText xml:space="preserve"> </w:instrText>
            </w:r>
            <w:r w:rsidRPr="00BF2C59">
              <w:rPr>
                <w:szCs w:val="21"/>
              </w:rPr>
              <w:fldChar w:fldCharType="separate"/>
            </w:r>
            <w:r w:rsidRPr="00BF2C59">
              <w:rPr>
                <w:rFonts w:hint="eastAsia"/>
                <w:noProof/>
                <w:szCs w:val="21"/>
              </w:rPr>
              <w:t>①</w:t>
            </w:r>
            <w:r w:rsidRPr="00BF2C59">
              <w:rPr>
                <w:szCs w:val="21"/>
              </w:rPr>
              <w:fldChar w:fldCharType="end"/>
            </w:r>
            <w:r w:rsidRPr="00BF2C59">
              <w:rPr>
                <w:rFonts w:ascii="宋体" w:hAnsi="宋体" w:cs="宋体" w:hint="eastAsia"/>
                <w:szCs w:val="21"/>
              </w:rPr>
              <w:t>人员配置（含人数、人员要求等要素）、</w:t>
            </w:r>
            <w:r w:rsidRPr="00BF2C59">
              <w:rPr>
                <w:szCs w:val="21"/>
              </w:rPr>
              <w:fldChar w:fldCharType="begin"/>
            </w:r>
            <w:r w:rsidRPr="00BF2C59">
              <w:rPr>
                <w:szCs w:val="21"/>
              </w:rPr>
              <w:instrText xml:space="preserve"> </w:instrText>
            </w:r>
            <w:r w:rsidRPr="00BF2C59">
              <w:rPr>
                <w:rFonts w:hint="eastAsia"/>
                <w:szCs w:val="21"/>
              </w:rPr>
              <w:instrText>= 2 \* GB3</w:instrText>
            </w:r>
            <w:r w:rsidRPr="00BF2C59">
              <w:rPr>
                <w:szCs w:val="21"/>
              </w:rPr>
              <w:instrText xml:space="preserve"> </w:instrText>
            </w:r>
            <w:r w:rsidRPr="00BF2C59">
              <w:rPr>
                <w:szCs w:val="21"/>
              </w:rPr>
              <w:fldChar w:fldCharType="separate"/>
            </w:r>
            <w:r w:rsidRPr="00BF2C59">
              <w:rPr>
                <w:rFonts w:hint="eastAsia"/>
                <w:noProof/>
                <w:szCs w:val="21"/>
              </w:rPr>
              <w:t>②</w:t>
            </w:r>
            <w:r w:rsidRPr="00BF2C59">
              <w:rPr>
                <w:szCs w:val="21"/>
              </w:rPr>
              <w:fldChar w:fldCharType="end"/>
            </w:r>
            <w:r w:rsidRPr="00BF2C59">
              <w:rPr>
                <w:rFonts w:ascii="宋体" w:hAnsi="宋体" w:cs="宋体" w:hint="eastAsia"/>
                <w:szCs w:val="21"/>
              </w:rPr>
              <w:t>人员培训（含培训内容、培训计划、考核标准等要素）、</w:t>
            </w:r>
            <w:r w:rsidRPr="00BF2C59">
              <w:rPr>
                <w:szCs w:val="21"/>
              </w:rPr>
              <w:fldChar w:fldCharType="begin"/>
            </w:r>
            <w:r w:rsidRPr="00BF2C59">
              <w:rPr>
                <w:szCs w:val="21"/>
              </w:rPr>
              <w:instrText xml:space="preserve"> </w:instrText>
            </w:r>
            <w:r w:rsidRPr="00BF2C59">
              <w:rPr>
                <w:rFonts w:hint="eastAsia"/>
                <w:szCs w:val="21"/>
              </w:rPr>
              <w:instrText>= 3 \* GB3</w:instrText>
            </w:r>
            <w:r w:rsidRPr="00BF2C59">
              <w:rPr>
                <w:szCs w:val="21"/>
              </w:rPr>
              <w:instrText xml:space="preserve"> </w:instrText>
            </w:r>
            <w:r w:rsidRPr="00BF2C59">
              <w:rPr>
                <w:szCs w:val="21"/>
              </w:rPr>
              <w:fldChar w:fldCharType="separate"/>
            </w:r>
            <w:r w:rsidRPr="00BF2C59">
              <w:rPr>
                <w:rFonts w:hint="eastAsia"/>
                <w:noProof/>
                <w:szCs w:val="21"/>
              </w:rPr>
              <w:t>③</w:t>
            </w:r>
            <w:r w:rsidRPr="00BF2C59">
              <w:rPr>
                <w:szCs w:val="21"/>
              </w:rPr>
              <w:fldChar w:fldCharType="end"/>
            </w:r>
            <w:r w:rsidRPr="00BF2C59">
              <w:rPr>
                <w:rFonts w:ascii="宋体" w:hAnsi="宋体" w:cs="宋体" w:hint="eastAsia"/>
                <w:szCs w:val="21"/>
              </w:rPr>
              <w:t>岗位职责、</w:t>
            </w:r>
            <w:r w:rsidRPr="00BF2C59">
              <w:rPr>
                <w:szCs w:val="21"/>
              </w:rPr>
              <w:fldChar w:fldCharType="begin"/>
            </w:r>
            <w:r w:rsidRPr="00BF2C59">
              <w:rPr>
                <w:szCs w:val="21"/>
              </w:rPr>
              <w:instrText xml:space="preserve"> </w:instrText>
            </w:r>
            <w:r w:rsidRPr="00BF2C59">
              <w:rPr>
                <w:rFonts w:hint="eastAsia"/>
                <w:szCs w:val="21"/>
              </w:rPr>
              <w:instrText>= 4 \* GB3</w:instrText>
            </w:r>
            <w:r w:rsidRPr="00BF2C59">
              <w:rPr>
                <w:szCs w:val="21"/>
              </w:rPr>
              <w:instrText xml:space="preserve"> </w:instrText>
            </w:r>
            <w:r w:rsidRPr="00BF2C59">
              <w:rPr>
                <w:szCs w:val="21"/>
              </w:rPr>
              <w:fldChar w:fldCharType="separate"/>
            </w:r>
            <w:r w:rsidRPr="00BF2C59">
              <w:rPr>
                <w:rFonts w:hint="eastAsia"/>
                <w:noProof/>
                <w:szCs w:val="21"/>
              </w:rPr>
              <w:t>④</w:t>
            </w:r>
            <w:r w:rsidRPr="00BF2C59">
              <w:rPr>
                <w:szCs w:val="21"/>
              </w:rPr>
              <w:fldChar w:fldCharType="end"/>
            </w:r>
            <w:r w:rsidRPr="00BF2C59">
              <w:rPr>
                <w:rFonts w:ascii="宋体" w:hAnsi="宋体" w:cs="宋体" w:hint="eastAsia"/>
                <w:szCs w:val="21"/>
              </w:rPr>
              <w:t xml:space="preserve">管理制度等，以上五项齐全最多得8分。任意一项漏项、缺项或不满足本项目采购需求，扣2分，扣完为止。 </w:t>
            </w:r>
          </w:p>
          <w:p w:rsidR="00650473" w:rsidRPr="00BF2C59" w:rsidRDefault="00650473" w:rsidP="00CC7F1F">
            <w:pPr>
              <w:spacing w:line="400" w:lineRule="exact"/>
              <w:rPr>
                <w:rFonts w:ascii="宋体" w:hAnsi="宋体" w:cs="宋体"/>
                <w:szCs w:val="21"/>
              </w:rPr>
            </w:pPr>
            <w:r w:rsidRPr="00BF2C59">
              <w:rPr>
                <w:rFonts w:ascii="宋体" w:hAnsi="宋体" w:cs="宋体" w:hint="eastAsia"/>
                <w:szCs w:val="21"/>
              </w:rPr>
              <w:lastRenderedPageBreak/>
              <w:t>（2）提供</w:t>
            </w:r>
            <w:r w:rsidRPr="00BF2C59">
              <w:rPr>
                <w:rFonts w:ascii="宋体" w:hAnsi="宋体" w:cs="宋体"/>
                <w:szCs w:val="21"/>
              </w:rPr>
              <w:fldChar w:fldCharType="begin"/>
            </w:r>
            <w:r w:rsidRPr="00BF2C59">
              <w:rPr>
                <w:rFonts w:ascii="宋体" w:hAnsi="宋体" w:cs="宋体"/>
                <w:szCs w:val="21"/>
              </w:rPr>
              <w:instrText xml:space="preserve"> </w:instrText>
            </w:r>
            <w:r w:rsidRPr="00BF2C59">
              <w:rPr>
                <w:rFonts w:ascii="宋体" w:hAnsi="宋体" w:cs="宋体" w:hint="eastAsia"/>
                <w:szCs w:val="21"/>
              </w:rPr>
              <w:instrText>= 1 \* GB3</w:instrText>
            </w:r>
            <w:r w:rsidRPr="00BF2C59">
              <w:rPr>
                <w:rFonts w:ascii="宋体" w:hAnsi="宋体" w:cs="宋体"/>
                <w:szCs w:val="21"/>
              </w:rPr>
              <w:instrText xml:space="preserve"> </w:instrText>
            </w:r>
            <w:r w:rsidRPr="00BF2C59">
              <w:rPr>
                <w:rFonts w:ascii="宋体" w:hAnsi="宋体" w:cs="宋体"/>
                <w:szCs w:val="21"/>
              </w:rPr>
              <w:fldChar w:fldCharType="separate"/>
            </w:r>
            <w:r w:rsidRPr="00BF2C59">
              <w:rPr>
                <w:rFonts w:ascii="宋体" w:hAnsi="宋体" w:cs="宋体" w:hint="eastAsia"/>
                <w:noProof/>
                <w:szCs w:val="21"/>
              </w:rPr>
              <w:t>①</w:t>
            </w:r>
            <w:r w:rsidRPr="00BF2C59">
              <w:rPr>
                <w:rFonts w:ascii="宋体" w:hAnsi="宋体" w:cs="宋体"/>
                <w:szCs w:val="21"/>
              </w:rPr>
              <w:fldChar w:fldCharType="end"/>
            </w:r>
            <w:r w:rsidRPr="00BF2C59">
              <w:rPr>
                <w:rFonts w:ascii="宋体" w:hAnsi="宋体" w:cs="宋体" w:hint="eastAsia"/>
                <w:szCs w:val="21"/>
              </w:rPr>
              <w:t>保洁服务范围</w:t>
            </w:r>
            <w:r w:rsidRPr="00BF2C59">
              <w:rPr>
                <w:szCs w:val="21"/>
              </w:rPr>
              <w:fldChar w:fldCharType="begin"/>
            </w:r>
            <w:r w:rsidRPr="00BF2C59">
              <w:rPr>
                <w:szCs w:val="21"/>
              </w:rPr>
              <w:instrText xml:space="preserve"> </w:instrText>
            </w:r>
            <w:r w:rsidRPr="00BF2C59">
              <w:rPr>
                <w:rFonts w:hint="eastAsia"/>
                <w:szCs w:val="21"/>
              </w:rPr>
              <w:instrText>= 2 \* GB3</w:instrText>
            </w:r>
            <w:r w:rsidRPr="00BF2C59">
              <w:rPr>
                <w:szCs w:val="21"/>
              </w:rPr>
              <w:instrText xml:space="preserve"> </w:instrText>
            </w:r>
            <w:r w:rsidRPr="00BF2C59">
              <w:rPr>
                <w:szCs w:val="21"/>
              </w:rPr>
              <w:fldChar w:fldCharType="separate"/>
            </w:r>
            <w:r w:rsidRPr="00BF2C59">
              <w:rPr>
                <w:rFonts w:hint="eastAsia"/>
                <w:noProof/>
                <w:szCs w:val="21"/>
              </w:rPr>
              <w:t>②</w:t>
            </w:r>
            <w:r w:rsidRPr="00BF2C59">
              <w:rPr>
                <w:szCs w:val="21"/>
              </w:rPr>
              <w:fldChar w:fldCharType="end"/>
            </w:r>
            <w:r w:rsidRPr="00BF2C59">
              <w:rPr>
                <w:rFonts w:ascii="宋体" w:hAnsi="宋体" w:cs="宋体" w:hint="eastAsia"/>
                <w:szCs w:val="21"/>
              </w:rPr>
              <w:t>保洁服务内容</w:t>
            </w:r>
            <w:r w:rsidRPr="00BF2C59">
              <w:rPr>
                <w:rFonts w:ascii="宋体" w:hAnsi="宋体" w:cs="宋体"/>
                <w:szCs w:val="21"/>
              </w:rPr>
              <w:fldChar w:fldCharType="begin"/>
            </w:r>
            <w:r w:rsidRPr="00BF2C59">
              <w:rPr>
                <w:rFonts w:ascii="宋体" w:hAnsi="宋体" w:cs="宋体"/>
                <w:szCs w:val="21"/>
              </w:rPr>
              <w:instrText xml:space="preserve"> </w:instrText>
            </w:r>
            <w:r w:rsidRPr="00BF2C59">
              <w:rPr>
                <w:rFonts w:ascii="宋体" w:hAnsi="宋体" w:cs="宋体" w:hint="eastAsia"/>
                <w:szCs w:val="21"/>
              </w:rPr>
              <w:instrText>= 3 \* GB3</w:instrText>
            </w:r>
            <w:r w:rsidRPr="00BF2C59">
              <w:rPr>
                <w:rFonts w:ascii="宋体" w:hAnsi="宋体" w:cs="宋体"/>
                <w:szCs w:val="21"/>
              </w:rPr>
              <w:instrText xml:space="preserve"> </w:instrText>
            </w:r>
            <w:r w:rsidRPr="00BF2C59">
              <w:rPr>
                <w:rFonts w:ascii="宋体" w:hAnsi="宋体" w:cs="宋体"/>
                <w:szCs w:val="21"/>
              </w:rPr>
              <w:fldChar w:fldCharType="separate"/>
            </w:r>
            <w:r w:rsidRPr="00BF2C59">
              <w:rPr>
                <w:rFonts w:ascii="宋体" w:hAnsi="宋体" w:cs="宋体" w:hint="eastAsia"/>
                <w:noProof/>
                <w:szCs w:val="21"/>
              </w:rPr>
              <w:t>③</w:t>
            </w:r>
            <w:r w:rsidRPr="00BF2C59">
              <w:rPr>
                <w:rFonts w:ascii="宋体" w:hAnsi="宋体" w:cs="宋体"/>
                <w:szCs w:val="21"/>
              </w:rPr>
              <w:fldChar w:fldCharType="end"/>
            </w:r>
            <w:r w:rsidRPr="00BF2C59">
              <w:rPr>
                <w:rFonts w:ascii="宋体" w:hAnsi="宋体" w:cs="宋体" w:hint="eastAsia"/>
                <w:szCs w:val="21"/>
              </w:rPr>
              <w:t>日常保洁服务标准及频率</w:t>
            </w:r>
            <w:r w:rsidRPr="00BF2C59">
              <w:rPr>
                <w:rFonts w:ascii="宋体" w:hAnsi="宋体" w:cs="宋体"/>
                <w:szCs w:val="21"/>
              </w:rPr>
              <w:fldChar w:fldCharType="begin"/>
            </w:r>
            <w:r w:rsidRPr="00BF2C59">
              <w:rPr>
                <w:rFonts w:ascii="宋体" w:hAnsi="宋体" w:cs="宋体"/>
                <w:szCs w:val="21"/>
              </w:rPr>
              <w:instrText xml:space="preserve"> </w:instrText>
            </w:r>
            <w:r w:rsidRPr="00BF2C59">
              <w:rPr>
                <w:rFonts w:ascii="宋体" w:hAnsi="宋体" w:cs="宋体" w:hint="eastAsia"/>
                <w:szCs w:val="21"/>
              </w:rPr>
              <w:instrText>= 4 \* GB3</w:instrText>
            </w:r>
            <w:r w:rsidRPr="00BF2C59">
              <w:rPr>
                <w:rFonts w:ascii="宋体" w:hAnsi="宋体" w:cs="宋体"/>
                <w:szCs w:val="21"/>
              </w:rPr>
              <w:instrText xml:space="preserve"> </w:instrText>
            </w:r>
            <w:r w:rsidRPr="00BF2C59">
              <w:rPr>
                <w:rFonts w:ascii="宋体" w:hAnsi="宋体" w:cs="宋体"/>
                <w:szCs w:val="21"/>
              </w:rPr>
              <w:fldChar w:fldCharType="separate"/>
            </w:r>
            <w:r w:rsidRPr="00BF2C59">
              <w:rPr>
                <w:rFonts w:ascii="宋体" w:hAnsi="宋体" w:cs="宋体" w:hint="eastAsia"/>
                <w:noProof/>
                <w:szCs w:val="21"/>
              </w:rPr>
              <w:t>④</w:t>
            </w:r>
            <w:r w:rsidRPr="00BF2C59">
              <w:rPr>
                <w:rFonts w:ascii="宋体" w:hAnsi="宋体" w:cs="宋体"/>
                <w:szCs w:val="21"/>
              </w:rPr>
              <w:fldChar w:fldCharType="end"/>
            </w:r>
            <w:r w:rsidRPr="00BF2C59">
              <w:rPr>
                <w:rFonts w:ascii="宋体" w:hAnsi="宋体" w:cs="宋体" w:hint="eastAsia"/>
                <w:szCs w:val="21"/>
              </w:rPr>
              <w:t>工作考核标准等内容。本项最多得8分。任意一项缺项或不满足本项目采购需的，扣2分，扣完为止。</w:t>
            </w:r>
          </w:p>
        </w:tc>
        <w:tc>
          <w:tcPr>
            <w:tcW w:w="29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0473" w:rsidRPr="00BF2C59" w:rsidRDefault="00650473" w:rsidP="00CC7F1F">
            <w:pPr>
              <w:pStyle w:val="a5"/>
              <w:spacing w:after="0" w:line="400" w:lineRule="exact"/>
              <w:ind w:firstLineChars="0" w:firstLine="0"/>
              <w:rPr>
                <w:rFonts w:ascii="宋体" w:hAnsi="宋体" w:cs="宋体"/>
                <w:szCs w:val="21"/>
              </w:rPr>
            </w:pPr>
            <w:r w:rsidRPr="00BF2C59">
              <w:rPr>
                <w:rFonts w:ascii="宋体" w:hAnsi="宋体" w:cs="宋体" w:hint="eastAsia"/>
                <w:szCs w:val="21"/>
              </w:rPr>
              <w:lastRenderedPageBreak/>
              <w:t>注：不满足采购需求是指不满足磋商文件第四章中项目服务具体内容、管理要求（标准）中涉及保洁服务中的</w:t>
            </w:r>
            <w:r w:rsidR="00FE78F8">
              <w:rPr>
                <w:rFonts w:ascii="宋体" w:hAnsi="宋体" w:cs="宋体" w:hint="eastAsia"/>
                <w:szCs w:val="21"/>
              </w:rPr>
              <w:t>对应</w:t>
            </w:r>
            <w:r w:rsidRPr="00BF2C59">
              <w:rPr>
                <w:rFonts w:ascii="宋体" w:hAnsi="宋体" w:cs="宋体" w:hint="eastAsia"/>
                <w:szCs w:val="21"/>
              </w:rPr>
              <w:t>内容。扣分请详细注明不符合采购需求中的具体内容。</w:t>
            </w:r>
          </w:p>
        </w:tc>
      </w:tr>
      <w:tr w:rsidR="00650473" w:rsidRPr="00BF2C59" w:rsidTr="006A2F2C">
        <w:trPr>
          <w:trHeight w:val="649"/>
          <w:jc w:val="center"/>
        </w:trPr>
        <w:tc>
          <w:tcPr>
            <w:tcW w:w="598" w:type="dxa"/>
            <w:tcBorders>
              <w:top w:val="single" w:sz="4" w:space="0" w:color="000000"/>
              <w:left w:val="single" w:sz="4" w:space="0" w:color="000000"/>
              <w:right w:val="single" w:sz="4" w:space="0" w:color="000000"/>
            </w:tcBorders>
            <w:tcMar>
              <w:top w:w="15" w:type="dxa"/>
              <w:left w:w="15" w:type="dxa"/>
              <w:right w:w="15" w:type="dxa"/>
            </w:tcMar>
            <w:vAlign w:val="center"/>
          </w:tcPr>
          <w:p w:rsidR="00650473" w:rsidRPr="00BF2C59" w:rsidRDefault="00650473" w:rsidP="00CC7F1F">
            <w:pPr>
              <w:spacing w:line="360" w:lineRule="auto"/>
              <w:jc w:val="center"/>
              <w:rPr>
                <w:rFonts w:asciiTheme="minorEastAsia" w:eastAsiaTheme="minorEastAsia" w:hAnsiTheme="minorEastAsia" w:cs="宋体"/>
                <w:kern w:val="0"/>
                <w:szCs w:val="21"/>
              </w:rPr>
            </w:pPr>
            <w:r w:rsidRPr="00BF2C59">
              <w:rPr>
                <w:rFonts w:asciiTheme="minorEastAsia" w:eastAsiaTheme="minorEastAsia" w:hAnsiTheme="minorEastAsia" w:cs="宋体" w:hint="eastAsia"/>
                <w:kern w:val="0"/>
                <w:szCs w:val="21"/>
              </w:rPr>
              <w:lastRenderedPageBreak/>
              <w:t>7</w:t>
            </w:r>
          </w:p>
        </w:tc>
        <w:tc>
          <w:tcPr>
            <w:tcW w:w="1128" w:type="dxa"/>
            <w:tcBorders>
              <w:top w:val="single" w:sz="4" w:space="0" w:color="000000"/>
              <w:left w:val="single" w:sz="4" w:space="0" w:color="000000"/>
              <w:right w:val="single" w:sz="4" w:space="0" w:color="000000"/>
            </w:tcBorders>
            <w:tcMar>
              <w:top w:w="15" w:type="dxa"/>
              <w:left w:w="15" w:type="dxa"/>
              <w:right w:w="15" w:type="dxa"/>
            </w:tcMar>
            <w:vAlign w:val="center"/>
          </w:tcPr>
          <w:p w:rsidR="00650473" w:rsidRPr="00BF2C59" w:rsidRDefault="00650473" w:rsidP="00CC7F1F">
            <w:pPr>
              <w:pStyle w:val="a5"/>
              <w:spacing w:after="0" w:line="400" w:lineRule="exact"/>
              <w:ind w:firstLineChars="0" w:firstLine="0"/>
              <w:jc w:val="center"/>
              <w:rPr>
                <w:rFonts w:ascii="宋体" w:hAnsi="宋体" w:cs="宋体"/>
                <w:sz w:val="21"/>
                <w:szCs w:val="21"/>
              </w:rPr>
            </w:pPr>
            <w:r w:rsidRPr="00BF2C59">
              <w:rPr>
                <w:rFonts w:ascii="宋体" w:hAnsi="宋体" w:cs="宋体" w:hint="eastAsia"/>
                <w:kern w:val="2"/>
                <w:sz w:val="21"/>
                <w:szCs w:val="21"/>
              </w:rPr>
              <w:t>秩序维护服务方案</w:t>
            </w:r>
          </w:p>
        </w:tc>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0473" w:rsidRPr="00BF2C59" w:rsidRDefault="00650473" w:rsidP="00CC7F1F">
            <w:pPr>
              <w:pStyle w:val="a5"/>
              <w:spacing w:after="0" w:line="400" w:lineRule="exact"/>
              <w:ind w:firstLineChars="0" w:firstLine="0"/>
              <w:jc w:val="center"/>
              <w:rPr>
                <w:rFonts w:ascii="宋体" w:hAnsi="宋体" w:cs="宋体"/>
                <w:sz w:val="21"/>
                <w:szCs w:val="21"/>
              </w:rPr>
            </w:pPr>
            <w:r w:rsidRPr="00BF2C59">
              <w:rPr>
                <w:rFonts w:ascii="宋体" w:hAnsi="宋体" w:cs="宋体" w:hint="eastAsia"/>
                <w:kern w:val="2"/>
                <w:sz w:val="21"/>
                <w:szCs w:val="21"/>
              </w:rPr>
              <w:t>10</w:t>
            </w:r>
          </w:p>
        </w:tc>
        <w:tc>
          <w:tcPr>
            <w:tcW w:w="45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0473" w:rsidRPr="00BF2C59" w:rsidRDefault="00650473" w:rsidP="00CC7F1F">
            <w:pPr>
              <w:pStyle w:val="1"/>
              <w:numPr>
                <w:ilvl w:val="0"/>
                <w:numId w:val="0"/>
              </w:numPr>
              <w:spacing w:before="0" w:after="0"/>
              <w:jc w:val="both"/>
              <w:rPr>
                <w:b w:val="0"/>
                <w:bCs w:val="0"/>
                <w:kern w:val="2"/>
                <w:sz w:val="21"/>
                <w:szCs w:val="21"/>
              </w:rPr>
            </w:pPr>
            <w:r w:rsidRPr="00BF2C59">
              <w:rPr>
                <w:rFonts w:hint="eastAsia"/>
                <w:b w:val="0"/>
                <w:bCs w:val="0"/>
                <w:spacing w:val="0"/>
                <w:kern w:val="2"/>
                <w:sz w:val="21"/>
                <w:szCs w:val="21"/>
              </w:rPr>
              <w:t>方案包含</w:t>
            </w:r>
            <w:r w:rsidRPr="00BF2C59">
              <w:rPr>
                <w:b w:val="0"/>
                <w:bCs w:val="0"/>
                <w:spacing w:val="0"/>
                <w:kern w:val="2"/>
                <w:sz w:val="21"/>
                <w:szCs w:val="21"/>
              </w:rPr>
              <w:fldChar w:fldCharType="begin"/>
            </w:r>
            <w:r w:rsidRPr="00BF2C59">
              <w:rPr>
                <w:b w:val="0"/>
                <w:bCs w:val="0"/>
                <w:spacing w:val="0"/>
                <w:kern w:val="2"/>
                <w:sz w:val="21"/>
                <w:szCs w:val="21"/>
              </w:rPr>
              <w:instrText xml:space="preserve"> </w:instrText>
            </w:r>
            <w:r w:rsidRPr="00BF2C59">
              <w:rPr>
                <w:rFonts w:hint="eastAsia"/>
                <w:b w:val="0"/>
                <w:bCs w:val="0"/>
                <w:spacing w:val="0"/>
                <w:kern w:val="2"/>
                <w:sz w:val="21"/>
                <w:szCs w:val="21"/>
              </w:rPr>
              <w:instrText>= 1 \* GB3</w:instrText>
            </w:r>
            <w:r w:rsidRPr="00BF2C59">
              <w:rPr>
                <w:b w:val="0"/>
                <w:bCs w:val="0"/>
                <w:spacing w:val="0"/>
                <w:kern w:val="2"/>
                <w:sz w:val="21"/>
                <w:szCs w:val="21"/>
              </w:rPr>
              <w:instrText xml:space="preserve"> </w:instrText>
            </w:r>
            <w:r w:rsidRPr="00BF2C59">
              <w:rPr>
                <w:b w:val="0"/>
                <w:bCs w:val="0"/>
                <w:spacing w:val="0"/>
                <w:kern w:val="2"/>
                <w:sz w:val="21"/>
                <w:szCs w:val="21"/>
              </w:rPr>
              <w:fldChar w:fldCharType="separate"/>
            </w:r>
            <w:r w:rsidRPr="00BF2C59">
              <w:rPr>
                <w:rFonts w:hint="eastAsia"/>
                <w:b w:val="0"/>
                <w:bCs w:val="0"/>
                <w:noProof/>
                <w:spacing w:val="0"/>
                <w:kern w:val="2"/>
                <w:sz w:val="21"/>
                <w:szCs w:val="21"/>
              </w:rPr>
              <w:t>①</w:t>
            </w:r>
            <w:r w:rsidRPr="00BF2C59">
              <w:rPr>
                <w:b w:val="0"/>
                <w:bCs w:val="0"/>
                <w:spacing w:val="0"/>
                <w:kern w:val="2"/>
                <w:sz w:val="21"/>
                <w:szCs w:val="21"/>
              </w:rPr>
              <w:fldChar w:fldCharType="end"/>
            </w:r>
            <w:r w:rsidRPr="00BF2C59">
              <w:rPr>
                <w:rFonts w:hint="eastAsia"/>
                <w:b w:val="0"/>
                <w:bCs w:val="0"/>
                <w:spacing w:val="0"/>
                <w:kern w:val="2"/>
                <w:sz w:val="21"/>
                <w:szCs w:val="21"/>
              </w:rPr>
              <w:t>人员配置（含人数、人员要求等要素）、</w:t>
            </w:r>
            <w:r w:rsidRPr="00BF2C59">
              <w:rPr>
                <w:b w:val="0"/>
                <w:bCs w:val="0"/>
                <w:spacing w:val="0"/>
                <w:kern w:val="2"/>
                <w:sz w:val="21"/>
                <w:szCs w:val="21"/>
              </w:rPr>
              <w:fldChar w:fldCharType="begin"/>
            </w:r>
            <w:r w:rsidRPr="00BF2C59">
              <w:rPr>
                <w:b w:val="0"/>
                <w:bCs w:val="0"/>
                <w:spacing w:val="0"/>
                <w:kern w:val="2"/>
                <w:sz w:val="21"/>
                <w:szCs w:val="21"/>
              </w:rPr>
              <w:instrText xml:space="preserve"> </w:instrText>
            </w:r>
            <w:r w:rsidRPr="00BF2C59">
              <w:rPr>
                <w:rFonts w:hint="eastAsia"/>
                <w:b w:val="0"/>
                <w:bCs w:val="0"/>
                <w:spacing w:val="0"/>
                <w:kern w:val="2"/>
                <w:sz w:val="21"/>
                <w:szCs w:val="21"/>
              </w:rPr>
              <w:instrText>= 2 \* GB3</w:instrText>
            </w:r>
            <w:r w:rsidRPr="00BF2C59">
              <w:rPr>
                <w:b w:val="0"/>
                <w:bCs w:val="0"/>
                <w:spacing w:val="0"/>
                <w:kern w:val="2"/>
                <w:sz w:val="21"/>
                <w:szCs w:val="21"/>
              </w:rPr>
              <w:instrText xml:space="preserve"> </w:instrText>
            </w:r>
            <w:r w:rsidRPr="00BF2C59">
              <w:rPr>
                <w:b w:val="0"/>
                <w:bCs w:val="0"/>
                <w:spacing w:val="0"/>
                <w:kern w:val="2"/>
                <w:sz w:val="21"/>
                <w:szCs w:val="21"/>
              </w:rPr>
              <w:fldChar w:fldCharType="separate"/>
            </w:r>
            <w:r w:rsidRPr="00BF2C59">
              <w:rPr>
                <w:rFonts w:hint="eastAsia"/>
                <w:b w:val="0"/>
                <w:bCs w:val="0"/>
                <w:noProof/>
                <w:spacing w:val="0"/>
                <w:kern w:val="2"/>
                <w:sz w:val="21"/>
                <w:szCs w:val="21"/>
              </w:rPr>
              <w:t>②</w:t>
            </w:r>
            <w:r w:rsidRPr="00BF2C59">
              <w:rPr>
                <w:b w:val="0"/>
                <w:bCs w:val="0"/>
                <w:spacing w:val="0"/>
                <w:kern w:val="2"/>
                <w:sz w:val="21"/>
                <w:szCs w:val="21"/>
              </w:rPr>
              <w:fldChar w:fldCharType="end"/>
            </w:r>
            <w:r w:rsidRPr="00BF2C59">
              <w:rPr>
                <w:rFonts w:hint="eastAsia"/>
                <w:b w:val="0"/>
                <w:bCs w:val="0"/>
                <w:spacing w:val="0"/>
                <w:kern w:val="2"/>
                <w:sz w:val="21"/>
                <w:szCs w:val="21"/>
              </w:rPr>
              <w:t>人员培训（含培训内容、培训计划考核标准等要素）、</w:t>
            </w:r>
            <w:r w:rsidRPr="00BF2C59">
              <w:rPr>
                <w:b w:val="0"/>
                <w:bCs w:val="0"/>
                <w:spacing w:val="0"/>
                <w:kern w:val="2"/>
                <w:sz w:val="21"/>
                <w:szCs w:val="21"/>
              </w:rPr>
              <w:fldChar w:fldCharType="begin"/>
            </w:r>
            <w:r w:rsidRPr="00BF2C59">
              <w:rPr>
                <w:b w:val="0"/>
                <w:bCs w:val="0"/>
                <w:spacing w:val="0"/>
                <w:kern w:val="2"/>
                <w:sz w:val="21"/>
                <w:szCs w:val="21"/>
              </w:rPr>
              <w:instrText xml:space="preserve"> </w:instrText>
            </w:r>
            <w:r w:rsidRPr="00BF2C59">
              <w:rPr>
                <w:rFonts w:hint="eastAsia"/>
                <w:b w:val="0"/>
                <w:bCs w:val="0"/>
                <w:spacing w:val="0"/>
                <w:kern w:val="2"/>
                <w:sz w:val="21"/>
                <w:szCs w:val="21"/>
              </w:rPr>
              <w:instrText>= 3 \* GB3</w:instrText>
            </w:r>
            <w:r w:rsidRPr="00BF2C59">
              <w:rPr>
                <w:b w:val="0"/>
                <w:bCs w:val="0"/>
                <w:spacing w:val="0"/>
                <w:kern w:val="2"/>
                <w:sz w:val="21"/>
                <w:szCs w:val="21"/>
              </w:rPr>
              <w:instrText xml:space="preserve"> </w:instrText>
            </w:r>
            <w:r w:rsidRPr="00BF2C59">
              <w:rPr>
                <w:b w:val="0"/>
                <w:bCs w:val="0"/>
                <w:spacing w:val="0"/>
                <w:kern w:val="2"/>
                <w:sz w:val="21"/>
                <w:szCs w:val="21"/>
              </w:rPr>
              <w:fldChar w:fldCharType="separate"/>
            </w:r>
            <w:r w:rsidRPr="00BF2C59">
              <w:rPr>
                <w:rFonts w:hint="eastAsia"/>
                <w:b w:val="0"/>
                <w:bCs w:val="0"/>
                <w:noProof/>
                <w:spacing w:val="0"/>
                <w:kern w:val="2"/>
                <w:sz w:val="21"/>
                <w:szCs w:val="21"/>
              </w:rPr>
              <w:t>③</w:t>
            </w:r>
            <w:r w:rsidRPr="00BF2C59">
              <w:rPr>
                <w:b w:val="0"/>
                <w:bCs w:val="0"/>
                <w:spacing w:val="0"/>
                <w:kern w:val="2"/>
                <w:sz w:val="21"/>
                <w:szCs w:val="21"/>
              </w:rPr>
              <w:fldChar w:fldCharType="end"/>
            </w:r>
            <w:r w:rsidRPr="00BF2C59">
              <w:rPr>
                <w:rFonts w:hint="eastAsia"/>
                <w:b w:val="0"/>
                <w:bCs w:val="0"/>
                <w:spacing w:val="0"/>
                <w:kern w:val="2"/>
                <w:sz w:val="21"/>
                <w:szCs w:val="21"/>
              </w:rPr>
              <w:t>岗位职责</w:t>
            </w:r>
            <w:r w:rsidRPr="00BF2C59">
              <w:rPr>
                <w:b w:val="0"/>
                <w:bCs w:val="0"/>
                <w:spacing w:val="0"/>
                <w:kern w:val="2"/>
                <w:sz w:val="21"/>
                <w:szCs w:val="21"/>
              </w:rPr>
              <w:fldChar w:fldCharType="begin"/>
            </w:r>
            <w:r w:rsidRPr="00BF2C59">
              <w:rPr>
                <w:b w:val="0"/>
                <w:bCs w:val="0"/>
                <w:spacing w:val="0"/>
                <w:kern w:val="2"/>
                <w:sz w:val="21"/>
                <w:szCs w:val="21"/>
              </w:rPr>
              <w:instrText xml:space="preserve"> </w:instrText>
            </w:r>
            <w:r w:rsidRPr="00BF2C59">
              <w:rPr>
                <w:rFonts w:hint="eastAsia"/>
                <w:b w:val="0"/>
                <w:bCs w:val="0"/>
                <w:spacing w:val="0"/>
                <w:kern w:val="2"/>
                <w:sz w:val="21"/>
                <w:szCs w:val="21"/>
              </w:rPr>
              <w:instrText>= 4 \* GB3</w:instrText>
            </w:r>
            <w:r w:rsidRPr="00BF2C59">
              <w:rPr>
                <w:b w:val="0"/>
                <w:bCs w:val="0"/>
                <w:spacing w:val="0"/>
                <w:kern w:val="2"/>
                <w:sz w:val="21"/>
                <w:szCs w:val="21"/>
              </w:rPr>
              <w:instrText xml:space="preserve"> </w:instrText>
            </w:r>
            <w:r w:rsidRPr="00BF2C59">
              <w:rPr>
                <w:b w:val="0"/>
                <w:bCs w:val="0"/>
                <w:spacing w:val="0"/>
                <w:kern w:val="2"/>
                <w:sz w:val="21"/>
                <w:szCs w:val="21"/>
              </w:rPr>
              <w:fldChar w:fldCharType="separate"/>
            </w:r>
            <w:r w:rsidRPr="00BF2C59">
              <w:rPr>
                <w:rFonts w:hint="eastAsia"/>
                <w:b w:val="0"/>
                <w:bCs w:val="0"/>
                <w:noProof/>
                <w:spacing w:val="0"/>
                <w:kern w:val="2"/>
                <w:sz w:val="21"/>
                <w:szCs w:val="21"/>
              </w:rPr>
              <w:t>④</w:t>
            </w:r>
            <w:r w:rsidRPr="00BF2C59">
              <w:rPr>
                <w:b w:val="0"/>
                <w:bCs w:val="0"/>
                <w:spacing w:val="0"/>
                <w:kern w:val="2"/>
                <w:sz w:val="21"/>
                <w:szCs w:val="21"/>
              </w:rPr>
              <w:fldChar w:fldCharType="end"/>
            </w:r>
            <w:r w:rsidRPr="00BF2C59">
              <w:rPr>
                <w:rFonts w:hint="eastAsia"/>
                <w:b w:val="0"/>
                <w:bCs w:val="0"/>
                <w:spacing w:val="0"/>
                <w:kern w:val="2"/>
                <w:sz w:val="21"/>
                <w:szCs w:val="21"/>
              </w:rPr>
              <w:t>管理制度</w:t>
            </w:r>
            <w:r w:rsidRPr="00BF2C59">
              <w:rPr>
                <w:b w:val="0"/>
                <w:bCs w:val="0"/>
                <w:spacing w:val="0"/>
                <w:kern w:val="2"/>
                <w:sz w:val="21"/>
                <w:szCs w:val="21"/>
              </w:rPr>
              <w:fldChar w:fldCharType="begin"/>
            </w:r>
            <w:r w:rsidRPr="00BF2C59">
              <w:rPr>
                <w:b w:val="0"/>
                <w:bCs w:val="0"/>
                <w:spacing w:val="0"/>
                <w:kern w:val="2"/>
                <w:sz w:val="21"/>
                <w:szCs w:val="21"/>
              </w:rPr>
              <w:instrText xml:space="preserve"> </w:instrText>
            </w:r>
            <w:r w:rsidRPr="00BF2C59">
              <w:rPr>
                <w:rFonts w:hint="eastAsia"/>
                <w:b w:val="0"/>
                <w:bCs w:val="0"/>
                <w:spacing w:val="0"/>
                <w:kern w:val="2"/>
                <w:sz w:val="21"/>
                <w:szCs w:val="21"/>
              </w:rPr>
              <w:instrText>= 5 \* GB3</w:instrText>
            </w:r>
            <w:r w:rsidRPr="00BF2C59">
              <w:rPr>
                <w:b w:val="0"/>
                <w:bCs w:val="0"/>
                <w:spacing w:val="0"/>
                <w:kern w:val="2"/>
                <w:sz w:val="21"/>
                <w:szCs w:val="21"/>
              </w:rPr>
              <w:instrText xml:space="preserve"> </w:instrText>
            </w:r>
            <w:r w:rsidRPr="00BF2C59">
              <w:rPr>
                <w:b w:val="0"/>
                <w:bCs w:val="0"/>
                <w:spacing w:val="0"/>
                <w:kern w:val="2"/>
                <w:sz w:val="21"/>
                <w:szCs w:val="21"/>
              </w:rPr>
              <w:fldChar w:fldCharType="separate"/>
            </w:r>
            <w:r w:rsidRPr="00BF2C59">
              <w:rPr>
                <w:rFonts w:hint="eastAsia"/>
                <w:b w:val="0"/>
                <w:bCs w:val="0"/>
                <w:noProof/>
                <w:spacing w:val="0"/>
                <w:kern w:val="2"/>
                <w:sz w:val="21"/>
                <w:szCs w:val="21"/>
              </w:rPr>
              <w:t>⑤</w:t>
            </w:r>
            <w:r w:rsidRPr="00BF2C59">
              <w:rPr>
                <w:b w:val="0"/>
                <w:bCs w:val="0"/>
                <w:spacing w:val="0"/>
                <w:kern w:val="2"/>
                <w:sz w:val="21"/>
                <w:szCs w:val="21"/>
              </w:rPr>
              <w:fldChar w:fldCharType="end"/>
            </w:r>
            <w:r w:rsidRPr="00BF2C59">
              <w:rPr>
                <w:rFonts w:asciiTheme="minorEastAsia" w:eastAsiaTheme="minorEastAsia" w:hAnsiTheme="minorEastAsia" w:hint="eastAsia"/>
                <w:b w:val="0"/>
                <w:sz w:val="21"/>
                <w:szCs w:val="28"/>
              </w:rPr>
              <w:t>突发事件的紧急处理，</w:t>
            </w:r>
            <w:r w:rsidRPr="00BF2C59">
              <w:rPr>
                <w:rFonts w:hint="eastAsia"/>
                <w:b w:val="0"/>
                <w:bCs w:val="0"/>
                <w:spacing w:val="0"/>
                <w:kern w:val="2"/>
                <w:sz w:val="21"/>
                <w:szCs w:val="21"/>
              </w:rPr>
              <w:t>五项内容齐全的得10分。任意一项缺项或不满足本项目采购需求的</w:t>
            </w:r>
            <w:r>
              <w:rPr>
                <w:rFonts w:hint="eastAsia"/>
                <w:b w:val="0"/>
                <w:bCs w:val="0"/>
                <w:spacing w:val="0"/>
                <w:kern w:val="2"/>
                <w:sz w:val="21"/>
                <w:szCs w:val="21"/>
              </w:rPr>
              <w:t>，</w:t>
            </w:r>
            <w:r w:rsidRPr="00BF2C59">
              <w:rPr>
                <w:rFonts w:hint="eastAsia"/>
                <w:b w:val="0"/>
                <w:bCs w:val="0"/>
                <w:spacing w:val="0"/>
                <w:kern w:val="2"/>
                <w:sz w:val="21"/>
                <w:szCs w:val="21"/>
              </w:rPr>
              <w:t>扣2分，扣完为止。</w:t>
            </w:r>
          </w:p>
        </w:tc>
        <w:tc>
          <w:tcPr>
            <w:tcW w:w="29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0473" w:rsidRPr="00BF2C59" w:rsidRDefault="00650473" w:rsidP="00CC7F1F">
            <w:pPr>
              <w:pStyle w:val="a5"/>
              <w:spacing w:after="0" w:line="400" w:lineRule="exact"/>
              <w:ind w:firstLineChars="0" w:firstLine="0"/>
              <w:rPr>
                <w:rFonts w:ascii="宋体" w:hAnsi="宋体" w:cs="宋体"/>
                <w:szCs w:val="21"/>
              </w:rPr>
            </w:pPr>
            <w:r w:rsidRPr="00BF2C59">
              <w:rPr>
                <w:rFonts w:ascii="宋体" w:hAnsi="宋体" w:cs="宋体" w:hint="eastAsia"/>
                <w:szCs w:val="21"/>
              </w:rPr>
              <w:t>注：不满足采购需求是指不满足磋商文件第四章中秩序维护管理服务内容及要求，人员配置要求及服务考核标准，设施设备配备要求中的</w:t>
            </w:r>
            <w:r w:rsidR="00FE78F8">
              <w:rPr>
                <w:rFonts w:ascii="宋体" w:hAnsi="宋体" w:cs="宋体" w:hint="eastAsia"/>
                <w:szCs w:val="21"/>
              </w:rPr>
              <w:t>对应</w:t>
            </w:r>
            <w:r w:rsidRPr="00BF2C59">
              <w:rPr>
                <w:rFonts w:ascii="宋体" w:hAnsi="宋体" w:cs="宋体" w:hint="eastAsia"/>
                <w:szCs w:val="21"/>
              </w:rPr>
              <w:t>内容。扣分请详细注明不符合采购需求中的具体内容</w:t>
            </w:r>
          </w:p>
        </w:tc>
      </w:tr>
      <w:tr w:rsidR="00650473" w:rsidRPr="00BF2C59" w:rsidTr="006A2F2C">
        <w:trPr>
          <w:trHeight w:val="2811"/>
          <w:jc w:val="center"/>
        </w:trPr>
        <w:tc>
          <w:tcPr>
            <w:tcW w:w="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0473" w:rsidRPr="00BF2C59" w:rsidRDefault="00650473" w:rsidP="00CC7F1F">
            <w:pPr>
              <w:spacing w:line="360" w:lineRule="auto"/>
              <w:jc w:val="center"/>
              <w:rPr>
                <w:rFonts w:asciiTheme="minorEastAsia" w:eastAsiaTheme="minorEastAsia" w:hAnsiTheme="minorEastAsia" w:cs="宋体"/>
                <w:kern w:val="0"/>
                <w:szCs w:val="21"/>
              </w:rPr>
            </w:pPr>
            <w:r w:rsidRPr="00BF2C59">
              <w:rPr>
                <w:rFonts w:asciiTheme="minorEastAsia" w:eastAsiaTheme="minorEastAsia" w:hAnsiTheme="minorEastAsia" w:cs="宋体" w:hint="eastAsia"/>
                <w:kern w:val="0"/>
                <w:szCs w:val="21"/>
              </w:rPr>
              <w:t>8</w:t>
            </w:r>
          </w:p>
        </w:tc>
        <w:tc>
          <w:tcPr>
            <w:tcW w:w="1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0473" w:rsidRPr="00BF2C59" w:rsidRDefault="00650473" w:rsidP="00CC7F1F">
            <w:pPr>
              <w:spacing w:line="400" w:lineRule="exact"/>
              <w:ind w:left="100"/>
              <w:jc w:val="center"/>
              <w:rPr>
                <w:rFonts w:ascii="宋体" w:hAnsi="宋体" w:cs="宋体"/>
                <w:szCs w:val="21"/>
              </w:rPr>
            </w:pPr>
            <w:r w:rsidRPr="00BF2C59">
              <w:rPr>
                <w:rFonts w:ascii="宋体" w:hAnsi="宋体" w:cs="宋体" w:hint="eastAsia"/>
                <w:szCs w:val="21"/>
              </w:rPr>
              <w:t>专项服务方案</w:t>
            </w:r>
          </w:p>
        </w:tc>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0473" w:rsidRPr="00BF2C59" w:rsidRDefault="00650473" w:rsidP="00CC7F1F">
            <w:pPr>
              <w:pStyle w:val="a5"/>
              <w:spacing w:after="0" w:line="400" w:lineRule="exact"/>
              <w:ind w:firstLineChars="0" w:firstLine="0"/>
              <w:jc w:val="center"/>
              <w:rPr>
                <w:rFonts w:ascii="宋体" w:hAnsi="宋体" w:cs="宋体"/>
                <w:sz w:val="21"/>
                <w:szCs w:val="21"/>
              </w:rPr>
            </w:pPr>
            <w:r>
              <w:rPr>
                <w:rFonts w:ascii="宋体" w:hAnsi="宋体" w:cs="宋体" w:hint="eastAsia"/>
                <w:sz w:val="21"/>
                <w:szCs w:val="21"/>
              </w:rPr>
              <w:t>6</w:t>
            </w:r>
          </w:p>
        </w:tc>
        <w:tc>
          <w:tcPr>
            <w:tcW w:w="45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E78F8" w:rsidRPr="00FE78F8" w:rsidRDefault="00FE78F8" w:rsidP="00FE78F8">
            <w:pPr>
              <w:spacing w:line="400" w:lineRule="exact"/>
              <w:ind w:left="210" w:hangingChars="100" w:hanging="210"/>
              <w:jc w:val="left"/>
              <w:rPr>
                <w:rFonts w:ascii="宋体" w:hAnsi="宋体" w:cs="宋体" w:hint="eastAsia"/>
                <w:szCs w:val="21"/>
              </w:rPr>
            </w:pPr>
            <w:r w:rsidRPr="00FE78F8">
              <w:rPr>
                <w:rFonts w:ascii="宋体" w:hAnsi="宋体" w:cs="宋体" w:hint="eastAsia"/>
                <w:szCs w:val="21"/>
              </w:rPr>
              <w:t xml:space="preserve">满足院感要求：                                </w:t>
            </w:r>
          </w:p>
          <w:p w:rsidR="00650473" w:rsidRPr="00145325" w:rsidRDefault="00FE78F8" w:rsidP="00FE78F8">
            <w:pPr>
              <w:spacing w:line="400" w:lineRule="exact"/>
              <w:ind w:left="105"/>
              <w:jc w:val="left"/>
              <w:rPr>
                <w:rFonts w:ascii="宋体" w:hAnsi="宋体" w:cs="宋体"/>
                <w:szCs w:val="21"/>
              </w:rPr>
            </w:pPr>
            <w:r w:rsidRPr="00FE78F8">
              <w:rPr>
                <w:rFonts w:ascii="宋体" w:hAnsi="宋体" w:cs="宋体" w:hint="eastAsia"/>
                <w:szCs w:val="21"/>
              </w:rPr>
              <w:t>针对本项目的交叉感染预防措施：供应商提供不同区域和污染物的消毒方案、提供医疗废弃物的收集和转运方案；针对传染病防控工作：供应商提供实时应对措施、人员服务方案及相关规章制度。通过综合评比：方案中能满足院感基本需求得3分；医疗废弃物收集、转运按照规范流程要求得3分。此项最多得6分。</w:t>
            </w:r>
          </w:p>
        </w:tc>
        <w:tc>
          <w:tcPr>
            <w:tcW w:w="29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0473" w:rsidRPr="00BF2C59" w:rsidRDefault="00650473" w:rsidP="00CC7F1F">
            <w:pPr>
              <w:pStyle w:val="a5"/>
              <w:spacing w:after="0" w:line="400" w:lineRule="exact"/>
              <w:ind w:firstLineChars="0" w:firstLine="0"/>
              <w:rPr>
                <w:rFonts w:ascii="宋体" w:hAnsi="宋体" w:cs="宋体"/>
                <w:szCs w:val="21"/>
                <w:highlight w:val="yellow"/>
              </w:rPr>
            </w:pPr>
            <w:r w:rsidRPr="00BF2C59">
              <w:rPr>
                <w:rFonts w:ascii="宋体" w:hAnsi="宋体" w:cs="宋体" w:hint="eastAsia"/>
                <w:szCs w:val="21"/>
              </w:rPr>
              <w:t>注：满足院感基本要求是指该方案符合磋商文件第四章专项服务中涉及院感要求和涉及医疗废物收集、转运的内容。扣分或不给分请详细注明不满足院感基本需求的具体内容或医疗废物收集、转运未按照规范流程要求的具体内容。</w:t>
            </w:r>
          </w:p>
        </w:tc>
      </w:tr>
      <w:tr w:rsidR="00650473" w:rsidRPr="00BF2C59" w:rsidTr="006A2F2C">
        <w:trPr>
          <w:jc w:val="center"/>
        </w:trPr>
        <w:tc>
          <w:tcPr>
            <w:tcW w:w="59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50473" w:rsidRPr="00BF2C59" w:rsidRDefault="00650473" w:rsidP="00CC7F1F">
            <w:pPr>
              <w:spacing w:line="360" w:lineRule="auto"/>
              <w:jc w:val="center"/>
              <w:rPr>
                <w:rFonts w:asciiTheme="minorEastAsia" w:eastAsiaTheme="minorEastAsia" w:hAnsiTheme="minorEastAsia" w:cs="宋体"/>
                <w:kern w:val="0"/>
                <w:szCs w:val="21"/>
              </w:rPr>
            </w:pPr>
            <w:r w:rsidRPr="00BF2C59">
              <w:rPr>
                <w:rFonts w:asciiTheme="minorEastAsia" w:eastAsiaTheme="minorEastAsia" w:hAnsiTheme="minorEastAsia" w:cs="宋体" w:hint="eastAsia"/>
                <w:kern w:val="0"/>
                <w:szCs w:val="21"/>
              </w:rPr>
              <w:t>9</w:t>
            </w:r>
          </w:p>
        </w:tc>
        <w:tc>
          <w:tcPr>
            <w:tcW w:w="112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50473" w:rsidRPr="00BF2C59" w:rsidRDefault="00650473" w:rsidP="00CC7F1F">
            <w:pPr>
              <w:spacing w:line="400" w:lineRule="exact"/>
              <w:jc w:val="center"/>
              <w:rPr>
                <w:rFonts w:ascii="宋体" w:hAnsi="宋体" w:cs="宋体"/>
                <w:szCs w:val="21"/>
              </w:rPr>
            </w:pPr>
            <w:r w:rsidRPr="00BF2C59">
              <w:rPr>
                <w:rFonts w:ascii="宋体" w:hAnsi="宋体" w:cs="宋体" w:hint="eastAsia"/>
                <w:szCs w:val="21"/>
              </w:rPr>
              <w:t>应急处置方案</w:t>
            </w:r>
          </w:p>
        </w:tc>
        <w:tc>
          <w:tcPr>
            <w:tcW w:w="614"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50473" w:rsidRPr="00BF2C59" w:rsidRDefault="00650473" w:rsidP="00CC7F1F">
            <w:pPr>
              <w:pStyle w:val="a5"/>
              <w:spacing w:after="0" w:line="400" w:lineRule="exact"/>
              <w:ind w:firstLineChars="0" w:firstLine="0"/>
              <w:jc w:val="center"/>
              <w:rPr>
                <w:rFonts w:ascii="宋体" w:hAnsi="宋体" w:cs="宋体"/>
                <w:sz w:val="21"/>
                <w:szCs w:val="21"/>
              </w:rPr>
            </w:pPr>
            <w:r w:rsidRPr="00BF2C59">
              <w:rPr>
                <w:rFonts w:ascii="宋体" w:hAnsi="宋体" w:cs="宋体" w:hint="eastAsia"/>
                <w:sz w:val="21"/>
                <w:szCs w:val="21"/>
              </w:rPr>
              <w:t>10</w:t>
            </w:r>
          </w:p>
        </w:tc>
        <w:tc>
          <w:tcPr>
            <w:tcW w:w="4504"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50473" w:rsidRPr="00BF2C59" w:rsidRDefault="00650473" w:rsidP="00CC7F1F">
            <w:pPr>
              <w:spacing w:line="400" w:lineRule="exact"/>
              <w:ind w:left="100"/>
              <w:rPr>
                <w:rFonts w:ascii="宋体" w:hAnsi="宋体" w:cs="宋体"/>
                <w:szCs w:val="21"/>
              </w:rPr>
            </w:pPr>
            <w:r w:rsidRPr="00BF2C59">
              <w:rPr>
                <w:rFonts w:ascii="宋体" w:hAnsi="宋体" w:cs="宋体" w:hint="eastAsia"/>
                <w:szCs w:val="21"/>
              </w:rPr>
              <w:t>包含“人为事故应急预案”、“公共卫生事件应急预案”、“疫情防控措施预案”、“水电气系统、雨污管网系统故障事故的应急处置预案”“消防安全应急处置预案”等，本项最多得10分。任意一项缺项或不满足本项目采购需求的</w:t>
            </w:r>
            <w:r>
              <w:rPr>
                <w:rFonts w:ascii="宋体" w:hAnsi="宋体" w:cs="宋体" w:hint="eastAsia"/>
                <w:szCs w:val="21"/>
              </w:rPr>
              <w:t>，</w:t>
            </w:r>
            <w:r w:rsidRPr="00BF2C59">
              <w:rPr>
                <w:rFonts w:ascii="宋体" w:hAnsi="宋体" w:cs="宋体" w:hint="eastAsia"/>
                <w:szCs w:val="21"/>
              </w:rPr>
              <w:t xml:space="preserve">扣2分，扣完为止。 </w:t>
            </w:r>
          </w:p>
        </w:tc>
        <w:tc>
          <w:tcPr>
            <w:tcW w:w="29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0473" w:rsidRPr="00BF2C59" w:rsidRDefault="00650473" w:rsidP="00CC7F1F">
            <w:pPr>
              <w:pStyle w:val="a5"/>
              <w:spacing w:after="0" w:line="400" w:lineRule="exact"/>
              <w:ind w:firstLineChars="0" w:firstLine="0"/>
              <w:rPr>
                <w:rFonts w:ascii="宋体" w:hAnsi="宋体" w:cs="宋体"/>
                <w:szCs w:val="21"/>
              </w:rPr>
            </w:pPr>
            <w:r w:rsidRPr="00BF2C59">
              <w:rPr>
                <w:rFonts w:ascii="宋体" w:hAnsi="宋体" w:cs="宋体" w:hint="eastAsia"/>
                <w:szCs w:val="21"/>
              </w:rPr>
              <w:t>注：不满足采购需求是指不满足磋商文件第四章中总体要求涉及的</w:t>
            </w:r>
            <w:r w:rsidR="00FE78F8">
              <w:rPr>
                <w:rFonts w:ascii="宋体" w:hAnsi="宋体" w:cs="宋体" w:hint="eastAsia"/>
                <w:szCs w:val="21"/>
              </w:rPr>
              <w:t>对应</w:t>
            </w:r>
            <w:r w:rsidRPr="00BF2C59">
              <w:rPr>
                <w:rFonts w:ascii="宋体" w:hAnsi="宋体" w:cs="宋体" w:hint="eastAsia"/>
                <w:szCs w:val="21"/>
              </w:rPr>
              <w:t>内容。扣分请详细注明不符合采购需求中的具体内容。</w:t>
            </w:r>
          </w:p>
        </w:tc>
      </w:tr>
    </w:tbl>
    <w:p w:rsidR="00650473" w:rsidRPr="00BF2C59" w:rsidRDefault="00650473" w:rsidP="00650473">
      <w:pPr>
        <w:spacing w:line="360" w:lineRule="auto"/>
        <w:rPr>
          <w:rFonts w:asciiTheme="minorEastAsia" w:eastAsiaTheme="minorEastAsia" w:hAnsiTheme="minorEastAsia"/>
          <w:sz w:val="20"/>
          <w:szCs w:val="21"/>
        </w:rPr>
      </w:pPr>
    </w:p>
    <w:bookmarkEnd w:id="4"/>
    <w:bookmarkEnd w:id="5"/>
    <w:bookmarkEnd w:id="6"/>
    <w:bookmarkEnd w:id="7"/>
    <w:p w:rsidR="00650473" w:rsidRPr="00BF2C59" w:rsidRDefault="00650473" w:rsidP="00650473">
      <w:pPr>
        <w:pStyle w:val="a0"/>
        <w:spacing w:line="360" w:lineRule="auto"/>
        <w:rPr>
          <w:rFonts w:asciiTheme="minorEastAsia" w:eastAsiaTheme="minorEastAsia" w:hAnsiTheme="minorEastAsia"/>
          <w:sz w:val="20"/>
          <w:szCs w:val="21"/>
        </w:rPr>
      </w:pPr>
    </w:p>
    <w:p w:rsidR="009C3327" w:rsidRPr="00650473" w:rsidRDefault="009C3327"/>
    <w:sectPr w:rsidR="009C3327" w:rsidRPr="0065047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6BD" w:rsidRDefault="007706BD" w:rsidP="006A2F2C">
      <w:r>
        <w:separator/>
      </w:r>
    </w:p>
  </w:endnote>
  <w:endnote w:type="continuationSeparator" w:id="0">
    <w:p w:rsidR="007706BD" w:rsidRDefault="007706BD" w:rsidP="006A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6BD" w:rsidRDefault="007706BD" w:rsidP="006A2F2C">
      <w:r>
        <w:separator/>
      </w:r>
    </w:p>
  </w:footnote>
  <w:footnote w:type="continuationSeparator" w:id="0">
    <w:p w:rsidR="007706BD" w:rsidRDefault="007706BD" w:rsidP="006A2F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71E562"/>
    <w:multiLevelType w:val="singleLevel"/>
    <w:tmpl w:val="F771E562"/>
    <w:lvl w:ilvl="0">
      <w:start w:val="1"/>
      <w:numFmt w:val="decimal"/>
      <w:suff w:val="nothing"/>
      <w:lvlText w:val="%1、"/>
      <w:lvlJc w:val="left"/>
    </w:lvl>
  </w:abstractNum>
  <w:abstractNum w:abstractNumId="1" w15:restartNumberingAfterBreak="0">
    <w:nsid w:val="0000002E"/>
    <w:multiLevelType w:val="multilevel"/>
    <w:tmpl w:val="0000002E"/>
    <w:lvl w:ilvl="0">
      <w:start w:val="1"/>
      <w:numFmt w:val="decimal"/>
      <w:pStyle w:val="1"/>
      <w:lvlText w:val="第%1章"/>
      <w:lvlJc w:val="left"/>
      <w:pPr>
        <w:ind w:left="283" w:hanging="425"/>
      </w:pPr>
      <w:rPr>
        <w:rFonts w:ascii="Times New Roman" w:eastAsia="宋体" w:hAnsi="Times New Roman" w:cs="Times New Roman" w:hint="default"/>
        <w:b/>
        <w:i w:val="0"/>
        <w:sz w:val="32"/>
        <w:szCs w:val="32"/>
      </w:rPr>
    </w:lvl>
    <w:lvl w:ilvl="1">
      <w:start w:val="1"/>
      <w:numFmt w:val="decimal"/>
      <w:pStyle w:val="2"/>
      <w:suff w:val="nothing"/>
      <w:lvlText w:val="%1.%2"/>
      <w:lvlJc w:val="left"/>
      <w:pPr>
        <w:ind w:left="77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567" w:hanging="567"/>
      </w:pPr>
      <w:rPr>
        <w:rFonts w:ascii="Times New Roman" w:eastAsia="宋体" w:hAnsi="Times New Roman" w:cs="Times New Roman" w:hint="default"/>
        <w:b/>
        <w:i w:val="0"/>
        <w:sz w:val="28"/>
      </w:rPr>
    </w:lvl>
    <w:lvl w:ilvl="3">
      <w:start w:val="1"/>
      <w:numFmt w:val="decimal"/>
      <w:pStyle w:val="4"/>
      <w:suff w:val="nothing"/>
      <w:lvlText w:val="%1.%2.%3.%4"/>
      <w:lvlJc w:val="left"/>
      <w:pPr>
        <w:ind w:left="70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2" w15:restartNumberingAfterBreak="0">
    <w:nsid w:val="2FE23A1E"/>
    <w:multiLevelType w:val="hybridMultilevel"/>
    <w:tmpl w:val="AC803E38"/>
    <w:lvl w:ilvl="0" w:tplc="7CA894D8">
      <w:start w:val="2"/>
      <w:numFmt w:val="decimal"/>
      <w:lvlText w:val="%1、"/>
      <w:lvlJc w:val="left"/>
      <w:pPr>
        <w:ind w:left="360"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 w15:restartNumberingAfterBreak="0">
    <w:nsid w:val="4407038E"/>
    <w:multiLevelType w:val="singleLevel"/>
    <w:tmpl w:val="4407038E"/>
    <w:lvl w:ilvl="0">
      <w:start w:val="2"/>
      <w:numFmt w:val="decimal"/>
      <w:suff w:val="nothing"/>
      <w:lvlText w:val="%1、"/>
      <w:lvlJc w:val="left"/>
    </w:lvl>
  </w:abstractNum>
  <w:abstractNum w:abstractNumId="4" w15:restartNumberingAfterBreak="0">
    <w:nsid w:val="78A65263"/>
    <w:multiLevelType w:val="hybridMultilevel"/>
    <w:tmpl w:val="7A44F498"/>
    <w:lvl w:ilvl="0" w:tplc="805015D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850"/>
    <w:rsid w:val="00284850"/>
    <w:rsid w:val="002B65CE"/>
    <w:rsid w:val="003602A1"/>
    <w:rsid w:val="00375AAB"/>
    <w:rsid w:val="00455A20"/>
    <w:rsid w:val="00650473"/>
    <w:rsid w:val="006A2F2C"/>
    <w:rsid w:val="006E1E25"/>
    <w:rsid w:val="0072329B"/>
    <w:rsid w:val="007706BD"/>
    <w:rsid w:val="007962AC"/>
    <w:rsid w:val="00816B1A"/>
    <w:rsid w:val="009C3327"/>
    <w:rsid w:val="00A26398"/>
    <w:rsid w:val="00AE67F2"/>
    <w:rsid w:val="00BF1DD5"/>
    <w:rsid w:val="00CC7F1F"/>
    <w:rsid w:val="00DC4520"/>
    <w:rsid w:val="00E878FB"/>
    <w:rsid w:val="00EF5562"/>
    <w:rsid w:val="00F6104F"/>
    <w:rsid w:val="00FE7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56512"/>
  <w15:docId w15:val="{7D0BBF41-87B2-4A14-938F-6EA45978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84850"/>
    <w:pPr>
      <w:widowControl w:val="0"/>
      <w:jc w:val="both"/>
    </w:pPr>
    <w:rPr>
      <w:rFonts w:ascii="Calibri" w:eastAsia="宋体" w:hAnsi="Calibri" w:cs="Times New Roman"/>
    </w:rPr>
  </w:style>
  <w:style w:type="paragraph" w:styleId="1">
    <w:name w:val="heading 1"/>
    <w:basedOn w:val="a"/>
    <w:next w:val="a"/>
    <w:link w:val="10"/>
    <w:qFormat/>
    <w:rsid w:val="00284850"/>
    <w:pPr>
      <w:keepNext/>
      <w:keepLines/>
      <w:numPr>
        <w:numId w:val="1"/>
      </w:numPr>
      <w:spacing w:before="340" w:after="330" w:line="400" w:lineRule="exact"/>
      <w:jc w:val="center"/>
      <w:outlineLvl w:val="0"/>
    </w:pPr>
    <w:rPr>
      <w:rFonts w:ascii="宋体" w:hAnsi="宋体" w:cs="宋体"/>
      <w:b/>
      <w:bCs/>
      <w:spacing w:val="-20"/>
      <w:kern w:val="44"/>
      <w:sz w:val="32"/>
      <w:szCs w:val="32"/>
    </w:rPr>
  </w:style>
  <w:style w:type="paragraph" w:styleId="2">
    <w:name w:val="heading 2"/>
    <w:basedOn w:val="a"/>
    <w:next w:val="a"/>
    <w:link w:val="20"/>
    <w:qFormat/>
    <w:rsid w:val="00284850"/>
    <w:pPr>
      <w:keepNext/>
      <w:keepLines/>
      <w:numPr>
        <w:ilvl w:val="1"/>
        <w:numId w:val="1"/>
      </w:numPr>
      <w:spacing w:before="260" w:after="260" w:line="360" w:lineRule="auto"/>
      <w:jc w:val="left"/>
      <w:outlineLvl w:val="1"/>
    </w:pPr>
    <w:rPr>
      <w:rFonts w:ascii="宋体" w:hAnsi="宋体" w:cs="宋体"/>
      <w:b/>
      <w:bCs/>
      <w:sz w:val="28"/>
      <w:szCs w:val="28"/>
    </w:rPr>
  </w:style>
  <w:style w:type="paragraph" w:styleId="3">
    <w:name w:val="heading 3"/>
    <w:basedOn w:val="a"/>
    <w:next w:val="a"/>
    <w:link w:val="30"/>
    <w:qFormat/>
    <w:rsid w:val="00284850"/>
    <w:pPr>
      <w:keepNext/>
      <w:keepLines/>
      <w:numPr>
        <w:ilvl w:val="2"/>
        <w:numId w:val="1"/>
      </w:numPr>
      <w:spacing w:line="360" w:lineRule="auto"/>
      <w:outlineLvl w:val="2"/>
    </w:pPr>
    <w:rPr>
      <w:rFonts w:ascii="宋体" w:hAnsi="宋体" w:cs="宋体"/>
      <w:b/>
      <w:bCs/>
      <w:color w:val="000000"/>
      <w:kern w:val="0"/>
      <w:sz w:val="28"/>
      <w:szCs w:val="28"/>
    </w:rPr>
  </w:style>
  <w:style w:type="paragraph" w:styleId="4">
    <w:name w:val="heading 4"/>
    <w:basedOn w:val="a"/>
    <w:next w:val="a"/>
    <w:link w:val="40"/>
    <w:uiPriority w:val="9"/>
    <w:qFormat/>
    <w:rsid w:val="00284850"/>
    <w:pPr>
      <w:keepNext/>
      <w:keepLines/>
      <w:numPr>
        <w:ilvl w:val="3"/>
        <w:numId w:val="1"/>
      </w:numPr>
      <w:spacing w:before="120" w:after="120" w:line="360" w:lineRule="auto"/>
      <w:jc w:val="left"/>
      <w:outlineLvl w:val="3"/>
    </w:pPr>
    <w:rPr>
      <w:rFonts w:ascii="Arial"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uiPriority w:val="9"/>
    <w:rsid w:val="00284850"/>
    <w:rPr>
      <w:rFonts w:ascii="Calibri" w:eastAsia="宋体" w:hAnsi="Calibri" w:cs="Times New Roman"/>
      <w:b/>
      <w:bCs/>
      <w:kern w:val="44"/>
      <w:sz w:val="44"/>
      <w:szCs w:val="44"/>
    </w:rPr>
  </w:style>
  <w:style w:type="character" w:customStyle="1" w:styleId="2Char">
    <w:name w:val="标题 2 Char"/>
    <w:basedOn w:val="a1"/>
    <w:uiPriority w:val="9"/>
    <w:semiHidden/>
    <w:rsid w:val="00284850"/>
    <w:rPr>
      <w:rFonts w:asciiTheme="majorHAnsi" w:eastAsiaTheme="majorEastAsia" w:hAnsiTheme="majorHAnsi" w:cstheme="majorBidi"/>
      <w:b/>
      <w:bCs/>
      <w:sz w:val="32"/>
      <w:szCs w:val="32"/>
    </w:rPr>
  </w:style>
  <w:style w:type="character" w:customStyle="1" w:styleId="30">
    <w:name w:val="标题 3 字符"/>
    <w:basedOn w:val="a1"/>
    <w:link w:val="3"/>
    <w:rsid w:val="00284850"/>
    <w:rPr>
      <w:rFonts w:ascii="宋体" w:eastAsia="宋体" w:hAnsi="宋体" w:cs="宋体"/>
      <w:b/>
      <w:bCs/>
      <w:color w:val="000000"/>
      <w:kern w:val="0"/>
      <w:sz w:val="28"/>
      <w:szCs w:val="28"/>
    </w:rPr>
  </w:style>
  <w:style w:type="character" w:customStyle="1" w:styleId="40">
    <w:name w:val="标题 4 字符"/>
    <w:basedOn w:val="a1"/>
    <w:link w:val="4"/>
    <w:uiPriority w:val="9"/>
    <w:rsid w:val="00284850"/>
    <w:rPr>
      <w:rFonts w:ascii="Arial" w:eastAsia="宋体" w:hAnsi="Arial" w:cs="Times New Roman"/>
      <w:b/>
      <w:bCs/>
      <w:kern w:val="0"/>
      <w:sz w:val="28"/>
      <w:szCs w:val="28"/>
    </w:rPr>
  </w:style>
  <w:style w:type="character" w:customStyle="1" w:styleId="10">
    <w:name w:val="标题 1 字符"/>
    <w:link w:val="1"/>
    <w:qFormat/>
    <w:rsid w:val="00284850"/>
    <w:rPr>
      <w:rFonts w:ascii="宋体" w:eastAsia="宋体" w:hAnsi="宋体" w:cs="宋体"/>
      <w:b/>
      <w:bCs/>
      <w:spacing w:val="-20"/>
      <w:kern w:val="44"/>
      <w:sz w:val="32"/>
      <w:szCs w:val="32"/>
    </w:rPr>
  </w:style>
  <w:style w:type="character" w:customStyle="1" w:styleId="20">
    <w:name w:val="标题 2 字符"/>
    <w:link w:val="2"/>
    <w:qFormat/>
    <w:rsid w:val="00284850"/>
    <w:rPr>
      <w:rFonts w:ascii="宋体" w:eastAsia="宋体" w:hAnsi="宋体" w:cs="宋体"/>
      <w:b/>
      <w:bCs/>
      <w:sz w:val="28"/>
      <w:szCs w:val="28"/>
    </w:rPr>
  </w:style>
  <w:style w:type="character" w:customStyle="1" w:styleId="a4">
    <w:name w:val="正文首行缩进 字符"/>
    <w:link w:val="a5"/>
    <w:qFormat/>
    <w:rsid w:val="00284850"/>
    <w:rPr>
      <w:rFonts w:ascii="Times New Roman" w:eastAsia="宋体" w:hAnsi="Times New Roman" w:cs="Times New Roman"/>
      <w:kern w:val="0"/>
      <w:sz w:val="18"/>
      <w:szCs w:val="18"/>
    </w:rPr>
  </w:style>
  <w:style w:type="character" w:customStyle="1" w:styleId="a6">
    <w:name w:val="列出段落 字符"/>
    <w:link w:val="a7"/>
    <w:uiPriority w:val="34"/>
    <w:qFormat/>
    <w:locked/>
    <w:rsid w:val="00284850"/>
    <w:rPr>
      <w:rFonts w:ascii="Calibri" w:hAnsi="Calibri" w:cs="Calibri"/>
    </w:rPr>
  </w:style>
  <w:style w:type="character" w:customStyle="1" w:styleId="21">
    <w:name w:val="正文文本缩进 2 字符"/>
    <w:link w:val="22"/>
    <w:qFormat/>
    <w:rsid w:val="00284850"/>
    <w:rPr>
      <w:rFonts w:ascii="Times New Roman" w:eastAsia="宋体" w:hAnsi="Times New Roman" w:cs="Times New Roman"/>
      <w:kern w:val="0"/>
      <w:sz w:val="20"/>
      <w:szCs w:val="20"/>
    </w:rPr>
  </w:style>
  <w:style w:type="paragraph" w:styleId="a0">
    <w:name w:val="Body Text"/>
    <w:basedOn w:val="a"/>
    <w:link w:val="a8"/>
    <w:uiPriority w:val="99"/>
    <w:unhideWhenUsed/>
    <w:qFormat/>
    <w:rsid w:val="00284850"/>
    <w:pPr>
      <w:spacing w:after="120"/>
    </w:pPr>
  </w:style>
  <w:style w:type="character" w:customStyle="1" w:styleId="Char">
    <w:name w:val="正文文本 Char"/>
    <w:basedOn w:val="a1"/>
    <w:uiPriority w:val="99"/>
    <w:semiHidden/>
    <w:rsid w:val="00284850"/>
    <w:rPr>
      <w:rFonts w:ascii="Calibri" w:eastAsia="宋体" w:hAnsi="Calibri" w:cs="Times New Roman"/>
    </w:rPr>
  </w:style>
  <w:style w:type="character" w:customStyle="1" w:styleId="a8">
    <w:name w:val="正文文本 字符"/>
    <w:basedOn w:val="a1"/>
    <w:link w:val="a0"/>
    <w:uiPriority w:val="99"/>
    <w:rsid w:val="00284850"/>
    <w:rPr>
      <w:rFonts w:ascii="Calibri" w:eastAsia="宋体" w:hAnsi="Calibri" w:cs="Times New Roman"/>
    </w:rPr>
  </w:style>
  <w:style w:type="paragraph" w:styleId="a5">
    <w:name w:val="Body Text First Indent"/>
    <w:basedOn w:val="a0"/>
    <w:link w:val="a4"/>
    <w:unhideWhenUsed/>
    <w:qFormat/>
    <w:rsid w:val="00284850"/>
    <w:pPr>
      <w:ind w:firstLineChars="100" w:firstLine="420"/>
    </w:pPr>
    <w:rPr>
      <w:rFonts w:ascii="Times New Roman" w:hAnsi="Times New Roman"/>
      <w:kern w:val="0"/>
      <w:sz w:val="18"/>
      <w:szCs w:val="18"/>
    </w:rPr>
  </w:style>
  <w:style w:type="character" w:customStyle="1" w:styleId="Char0">
    <w:name w:val="正文首行缩进 Char"/>
    <w:basedOn w:val="Char"/>
    <w:uiPriority w:val="99"/>
    <w:semiHidden/>
    <w:rsid w:val="00284850"/>
    <w:rPr>
      <w:rFonts w:ascii="Calibri" w:eastAsia="宋体" w:hAnsi="Calibri" w:cs="Times New Roman"/>
    </w:rPr>
  </w:style>
  <w:style w:type="paragraph" w:styleId="22">
    <w:name w:val="Body Text Indent 2"/>
    <w:basedOn w:val="a"/>
    <w:link w:val="21"/>
    <w:unhideWhenUsed/>
    <w:qFormat/>
    <w:rsid w:val="00284850"/>
    <w:pPr>
      <w:spacing w:after="120" w:line="480" w:lineRule="auto"/>
      <w:ind w:leftChars="200" w:left="420"/>
    </w:pPr>
    <w:rPr>
      <w:rFonts w:ascii="Times New Roman" w:hAnsi="Times New Roman"/>
      <w:kern w:val="0"/>
      <w:sz w:val="20"/>
      <w:szCs w:val="20"/>
    </w:rPr>
  </w:style>
  <w:style w:type="character" w:customStyle="1" w:styleId="2Char0">
    <w:name w:val="正文文本缩进 2 Char"/>
    <w:basedOn w:val="a1"/>
    <w:uiPriority w:val="99"/>
    <w:semiHidden/>
    <w:rsid w:val="00284850"/>
    <w:rPr>
      <w:rFonts w:ascii="Calibri" w:eastAsia="宋体" w:hAnsi="Calibri" w:cs="Times New Roman"/>
    </w:rPr>
  </w:style>
  <w:style w:type="paragraph" w:customStyle="1" w:styleId="TableParagraph">
    <w:name w:val="Table Paragraph"/>
    <w:basedOn w:val="a"/>
    <w:uiPriority w:val="1"/>
    <w:qFormat/>
    <w:rsid w:val="00284850"/>
    <w:pPr>
      <w:ind w:firstLineChars="200" w:firstLine="560"/>
    </w:pPr>
    <w:rPr>
      <w:rFonts w:ascii="宋体" w:hAnsi="宋体" w:cs="宋体"/>
      <w:sz w:val="28"/>
      <w:szCs w:val="28"/>
      <w:lang w:val="zh-CN" w:bidi="zh-CN"/>
    </w:rPr>
  </w:style>
  <w:style w:type="paragraph" w:customStyle="1" w:styleId="BodyText">
    <w:name w:val="BodyText"/>
    <w:basedOn w:val="a"/>
    <w:qFormat/>
    <w:rsid w:val="00284850"/>
    <w:pPr>
      <w:widowControl/>
      <w:spacing w:after="120"/>
      <w:textAlignment w:val="baseline"/>
    </w:pPr>
  </w:style>
  <w:style w:type="paragraph" w:styleId="a7">
    <w:name w:val="List Paragraph"/>
    <w:basedOn w:val="a"/>
    <w:link w:val="a6"/>
    <w:uiPriority w:val="34"/>
    <w:qFormat/>
    <w:rsid w:val="00284850"/>
    <w:pPr>
      <w:ind w:firstLineChars="200" w:firstLine="420"/>
    </w:pPr>
    <w:rPr>
      <w:rFonts w:eastAsiaTheme="minorEastAsia" w:cs="Calibri"/>
    </w:rPr>
  </w:style>
  <w:style w:type="paragraph" w:customStyle="1" w:styleId="41">
    <w:name w:val="列出段落4"/>
    <w:basedOn w:val="a"/>
    <w:uiPriority w:val="34"/>
    <w:qFormat/>
    <w:rsid w:val="00284850"/>
    <w:pPr>
      <w:ind w:firstLineChars="200" w:firstLine="420"/>
    </w:pPr>
    <w:rPr>
      <w:rFonts w:ascii="Times New Roman" w:hAnsi="Times New Roman"/>
      <w:szCs w:val="24"/>
    </w:rPr>
  </w:style>
  <w:style w:type="paragraph" w:customStyle="1" w:styleId="09wh">
    <w:name w:val="09正文_wh"/>
    <w:qFormat/>
    <w:rsid w:val="00284850"/>
    <w:pPr>
      <w:spacing w:line="300" w:lineRule="auto"/>
      <w:ind w:firstLineChars="200" w:firstLine="200"/>
      <w:jc w:val="both"/>
    </w:pPr>
    <w:rPr>
      <w:rFonts w:ascii="Times New Roman" w:eastAsia="宋体" w:hAnsi="Times New Roman" w:cs="Times New Roman"/>
      <w:sz w:val="28"/>
      <w:szCs w:val="24"/>
    </w:rPr>
  </w:style>
  <w:style w:type="character" w:customStyle="1" w:styleId="1Char2">
    <w:name w:val="标题 1 Char2"/>
    <w:qFormat/>
    <w:rsid w:val="00650473"/>
    <w:rPr>
      <w:rFonts w:ascii="宋体" w:eastAsia="宋体" w:hAnsi="宋体" w:cs="宋体"/>
      <w:b/>
      <w:bCs/>
      <w:spacing w:val="-20"/>
      <w:kern w:val="44"/>
      <w:sz w:val="32"/>
      <w:szCs w:val="32"/>
    </w:rPr>
  </w:style>
  <w:style w:type="character" w:customStyle="1" w:styleId="2Char2">
    <w:name w:val="标题 2 Char2"/>
    <w:qFormat/>
    <w:rsid w:val="00650473"/>
    <w:rPr>
      <w:rFonts w:ascii="宋体" w:eastAsia="宋体" w:hAnsi="宋体" w:cs="宋体"/>
      <w:b/>
      <w:bCs/>
      <w:sz w:val="28"/>
      <w:szCs w:val="28"/>
    </w:rPr>
  </w:style>
  <w:style w:type="character" w:customStyle="1" w:styleId="Char2">
    <w:name w:val="正文首行缩进 Char2"/>
    <w:qFormat/>
    <w:rsid w:val="00650473"/>
    <w:rPr>
      <w:rFonts w:ascii="Times New Roman" w:eastAsia="宋体" w:hAnsi="Times New Roman" w:cs="Times New Roman"/>
      <w:kern w:val="0"/>
      <w:sz w:val="18"/>
      <w:szCs w:val="18"/>
    </w:rPr>
  </w:style>
  <w:style w:type="character" w:customStyle="1" w:styleId="2Char20">
    <w:name w:val="正文文本缩进 2 Char2"/>
    <w:qFormat/>
    <w:rsid w:val="00650473"/>
    <w:rPr>
      <w:rFonts w:ascii="Times New Roman" w:eastAsia="宋体" w:hAnsi="Times New Roman" w:cs="Times New Roman"/>
      <w:kern w:val="0"/>
      <w:sz w:val="20"/>
      <w:szCs w:val="20"/>
    </w:rPr>
  </w:style>
  <w:style w:type="character" w:customStyle="1" w:styleId="Char20">
    <w:name w:val="正文文本 Char2"/>
    <w:basedOn w:val="a1"/>
    <w:uiPriority w:val="99"/>
    <w:semiHidden/>
    <w:rsid w:val="00650473"/>
    <w:rPr>
      <w:rFonts w:ascii="Calibri" w:eastAsia="宋体" w:hAnsi="Calibri" w:cs="Times New Roman"/>
    </w:rPr>
  </w:style>
  <w:style w:type="paragraph" w:styleId="a9">
    <w:name w:val="header"/>
    <w:basedOn w:val="a"/>
    <w:link w:val="aa"/>
    <w:uiPriority w:val="99"/>
    <w:unhideWhenUsed/>
    <w:rsid w:val="006A2F2C"/>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uiPriority w:val="99"/>
    <w:rsid w:val="006A2F2C"/>
    <w:rPr>
      <w:rFonts w:ascii="Calibri" w:eastAsia="宋体" w:hAnsi="Calibri" w:cs="Times New Roman"/>
      <w:sz w:val="18"/>
      <w:szCs w:val="18"/>
    </w:rPr>
  </w:style>
  <w:style w:type="paragraph" w:styleId="ab">
    <w:name w:val="footer"/>
    <w:basedOn w:val="a"/>
    <w:link w:val="ac"/>
    <w:uiPriority w:val="99"/>
    <w:unhideWhenUsed/>
    <w:rsid w:val="006A2F2C"/>
    <w:pPr>
      <w:tabs>
        <w:tab w:val="center" w:pos="4153"/>
        <w:tab w:val="right" w:pos="8306"/>
      </w:tabs>
      <w:snapToGrid w:val="0"/>
      <w:jc w:val="left"/>
    </w:pPr>
    <w:rPr>
      <w:sz w:val="18"/>
      <w:szCs w:val="18"/>
    </w:rPr>
  </w:style>
  <w:style w:type="character" w:customStyle="1" w:styleId="ac">
    <w:name w:val="页脚 字符"/>
    <w:basedOn w:val="a1"/>
    <w:link w:val="ab"/>
    <w:uiPriority w:val="99"/>
    <w:rsid w:val="006A2F2C"/>
    <w:rPr>
      <w:rFonts w:ascii="Calibri" w:eastAsia="宋体" w:hAnsi="Calibri" w:cs="Times New Roman"/>
      <w:sz w:val="18"/>
      <w:szCs w:val="18"/>
    </w:rPr>
  </w:style>
  <w:style w:type="paragraph" w:styleId="ad">
    <w:name w:val="Balloon Text"/>
    <w:basedOn w:val="a"/>
    <w:link w:val="ae"/>
    <w:uiPriority w:val="99"/>
    <w:semiHidden/>
    <w:unhideWhenUsed/>
    <w:rsid w:val="00816B1A"/>
    <w:rPr>
      <w:sz w:val="18"/>
      <w:szCs w:val="18"/>
    </w:rPr>
  </w:style>
  <w:style w:type="character" w:customStyle="1" w:styleId="ae">
    <w:name w:val="批注框文本 字符"/>
    <w:basedOn w:val="a1"/>
    <w:link w:val="ad"/>
    <w:uiPriority w:val="99"/>
    <w:semiHidden/>
    <w:rsid w:val="00816B1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1309</Words>
  <Characters>7465</Characters>
  <Application>Microsoft Office Word</Application>
  <DocSecurity>0</DocSecurity>
  <Lines>62</Lines>
  <Paragraphs>17</Paragraphs>
  <ScaleCrop>false</ScaleCrop>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3</cp:revision>
  <cp:lastPrinted>2021-12-17T02:07:00Z</cp:lastPrinted>
  <dcterms:created xsi:type="dcterms:W3CDTF">2021-12-17T08:19:00Z</dcterms:created>
  <dcterms:modified xsi:type="dcterms:W3CDTF">2021-12-17T08:40:00Z</dcterms:modified>
</cp:coreProperties>
</file>