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宋体"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宋体"/>
          <w:color w:val="auto"/>
          <w:kern w:val="0"/>
          <w:sz w:val="36"/>
          <w:szCs w:val="36"/>
        </w:rPr>
        <w:t>主要</w:t>
      </w:r>
      <w:r>
        <w:rPr>
          <w:rFonts w:hint="eastAsia" w:ascii="仿宋" w:hAnsi="仿宋" w:eastAsia="仿宋" w:cs="宋体"/>
          <w:color w:val="auto"/>
          <w:kern w:val="0"/>
          <w:sz w:val="36"/>
          <w:szCs w:val="36"/>
          <w:lang w:eastAsia="zh-CN"/>
        </w:rPr>
        <w:t>中标</w:t>
      </w:r>
      <w:r>
        <w:rPr>
          <w:rFonts w:hint="eastAsia" w:ascii="仿宋" w:hAnsi="仿宋" w:eastAsia="仿宋" w:cs="宋体"/>
          <w:color w:val="auto"/>
          <w:kern w:val="0"/>
          <w:sz w:val="36"/>
          <w:szCs w:val="36"/>
        </w:rPr>
        <w:t>标的信息</w:t>
      </w:r>
    </w:p>
    <w:p>
      <w:pPr>
        <w:pStyle w:val="7"/>
        <w:rPr>
          <w:rFonts w:hint="eastAsia"/>
        </w:rPr>
      </w:pP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46"/>
        <w:gridCol w:w="2032"/>
        <w:gridCol w:w="877"/>
        <w:gridCol w:w="1161"/>
        <w:gridCol w:w="514"/>
        <w:gridCol w:w="516"/>
        <w:gridCol w:w="132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项号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货物名称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生产厂家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品牌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规格型号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①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单位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单价（元）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②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单项合计=数量×单价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③＝①×②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威高日机装（威海）透析机器有限公司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日机装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DBB-27C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167600.00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1340800.00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血液透析滤过机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日机装株式会社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日机装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DBB-07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279300.00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558600.00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血液透析制水设备（水处理机）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北京康德威医疗设备有限公司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康德威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KDW-D3600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478000.00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478000.00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医用病床（透析用）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广州市白云区广和医疗器械厂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广和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GH1013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4300.00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液压升降餐桌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广州市白云区广和医疗器械厂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广和</w:t>
            </w:r>
          </w:p>
        </w:tc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GH0070</w:t>
            </w:r>
          </w:p>
        </w:tc>
        <w:tc>
          <w:tcPr>
            <w:tcW w:w="2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highlight w:val="none"/>
                <w:lang w:val="en-US" w:eastAsia="zh-CN"/>
              </w:rPr>
              <w:t>350.00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3500.00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9F1D80"/>
    <w:rsid w:val="40434C88"/>
    <w:rsid w:val="4ADE171E"/>
    <w:rsid w:val="57F2501B"/>
    <w:rsid w:val="60A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customStyle="1" w:styleId="7">
    <w:name w:val="表格文字"/>
    <w:basedOn w:val="1"/>
    <w:next w:val="1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2020-09-23T08:12:00Z</dcterms:created>
  <dc:creator>lenovo</dc:creator>
  <cp:lastModifiedBy>董</cp:lastModifiedBy>
  <dcterms:modified xsi:type="dcterms:W3CDTF">2020-10-09T07:46:58Z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