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0"/>
        <w:rPr>
          <w:rFonts w:hint="eastAsia" w:ascii="宋体" w:hAnsi="宋体" w:cs="宋体"/>
          <w:b/>
          <w:color w:val="auto"/>
          <w:sz w:val="36"/>
        </w:rPr>
      </w:pPr>
      <w:r>
        <w:rPr>
          <w:rFonts w:hint="eastAsia" w:ascii="宋体" w:hAnsi="宋体" w:cs="宋体"/>
          <w:b/>
          <w:color w:val="auto"/>
          <w:sz w:val="36"/>
        </w:rPr>
        <w:t>采购需求</w:t>
      </w:r>
    </w:p>
    <w:p>
      <w:pPr>
        <w:adjustRightInd w:val="0"/>
        <w:spacing w:line="340" w:lineRule="exact"/>
        <w:rPr>
          <w:rFonts w:hint="eastAsia" w:ascii="宋体" w:hAnsi="宋体" w:cs="宋体"/>
          <w:b/>
          <w:color w:val="auto"/>
          <w:szCs w:val="21"/>
        </w:rPr>
      </w:pPr>
      <w:r>
        <w:rPr>
          <w:rFonts w:hint="eastAsia" w:ascii="宋体" w:hAnsi="宋体" w:cs="宋体"/>
          <w:b/>
          <w:color w:val="auto"/>
          <w:szCs w:val="21"/>
        </w:rPr>
        <w:t>说明：</w:t>
      </w:r>
    </w:p>
    <w:p>
      <w:pPr>
        <w:spacing w:line="360" w:lineRule="auto"/>
        <w:ind w:firstLine="420" w:firstLineChars="200"/>
        <w:jc w:val="left"/>
        <w:rPr>
          <w:rFonts w:ascii="宋体" w:hAnsi="宋体" w:cs="宋体"/>
          <w:i/>
          <w:iCs/>
          <w:color w:val="auto"/>
          <w:szCs w:val="21"/>
          <w:highlight w:val="yellow"/>
        </w:rPr>
      </w:pPr>
      <w:r>
        <w:rPr>
          <w:rFonts w:hint="eastAsia" w:ascii="宋体" w:hAnsi="宋体" w:cs="宋体"/>
          <w:color w:val="auto"/>
        </w:rPr>
        <w:t>1. 为落实政府采购政策需满足的要求</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eastAsia="宋体" w:cs="宋体"/>
          <w:color w:val="auto"/>
          <w:szCs w:val="21"/>
          <w:lang w:val="en-US" w:eastAsia="zh-CN"/>
        </w:rPr>
      </w:pPr>
      <w:r>
        <w:rPr>
          <w:rFonts w:hint="eastAsia" w:ascii="宋体" w:hAns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有效期内的节能产品认证证书复印件（加盖</w:t>
      </w:r>
      <w:r>
        <w:rPr>
          <w:rFonts w:hint="eastAsia" w:ascii="宋体" w:hAnsi="宋体" w:cs="宋体"/>
          <w:color w:val="auto"/>
          <w:szCs w:val="21"/>
          <w:lang w:eastAsia="zh-CN"/>
        </w:rPr>
        <w:t>投标人公章</w:t>
      </w:r>
      <w:r>
        <w:rPr>
          <w:rFonts w:hint="eastAsia" w:ascii="宋体" w:hAnsi="宋体" w:cs="宋体"/>
          <w:color w:val="auto"/>
          <w:szCs w:val="21"/>
        </w:rPr>
        <w:t>），</w:t>
      </w:r>
      <w:r>
        <w:rPr>
          <w:rFonts w:hint="eastAsia" w:ascii="宋体" w:hAnsi="宋体" w:cs="宋体"/>
          <w:b/>
          <w:bCs/>
          <w:color w:val="auto"/>
          <w:szCs w:val="21"/>
        </w:rPr>
        <w:t>否则投标文件作无效处理</w:t>
      </w:r>
      <w:r>
        <w:rPr>
          <w:rFonts w:hint="eastAsia" w:ascii="宋体" w:hAnsi="宋体" w:cs="宋体"/>
          <w:color w:val="auto"/>
          <w:szCs w:val="21"/>
        </w:rPr>
        <w:t xml:space="preserve">。如本项目包含的货物属于品目清单内非标注“★”的产品时，应优先采购，具体详见“第四章 </w:t>
      </w:r>
      <w:r>
        <w:rPr>
          <w:rFonts w:hint="eastAsia" w:ascii="宋体" w:hAnsi="宋体" w:cs="宋体"/>
          <w:color w:val="auto"/>
          <w:szCs w:val="21"/>
          <w:lang w:eastAsia="zh-CN"/>
        </w:rPr>
        <w:t>评标方法和评标标准</w:t>
      </w:r>
      <w:r>
        <w:rPr>
          <w:rFonts w:hint="eastAsia" w:ascii="宋体" w:hAnsi="宋体" w:cs="宋体"/>
          <w:color w:val="auto"/>
          <w:szCs w:val="21"/>
        </w:rPr>
        <w:t>”。</w:t>
      </w:r>
    </w:p>
    <w:p>
      <w:pPr>
        <w:spacing w:line="360" w:lineRule="auto"/>
        <w:ind w:firstLine="426" w:firstLineChars="202"/>
        <w:jc w:val="left"/>
        <w:rPr>
          <w:rFonts w:hint="eastAsia" w:ascii="宋体" w:hAnsi="宋体" w:cs="宋体"/>
          <w:color w:val="auto"/>
          <w:szCs w:val="21"/>
        </w:rPr>
      </w:pPr>
      <w:r>
        <w:rPr>
          <w:rFonts w:hint="eastAsia" w:ascii="宋体" w:hAnsi="宋体" w:cs="宋体"/>
          <w:b/>
          <w:bCs/>
          <w:color w:val="auto"/>
          <w:szCs w:val="21"/>
        </w:rPr>
        <w:t>（3）</w:t>
      </w:r>
      <w:r>
        <w:rPr>
          <w:rFonts w:hint="eastAsia" w:ascii="宋体" w:hAnsi="宋体" w:cs="宋体"/>
          <w:b/>
          <w:color w:val="auto"/>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网络安全审查技术与认证中心（原中国信息安全认证中心）颁发的有效的信息安全产品认证证书</w:t>
      </w:r>
      <w:r>
        <w:rPr>
          <w:rFonts w:hint="eastAsia" w:ascii="宋体" w:hAnsi="宋体" w:cs="宋体"/>
          <w:b/>
          <w:color w:val="auto"/>
          <w:szCs w:val="21"/>
          <w:lang w:eastAsia="zh-CN"/>
        </w:rPr>
        <w:t>复印件</w:t>
      </w:r>
      <w:r>
        <w:rPr>
          <w:rFonts w:hint="eastAsia" w:ascii="宋体" w:hAnsi="宋体" w:cs="宋体"/>
          <w:b/>
          <w:color w:val="auto"/>
          <w:szCs w:val="21"/>
        </w:rPr>
        <w:t>（加盖</w:t>
      </w:r>
      <w:r>
        <w:rPr>
          <w:rFonts w:hint="eastAsia" w:ascii="宋体" w:hAnsi="宋体" w:cs="宋体"/>
          <w:b/>
          <w:color w:val="auto"/>
          <w:szCs w:val="21"/>
          <w:lang w:eastAsia="zh-CN"/>
        </w:rPr>
        <w:t>投标人公章</w:t>
      </w:r>
      <w:r>
        <w:rPr>
          <w:rFonts w:hint="eastAsia" w:ascii="宋体" w:hAnsi="宋体" w:cs="宋体"/>
          <w:b/>
          <w:color w:val="auto"/>
          <w:szCs w:val="21"/>
        </w:rPr>
        <w:t>），否则投标文件作无效处理。</w:t>
      </w:r>
    </w:p>
    <w:p>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
          <w:bCs/>
          <w:color w:val="auto"/>
          <w:szCs w:val="21"/>
        </w:rPr>
        <w:t>“实质性要求”是指招标文件中已经指明不满足则投标无效的条款，或者不能负偏离的条款，或者采购需求中带“★”的条款。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3.采购需求中出现的品牌、型号或者生产厂家仅起参考作用，不属于指定品牌、型号或者生产厂家的情形。投标人可参照或者选用其他相当的品牌、型号或者生产厂家替代，但选用的投标产品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lang w:eastAsia="zh-CN"/>
        </w:rPr>
        <w:t>技术</w:t>
      </w:r>
      <w:r>
        <w:rPr>
          <w:rFonts w:hint="eastAsia" w:ascii="宋体" w:hAnsi="宋体" w:cs="宋体"/>
          <w:color w:val="auto"/>
          <w:szCs w:val="21"/>
        </w:rPr>
        <w:t>参数</w:t>
      </w:r>
      <w:r>
        <w:rPr>
          <w:rFonts w:hint="eastAsia" w:ascii="宋体" w:hAnsi="宋体" w:cs="宋体"/>
          <w:color w:val="auto"/>
          <w:szCs w:val="21"/>
          <w:lang w:eastAsia="zh-CN"/>
        </w:rPr>
        <w:t>及配置</w:t>
      </w:r>
      <w:r>
        <w:rPr>
          <w:rFonts w:hint="eastAsia" w:ascii="宋体" w:hAnsi="宋体" w:cs="宋体"/>
          <w:color w:val="auto"/>
          <w:szCs w:val="21"/>
        </w:rPr>
        <w:t>必须满足</w:t>
      </w:r>
      <w:r>
        <w:rPr>
          <w:rFonts w:hint="eastAsia" w:ascii="宋体" w:hAnsi="宋体" w:cs="宋体"/>
          <w:color w:val="auto"/>
          <w:szCs w:val="21"/>
          <w:lang w:eastAsia="zh-CN"/>
        </w:rPr>
        <w:t>采购</w:t>
      </w:r>
      <w:r>
        <w:rPr>
          <w:rFonts w:hint="eastAsia" w:ascii="宋体" w:hAnsi="宋体" w:cs="宋体"/>
          <w:color w:val="auto"/>
          <w:szCs w:val="21"/>
        </w:rPr>
        <w:t>要求。</w:t>
      </w:r>
    </w:p>
    <w:p>
      <w:pPr>
        <w:spacing w:line="360" w:lineRule="auto"/>
        <w:ind w:firstLine="424" w:firstLineChars="202"/>
        <w:jc w:val="left"/>
        <w:rPr>
          <w:rFonts w:hint="eastAsia" w:ascii="宋体" w:hAnsi="宋体" w:cs="宋体"/>
          <w:color w:val="auto"/>
        </w:rPr>
      </w:pPr>
      <w:r>
        <w:rPr>
          <w:rFonts w:hint="eastAsia" w:ascii="宋体" w:hAnsi="宋体" w:cs="宋体"/>
          <w:color w:val="auto"/>
          <w:szCs w:val="21"/>
          <w:lang w:val="en-US" w:eastAsia="zh-CN"/>
        </w:rPr>
        <w:t>4</w:t>
      </w:r>
      <w:r>
        <w:rPr>
          <w:rFonts w:hint="eastAsia" w:ascii="宋体" w:hAnsi="宋体" w:cs="宋体"/>
          <w:color w:val="auto"/>
          <w:szCs w:val="21"/>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lang w:eastAsia="zh-CN"/>
        </w:rPr>
        <w:t>进行</w:t>
      </w:r>
      <w:r>
        <w:rPr>
          <w:rFonts w:hint="eastAsia" w:ascii="宋体" w:hAnsi="宋体" w:cs="宋体"/>
          <w:color w:val="auto"/>
          <w:szCs w:val="21"/>
        </w:rPr>
        <w:t>赔偿。</w:t>
      </w:r>
    </w:p>
    <w:p>
      <w:pPr>
        <w:spacing w:line="360" w:lineRule="auto"/>
        <w:ind w:firstLine="424" w:firstLineChars="202"/>
        <w:jc w:val="left"/>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.投标人应对投标内容所涉及的专利承担法律责任，并负责保护</w:t>
      </w:r>
      <w:r>
        <w:rPr>
          <w:rFonts w:hint="eastAsia" w:ascii="宋体" w:hAnsi="宋体" w:cs="宋体"/>
          <w:color w:val="auto"/>
          <w:lang w:eastAsia="zh-CN"/>
        </w:rPr>
        <w:t>采购人</w:t>
      </w:r>
      <w:r>
        <w:rPr>
          <w:rFonts w:hint="eastAsia" w:ascii="宋体" w:hAnsi="宋体" w:cs="宋体"/>
          <w:color w:val="auto"/>
        </w:rPr>
        <w:t>的利益不受任何损害。一切由于文字、商标、技术和软件专利授权引起的法律裁决、诉讼和赔偿费用均由中标人负责。</w:t>
      </w:r>
    </w:p>
    <w:p>
      <w:pPr>
        <w:tabs>
          <w:tab w:val="left" w:pos="180"/>
          <w:tab w:val="left" w:pos="1620"/>
        </w:tabs>
        <w:spacing w:line="420" w:lineRule="exact"/>
        <w:ind w:firstLine="420" w:firstLineChars="200"/>
        <w:jc w:val="left"/>
        <w:rPr>
          <w:rFonts w:hint="eastAsia" w:ascii="宋体" w:hAnsi="宋体" w:cs="宋体"/>
          <w:color w:val="auto"/>
          <w:highlight w:val="none"/>
          <w:u w:val="singl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.采购内容所属行业：</w:t>
      </w:r>
      <w:r>
        <w:rPr>
          <w:rFonts w:hint="eastAsia"/>
          <w:color w:val="auto"/>
          <w:u w:val="single"/>
          <w:lang w:val="en-US" w:eastAsia="zh-CN"/>
        </w:rPr>
        <w:t>工业*</w:t>
      </w:r>
      <w:r>
        <w:rPr>
          <w:rFonts w:hint="eastAsia" w:ascii="宋体" w:hAnsi="宋体" w:cs="宋体"/>
          <w:color w:val="auto"/>
          <w:highlight w:val="none"/>
          <w:u w:val="single"/>
          <w:lang w:val="en-US" w:eastAsia="zh-CN"/>
        </w:rPr>
        <w:t xml:space="preserve"> 。</w:t>
      </w:r>
    </w:p>
    <w:p>
      <w:pPr>
        <w:pStyle w:val="2"/>
        <w:rPr>
          <w:rFonts w:hint="eastAsia"/>
          <w:color w:val="auto"/>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822"/>
        <w:gridCol w:w="3915"/>
        <w:gridCol w:w="1199"/>
        <w:gridCol w:w="1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一、</w:t>
            </w:r>
          </w:p>
          <w:p>
            <w:pPr>
              <w:jc w:val="center"/>
              <w:rPr>
                <w:rFonts w:ascii="宋体" w:hAnsi="宋体" w:cs="宋体"/>
                <w:color w:val="auto"/>
                <w:sz w:val="24"/>
              </w:rPr>
            </w:pPr>
            <w:r>
              <w:rPr>
                <w:rFonts w:hint="eastAsia" w:ascii="宋体" w:hAnsi="宋体" w:cs="宋体"/>
                <w:b/>
                <w:bCs/>
                <w:color w:val="auto"/>
                <w:sz w:val="21"/>
                <w:szCs w:val="21"/>
              </w:rPr>
              <w:t>需求一览表</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 w:val="21"/>
                <w:szCs w:val="21"/>
              </w:rPr>
            </w:pPr>
            <w:r>
              <w:rPr>
                <w:rFonts w:hint="eastAsia" w:ascii="宋体" w:hAnsi="宋体" w:cs="宋体"/>
                <w:color w:val="auto"/>
                <w:sz w:val="21"/>
                <w:szCs w:val="21"/>
              </w:rPr>
              <w:t>序号</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lang w:eastAsia="zh-CN"/>
              </w:rPr>
              <w:t>标的名称</w:t>
            </w:r>
          </w:p>
        </w:tc>
        <w:tc>
          <w:tcPr>
            <w:tcW w:w="8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lang w:eastAsia="zh-CN"/>
              </w:rPr>
              <w:t>数量及</w:t>
            </w:r>
            <w:r>
              <w:rPr>
                <w:rFonts w:hint="eastAsia" w:ascii="宋体" w:hAnsi="宋体" w:cs="宋体"/>
                <w:color w:val="auto"/>
                <w:sz w:val="21"/>
                <w:szCs w:val="21"/>
              </w:rPr>
              <w:t>单位</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rPr>
            </w:pPr>
          </w:p>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技术参数及配置</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rPr>
            </w:pPr>
            <w:r>
              <w:rPr>
                <w:rFonts w:hint="eastAsia" w:ascii="宋体" w:hAnsi="宋体" w:eastAsia="宋体" w:cs="宋体"/>
                <w:color w:val="auto"/>
                <w:sz w:val="21"/>
              </w:rPr>
              <w:t>分项预算合计（元）</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rPr>
            </w:pPr>
            <w:r>
              <w:rPr>
                <w:rFonts w:hint="eastAsia" w:ascii="宋体" w:hAnsi="宋体" w:cs="宋体"/>
                <w:color w:val="auto"/>
              </w:rPr>
              <w:t>中小企业划分标准所属行业名称（行业名称及划分见本章附件2）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auto"/>
                <w:szCs w:val="21"/>
              </w:rPr>
            </w:pPr>
            <w:r>
              <w:rPr>
                <w:rFonts w:hint="eastAsia" w:ascii="宋体" w:hAnsi="宋体" w:cs="宋体"/>
                <w:color w:val="auto"/>
                <w:szCs w:val="21"/>
              </w:rPr>
              <w:t>1</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eastAsia="宋体" w:cs="宋体"/>
                <w:color w:val="auto"/>
                <w:szCs w:val="21"/>
                <w:lang w:eastAsia="zh-CN"/>
              </w:rPr>
            </w:pPr>
            <w:r>
              <w:rPr>
                <w:rFonts w:hint="eastAsia" w:ascii="宋体" w:hAnsi="宋体" w:cs="宋体"/>
                <w:color w:val="auto"/>
                <w:szCs w:val="21"/>
                <w:lang w:eastAsia="zh-CN"/>
              </w:rPr>
              <w:t>扫描电子显微镜</w:t>
            </w:r>
          </w:p>
        </w:tc>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1台</w:t>
            </w:r>
          </w:p>
        </w:tc>
        <w:tc>
          <w:tcPr>
            <w:tcW w:w="3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ascii="宋体" w:hAnsi="宋体" w:cs="仿宋"/>
                <w:b/>
                <w:bCs/>
                <w:color w:val="auto"/>
                <w:sz w:val="21"/>
                <w:szCs w:val="21"/>
              </w:rPr>
            </w:pPr>
            <w:r>
              <w:rPr>
                <w:rFonts w:hint="eastAsia" w:ascii="宋体" w:hAnsi="宋体" w:cs="仿宋"/>
                <w:b/>
                <w:bCs/>
                <w:color w:val="auto"/>
                <w:sz w:val="21"/>
                <w:szCs w:val="21"/>
                <w:lang w:val="en-US" w:eastAsia="zh-CN"/>
              </w:rPr>
              <w:t>1</w:t>
            </w:r>
            <w:r>
              <w:rPr>
                <w:rFonts w:hint="eastAsia" w:ascii="宋体" w:hAnsi="宋体" w:cs="仿宋"/>
                <w:b/>
                <w:bCs/>
                <w:color w:val="auto"/>
                <w:sz w:val="21"/>
                <w:szCs w:val="21"/>
                <w:lang w:eastAsia="zh-CN"/>
              </w:rPr>
              <w:t>.</w:t>
            </w:r>
            <w:r>
              <w:rPr>
                <w:rFonts w:hint="eastAsia" w:ascii="宋体" w:hAnsi="宋体" w:eastAsia="宋体" w:cs="仿宋"/>
                <w:b/>
                <w:bCs/>
                <w:color w:val="auto"/>
                <w:sz w:val="21"/>
                <w:szCs w:val="21"/>
              </w:rPr>
              <w:t>扫描电子显微镜主</w:t>
            </w:r>
            <w:r>
              <w:rPr>
                <w:rFonts w:hint="eastAsia" w:ascii="宋体" w:hAnsi="宋体" w:cs="仿宋"/>
                <w:b/>
                <w:bCs/>
                <w:color w:val="auto"/>
                <w:sz w:val="21"/>
                <w:szCs w:val="21"/>
              </w:rPr>
              <w:t>机</w:t>
            </w:r>
            <w:r>
              <w:rPr>
                <w:rFonts w:hint="eastAsia" w:ascii="宋体" w:hAnsi="宋体"/>
                <w:b/>
                <w:bCs/>
                <w:color w:val="auto"/>
                <w:sz w:val="21"/>
                <w:szCs w:val="21"/>
              </w:rPr>
              <w:t>：</w:t>
            </w:r>
          </w:p>
          <w:p>
            <w:pPr>
              <w:keepNext w:val="0"/>
              <w:keepLines w:val="0"/>
              <w:pageBreakBefore w:val="0"/>
              <w:kinsoku/>
              <w:wordWrap/>
              <w:overflowPunct/>
              <w:topLinePunct w:val="0"/>
              <w:autoSpaceDE/>
              <w:autoSpaceDN/>
              <w:bidi w:val="0"/>
              <w:snapToGrid w:val="0"/>
              <w:spacing w:line="400" w:lineRule="exact"/>
              <w:ind w:firstLine="422" w:firstLineChars="200"/>
              <w:jc w:val="left"/>
              <w:textAlignment w:val="auto"/>
              <w:rPr>
                <w:rFonts w:ascii="宋体" w:hAnsi="宋体"/>
                <w:b/>
                <w:bCs/>
                <w:color w:val="auto"/>
                <w:sz w:val="21"/>
                <w:szCs w:val="21"/>
              </w:rPr>
            </w:pPr>
            <w:r>
              <w:rPr>
                <w:rFonts w:hint="eastAsia" w:ascii="宋体" w:hAnsi="宋体"/>
                <w:b/>
                <w:bCs/>
                <w:color w:val="auto"/>
                <w:sz w:val="21"/>
                <w:szCs w:val="21"/>
              </w:rPr>
              <w:t>1</w:t>
            </w:r>
            <w:r>
              <w:rPr>
                <w:rFonts w:hint="eastAsia" w:ascii="宋体" w:hAnsi="宋体"/>
                <w:b/>
                <w:bCs/>
                <w:color w:val="auto"/>
                <w:sz w:val="21"/>
                <w:szCs w:val="21"/>
                <w:lang w:val="en-US" w:eastAsia="zh-CN"/>
              </w:rPr>
              <w:t>.1</w:t>
            </w:r>
            <w:r>
              <w:rPr>
                <w:rFonts w:hint="eastAsia" w:ascii="宋体" w:hAnsi="宋体"/>
                <w:b/>
                <w:bCs/>
                <w:color w:val="auto"/>
                <w:sz w:val="21"/>
                <w:szCs w:val="21"/>
              </w:rPr>
              <w:t>主机(包括电子枪、电子光学系统、检测器系统、真空系统)</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电子枪：高稳定性场发射电子枪</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含除电子枪原有灯丝外配原厂灯丝1根，该灯丝更换时，安装调试至电子枪正常使用（</w:t>
            </w:r>
            <w:r>
              <w:rPr>
                <w:rFonts w:hint="eastAsia" w:ascii="宋体" w:hAnsi="宋体"/>
                <w:color w:val="auto"/>
                <w:sz w:val="21"/>
                <w:szCs w:val="21"/>
                <w:highlight w:val="none"/>
                <w:lang w:eastAsia="zh-CN"/>
              </w:rPr>
              <w:t>包含人工费与配件费</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w:t>
            </w:r>
          </w:p>
          <w:p>
            <w:pPr>
              <w:keepNext w:val="0"/>
              <w:keepLines w:val="0"/>
              <w:pageBreakBefore w:val="0"/>
              <w:kinsoku/>
              <w:wordWrap/>
              <w:overflowPunct/>
              <w:topLinePunct w:val="0"/>
              <w:autoSpaceDE/>
              <w:autoSpaceDN/>
              <w:bidi w:val="0"/>
              <w:snapToGrid w:val="0"/>
              <w:spacing w:line="400" w:lineRule="exact"/>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rPr>
              <w:t>1.2电子光学系统</w:t>
            </w:r>
          </w:p>
          <w:p>
            <w:pPr>
              <w:keepNext w:val="0"/>
              <w:keepLines w:val="0"/>
              <w:pageBreakBefore w:val="0"/>
              <w:kinsoku/>
              <w:wordWrap/>
              <w:overflowPunct/>
              <w:topLinePunct w:val="0"/>
              <w:autoSpaceDE/>
              <w:autoSpaceDN/>
              <w:bidi w:val="0"/>
              <w:snapToGrid w:val="0"/>
              <w:spacing w:line="400" w:lineRule="exact"/>
              <w:ind w:firstLine="420" w:firstLineChars="200"/>
              <w:jc w:val="both"/>
              <w:textAlignment w:val="auto"/>
              <w:rPr>
                <w:rFonts w:hint="eastAsia" w:ascii="宋体" w:hAnsi="宋体"/>
                <w:color w:val="auto"/>
                <w:sz w:val="21"/>
                <w:szCs w:val="21"/>
                <w:highlight w:val="none"/>
              </w:rPr>
            </w:pPr>
            <w:r>
              <w:rPr>
                <w:rFonts w:hint="eastAsia" w:ascii="宋体" w:hAnsi="宋体"/>
                <w:color w:val="auto"/>
                <w:sz w:val="21"/>
                <w:szCs w:val="21"/>
                <w:highlight w:val="none"/>
              </w:rPr>
              <w:t>★1.2.1空间分辨率SE：≤0.6nm(@15kV，工作距离≥4mm，非减速模式)</w:t>
            </w: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HYPERLINK "mailto:，≤0.7nm@1kV（@1kV，工作距离≥1.5mm）；" </w:instrText>
            </w:r>
            <w:r>
              <w:rPr>
                <w:rFonts w:hint="eastAsia" w:ascii="宋体" w:hAnsi="宋体"/>
                <w:color w:val="auto"/>
                <w:sz w:val="21"/>
                <w:szCs w:val="21"/>
                <w:highlight w:val="none"/>
              </w:rPr>
              <w:fldChar w:fldCharType="separate"/>
            </w:r>
            <w:r>
              <w:rPr>
                <w:rFonts w:hint="eastAsia" w:ascii="宋体" w:hAnsi="宋体"/>
                <w:color w:val="auto"/>
                <w:sz w:val="21"/>
                <w:szCs w:val="21"/>
                <w:highlight w:val="none"/>
              </w:rPr>
              <w:t>，≤0.7nm@1kV（@1kV，工作距离≥1.5mm）；</w:t>
            </w:r>
            <w:r>
              <w:rPr>
                <w:rFonts w:hint="eastAsia" w:ascii="宋体" w:hAnsi="宋体"/>
                <w:color w:val="auto"/>
                <w:sz w:val="21"/>
                <w:szCs w:val="21"/>
                <w:highlight w:val="none"/>
              </w:rPr>
              <w:fldChar w:fldCharType="end"/>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lang w:val="en-US" w:eastAsia="zh-CN"/>
              </w:rPr>
              <w:t>1.2.2</w:t>
            </w:r>
            <w:r>
              <w:rPr>
                <w:rFonts w:hint="eastAsia" w:ascii="宋体" w:hAnsi="宋体"/>
                <w:color w:val="auto"/>
                <w:sz w:val="21"/>
                <w:szCs w:val="21"/>
              </w:rPr>
              <w:t>低电压分辨率：≤0.8nm@1kV，非样品台减速模式。</w:t>
            </w:r>
          </w:p>
          <w:p>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1.2.</w:t>
            </w:r>
            <w:r>
              <w:rPr>
                <w:rFonts w:hint="eastAsia" w:ascii="宋体" w:hAnsi="宋体"/>
                <w:color w:val="auto"/>
                <w:sz w:val="21"/>
                <w:szCs w:val="21"/>
                <w:highlight w:val="none"/>
                <w:lang w:val="en-US" w:eastAsia="zh-CN"/>
              </w:rPr>
              <w:t>3</w:t>
            </w:r>
            <w:r>
              <w:rPr>
                <w:rFonts w:ascii="宋体" w:hAnsi="宋体"/>
                <w:color w:val="auto"/>
                <w:sz w:val="21"/>
                <w:szCs w:val="21"/>
                <w:highlight w:val="none"/>
              </w:rPr>
              <w:t>放大倍数：1X</w:t>
            </w:r>
            <w:r>
              <w:rPr>
                <w:rFonts w:hint="default" w:ascii="宋体" w:hAnsi="宋体"/>
                <w:color w:val="auto"/>
                <w:sz w:val="21"/>
                <w:szCs w:val="21"/>
              </w:rPr>
              <w:t>～</w:t>
            </w:r>
            <w:r>
              <w:rPr>
                <w:rFonts w:ascii="宋体" w:hAnsi="宋体"/>
                <w:color w:val="auto"/>
                <w:sz w:val="21"/>
                <w:szCs w:val="21"/>
                <w:highlight w:val="none"/>
              </w:rPr>
              <w:t>2,000,000X，从低倍到高倍连续可调。放大率可根据工作距离或加速电压的变化自动校正</w:t>
            </w:r>
            <w:r>
              <w:rPr>
                <w:rFonts w:hint="eastAsia" w:ascii="宋体" w:hAnsi="宋体"/>
                <w:color w:val="auto"/>
                <w:sz w:val="21"/>
                <w:szCs w:val="21"/>
                <w:highlight w:val="none"/>
              </w:rPr>
              <w:t>，可以实现低至1倍的样品概览导航功能；</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highlight w:val="none"/>
              </w:rPr>
              <w:t>▲</w:t>
            </w:r>
            <w:r>
              <w:rPr>
                <w:rFonts w:hint="eastAsia" w:ascii="宋体" w:hAnsi="宋体"/>
                <w:color w:val="auto"/>
                <w:sz w:val="21"/>
                <w:szCs w:val="21"/>
              </w:rPr>
              <w:t>1.2.</w:t>
            </w:r>
            <w:r>
              <w:rPr>
                <w:rFonts w:hint="eastAsia" w:ascii="宋体" w:hAnsi="宋体"/>
                <w:color w:val="auto"/>
                <w:sz w:val="21"/>
                <w:szCs w:val="21"/>
                <w:lang w:val="en-US" w:eastAsia="zh-CN"/>
              </w:rPr>
              <w:t>4</w:t>
            </w:r>
            <w:r>
              <w:rPr>
                <w:rFonts w:hint="eastAsia" w:ascii="宋体" w:hAnsi="宋体"/>
                <w:color w:val="auto"/>
                <w:sz w:val="21"/>
                <w:szCs w:val="21"/>
              </w:rPr>
              <w:t>放大倍率：最小≤25倍，最大≥2,000,000倍；</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lang w:eastAsia="zh-CN"/>
              </w:rPr>
            </w:pPr>
            <w:r>
              <w:rPr>
                <w:rFonts w:hint="eastAsia" w:ascii="宋体" w:hAnsi="宋体"/>
                <w:color w:val="auto"/>
                <w:sz w:val="21"/>
                <w:szCs w:val="21"/>
              </w:rPr>
              <w:t>★1.2.</w:t>
            </w:r>
            <w:r>
              <w:rPr>
                <w:rFonts w:hint="eastAsia" w:ascii="宋体" w:hAnsi="宋体"/>
                <w:color w:val="auto"/>
                <w:sz w:val="21"/>
                <w:szCs w:val="21"/>
                <w:lang w:val="en-US" w:eastAsia="zh-CN"/>
              </w:rPr>
              <w:t>5</w:t>
            </w:r>
            <w:r>
              <w:rPr>
                <w:rFonts w:hint="eastAsia" w:ascii="宋体" w:hAnsi="宋体"/>
                <w:color w:val="auto"/>
                <w:sz w:val="21"/>
                <w:szCs w:val="21"/>
              </w:rPr>
              <w:t>具有样品台减速功能</w:t>
            </w:r>
            <w:r>
              <w:rPr>
                <w:rFonts w:hint="eastAsia" w:ascii="宋体" w:hAnsi="宋体"/>
                <w:color w:val="auto"/>
                <w:sz w:val="21"/>
                <w:szCs w:val="21"/>
                <w:lang w:val="en-US" w:eastAsia="zh-CN"/>
              </w:rPr>
              <w:t>或</w:t>
            </w:r>
            <w:r>
              <w:rPr>
                <w:rFonts w:hint="eastAsia" w:ascii="宋体" w:hAnsi="宋体"/>
                <w:color w:val="auto"/>
                <w:sz w:val="21"/>
                <w:szCs w:val="21"/>
              </w:rPr>
              <w:t>镜筒内电子加减速功能；</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bookmarkStart w:id="0" w:name="_Hlk91850850"/>
            <w:r>
              <w:rPr>
                <w:rFonts w:hint="eastAsia" w:ascii="宋体" w:hAnsi="宋体"/>
                <w:color w:val="auto"/>
                <w:sz w:val="21"/>
                <w:szCs w:val="21"/>
              </w:rPr>
              <w:t>1.2.</w:t>
            </w:r>
            <w:r>
              <w:rPr>
                <w:rFonts w:hint="eastAsia" w:ascii="宋体" w:hAnsi="宋体"/>
                <w:color w:val="auto"/>
                <w:sz w:val="21"/>
                <w:szCs w:val="21"/>
                <w:lang w:val="en-US" w:eastAsia="zh-CN"/>
              </w:rPr>
              <w:t>6</w:t>
            </w:r>
            <w:r>
              <w:rPr>
                <w:rFonts w:hint="eastAsia" w:ascii="宋体" w:hAnsi="宋体"/>
                <w:color w:val="auto"/>
                <w:sz w:val="21"/>
                <w:szCs w:val="21"/>
              </w:rPr>
              <w:t>电子光路对中：自动调整电子束、光阑、像散；</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1.2.</w:t>
            </w:r>
            <w:r>
              <w:rPr>
                <w:rFonts w:hint="eastAsia" w:ascii="宋体" w:hAnsi="宋体"/>
                <w:color w:val="auto"/>
                <w:sz w:val="21"/>
                <w:szCs w:val="21"/>
                <w:lang w:val="en-US" w:eastAsia="zh-CN"/>
              </w:rPr>
              <w:t>7</w:t>
            </w:r>
            <w:r>
              <w:rPr>
                <w:rFonts w:hint="eastAsia" w:ascii="宋体" w:hAnsi="宋体"/>
                <w:color w:val="auto"/>
                <w:sz w:val="21"/>
                <w:szCs w:val="21"/>
              </w:rPr>
              <w:t>聚焦：自动对焦调整，带手动聚焦；</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1.2.</w:t>
            </w:r>
            <w:r>
              <w:rPr>
                <w:rFonts w:hint="eastAsia" w:ascii="宋体" w:hAnsi="宋体"/>
                <w:color w:val="auto"/>
                <w:sz w:val="21"/>
                <w:szCs w:val="21"/>
                <w:lang w:val="en-US" w:eastAsia="zh-CN"/>
              </w:rPr>
              <w:t>8</w:t>
            </w:r>
            <w:r>
              <w:rPr>
                <w:rFonts w:hint="eastAsia" w:ascii="宋体" w:hAnsi="宋体"/>
                <w:color w:val="auto"/>
                <w:sz w:val="21"/>
                <w:szCs w:val="21"/>
              </w:rPr>
              <w:t>像散：自动调整</w:t>
            </w:r>
            <w:bookmarkEnd w:id="0"/>
            <w:r>
              <w:rPr>
                <w:rFonts w:hint="eastAsia" w:ascii="宋体" w:hAnsi="宋体"/>
                <w:color w:val="auto"/>
                <w:sz w:val="21"/>
                <w:szCs w:val="21"/>
              </w:rPr>
              <w:t>，带有手动控制调节；</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▲1.2.</w:t>
            </w:r>
            <w:r>
              <w:rPr>
                <w:rFonts w:hint="eastAsia" w:ascii="宋体" w:hAnsi="宋体"/>
                <w:color w:val="auto"/>
                <w:sz w:val="21"/>
                <w:szCs w:val="21"/>
                <w:lang w:val="en-US" w:eastAsia="zh-CN"/>
              </w:rPr>
              <w:t>9</w:t>
            </w:r>
            <w:r>
              <w:rPr>
                <w:rFonts w:hint="eastAsia" w:ascii="宋体" w:hAnsi="宋体"/>
                <w:color w:val="auto"/>
                <w:sz w:val="21"/>
                <w:szCs w:val="21"/>
              </w:rPr>
              <w:t>物镜光阑：自清洁可加热式光阑（4孔</w:t>
            </w:r>
            <w:r>
              <w:rPr>
                <w:rFonts w:hint="eastAsia" w:ascii="宋体" w:hAnsi="宋体"/>
                <w:color w:val="auto"/>
                <w:sz w:val="21"/>
                <w:szCs w:val="21"/>
                <w:lang w:val="en-US" w:eastAsia="zh-CN"/>
              </w:rPr>
              <w:t>及以上</w:t>
            </w:r>
            <w:r>
              <w:rPr>
                <w:rFonts w:hint="eastAsia" w:ascii="宋体" w:hAnsi="宋体"/>
                <w:color w:val="auto"/>
                <w:sz w:val="21"/>
                <w:szCs w:val="21"/>
              </w:rPr>
              <w:t>可调）；</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★1.2.</w:t>
            </w:r>
            <w:r>
              <w:rPr>
                <w:rFonts w:hint="eastAsia" w:ascii="宋体" w:hAnsi="宋体"/>
                <w:color w:val="auto"/>
                <w:sz w:val="21"/>
                <w:szCs w:val="21"/>
                <w:lang w:val="en-US" w:eastAsia="zh-CN"/>
              </w:rPr>
              <w:t>10</w:t>
            </w:r>
            <w:r>
              <w:rPr>
                <w:rFonts w:hint="eastAsia" w:ascii="宋体" w:hAnsi="宋体"/>
                <w:color w:val="auto"/>
                <w:sz w:val="21"/>
                <w:szCs w:val="21"/>
              </w:rPr>
              <w:t>可以获得包括磁性样品在内的各种样品的高分辨像；</w:t>
            </w:r>
          </w:p>
          <w:p>
            <w:pPr>
              <w:keepNext w:val="0"/>
              <w:keepLines w:val="0"/>
              <w:pageBreakBefore w:val="0"/>
              <w:kinsoku/>
              <w:wordWrap/>
              <w:overflowPunct/>
              <w:topLinePunct w:val="0"/>
              <w:autoSpaceDE/>
              <w:autoSpaceDN/>
              <w:bidi w:val="0"/>
              <w:snapToGrid w:val="0"/>
              <w:spacing w:line="400" w:lineRule="exact"/>
              <w:ind w:firstLine="422" w:firstLineChars="200"/>
              <w:jc w:val="left"/>
              <w:textAlignment w:val="auto"/>
              <w:rPr>
                <w:rFonts w:ascii="宋体" w:hAnsi="宋体"/>
                <w:b/>
                <w:bCs/>
                <w:color w:val="auto"/>
                <w:sz w:val="21"/>
                <w:szCs w:val="21"/>
              </w:rPr>
            </w:pPr>
            <w:r>
              <w:rPr>
                <w:rFonts w:hint="eastAsia" w:ascii="宋体" w:hAnsi="宋体"/>
                <w:b/>
                <w:bCs/>
                <w:color w:val="auto"/>
                <w:sz w:val="21"/>
                <w:szCs w:val="21"/>
              </w:rPr>
              <w:t>1.3电子探测器</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1.3.1样品室内低位电子探测器；</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ascii="宋体" w:hAnsi="宋体"/>
                <w:color w:val="auto"/>
                <w:sz w:val="21"/>
                <w:szCs w:val="21"/>
              </w:rPr>
              <w:t>1.3.2</w:t>
            </w:r>
            <w:r>
              <w:rPr>
                <w:rFonts w:hint="eastAsia" w:ascii="宋体" w:hAnsi="宋体"/>
                <w:color w:val="auto"/>
                <w:sz w:val="21"/>
                <w:szCs w:val="21"/>
              </w:rPr>
              <w:t>镜筒内高位电子探测器；</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ascii="宋体" w:hAnsi="宋体"/>
                <w:color w:val="auto"/>
                <w:sz w:val="21"/>
                <w:szCs w:val="21"/>
              </w:rPr>
              <w:t>1.3.3</w:t>
            </w:r>
            <w:r>
              <w:rPr>
                <w:rFonts w:hint="eastAsia" w:ascii="宋体" w:hAnsi="宋体"/>
                <w:color w:val="auto"/>
                <w:sz w:val="21"/>
                <w:szCs w:val="21"/>
              </w:rPr>
              <w:t>样品室内红外CCD探测器；</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.3.4</w:t>
            </w:r>
            <w:r>
              <w:rPr>
                <w:rFonts w:hint="eastAsia" w:ascii="宋体" w:hAnsi="宋体"/>
                <w:color w:val="auto"/>
                <w:sz w:val="21"/>
                <w:szCs w:val="21"/>
              </w:rPr>
              <w:t>镜筒内低角度背散射信号；镜筒内高角度背散射信号；</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▲1.3.</w:t>
            </w:r>
            <w:r>
              <w:rPr>
                <w:rFonts w:ascii="宋体" w:hAnsi="宋体"/>
                <w:color w:val="auto"/>
                <w:sz w:val="21"/>
                <w:szCs w:val="21"/>
              </w:rPr>
              <w:t>5</w:t>
            </w:r>
            <w:r>
              <w:rPr>
                <w:rFonts w:hint="eastAsia" w:ascii="宋体" w:hAnsi="宋体"/>
                <w:color w:val="auto"/>
                <w:sz w:val="21"/>
                <w:szCs w:val="21"/>
              </w:rPr>
              <w:t>镜筒内带有能量过滤器的高位电子探测器可以任意比例选择接收二次电子信号和</w:t>
            </w:r>
            <w:bookmarkStart w:id="1" w:name="OLE_LINK2"/>
            <w:bookmarkStart w:id="2" w:name="OLE_LINK1"/>
            <w:r>
              <w:rPr>
                <w:rFonts w:hint="eastAsia" w:ascii="宋体" w:hAnsi="宋体"/>
                <w:color w:val="auto"/>
                <w:sz w:val="21"/>
                <w:szCs w:val="21"/>
              </w:rPr>
              <w:t>背散射信号</w:t>
            </w:r>
            <w:bookmarkEnd w:id="1"/>
            <w:bookmarkEnd w:id="2"/>
            <w:r>
              <w:rPr>
                <w:rFonts w:hint="eastAsia" w:ascii="宋体" w:hAnsi="宋体"/>
                <w:color w:val="auto"/>
                <w:sz w:val="21"/>
                <w:szCs w:val="21"/>
              </w:rPr>
              <w:t>，并实时混合，并可在2kV以下成背散射</w:t>
            </w:r>
            <w:r>
              <w:rPr>
                <w:rFonts w:hint="eastAsia" w:ascii="宋体" w:hAnsi="宋体"/>
                <w:color w:val="auto"/>
                <w:sz w:val="21"/>
                <w:szCs w:val="21"/>
                <w:lang w:eastAsia="zh-CN"/>
              </w:rPr>
              <w:t>图</w:t>
            </w:r>
            <w:r>
              <w:rPr>
                <w:rFonts w:hint="eastAsia" w:ascii="宋体" w:hAnsi="宋体"/>
                <w:color w:val="auto"/>
                <w:sz w:val="21"/>
                <w:szCs w:val="21"/>
              </w:rPr>
              <w:t>像。</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Arial" w:hAnsi="Arial" w:cs="Arial"/>
                <w:color w:val="auto"/>
                <w:sz w:val="21"/>
                <w:szCs w:val="21"/>
              </w:rPr>
            </w:pPr>
            <w:r>
              <w:rPr>
                <w:rFonts w:hint="eastAsia" w:ascii="宋体" w:hAnsi="宋体"/>
                <w:color w:val="auto"/>
                <w:sz w:val="21"/>
                <w:szCs w:val="21"/>
              </w:rPr>
              <w:t>★</w:t>
            </w:r>
            <w:r>
              <w:rPr>
                <w:rFonts w:hint="eastAsia" w:ascii="宋体" w:hAnsi="宋体" w:eastAsia="宋体" w:cs="Times New Roman"/>
                <w:color w:val="auto"/>
                <w:sz w:val="21"/>
                <w:szCs w:val="21"/>
              </w:rPr>
              <w:t>1.3.6搭配高位混合探测器、高位电子探测器、背散射电子探头、二次电子探测器（至少具有SE信号， SE2信号，低角背散射信号，高角背散射信号，独立背散射信号）；</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Arial" w:hAnsi="Arial" w:cs="Arial"/>
                <w:color w:val="auto"/>
                <w:sz w:val="21"/>
                <w:szCs w:val="21"/>
              </w:rPr>
            </w:pPr>
            <w:r>
              <w:rPr>
                <w:rFonts w:hint="eastAsia" w:ascii="Arial" w:hAnsi="Arial" w:cs="Arial"/>
                <w:color w:val="auto"/>
                <w:sz w:val="21"/>
                <w:szCs w:val="21"/>
              </w:rPr>
              <w:t>▲</w:t>
            </w:r>
            <w:r>
              <w:rPr>
                <w:rFonts w:hint="eastAsia" w:ascii="宋体" w:hAnsi="宋体"/>
                <w:color w:val="auto"/>
                <w:sz w:val="21"/>
                <w:szCs w:val="21"/>
              </w:rPr>
              <w:t>1.3.7闪烁体背散射电子检测器或多</w:t>
            </w:r>
            <w:r>
              <w:rPr>
                <w:rFonts w:hint="eastAsia" w:ascii="宋体" w:hAnsi="宋体"/>
                <w:color w:val="auto"/>
                <w:sz w:val="21"/>
                <w:szCs w:val="21"/>
                <w:lang w:val="en-US" w:eastAsia="zh-CN"/>
              </w:rPr>
              <w:t>用途</w:t>
            </w:r>
            <w:r>
              <w:rPr>
                <w:rFonts w:hint="eastAsia" w:ascii="宋体" w:hAnsi="宋体"/>
                <w:color w:val="auto"/>
                <w:sz w:val="21"/>
                <w:szCs w:val="21"/>
              </w:rPr>
              <w:t>背散射电子检测器</w:t>
            </w:r>
            <w:r>
              <w:rPr>
                <w:rFonts w:hint="eastAsia" w:ascii="宋体" w:hAnsi="宋体"/>
                <w:color w:val="auto"/>
                <w:sz w:val="21"/>
                <w:szCs w:val="21"/>
                <w:lang w:val="en-US" w:eastAsia="zh-CN"/>
              </w:rPr>
              <w:t>或</w:t>
            </w:r>
            <w:r>
              <w:rPr>
                <w:rFonts w:hint="eastAsia" w:ascii="宋体" w:hAnsi="宋体"/>
                <w:color w:val="auto"/>
                <w:sz w:val="21"/>
                <w:szCs w:val="21"/>
              </w:rPr>
              <w:t>背散射电子分辨率：≤1.0nm@1kV</w:t>
            </w:r>
            <w:r>
              <w:rPr>
                <w:rFonts w:hint="eastAsia" w:ascii="宋体" w:hAnsi="宋体"/>
                <w:color w:val="auto"/>
                <w:sz w:val="21"/>
                <w:szCs w:val="21"/>
                <w:lang w:val="en-US" w:eastAsia="zh-CN"/>
              </w:rPr>
              <w:t>的背散射电子探测器（</w:t>
            </w:r>
            <w:r>
              <w:rPr>
                <w:rFonts w:hint="eastAsia" w:ascii="宋体" w:hAnsi="宋体"/>
                <w:color w:val="auto"/>
                <w:sz w:val="21"/>
                <w:szCs w:val="21"/>
              </w:rPr>
              <w:t>非样品台减速模式</w:t>
            </w:r>
            <w:r>
              <w:rPr>
                <w:rFonts w:hint="eastAsia" w:ascii="宋体" w:hAnsi="宋体"/>
                <w:color w:val="auto"/>
                <w:sz w:val="21"/>
                <w:szCs w:val="21"/>
                <w:lang w:val="en-US" w:eastAsia="zh-CN"/>
              </w:rPr>
              <w:t>）</w:t>
            </w:r>
            <w:r>
              <w:rPr>
                <w:rFonts w:hint="eastAsia" w:ascii="宋体" w:hAnsi="宋体"/>
                <w:color w:val="auto"/>
                <w:sz w:val="21"/>
                <w:szCs w:val="21"/>
              </w:rPr>
              <w:t>；</w:t>
            </w:r>
          </w:p>
          <w:p>
            <w:pPr>
              <w:keepNext w:val="0"/>
              <w:keepLines w:val="0"/>
              <w:pageBreakBefore w:val="0"/>
              <w:kinsoku/>
              <w:wordWrap/>
              <w:overflowPunct/>
              <w:topLinePunct w:val="0"/>
              <w:autoSpaceDE/>
              <w:autoSpaceDN/>
              <w:bidi w:val="0"/>
              <w:snapToGrid w:val="0"/>
              <w:spacing w:line="400" w:lineRule="exact"/>
              <w:ind w:firstLine="422" w:firstLineChars="200"/>
              <w:jc w:val="left"/>
              <w:textAlignment w:val="auto"/>
              <w:rPr>
                <w:rFonts w:ascii="宋体" w:hAnsi="宋体"/>
                <w:b/>
                <w:bCs/>
                <w:color w:val="auto"/>
                <w:sz w:val="21"/>
                <w:szCs w:val="21"/>
              </w:rPr>
            </w:pPr>
            <w:r>
              <w:rPr>
                <w:rFonts w:hint="eastAsia" w:ascii="宋体" w:hAnsi="宋体"/>
                <w:b/>
                <w:bCs/>
                <w:color w:val="auto"/>
                <w:sz w:val="21"/>
                <w:szCs w:val="21"/>
              </w:rPr>
              <w:t>1.4真空系统</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rPr>
            </w:pPr>
            <w:bookmarkStart w:id="3" w:name="OLE_LINK5"/>
            <w:r>
              <w:rPr>
                <w:rFonts w:hint="eastAsia" w:ascii="宋体" w:hAnsi="宋体"/>
                <w:color w:val="auto"/>
                <w:sz w:val="21"/>
                <w:szCs w:val="21"/>
              </w:rPr>
              <w:t>★</w:t>
            </w:r>
            <w:bookmarkEnd w:id="3"/>
            <w:r>
              <w:rPr>
                <w:rFonts w:hint="eastAsia" w:ascii="宋体" w:hAnsi="宋体"/>
                <w:color w:val="auto"/>
                <w:sz w:val="21"/>
                <w:szCs w:val="21"/>
              </w:rPr>
              <w:t>1.4.1无油真空系统；无油分子泵、无油干泵、离子泵；</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▲1.4.</w:t>
            </w:r>
            <w:r>
              <w:rPr>
                <w:rFonts w:hint="eastAsia" w:ascii="宋体" w:hAnsi="宋体"/>
                <w:color w:val="auto"/>
                <w:sz w:val="21"/>
                <w:szCs w:val="21"/>
                <w:highlight w:val="none"/>
                <w:lang w:val="en-US" w:eastAsia="zh-CN"/>
              </w:rPr>
              <w:t>2配备</w:t>
            </w:r>
            <w:r>
              <w:rPr>
                <w:rFonts w:hint="eastAsia" w:ascii="宋体" w:hAnsi="宋体"/>
                <w:color w:val="auto"/>
                <w:sz w:val="21"/>
                <w:szCs w:val="21"/>
                <w:highlight w:val="none"/>
              </w:rPr>
              <w:t>化学泵</w:t>
            </w:r>
            <w:r>
              <w:rPr>
                <w:rFonts w:hint="eastAsia" w:ascii="宋体" w:hAnsi="宋体"/>
                <w:color w:val="auto"/>
                <w:sz w:val="21"/>
                <w:szCs w:val="21"/>
              </w:rPr>
              <w:t>；</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★1.4.3配备不间断电源：保证电子枪的真空度，断电可坚持≥200小时；</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★1.4.4电子枪真空度：≤1x10</w:t>
            </w:r>
            <w:r>
              <w:rPr>
                <w:rFonts w:hint="eastAsia" w:ascii="宋体" w:hAnsi="宋体"/>
                <w:color w:val="auto"/>
                <w:sz w:val="21"/>
                <w:szCs w:val="21"/>
                <w:vertAlign w:val="superscript"/>
              </w:rPr>
              <w:t>-7</w:t>
            </w:r>
            <w:r>
              <w:rPr>
                <w:rFonts w:hint="eastAsia" w:ascii="宋体" w:hAnsi="宋体"/>
                <w:color w:val="auto"/>
                <w:sz w:val="21"/>
                <w:szCs w:val="21"/>
              </w:rPr>
              <w:t>Pa；</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w:t>
            </w:r>
            <w:bookmarkStart w:id="4" w:name="OLE_LINK8"/>
            <w:r>
              <w:rPr>
                <w:rFonts w:hint="eastAsia" w:ascii="宋体" w:hAnsi="宋体"/>
                <w:color w:val="auto"/>
                <w:sz w:val="21"/>
                <w:szCs w:val="21"/>
              </w:rPr>
              <w:t>1.4.5光学系统最高真空度：≤2x10</w:t>
            </w:r>
            <w:r>
              <w:rPr>
                <w:rFonts w:hint="eastAsia" w:ascii="宋体" w:hAnsi="宋体"/>
                <w:color w:val="auto"/>
                <w:sz w:val="21"/>
                <w:szCs w:val="21"/>
                <w:vertAlign w:val="superscript"/>
              </w:rPr>
              <w:t>-8</w:t>
            </w:r>
            <w:r>
              <w:rPr>
                <w:rFonts w:hint="eastAsia" w:ascii="宋体" w:hAnsi="宋体"/>
                <w:color w:val="auto"/>
                <w:sz w:val="21"/>
                <w:szCs w:val="21"/>
              </w:rPr>
              <w:t>Pa；</w:t>
            </w:r>
            <w:bookmarkEnd w:id="4"/>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1.4.6具有真空环保模式；</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1.4.7样品更换抽真空时间：≤1.</w:t>
            </w:r>
            <w:r>
              <w:rPr>
                <w:rFonts w:ascii="宋体" w:hAnsi="宋体"/>
                <w:color w:val="auto"/>
                <w:sz w:val="21"/>
                <w:szCs w:val="21"/>
              </w:rPr>
              <w:t>0</w:t>
            </w:r>
            <w:r>
              <w:rPr>
                <w:rFonts w:hint="eastAsia" w:ascii="宋体" w:hAnsi="宋体"/>
                <w:color w:val="auto"/>
                <w:sz w:val="21"/>
                <w:szCs w:val="21"/>
              </w:rPr>
              <w:t>分钟；</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1.4.8真空规：全量程真空规×1，皮拉尼规×2；</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1.4.9保护：断电、漏电、真空保护；</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1.4.</w:t>
            </w:r>
            <w:r>
              <w:rPr>
                <w:rFonts w:hint="eastAsia" w:ascii="宋体" w:hAnsi="宋体"/>
                <w:color w:val="auto"/>
                <w:sz w:val="21"/>
                <w:szCs w:val="21"/>
                <w:lang w:val="en-US" w:eastAsia="zh-CN"/>
              </w:rPr>
              <w:t>10</w:t>
            </w:r>
            <w:r>
              <w:rPr>
                <w:rFonts w:hint="eastAsia" w:ascii="宋体" w:hAnsi="宋体"/>
                <w:color w:val="auto"/>
                <w:sz w:val="21"/>
                <w:szCs w:val="21"/>
              </w:rPr>
              <w:t>排气控制：全自动真空阀；</w:t>
            </w:r>
          </w:p>
          <w:p>
            <w:pPr>
              <w:keepNext w:val="0"/>
              <w:keepLines w:val="0"/>
              <w:pageBreakBefore w:val="0"/>
              <w:kinsoku/>
              <w:wordWrap/>
              <w:overflowPunct/>
              <w:topLinePunct w:val="0"/>
              <w:autoSpaceDE/>
              <w:autoSpaceDN/>
              <w:bidi w:val="0"/>
              <w:snapToGrid w:val="0"/>
              <w:spacing w:line="400" w:lineRule="exact"/>
              <w:ind w:firstLine="422" w:firstLineChars="200"/>
              <w:jc w:val="left"/>
              <w:textAlignment w:val="auto"/>
              <w:rPr>
                <w:rFonts w:ascii="宋体" w:hAnsi="宋体"/>
                <w:b/>
                <w:bCs/>
                <w:color w:val="auto"/>
                <w:sz w:val="21"/>
                <w:szCs w:val="21"/>
              </w:rPr>
            </w:pPr>
            <w:r>
              <w:rPr>
                <w:rFonts w:hint="eastAsia" w:ascii="宋体" w:hAnsi="宋体"/>
                <w:b/>
                <w:bCs/>
                <w:color w:val="auto"/>
                <w:sz w:val="21"/>
                <w:szCs w:val="21"/>
              </w:rPr>
              <w:t>1.5样品交换仓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★1.5.1</w:t>
            </w:r>
            <w:r>
              <w:rPr>
                <w:rFonts w:ascii="Arial" w:hAnsi="Arial" w:cs="Arial"/>
                <w:color w:val="auto"/>
                <w:sz w:val="21"/>
                <w:szCs w:val="21"/>
              </w:rPr>
              <w:t>样品更换：</w:t>
            </w:r>
            <w:r>
              <w:rPr>
                <w:rFonts w:hint="eastAsia" w:ascii="Arial" w:hAnsi="Arial" w:cs="Arial"/>
                <w:color w:val="auto"/>
                <w:sz w:val="21"/>
                <w:szCs w:val="21"/>
              </w:rPr>
              <w:t>同时</w:t>
            </w:r>
            <w:r>
              <w:rPr>
                <w:rFonts w:hint="eastAsia"/>
                <w:color w:val="auto"/>
                <w:sz w:val="21"/>
                <w:szCs w:val="21"/>
              </w:rPr>
              <w:t>具备预抽室样品更换方式和大开门样品更换方式。</w:t>
            </w:r>
            <w:r>
              <w:rPr>
                <w:rFonts w:hint="eastAsia" w:ascii="宋体" w:hAnsi="宋体"/>
                <w:color w:val="auto"/>
                <w:sz w:val="21"/>
                <w:szCs w:val="21"/>
              </w:rPr>
              <w:t>样品交换仓能容纳直径≥78mm的样品进入；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▲1.5.2样品交换仓能容纳直径≥1</w:t>
            </w:r>
            <w:r>
              <w:rPr>
                <w:rFonts w:hint="eastAsia" w:ascii="宋体" w:hAnsi="宋体"/>
                <w:color w:val="auto"/>
                <w:sz w:val="21"/>
                <w:szCs w:val="21"/>
                <w:lang w:val="en-US" w:eastAsia="zh-CN"/>
              </w:rPr>
              <w:t>0</w:t>
            </w:r>
            <w:r>
              <w:rPr>
                <w:rFonts w:hint="eastAsia" w:ascii="宋体" w:hAnsi="宋体"/>
                <w:color w:val="auto"/>
                <w:sz w:val="21"/>
                <w:szCs w:val="21"/>
              </w:rPr>
              <w:t>0mm的样品进入；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▲1.5.3交换仓端面透明，可观察到样品交换过程，具有样品安装警示灯提醒；</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▲1.5.4配置真空转移预接接口，可支持后续加载真空转移系统；</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rPr>
              <w:t>1.6样品室</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1.6.1样品台驱动：5轴优中心自动马达驱动；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▲1.6.2样品台移动范围：X≥1</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0mm，Y≥1</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0mm，Z≥</w:t>
            </w:r>
            <w:r>
              <w:rPr>
                <w:rFonts w:hint="eastAsia" w:ascii="宋体" w:hAnsi="宋体"/>
                <w:color w:val="auto"/>
                <w:sz w:val="21"/>
                <w:szCs w:val="21"/>
                <w:highlight w:val="none"/>
                <w:lang w:val="en-US" w:eastAsia="zh-CN"/>
              </w:rPr>
              <w:t>3</w:t>
            </w:r>
            <w:r>
              <w:rPr>
                <w:rFonts w:ascii="宋体" w:hAnsi="宋体"/>
                <w:color w:val="auto"/>
                <w:sz w:val="21"/>
                <w:szCs w:val="21"/>
                <w:highlight w:val="none"/>
              </w:rPr>
              <w:t>0</w:t>
            </w:r>
            <w:r>
              <w:rPr>
                <w:rFonts w:hint="eastAsia" w:ascii="宋体" w:hAnsi="宋体"/>
                <w:color w:val="auto"/>
                <w:sz w:val="21"/>
                <w:szCs w:val="21"/>
                <w:highlight w:val="none"/>
              </w:rPr>
              <w:t>mm</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★1.6.3样品台倾转范围：T≥-</w:t>
            </w:r>
            <w:r>
              <w:rPr>
                <w:rFonts w:ascii="宋体" w:hAnsi="宋体"/>
                <w:color w:val="auto"/>
                <w:sz w:val="21"/>
                <w:szCs w:val="21"/>
              </w:rPr>
              <w:t>4</w:t>
            </w:r>
            <w:r>
              <w:rPr>
                <w:rFonts w:hint="eastAsia" w:ascii="宋体" w:hAnsi="宋体"/>
                <w:color w:val="auto"/>
                <w:sz w:val="21"/>
                <w:szCs w:val="21"/>
              </w:rPr>
              <w:t>°～</w:t>
            </w:r>
            <w:r>
              <w:rPr>
                <w:rFonts w:hint="eastAsia" w:ascii="宋体" w:hAnsi="宋体"/>
                <w:color w:val="auto"/>
                <w:sz w:val="21"/>
                <w:szCs w:val="21"/>
                <w:lang w:val="en-US" w:eastAsia="zh-CN"/>
              </w:rPr>
              <w:t xml:space="preserve"> </w:t>
            </w:r>
            <w:r>
              <w:rPr>
                <w:rFonts w:hint="eastAsia" w:ascii="宋体" w:hAnsi="宋体"/>
                <w:color w:val="auto"/>
                <w:sz w:val="21"/>
                <w:szCs w:val="21"/>
              </w:rPr>
              <w:t>70°，R=360°；</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1.6.4</w:t>
            </w:r>
            <w:r>
              <w:rPr>
                <w:rFonts w:hint="eastAsia"/>
                <w:color w:val="auto"/>
                <w:lang w:eastAsia="zh-CN"/>
              </w:rPr>
              <w:t>可放置的样品尺寸：</w:t>
            </w:r>
            <w:r>
              <w:rPr>
                <w:rFonts w:hint="eastAsia" w:ascii="宋体" w:hAnsi="宋体"/>
                <w:color w:val="auto"/>
                <w:sz w:val="21"/>
                <w:szCs w:val="21"/>
              </w:rPr>
              <w:t>直径≥150mm，高度≥35mm；</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★1.6.5</w:t>
            </w:r>
            <w:r>
              <w:rPr>
                <w:rFonts w:hint="eastAsia" w:ascii="宋体" w:hAnsi="宋体"/>
                <w:color w:val="auto"/>
                <w:sz w:val="21"/>
                <w:szCs w:val="21"/>
                <w:highlight w:val="none"/>
                <w:lang w:val="en-US" w:eastAsia="zh-CN"/>
              </w:rPr>
              <w:t>具有</w:t>
            </w:r>
            <w:r>
              <w:rPr>
                <w:rFonts w:hint="eastAsia" w:ascii="宋体" w:hAnsi="宋体"/>
                <w:color w:val="auto"/>
                <w:sz w:val="21"/>
                <w:szCs w:val="21"/>
              </w:rPr>
              <w:t>非接触防碰撞保护功能；</w:t>
            </w:r>
          </w:p>
          <w:p>
            <w:pPr>
              <w:keepNext w:val="0"/>
              <w:keepLines w:val="0"/>
              <w:pageBreakBefore w:val="0"/>
              <w:kinsoku/>
              <w:wordWrap/>
              <w:overflowPunct/>
              <w:topLinePunct w:val="0"/>
              <w:autoSpaceDE/>
              <w:autoSpaceDN/>
              <w:bidi w:val="0"/>
              <w:snapToGrid w:val="0"/>
              <w:spacing w:line="400" w:lineRule="exact"/>
              <w:ind w:firstLine="422" w:firstLineChars="200"/>
              <w:jc w:val="left"/>
              <w:textAlignment w:val="auto"/>
              <w:rPr>
                <w:rFonts w:ascii="宋体" w:hAnsi="宋体"/>
                <w:b/>
                <w:bCs/>
                <w:color w:val="auto"/>
                <w:sz w:val="21"/>
                <w:szCs w:val="21"/>
              </w:rPr>
            </w:pPr>
            <w:r>
              <w:rPr>
                <w:rFonts w:hint="eastAsia" w:ascii="宋体" w:hAnsi="宋体"/>
                <w:b/>
                <w:bCs/>
                <w:color w:val="auto"/>
                <w:sz w:val="21"/>
                <w:szCs w:val="21"/>
              </w:rPr>
              <w:t>1.7控制单元</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★1.7.1配置控制</w:t>
            </w:r>
            <w:r>
              <w:rPr>
                <w:rFonts w:hint="eastAsia" w:ascii="宋体" w:hAnsi="宋体"/>
                <w:color w:val="auto"/>
                <w:sz w:val="21"/>
                <w:szCs w:val="21"/>
                <w:lang w:val="en-US" w:eastAsia="zh-CN"/>
              </w:rPr>
              <w:t>单元</w:t>
            </w:r>
            <w:r>
              <w:rPr>
                <w:rFonts w:hint="eastAsia" w:ascii="宋体" w:hAnsi="宋体"/>
                <w:color w:val="auto"/>
                <w:sz w:val="21"/>
                <w:szCs w:val="21"/>
              </w:rPr>
              <w:t>、</w:t>
            </w:r>
            <w:r>
              <w:rPr>
                <w:rFonts w:hint="eastAsia" w:ascii="宋体" w:hAnsi="宋体"/>
                <w:color w:val="auto"/>
                <w:sz w:val="21"/>
                <w:szCs w:val="21"/>
                <w:highlight w:val="none"/>
                <w:lang w:val="en-US" w:eastAsia="zh-CN"/>
              </w:rPr>
              <w:t>图像</w:t>
            </w:r>
            <w:r>
              <w:rPr>
                <w:rFonts w:hint="eastAsia" w:ascii="宋体" w:hAnsi="宋体"/>
                <w:color w:val="auto"/>
                <w:sz w:val="21"/>
                <w:szCs w:val="21"/>
                <w:highlight w:val="none"/>
              </w:rPr>
              <w:t>显示</w:t>
            </w:r>
            <w:r>
              <w:rPr>
                <w:rFonts w:hint="eastAsia" w:ascii="宋体" w:hAnsi="宋体"/>
                <w:color w:val="auto"/>
                <w:sz w:val="21"/>
                <w:szCs w:val="21"/>
                <w:highlight w:val="none"/>
                <w:lang w:val="en-US" w:eastAsia="zh-CN"/>
              </w:rPr>
              <w:t>单元2台</w:t>
            </w:r>
            <w:r>
              <w:rPr>
                <w:rFonts w:hint="eastAsia" w:ascii="宋体" w:hAnsi="宋体"/>
                <w:color w:val="auto"/>
                <w:sz w:val="21"/>
                <w:szCs w:val="21"/>
                <w:highlight w:val="none"/>
              </w:rPr>
              <w:t>（≥24英寸）</w:t>
            </w:r>
            <w:r>
              <w:rPr>
                <w:rFonts w:hint="eastAsia" w:ascii="宋体" w:hAnsi="宋体"/>
                <w:color w:val="auto"/>
                <w:sz w:val="21"/>
                <w:szCs w:val="21"/>
              </w:rPr>
              <w:t>、键盘、鼠标、旋钮板和轨迹球（或操纵杆）；</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1.7.2图像处理软件：可以进行图像的处理、测量和编排实验报告；</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1.7.3数据记录：照片包括编号</w:t>
            </w:r>
            <w:r>
              <w:rPr>
                <w:rFonts w:hint="eastAsia" w:ascii="宋体" w:hAnsi="宋体"/>
                <w:color w:val="auto"/>
                <w:sz w:val="21"/>
                <w:szCs w:val="21"/>
                <w:lang w:eastAsia="zh-CN"/>
              </w:rPr>
              <w:t>、</w:t>
            </w:r>
            <w:r>
              <w:rPr>
                <w:rFonts w:hint="eastAsia" w:ascii="宋体" w:hAnsi="宋体"/>
                <w:color w:val="auto"/>
                <w:sz w:val="21"/>
                <w:szCs w:val="21"/>
              </w:rPr>
              <w:t>加速电压</w:t>
            </w:r>
            <w:r>
              <w:rPr>
                <w:rFonts w:hint="eastAsia" w:ascii="宋体" w:hAnsi="宋体"/>
                <w:color w:val="auto"/>
                <w:sz w:val="21"/>
                <w:szCs w:val="21"/>
                <w:lang w:eastAsia="zh-CN"/>
              </w:rPr>
              <w:t>、</w:t>
            </w:r>
            <w:r>
              <w:rPr>
                <w:rFonts w:hint="eastAsia" w:ascii="宋体" w:hAnsi="宋体"/>
                <w:color w:val="auto"/>
                <w:sz w:val="21"/>
                <w:szCs w:val="21"/>
              </w:rPr>
              <w:t>标尺</w:t>
            </w:r>
            <w:r>
              <w:rPr>
                <w:rFonts w:hint="eastAsia" w:ascii="宋体" w:hAnsi="宋体"/>
                <w:color w:val="auto"/>
                <w:sz w:val="21"/>
                <w:szCs w:val="21"/>
                <w:lang w:eastAsia="zh-CN"/>
              </w:rPr>
              <w:t>、</w:t>
            </w:r>
            <w:r>
              <w:rPr>
                <w:rFonts w:hint="eastAsia" w:ascii="宋体" w:hAnsi="宋体"/>
                <w:color w:val="auto"/>
                <w:sz w:val="21"/>
                <w:szCs w:val="21"/>
              </w:rPr>
              <w:t>放大倍率</w:t>
            </w:r>
            <w:r>
              <w:rPr>
                <w:rFonts w:hint="eastAsia" w:ascii="宋体" w:hAnsi="宋体"/>
                <w:color w:val="auto"/>
                <w:sz w:val="21"/>
                <w:szCs w:val="21"/>
                <w:lang w:eastAsia="zh-CN"/>
              </w:rPr>
              <w:t>、</w:t>
            </w:r>
            <w:r>
              <w:rPr>
                <w:rFonts w:hint="eastAsia" w:ascii="宋体" w:hAnsi="宋体"/>
                <w:color w:val="auto"/>
                <w:sz w:val="21"/>
                <w:szCs w:val="21"/>
              </w:rPr>
              <w:t>日期</w:t>
            </w:r>
            <w:r>
              <w:rPr>
                <w:rFonts w:hint="eastAsia" w:ascii="宋体" w:hAnsi="宋体"/>
                <w:color w:val="auto"/>
                <w:sz w:val="21"/>
                <w:szCs w:val="21"/>
                <w:lang w:eastAsia="zh-CN"/>
              </w:rPr>
              <w:t>、</w:t>
            </w:r>
            <w:r>
              <w:rPr>
                <w:rFonts w:hint="eastAsia" w:ascii="宋体" w:hAnsi="宋体"/>
                <w:color w:val="auto"/>
                <w:sz w:val="21"/>
                <w:szCs w:val="21"/>
              </w:rPr>
              <w:t>时间</w:t>
            </w:r>
            <w:r>
              <w:rPr>
                <w:rFonts w:hint="eastAsia" w:ascii="宋体" w:hAnsi="宋体"/>
                <w:color w:val="auto"/>
                <w:sz w:val="21"/>
                <w:szCs w:val="21"/>
                <w:lang w:eastAsia="zh-CN"/>
              </w:rPr>
              <w:t>、</w:t>
            </w:r>
            <w:r>
              <w:rPr>
                <w:rFonts w:hint="eastAsia" w:ascii="宋体" w:hAnsi="宋体"/>
                <w:color w:val="auto"/>
                <w:sz w:val="21"/>
                <w:szCs w:val="21"/>
              </w:rPr>
              <w:t>工作距离等；</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1.7.4扫描速度和方式：具有线积分、面积分、慢速扫描、局部扫描等扫描方式；</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1.7.5图像显示：双显示</w:t>
            </w:r>
            <w:r>
              <w:rPr>
                <w:rFonts w:hint="eastAsia" w:ascii="宋体" w:hAnsi="宋体"/>
                <w:color w:val="auto"/>
                <w:sz w:val="21"/>
                <w:szCs w:val="21"/>
                <w:lang w:val="en-US" w:eastAsia="zh-CN"/>
              </w:rPr>
              <w:t>单元</w:t>
            </w:r>
            <w:r>
              <w:rPr>
                <w:rFonts w:hint="eastAsia" w:ascii="宋体" w:hAnsi="宋体"/>
                <w:color w:val="auto"/>
                <w:sz w:val="21"/>
                <w:szCs w:val="21"/>
              </w:rPr>
              <w:t>双大画面显示（</w:t>
            </w:r>
            <w:r>
              <w:rPr>
                <w:rFonts w:hint="eastAsia" w:ascii="宋体" w:hAnsi="宋体"/>
                <w:color w:val="auto"/>
                <w:sz w:val="21"/>
                <w:szCs w:val="21"/>
                <w:lang w:val="en-US" w:eastAsia="zh-CN"/>
              </w:rPr>
              <w:t>≥</w:t>
            </w:r>
            <w:r>
              <w:rPr>
                <w:rFonts w:hint="eastAsia" w:ascii="宋体" w:hAnsi="宋体"/>
                <w:color w:val="auto"/>
                <w:sz w:val="21"/>
                <w:szCs w:val="21"/>
              </w:rPr>
              <w:t>1280×960像素），≥</w:t>
            </w:r>
            <w:r>
              <w:rPr>
                <w:rFonts w:ascii="宋体" w:hAnsi="宋体"/>
                <w:color w:val="auto"/>
                <w:sz w:val="21"/>
                <w:szCs w:val="21"/>
              </w:rPr>
              <w:t>6</w:t>
            </w:r>
            <w:r>
              <w:rPr>
                <w:rFonts w:hint="eastAsia" w:ascii="宋体" w:hAnsi="宋体"/>
                <w:color w:val="auto"/>
                <w:sz w:val="21"/>
                <w:szCs w:val="21"/>
              </w:rPr>
              <w:t>通道图像实时显示；</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▲1.7.6</w:t>
            </w:r>
            <w:r>
              <w:rPr>
                <w:rFonts w:hint="eastAsia" w:ascii="宋体" w:hAnsi="宋体"/>
                <w:color w:val="auto"/>
                <w:sz w:val="21"/>
                <w:szCs w:val="21"/>
                <w:highlight w:val="none"/>
                <w:lang w:val="en-US" w:eastAsia="zh-CN"/>
              </w:rPr>
              <w:t>单张</w:t>
            </w:r>
            <w:r>
              <w:rPr>
                <w:rFonts w:hint="eastAsia" w:ascii="宋体" w:hAnsi="宋体"/>
                <w:color w:val="auto"/>
                <w:sz w:val="21"/>
                <w:szCs w:val="21"/>
              </w:rPr>
              <w:t>图像储存</w:t>
            </w:r>
            <w:r>
              <w:rPr>
                <w:rFonts w:hint="eastAsia" w:ascii="宋体" w:hAnsi="宋体"/>
                <w:color w:val="auto"/>
                <w:sz w:val="21"/>
                <w:szCs w:val="21"/>
                <w:lang w:eastAsia="zh-CN"/>
              </w:rPr>
              <w:t>（不拼接）</w:t>
            </w:r>
            <w:r>
              <w:rPr>
                <w:rFonts w:hint="eastAsia" w:ascii="宋体" w:hAnsi="宋体"/>
                <w:color w:val="auto"/>
                <w:sz w:val="21"/>
                <w:szCs w:val="21"/>
              </w:rPr>
              <w:t>：最大像素≥1</w:t>
            </w:r>
            <w:r>
              <w:rPr>
                <w:rFonts w:ascii="宋体" w:hAnsi="宋体"/>
                <w:color w:val="auto"/>
                <w:sz w:val="21"/>
                <w:szCs w:val="21"/>
              </w:rPr>
              <w:t>0240</w:t>
            </w:r>
            <w:r>
              <w:rPr>
                <w:rFonts w:hint="eastAsia" w:ascii="宋体" w:hAnsi="宋体"/>
                <w:color w:val="auto"/>
                <w:sz w:val="21"/>
                <w:szCs w:val="21"/>
              </w:rPr>
              <w:t>×7</w:t>
            </w:r>
            <w:r>
              <w:rPr>
                <w:rFonts w:ascii="宋体" w:hAnsi="宋体"/>
                <w:color w:val="auto"/>
                <w:sz w:val="21"/>
                <w:szCs w:val="21"/>
              </w:rPr>
              <w:t>600</w:t>
            </w:r>
            <w:r>
              <w:rPr>
                <w:rFonts w:hint="eastAsia" w:ascii="宋体" w:hAnsi="宋体"/>
                <w:color w:val="auto"/>
                <w:sz w:val="21"/>
                <w:szCs w:val="21"/>
              </w:rPr>
              <w:t>；</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1.7.7图像类型：TIFF</w:t>
            </w:r>
            <w:r>
              <w:rPr>
                <w:rFonts w:hint="eastAsia" w:ascii="宋体" w:hAnsi="宋体"/>
                <w:color w:val="auto"/>
                <w:sz w:val="21"/>
                <w:szCs w:val="21"/>
                <w:lang w:eastAsia="zh-CN"/>
              </w:rPr>
              <w:t>、</w:t>
            </w:r>
            <w:r>
              <w:rPr>
                <w:rFonts w:hint="eastAsia" w:ascii="宋体" w:hAnsi="宋体"/>
                <w:color w:val="auto"/>
                <w:sz w:val="21"/>
                <w:szCs w:val="21"/>
              </w:rPr>
              <w:t>TIFF（16bit）</w:t>
            </w:r>
            <w:r>
              <w:rPr>
                <w:rFonts w:hint="eastAsia" w:ascii="宋体" w:hAnsi="宋体"/>
                <w:color w:val="auto"/>
                <w:sz w:val="21"/>
                <w:szCs w:val="21"/>
                <w:lang w:eastAsia="zh-CN"/>
              </w:rPr>
              <w:t>、</w:t>
            </w:r>
            <w:r>
              <w:rPr>
                <w:rFonts w:hint="eastAsia" w:ascii="宋体" w:hAnsi="宋体"/>
                <w:color w:val="auto"/>
                <w:sz w:val="21"/>
                <w:szCs w:val="21"/>
              </w:rPr>
              <w:t>BMP或JPEG；</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rPr>
              <w:t>1.7.8提供完整的系统操作控制系统：不低于Windows 10 Pro 64位，</w:t>
            </w:r>
            <w:r>
              <w:rPr>
                <w:rFonts w:hint="eastAsia" w:ascii="宋体" w:hAnsi="宋体"/>
                <w:color w:val="auto"/>
                <w:sz w:val="21"/>
                <w:szCs w:val="21"/>
                <w:highlight w:val="none"/>
              </w:rPr>
              <w:t>内存≥32G</w:t>
            </w:r>
            <w:r>
              <w:rPr>
                <w:rFonts w:hint="default" w:ascii="宋体" w:hAnsi="宋体"/>
                <w:color w:val="auto"/>
                <w:sz w:val="21"/>
                <w:szCs w:val="21"/>
                <w:highlight w:val="none"/>
                <w:lang w:val="en-US"/>
              </w:rPr>
              <w:t>B</w:t>
            </w:r>
            <w:r>
              <w:rPr>
                <w:rFonts w:hint="eastAsia" w:ascii="宋体" w:hAnsi="宋体"/>
                <w:color w:val="auto"/>
                <w:sz w:val="21"/>
                <w:szCs w:val="21"/>
                <w:highlight w:val="none"/>
              </w:rPr>
              <w:t>，硬盘≥1T</w:t>
            </w:r>
            <w:r>
              <w:rPr>
                <w:rFonts w:hint="default" w:ascii="宋体" w:hAnsi="宋体"/>
                <w:color w:val="auto"/>
                <w:sz w:val="21"/>
                <w:szCs w:val="21"/>
                <w:highlight w:val="none"/>
                <w:lang w:val="en-US"/>
              </w:rPr>
              <w:t>B</w:t>
            </w:r>
            <w:r>
              <w:rPr>
                <w:rFonts w:hint="eastAsia" w:ascii="宋体" w:hAnsi="宋体"/>
                <w:color w:val="auto"/>
                <w:sz w:val="21"/>
                <w:szCs w:val="21"/>
                <w:highlight w:val="none"/>
              </w:rPr>
              <w:t>，4G独显；</w:t>
            </w:r>
          </w:p>
          <w:p>
            <w:pPr>
              <w:keepNext w:val="0"/>
              <w:keepLines w:val="0"/>
              <w:pageBreakBefore w:val="0"/>
              <w:kinsoku/>
              <w:wordWrap/>
              <w:overflowPunct/>
              <w:topLinePunct w:val="0"/>
              <w:autoSpaceDE/>
              <w:autoSpaceDN/>
              <w:bidi w:val="0"/>
              <w:snapToGrid w:val="0"/>
              <w:spacing w:line="400" w:lineRule="exact"/>
              <w:ind w:firstLine="422" w:firstLineChars="200"/>
              <w:jc w:val="left"/>
              <w:textAlignment w:val="auto"/>
              <w:rPr>
                <w:rFonts w:ascii="宋体" w:hAnsi="宋体"/>
                <w:b/>
                <w:bCs/>
                <w:color w:val="auto"/>
                <w:sz w:val="21"/>
                <w:szCs w:val="21"/>
              </w:rPr>
            </w:pPr>
            <w:r>
              <w:rPr>
                <w:rFonts w:hint="eastAsia" w:ascii="宋体" w:hAnsi="宋体"/>
                <w:b/>
                <w:bCs/>
                <w:color w:val="auto"/>
                <w:sz w:val="21"/>
                <w:szCs w:val="21"/>
              </w:rPr>
              <w:t>1.8样品观察与导航系统</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★1.8.1样品智能导航CCD探头：导航相机，快速导航到指定位置；</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★1.8.2样品室红外CCD相机，观察样品实时运行情况；</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w:t>
            </w:r>
            <w:r>
              <w:rPr>
                <w:rFonts w:ascii="宋体" w:hAnsi="宋体"/>
                <w:color w:val="auto"/>
                <w:sz w:val="21"/>
                <w:szCs w:val="21"/>
                <w:highlight w:val="none"/>
              </w:rPr>
              <w:t>8.3</w:t>
            </w:r>
            <w:r>
              <w:rPr>
                <w:rFonts w:hint="eastAsia" w:ascii="宋体" w:hAnsi="宋体"/>
                <w:color w:val="auto"/>
                <w:sz w:val="21"/>
                <w:szCs w:val="21"/>
                <w:highlight w:val="none"/>
              </w:rPr>
              <w:t>独立地线：在接地电阻小于100Ω即可正常工作，无需制作超低阻值（小于100Ω）地线（如需制作超低阻值电线则需要由厂家提供，并终身提供超低阻值地线维护，请在售后服务承诺中标明。）可在现有场地条件下完成安装与验收。如需减震台、磁屏蔽、实验室改造及场地条件测试，全部由供货商免费提供</w:t>
            </w:r>
            <w:r>
              <w:rPr>
                <w:rFonts w:hint="eastAsia" w:ascii="宋体" w:hAnsi="宋体"/>
                <w:color w:val="auto"/>
                <w:sz w:val="21"/>
                <w:szCs w:val="21"/>
              </w:rPr>
              <w:t>；</w:t>
            </w:r>
          </w:p>
          <w:p>
            <w:pPr>
              <w:keepNext w:val="0"/>
              <w:keepLines w:val="0"/>
              <w:pageBreakBefore w:val="0"/>
              <w:kinsoku/>
              <w:wordWrap/>
              <w:overflowPunct/>
              <w:topLinePunct w:val="0"/>
              <w:autoSpaceDE/>
              <w:autoSpaceDN/>
              <w:bidi w:val="0"/>
              <w:snapToGrid w:val="0"/>
              <w:spacing w:line="400" w:lineRule="exact"/>
              <w:ind w:firstLine="422" w:firstLineChars="200"/>
              <w:jc w:val="left"/>
              <w:textAlignment w:val="auto"/>
              <w:rPr>
                <w:rFonts w:ascii="宋体" w:hAnsi="宋体"/>
                <w:b/>
                <w:bCs/>
                <w:color w:val="auto"/>
                <w:sz w:val="21"/>
                <w:szCs w:val="21"/>
              </w:rPr>
            </w:pPr>
            <w:r>
              <w:rPr>
                <w:rFonts w:hint="eastAsia" w:ascii="宋体" w:hAnsi="宋体"/>
                <w:b/>
                <w:bCs/>
                <w:color w:val="auto"/>
                <w:sz w:val="21"/>
                <w:szCs w:val="21"/>
              </w:rPr>
              <w:t>2.能谱仪：</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color w:val="auto"/>
                <w:sz w:val="21"/>
                <w:szCs w:val="21"/>
              </w:rPr>
            </w:pPr>
            <w:r>
              <w:rPr>
                <w:rFonts w:hint="default" w:ascii="宋体" w:hAnsi="宋体"/>
                <w:color w:val="auto"/>
                <w:sz w:val="21"/>
                <w:szCs w:val="21"/>
              </w:rPr>
              <w:t>★</w:t>
            </w:r>
            <w:r>
              <w:rPr>
                <w:rFonts w:hint="eastAsia" w:ascii="宋体" w:hAnsi="宋体"/>
                <w:color w:val="auto"/>
                <w:sz w:val="21"/>
                <w:szCs w:val="21"/>
                <w:lang w:val="en-US" w:eastAsia="zh-CN"/>
              </w:rPr>
              <w:t>2.</w:t>
            </w:r>
            <w:r>
              <w:rPr>
                <w:rFonts w:hint="default" w:ascii="宋体" w:hAnsi="宋体"/>
                <w:color w:val="auto"/>
                <w:sz w:val="21"/>
                <w:szCs w:val="21"/>
                <w:lang w:val="en-US" w:eastAsia="zh-CN"/>
              </w:rPr>
              <w:t>1</w:t>
            </w:r>
            <w:r>
              <w:rPr>
                <w:rFonts w:hint="default" w:ascii="宋体" w:hAnsi="宋体"/>
                <w:color w:val="auto"/>
                <w:sz w:val="21"/>
                <w:szCs w:val="21"/>
              </w:rPr>
              <w:t>双能谱探测器：其中一个探测器为环形四元SDD探测器，每个SDD芯片活区面积≥15mm²，共计≥60mm²；另外一个探测器为硅漂移SDD电制冷探测器，采用场效应管（FET）一体化集成设计的高速SDD芯片，芯片面积≥80mm²，有效面积≥60mm²，超薄窗设计，独立真空，探测器探指直径≤18mm；</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color w:val="auto"/>
                <w:sz w:val="21"/>
                <w:szCs w:val="21"/>
              </w:rPr>
            </w:pPr>
            <w:r>
              <w:rPr>
                <w:rFonts w:hint="default" w:ascii="宋体" w:hAnsi="宋体"/>
                <w:color w:val="auto"/>
                <w:sz w:val="21"/>
                <w:szCs w:val="21"/>
                <w:lang w:val="en-US" w:eastAsia="zh-CN"/>
              </w:rPr>
              <w:t>2</w:t>
            </w:r>
            <w:r>
              <w:rPr>
                <w:rFonts w:hint="eastAsia" w:ascii="宋体" w:hAnsi="宋体"/>
                <w:color w:val="auto"/>
                <w:sz w:val="21"/>
                <w:szCs w:val="21"/>
                <w:lang w:val="en-US" w:eastAsia="zh-CN"/>
              </w:rPr>
              <w:t>.2</w:t>
            </w:r>
            <w:r>
              <w:rPr>
                <w:rFonts w:hint="default" w:ascii="宋体" w:hAnsi="宋体"/>
                <w:color w:val="auto"/>
                <w:sz w:val="21"/>
                <w:szCs w:val="21"/>
              </w:rPr>
              <w:t>能量分辨率：在130,000CPS条件下Mn-Ka保证优于129eV，轻元素分辨率C-K/57eV, F-K/67eV</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color w:val="auto"/>
                <w:sz w:val="21"/>
                <w:szCs w:val="21"/>
              </w:rPr>
            </w:pPr>
            <w:r>
              <w:rPr>
                <w:rFonts w:hint="eastAsia" w:ascii="宋体" w:hAnsi="宋体"/>
                <w:color w:val="auto"/>
                <w:sz w:val="21"/>
                <w:szCs w:val="21"/>
                <w:lang w:val="en-US" w:eastAsia="zh-CN"/>
              </w:rPr>
              <w:t>2.</w:t>
            </w:r>
            <w:r>
              <w:rPr>
                <w:rFonts w:hint="default" w:ascii="宋体" w:hAnsi="宋体"/>
                <w:color w:val="auto"/>
                <w:sz w:val="21"/>
                <w:szCs w:val="21"/>
              </w:rPr>
              <w:t>3元素分析范围: B5～Cf98</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color w:val="auto"/>
                <w:sz w:val="21"/>
                <w:szCs w:val="21"/>
              </w:rPr>
            </w:pPr>
            <w:r>
              <w:rPr>
                <w:rFonts w:hint="eastAsia" w:ascii="宋体" w:hAnsi="宋体"/>
                <w:color w:val="auto"/>
                <w:sz w:val="21"/>
                <w:szCs w:val="21"/>
                <w:lang w:val="en-US" w:eastAsia="zh-CN"/>
              </w:rPr>
              <w:t>2.</w:t>
            </w:r>
            <w:r>
              <w:rPr>
                <w:rFonts w:hint="default" w:ascii="宋体" w:hAnsi="宋体"/>
                <w:color w:val="auto"/>
                <w:sz w:val="21"/>
                <w:szCs w:val="21"/>
              </w:rPr>
              <w:t>4谱峰稳定性：1,000cps到100,000cps，Mn Ka峰谱峰漂移小于1eV，48小时内峰位漂移小于1.5eV</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color w:val="auto"/>
                <w:sz w:val="21"/>
                <w:szCs w:val="21"/>
              </w:rPr>
            </w:pPr>
            <w:r>
              <w:rPr>
                <w:rFonts w:hint="eastAsia" w:ascii="宋体" w:hAnsi="宋体"/>
                <w:color w:val="auto"/>
                <w:sz w:val="21"/>
                <w:szCs w:val="21"/>
                <w:lang w:val="en-US" w:eastAsia="zh-CN"/>
              </w:rPr>
              <w:t>2.</w:t>
            </w:r>
            <w:r>
              <w:rPr>
                <w:rFonts w:hint="default" w:ascii="宋体" w:hAnsi="宋体"/>
                <w:color w:val="auto"/>
                <w:sz w:val="21"/>
                <w:szCs w:val="21"/>
              </w:rPr>
              <w:t>5具备零峰修正功能，可以快速稳定谱峰，开机后无需重新修正峰位</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color w:val="auto"/>
                <w:sz w:val="21"/>
                <w:szCs w:val="21"/>
              </w:rPr>
            </w:pPr>
            <w:r>
              <w:rPr>
                <w:rFonts w:hint="default" w:ascii="宋体" w:hAnsi="宋体"/>
                <w:color w:val="auto"/>
                <w:sz w:val="21"/>
                <w:szCs w:val="21"/>
              </w:rPr>
              <w:t xml:space="preserve">★ </w:t>
            </w:r>
            <w:r>
              <w:rPr>
                <w:rFonts w:hint="eastAsia" w:ascii="宋体" w:hAnsi="宋体"/>
                <w:color w:val="auto"/>
                <w:sz w:val="21"/>
                <w:szCs w:val="21"/>
                <w:lang w:val="en-US" w:eastAsia="zh-CN"/>
              </w:rPr>
              <w:t>2.</w:t>
            </w:r>
            <w:r>
              <w:rPr>
                <w:rFonts w:hint="default" w:ascii="宋体" w:hAnsi="宋体"/>
                <w:color w:val="auto"/>
                <w:sz w:val="21"/>
                <w:szCs w:val="21"/>
              </w:rPr>
              <w:t>6处理单元与计算机采用分立式设计，环形四元SDD探测器最大输出计数率≥1,600,000CPS，另一个探测器为硅漂移SDD电制冷探测器≥600,000CPS</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color w:val="auto"/>
                <w:sz w:val="21"/>
                <w:szCs w:val="21"/>
              </w:rPr>
            </w:pPr>
            <w:r>
              <w:rPr>
                <w:rFonts w:hint="eastAsia" w:ascii="宋体" w:hAnsi="宋体"/>
                <w:color w:val="auto"/>
                <w:sz w:val="21"/>
                <w:szCs w:val="21"/>
                <w:lang w:val="en-US" w:eastAsia="zh-CN"/>
              </w:rPr>
              <w:t>2.</w:t>
            </w:r>
            <w:r>
              <w:rPr>
                <w:rFonts w:hint="default" w:ascii="宋体" w:hAnsi="宋体"/>
                <w:color w:val="auto"/>
                <w:sz w:val="21"/>
                <w:szCs w:val="21"/>
              </w:rPr>
              <w:t>7谱定性分析：可自动标识谱峰，可设定自动标定的元素范围；可自动扣除背底，并支持用户手动调整；可进行谱重构，对重叠峰进行可视化谱峰剥离</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color w:val="auto"/>
                <w:sz w:val="21"/>
                <w:szCs w:val="21"/>
              </w:rPr>
            </w:pPr>
            <w:r>
              <w:rPr>
                <w:rFonts w:hint="default" w:ascii="宋体" w:hAnsi="宋体"/>
                <w:color w:val="auto"/>
                <w:sz w:val="21"/>
                <w:szCs w:val="21"/>
              </w:rPr>
              <w:t xml:space="preserve">★ </w:t>
            </w:r>
            <w:r>
              <w:rPr>
                <w:rFonts w:hint="eastAsia" w:ascii="宋体" w:hAnsi="宋体"/>
                <w:color w:val="auto"/>
                <w:sz w:val="21"/>
                <w:szCs w:val="21"/>
                <w:lang w:val="en-US" w:eastAsia="zh-CN"/>
              </w:rPr>
              <w:t>2.</w:t>
            </w:r>
            <w:r>
              <w:rPr>
                <w:rFonts w:hint="default" w:ascii="宋体" w:hAnsi="宋体"/>
                <w:color w:val="auto"/>
                <w:sz w:val="21"/>
                <w:szCs w:val="21"/>
              </w:rPr>
              <w:t>8配备完善而精准的原子数据库，包含所有的分析线系 (K, L, M 和 N线系) ，实现1～30kV精确定量</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color w:val="auto"/>
                <w:sz w:val="21"/>
                <w:szCs w:val="21"/>
              </w:rPr>
            </w:pPr>
            <w:r>
              <w:rPr>
                <w:rFonts w:hint="default" w:ascii="宋体" w:hAnsi="宋体"/>
                <w:color w:val="auto"/>
                <w:sz w:val="21"/>
                <w:szCs w:val="21"/>
              </w:rPr>
              <w:t>★</w:t>
            </w:r>
            <w:r>
              <w:rPr>
                <w:rFonts w:hint="eastAsia" w:ascii="宋体" w:hAnsi="宋体"/>
                <w:color w:val="auto"/>
                <w:sz w:val="21"/>
                <w:szCs w:val="21"/>
                <w:lang w:val="en-US" w:eastAsia="zh-CN"/>
              </w:rPr>
              <w:t>2.</w:t>
            </w:r>
            <w:r>
              <w:rPr>
                <w:rFonts w:hint="default" w:ascii="宋体" w:hAnsi="宋体"/>
                <w:color w:val="auto"/>
                <w:sz w:val="21"/>
                <w:szCs w:val="21"/>
              </w:rPr>
              <w:t>9定量分析：提供两种定量方法，并可对抛光表面或粗糙表面定量分析。采用定量修正技术，可对倾斜样品进行修正，并增强对轻元素的修正；可以得到归一化和非归一化定量结果，可以用化学配位法得到非归一化结果</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color w:val="auto"/>
                <w:sz w:val="21"/>
                <w:szCs w:val="21"/>
              </w:rPr>
            </w:pPr>
            <w:r>
              <w:rPr>
                <w:rFonts w:hint="default" w:ascii="宋体" w:hAnsi="宋体"/>
                <w:color w:val="auto"/>
                <w:sz w:val="21"/>
                <w:szCs w:val="21"/>
              </w:rPr>
              <w:t>★</w:t>
            </w:r>
            <w:r>
              <w:rPr>
                <w:rFonts w:hint="eastAsia" w:ascii="宋体" w:hAnsi="宋体"/>
                <w:color w:val="auto"/>
                <w:sz w:val="21"/>
                <w:szCs w:val="21"/>
                <w:lang w:val="en-US" w:eastAsia="zh-CN"/>
              </w:rPr>
              <w:t>2.</w:t>
            </w:r>
            <w:r>
              <w:rPr>
                <w:rFonts w:hint="default" w:ascii="宋体" w:hAnsi="宋体"/>
                <w:color w:val="auto"/>
                <w:sz w:val="21"/>
                <w:szCs w:val="21"/>
              </w:rPr>
              <w:t>10</w:t>
            </w:r>
            <w:r>
              <w:rPr>
                <w:rFonts w:hint="eastAsia"/>
                <w:color w:val="auto"/>
                <w:lang w:val="en-US" w:eastAsia="zh-CN"/>
              </w:rPr>
              <w:t>具备</w:t>
            </w:r>
            <w:r>
              <w:rPr>
                <w:rFonts w:hint="default" w:ascii="宋体" w:hAnsi="宋体"/>
                <w:color w:val="auto"/>
                <w:sz w:val="21"/>
                <w:szCs w:val="21"/>
              </w:rPr>
              <w:t>面扫描配置重叠峰自动剥离模块，实现元素分布的</w:t>
            </w:r>
            <w:r>
              <w:rPr>
                <w:rFonts w:hint="eastAsia" w:ascii="宋体" w:hAnsi="宋体"/>
                <w:color w:val="auto"/>
                <w:sz w:val="21"/>
                <w:szCs w:val="21"/>
                <w:lang w:eastAsia="zh-CN"/>
              </w:rPr>
              <w:t>“</w:t>
            </w:r>
            <w:r>
              <w:rPr>
                <w:rFonts w:hint="default" w:ascii="宋体" w:hAnsi="宋体"/>
                <w:color w:val="auto"/>
                <w:sz w:val="21"/>
                <w:szCs w:val="21"/>
              </w:rPr>
              <w:t>真实面扫描</w:t>
            </w:r>
            <w:r>
              <w:rPr>
                <w:rFonts w:hint="eastAsia" w:ascii="宋体" w:hAnsi="宋体"/>
                <w:color w:val="auto"/>
                <w:sz w:val="21"/>
                <w:szCs w:val="21"/>
                <w:lang w:eastAsia="zh-CN"/>
              </w:rPr>
              <w:t>”</w:t>
            </w:r>
            <w:r>
              <w:rPr>
                <w:rFonts w:hint="eastAsia" w:ascii="宋体" w:hAnsi="宋体"/>
                <w:color w:val="auto"/>
                <w:sz w:val="21"/>
                <w:szCs w:val="21"/>
              </w:rPr>
              <w:t>；</w:t>
            </w:r>
          </w:p>
          <w:p>
            <w:pPr>
              <w:keepNext w:val="0"/>
              <w:keepLines w:val="0"/>
              <w:pageBreakBefore w:val="0"/>
              <w:kinsoku/>
              <w:wordWrap/>
              <w:overflowPunct/>
              <w:topLinePunct w:val="0"/>
              <w:autoSpaceDE/>
              <w:autoSpaceDN/>
              <w:bidi w:val="0"/>
              <w:snapToGrid w:val="0"/>
              <w:spacing w:line="400" w:lineRule="exact"/>
              <w:ind w:firstLine="422" w:firstLineChars="200"/>
              <w:jc w:val="left"/>
              <w:textAlignment w:val="auto"/>
              <w:rPr>
                <w:rFonts w:ascii="宋体" w:hAnsi="宋体"/>
                <w:b/>
                <w:bCs/>
                <w:color w:val="auto"/>
                <w:sz w:val="21"/>
                <w:szCs w:val="21"/>
              </w:rPr>
            </w:pPr>
            <w:r>
              <w:rPr>
                <w:rFonts w:hint="eastAsia" w:ascii="宋体" w:hAnsi="宋体"/>
                <w:b/>
                <w:bCs/>
                <w:color w:val="auto"/>
                <w:sz w:val="21"/>
                <w:szCs w:val="21"/>
              </w:rPr>
              <w:t>3</w:t>
            </w:r>
            <w:r>
              <w:rPr>
                <w:rFonts w:hint="eastAsia" w:ascii="宋体" w:hAnsi="宋体"/>
                <w:color w:val="auto"/>
                <w:sz w:val="21"/>
                <w:szCs w:val="21"/>
                <w:highlight w:val="none"/>
                <w:lang w:val="en-US" w:eastAsia="zh-CN"/>
              </w:rPr>
              <w:t>.</w:t>
            </w:r>
            <w:r>
              <w:rPr>
                <w:rFonts w:hint="eastAsia" w:ascii="宋体" w:hAnsi="宋体"/>
                <w:b/>
                <w:bCs/>
                <w:color w:val="auto"/>
                <w:sz w:val="21"/>
                <w:szCs w:val="21"/>
              </w:rPr>
              <w:t>离子研磨</w:t>
            </w:r>
            <w:r>
              <w:rPr>
                <w:rFonts w:hint="eastAsia" w:ascii="宋体" w:hAnsi="宋体"/>
                <w:b/>
                <w:bCs/>
                <w:color w:val="auto"/>
                <w:sz w:val="21"/>
                <w:szCs w:val="21"/>
                <w:lang w:val="en-US" w:eastAsia="zh-CN"/>
              </w:rPr>
              <w:t>仪</w:t>
            </w:r>
            <w:r>
              <w:rPr>
                <w:rFonts w:hint="eastAsia" w:ascii="宋体" w:hAnsi="宋体"/>
                <w:b/>
                <w:bCs/>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bookmarkStart w:id="5" w:name="OLE_LINK7"/>
            <w:r>
              <w:rPr>
                <w:rFonts w:hint="eastAsia" w:ascii="宋体" w:hAnsi="宋体"/>
                <w:color w:val="auto"/>
                <w:sz w:val="21"/>
                <w:szCs w:val="21"/>
              </w:rPr>
              <w:t>★</w:t>
            </w:r>
            <w:bookmarkEnd w:id="5"/>
            <w:r>
              <w:rPr>
                <w:rFonts w:hint="eastAsia" w:ascii="宋体" w:hAnsi="宋体"/>
                <w:color w:val="auto"/>
                <w:sz w:val="21"/>
                <w:szCs w:val="21"/>
              </w:rPr>
              <w:t>3</w:t>
            </w:r>
            <w:r>
              <w:rPr>
                <w:rFonts w:ascii="宋体" w:hAnsi="宋体"/>
                <w:color w:val="auto"/>
                <w:sz w:val="21"/>
                <w:szCs w:val="21"/>
              </w:rPr>
              <w:t>.1</w:t>
            </w:r>
            <w:bookmarkStart w:id="6" w:name="OLE_LINK4"/>
            <w:r>
              <w:rPr>
                <w:rFonts w:hint="eastAsia" w:ascii="宋体" w:hAnsi="宋体"/>
                <w:color w:val="auto"/>
                <w:sz w:val="21"/>
                <w:szCs w:val="21"/>
              </w:rPr>
              <w:t>加工速度：截面加工≥500μm/h</w:t>
            </w:r>
            <w:r>
              <w:rPr>
                <w:rFonts w:hint="eastAsia" w:ascii="宋体" w:hAnsi="宋体"/>
                <w:color w:val="auto"/>
                <w:sz w:val="21"/>
                <w:szCs w:val="21"/>
                <w:lang w:eastAsia="zh-CN"/>
              </w:rPr>
              <w:t>（</w:t>
            </w:r>
            <w:r>
              <w:rPr>
                <w:rFonts w:hint="eastAsia" w:ascii="宋体" w:hAnsi="宋体"/>
                <w:color w:val="auto"/>
                <w:sz w:val="21"/>
                <w:szCs w:val="21"/>
              </w:rPr>
              <w:t>Si片样品</w:t>
            </w:r>
            <w:r>
              <w:rPr>
                <w:rFonts w:hint="eastAsia" w:ascii="宋体" w:hAnsi="宋体"/>
                <w:color w:val="auto"/>
                <w:sz w:val="21"/>
                <w:szCs w:val="21"/>
                <w:lang w:eastAsia="zh-CN"/>
              </w:rPr>
              <w:t>）</w:t>
            </w:r>
            <w:r>
              <w:rPr>
                <w:rFonts w:hint="eastAsia" w:ascii="宋体" w:hAnsi="宋体"/>
                <w:color w:val="auto"/>
                <w:sz w:val="21"/>
                <w:szCs w:val="21"/>
              </w:rPr>
              <w:t>；</w:t>
            </w:r>
          </w:p>
          <w:bookmarkEnd w:id="6"/>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▲3.2电压</w:t>
            </w:r>
            <w:r>
              <w:rPr>
                <w:rFonts w:ascii="宋体" w:hAnsi="宋体"/>
                <w:color w:val="auto"/>
                <w:sz w:val="21"/>
                <w:szCs w:val="21"/>
              </w:rPr>
              <w:t>≤</w:t>
            </w:r>
            <w:r>
              <w:rPr>
                <w:rFonts w:hint="eastAsia" w:ascii="宋体" w:hAnsi="宋体"/>
                <w:color w:val="auto"/>
                <w:sz w:val="21"/>
                <w:szCs w:val="21"/>
              </w:rPr>
              <w:t>6k</w:t>
            </w:r>
            <w:r>
              <w:rPr>
                <w:rFonts w:ascii="宋体" w:hAnsi="宋体"/>
                <w:color w:val="auto"/>
                <w:sz w:val="21"/>
                <w:szCs w:val="21"/>
              </w:rPr>
              <w:t>V</w:t>
            </w:r>
            <w:r>
              <w:rPr>
                <w:rFonts w:hint="eastAsia" w:ascii="宋体" w:hAnsi="宋体"/>
                <w:color w:val="auto"/>
                <w:sz w:val="21"/>
                <w:szCs w:val="21"/>
              </w:rPr>
              <w:t>的条件下，截面加工≥500μm/h</w:t>
            </w:r>
            <w:r>
              <w:rPr>
                <w:rFonts w:hint="eastAsia" w:ascii="宋体" w:hAnsi="宋体"/>
                <w:color w:val="auto"/>
                <w:sz w:val="21"/>
                <w:szCs w:val="21"/>
                <w:lang w:eastAsia="zh-CN"/>
              </w:rPr>
              <w:t>（</w:t>
            </w:r>
            <w:r>
              <w:rPr>
                <w:rFonts w:hint="eastAsia" w:ascii="宋体" w:hAnsi="宋体"/>
                <w:color w:val="auto"/>
                <w:sz w:val="21"/>
                <w:szCs w:val="21"/>
              </w:rPr>
              <w:t>Si片样品</w:t>
            </w:r>
            <w:r>
              <w:rPr>
                <w:rFonts w:hint="eastAsia" w:ascii="宋体" w:hAnsi="宋体"/>
                <w:color w:val="auto"/>
                <w:sz w:val="21"/>
                <w:szCs w:val="21"/>
                <w:lang w:eastAsia="zh-CN"/>
              </w:rPr>
              <w:t>）</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bookmarkStart w:id="7" w:name="OLE_LINK11"/>
            <w:r>
              <w:rPr>
                <w:rFonts w:hint="eastAsia" w:ascii="宋体" w:hAnsi="宋体"/>
                <w:color w:val="auto"/>
                <w:sz w:val="21"/>
                <w:szCs w:val="21"/>
              </w:rPr>
              <w:t>★</w:t>
            </w:r>
            <w:bookmarkEnd w:id="7"/>
            <w:r>
              <w:rPr>
                <w:rFonts w:hint="eastAsia" w:ascii="宋体" w:hAnsi="宋体"/>
                <w:color w:val="auto"/>
                <w:sz w:val="21"/>
                <w:szCs w:val="21"/>
              </w:rPr>
              <w:t>3.3样品台具有冷却功能，单次可在0℃以下加工2小时以上；</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bookmarkStart w:id="8" w:name="OLE_LINK6"/>
            <w:r>
              <w:rPr>
                <w:rFonts w:hint="eastAsia" w:ascii="宋体" w:hAnsi="宋体"/>
                <w:color w:val="auto"/>
                <w:sz w:val="21"/>
                <w:szCs w:val="21"/>
              </w:rPr>
              <w:t>★</w:t>
            </w:r>
            <w:bookmarkEnd w:id="8"/>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4双功能：截面抛光功能和平面抛光功能；</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5最大样品尺寸：≥</w:t>
            </w:r>
            <w:r>
              <w:rPr>
                <w:rFonts w:ascii="宋体" w:hAnsi="宋体"/>
                <w:color w:val="auto"/>
                <w:sz w:val="21"/>
                <w:szCs w:val="21"/>
              </w:rPr>
              <w:t>20(W)×12(D)×7(H)mm</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bCs/>
                <w:color w:val="auto"/>
                <w:sz w:val="21"/>
                <w:szCs w:val="21"/>
              </w:rPr>
            </w:pPr>
            <w:r>
              <w:rPr>
                <w:rFonts w:ascii="宋体" w:hAnsi="宋体"/>
                <w:bCs/>
                <w:color w:val="auto"/>
                <w:sz w:val="21"/>
                <w:szCs w:val="21"/>
              </w:rPr>
              <w:t>3.</w:t>
            </w:r>
            <w:r>
              <w:rPr>
                <w:rFonts w:hint="eastAsia" w:ascii="宋体" w:hAnsi="宋体"/>
                <w:bCs/>
                <w:color w:val="auto"/>
                <w:sz w:val="21"/>
                <w:szCs w:val="21"/>
              </w:rPr>
              <w:t>6样品</w:t>
            </w:r>
            <w:r>
              <w:rPr>
                <w:rFonts w:hint="eastAsia" w:ascii="宋体" w:hAnsi="宋体"/>
                <w:color w:val="auto"/>
                <w:sz w:val="21"/>
                <w:szCs w:val="21"/>
              </w:rPr>
              <w:t>加工</w:t>
            </w:r>
            <w:r>
              <w:rPr>
                <w:rFonts w:hint="eastAsia" w:ascii="宋体" w:hAnsi="宋体"/>
                <w:bCs/>
                <w:color w:val="auto"/>
                <w:sz w:val="21"/>
                <w:szCs w:val="21"/>
              </w:rPr>
              <w:t>位置精确调整：样品托千分尺调整，精度10μm</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bookmarkStart w:id="9" w:name="OLE_LINK3"/>
            <w:r>
              <w:rPr>
                <w:rFonts w:hint="eastAsia" w:ascii="宋体" w:hAnsi="宋体"/>
                <w:color w:val="auto"/>
                <w:sz w:val="21"/>
                <w:szCs w:val="21"/>
              </w:rPr>
              <w:t>▲</w:t>
            </w:r>
            <w:bookmarkEnd w:id="9"/>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7截面样品研磨摆动角度：±15°</w:t>
            </w:r>
            <w:r>
              <w:rPr>
                <w:rFonts w:hint="eastAsia" w:ascii="宋体" w:hAnsi="宋体"/>
                <w:color w:val="auto"/>
                <w:sz w:val="21"/>
                <w:szCs w:val="21"/>
                <w:lang w:eastAsia="zh-CN"/>
              </w:rPr>
              <w:t>、</w:t>
            </w:r>
            <w:r>
              <w:rPr>
                <w:rFonts w:hint="eastAsia" w:ascii="宋体" w:hAnsi="宋体"/>
                <w:color w:val="auto"/>
                <w:sz w:val="21"/>
                <w:szCs w:val="21"/>
              </w:rPr>
              <w:t>±30°</w:t>
            </w:r>
            <w:r>
              <w:rPr>
                <w:rFonts w:hint="eastAsia" w:ascii="宋体" w:hAnsi="宋体"/>
                <w:color w:val="auto"/>
                <w:sz w:val="21"/>
                <w:szCs w:val="21"/>
                <w:lang w:eastAsia="zh-CN"/>
              </w:rPr>
              <w:t>、</w:t>
            </w:r>
            <w:r>
              <w:rPr>
                <w:rFonts w:hint="eastAsia" w:ascii="宋体" w:hAnsi="宋体"/>
                <w:color w:val="auto"/>
                <w:sz w:val="21"/>
                <w:szCs w:val="21"/>
              </w:rPr>
              <w:t>±40°；</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8样品可移动范围：X≥±7mm, Y≥3mm；</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9平面最大样品尺寸：≥ 50φ×25(H)mm；</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10平面样品摆动角度：±60°，±90°，3</w:t>
            </w:r>
            <w:r>
              <w:rPr>
                <w:rFonts w:ascii="宋体" w:hAnsi="宋体"/>
                <w:color w:val="auto"/>
                <w:sz w:val="21"/>
                <w:szCs w:val="21"/>
              </w:rPr>
              <w:t>60</w:t>
            </w:r>
            <w:r>
              <w:rPr>
                <w:rFonts w:hint="eastAsia" w:ascii="宋体" w:hAnsi="宋体"/>
                <w:color w:val="auto"/>
                <w:sz w:val="21"/>
                <w:szCs w:val="21"/>
              </w:rPr>
              <w:t>°；</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★3.11加工模式：同时具备间歇式加工和连续加工；</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★3.12操作方式：液晶触摸屏操作</w:t>
            </w:r>
            <w:r>
              <w:rPr>
                <w:rFonts w:hint="eastAsia" w:ascii="宋体" w:hAnsi="宋体"/>
                <w:color w:val="auto"/>
                <w:sz w:val="21"/>
                <w:szCs w:val="21"/>
                <w:lang w:eastAsia="zh-CN"/>
              </w:rPr>
              <w:t>，</w:t>
            </w:r>
            <w:r>
              <w:rPr>
                <w:rFonts w:hint="eastAsia" w:ascii="宋体" w:hAnsi="宋体"/>
                <w:color w:val="auto"/>
                <w:sz w:val="21"/>
                <w:szCs w:val="21"/>
                <w:lang w:val="en-US" w:eastAsia="zh-CN"/>
              </w:rPr>
              <w:t>可编程加工程序</w:t>
            </w:r>
            <w:r>
              <w:rPr>
                <w:rFonts w:hint="eastAsia" w:ascii="宋体" w:hAnsi="宋体"/>
                <w:color w:val="auto"/>
                <w:sz w:val="21"/>
                <w:szCs w:val="21"/>
              </w:rPr>
              <w:t>；</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★3.13截面加工挡板≥50个；</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highlight w:val="none"/>
              </w:rPr>
              <w:t>3.1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配套专用显微镜；</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★3.1</w:t>
            </w:r>
            <w:r>
              <w:rPr>
                <w:rFonts w:hint="eastAsia" w:ascii="宋体" w:hAnsi="宋体"/>
                <w:color w:val="auto"/>
                <w:sz w:val="21"/>
                <w:szCs w:val="21"/>
                <w:lang w:val="en-US" w:eastAsia="zh-CN"/>
              </w:rPr>
              <w:t>5</w:t>
            </w:r>
            <w:r>
              <w:rPr>
                <w:rFonts w:hint="eastAsia" w:ascii="宋体" w:hAnsi="宋体"/>
                <w:color w:val="auto"/>
                <w:sz w:val="21"/>
                <w:szCs w:val="21"/>
              </w:rPr>
              <w:t>配备不少于2个横截面切割样品台</w:t>
            </w:r>
            <w:r>
              <w:rPr>
                <w:rFonts w:hint="eastAsia" w:ascii="宋体" w:hAnsi="宋体"/>
                <w:color w:val="auto"/>
                <w:sz w:val="21"/>
                <w:szCs w:val="21"/>
                <w:lang w:eastAsia="zh-CN"/>
              </w:rPr>
              <w:t>与</w:t>
            </w:r>
            <w:r>
              <w:rPr>
                <w:rFonts w:hint="eastAsia" w:ascii="宋体" w:hAnsi="宋体"/>
                <w:color w:val="auto"/>
                <w:sz w:val="21"/>
                <w:szCs w:val="21"/>
              </w:rPr>
              <w:t>2个平抛抛光样品台；</w:t>
            </w:r>
          </w:p>
          <w:p>
            <w:pPr>
              <w:keepNext w:val="0"/>
              <w:keepLines w:val="0"/>
              <w:pageBreakBefore w:val="0"/>
              <w:kinsoku/>
              <w:wordWrap/>
              <w:overflowPunct/>
              <w:topLinePunct w:val="0"/>
              <w:autoSpaceDE/>
              <w:autoSpaceDN/>
              <w:bidi w:val="0"/>
              <w:snapToGrid w:val="0"/>
              <w:spacing w:line="400" w:lineRule="exact"/>
              <w:ind w:firstLine="422" w:firstLineChars="200"/>
              <w:jc w:val="left"/>
              <w:textAlignment w:val="auto"/>
              <w:rPr>
                <w:rFonts w:hint="eastAsia" w:ascii="宋体" w:hAnsi="宋体"/>
                <w:b/>
                <w:bCs/>
                <w:color w:val="auto"/>
                <w:sz w:val="21"/>
                <w:szCs w:val="21"/>
              </w:rPr>
            </w:pPr>
            <w:r>
              <w:rPr>
                <w:rFonts w:hint="eastAsia" w:ascii="宋体" w:hAnsi="宋体"/>
                <w:b/>
                <w:bCs/>
                <w:color w:val="auto"/>
                <w:sz w:val="21"/>
                <w:szCs w:val="21"/>
              </w:rPr>
              <w:t>4. 离子溅射仪:</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.1样品室大小：</w:t>
            </w: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0</w:t>
            </w:r>
            <w:r>
              <w:rPr>
                <w:rFonts w:ascii="宋体" w:hAnsi="宋体"/>
                <w:color w:val="auto"/>
                <w:sz w:val="21"/>
                <w:szCs w:val="21"/>
              </w:rPr>
              <w:t>0mm</w:t>
            </w:r>
            <w:r>
              <w:rPr>
                <w:rFonts w:hint="eastAsia" w:ascii="宋体" w:hAnsi="宋体"/>
                <w:color w:val="auto"/>
                <w:sz w:val="21"/>
                <w:szCs w:val="21"/>
              </w:rPr>
              <w:t>（直径）</w:t>
            </w:r>
            <w:r>
              <w:rPr>
                <w:rFonts w:ascii="宋体" w:hAnsi="宋体"/>
                <w:color w:val="auto"/>
                <w:sz w:val="21"/>
                <w:szCs w:val="21"/>
              </w:rPr>
              <w:t>x 120mm</w:t>
            </w:r>
            <w:r>
              <w:rPr>
                <w:rFonts w:hint="eastAsia" w:ascii="宋体" w:hAnsi="宋体"/>
                <w:color w:val="auto"/>
                <w:sz w:val="21"/>
                <w:szCs w:val="21"/>
              </w:rPr>
              <w:t>（高）；</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r>
              <w:rPr>
                <w:rFonts w:ascii="宋体" w:hAnsi="宋体"/>
                <w:color w:val="auto"/>
                <w:sz w:val="21"/>
                <w:szCs w:val="21"/>
              </w:rPr>
              <w:t>4.2样品</w:t>
            </w:r>
            <w:r>
              <w:rPr>
                <w:rFonts w:hint="eastAsia" w:ascii="宋体" w:hAnsi="宋体"/>
                <w:color w:val="auto"/>
                <w:sz w:val="21"/>
                <w:szCs w:val="21"/>
              </w:rPr>
              <w:t>尺寸：</w:t>
            </w:r>
            <w:r>
              <w:rPr>
                <w:rFonts w:ascii="宋体" w:hAnsi="宋体"/>
                <w:color w:val="auto"/>
                <w:sz w:val="21"/>
                <w:szCs w:val="21"/>
              </w:rPr>
              <w:t>直径</w:t>
            </w:r>
            <w:r>
              <w:rPr>
                <w:rFonts w:hint="eastAsia" w:ascii="宋体" w:hAnsi="宋体"/>
                <w:color w:val="auto"/>
                <w:sz w:val="21"/>
                <w:szCs w:val="21"/>
              </w:rPr>
              <w:t>≥</w:t>
            </w:r>
            <w:r>
              <w:rPr>
                <w:rFonts w:ascii="宋体" w:hAnsi="宋体"/>
                <w:color w:val="auto"/>
                <w:sz w:val="21"/>
                <w:szCs w:val="21"/>
              </w:rPr>
              <w:t>59mm，</w:t>
            </w:r>
            <w:r>
              <w:rPr>
                <w:rFonts w:hint="eastAsia" w:ascii="宋体" w:hAnsi="宋体"/>
                <w:color w:val="auto"/>
                <w:sz w:val="21"/>
                <w:szCs w:val="21"/>
              </w:rPr>
              <w:t>高度≥2</w:t>
            </w:r>
            <w:r>
              <w:rPr>
                <w:rFonts w:ascii="宋体" w:hAnsi="宋体"/>
                <w:color w:val="auto"/>
                <w:sz w:val="21"/>
                <w:szCs w:val="21"/>
              </w:rPr>
              <w:t>0mm</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r>
              <w:rPr>
                <w:rFonts w:ascii="宋体" w:hAnsi="宋体"/>
                <w:color w:val="auto"/>
                <w:sz w:val="21"/>
                <w:szCs w:val="21"/>
              </w:rPr>
              <w:t>4.3</w:t>
            </w:r>
            <w:r>
              <w:rPr>
                <w:rFonts w:hint="eastAsia" w:ascii="宋体" w:hAnsi="宋体"/>
                <w:color w:val="auto"/>
                <w:sz w:val="21"/>
                <w:szCs w:val="21"/>
              </w:rPr>
              <w:t>溅射电流：0～40mA，可调；</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4.4</w:t>
            </w:r>
            <w:r>
              <w:rPr>
                <w:rFonts w:hint="eastAsia" w:ascii="宋体" w:hAnsi="宋体"/>
                <w:color w:val="auto"/>
                <w:sz w:val="21"/>
                <w:szCs w:val="21"/>
              </w:rPr>
              <w:t>控制模式：液晶触摸屏控制；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5溅射时间：0～999s，自动控制；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6操作条件保存：预保存溅射条件</w:t>
            </w:r>
            <w:r>
              <w:rPr>
                <w:rFonts w:ascii="宋体" w:hAnsi="宋体"/>
                <w:color w:val="auto"/>
                <w:sz w:val="21"/>
                <w:szCs w:val="21"/>
              </w:rPr>
              <w:t>5</w:t>
            </w:r>
            <w:r>
              <w:rPr>
                <w:rFonts w:hint="eastAsia" w:ascii="宋体" w:hAnsi="宋体"/>
                <w:color w:val="auto"/>
                <w:sz w:val="21"/>
                <w:szCs w:val="21"/>
              </w:rPr>
              <w:t>种，可随时调用；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4.7</w:t>
            </w:r>
            <w:r>
              <w:rPr>
                <w:rFonts w:hint="eastAsia" w:ascii="宋体" w:hAnsi="宋体"/>
                <w:color w:val="auto"/>
                <w:sz w:val="21"/>
                <w:szCs w:val="21"/>
              </w:rPr>
              <w:t>靶材：铂或金靶材、碳靶材；</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 w:val="21"/>
                <w:szCs w:val="21"/>
              </w:rPr>
            </w:pPr>
            <w:bookmarkStart w:id="10" w:name="OLE_LINK10"/>
            <w:r>
              <w:rPr>
                <w:rFonts w:hint="eastAsia" w:ascii="宋体" w:hAnsi="宋体"/>
                <w:color w:val="auto"/>
                <w:sz w:val="21"/>
                <w:szCs w:val="21"/>
              </w:rPr>
              <w:t>★4</w:t>
            </w:r>
            <w:r>
              <w:rPr>
                <w:rFonts w:ascii="宋体" w:hAnsi="宋体"/>
                <w:color w:val="auto"/>
                <w:sz w:val="21"/>
                <w:szCs w:val="21"/>
              </w:rPr>
              <w:t>.8</w:t>
            </w:r>
            <w:r>
              <w:rPr>
                <w:rFonts w:hint="eastAsia" w:ascii="宋体" w:hAnsi="宋体"/>
                <w:color w:val="auto"/>
                <w:sz w:val="21"/>
                <w:szCs w:val="21"/>
              </w:rPr>
              <w:t>共用主机同时实现喷金和喷碳双功能，且具有独立腔室；</w:t>
            </w:r>
          </w:p>
          <w:bookmarkEnd w:id="10"/>
          <w:p>
            <w:pPr>
              <w:keepNext w:val="0"/>
              <w:keepLines w:val="0"/>
              <w:pageBreakBefore w:val="0"/>
              <w:kinsoku/>
              <w:wordWrap/>
              <w:overflowPunct/>
              <w:topLinePunct w:val="0"/>
              <w:autoSpaceDE/>
              <w:autoSpaceDN/>
              <w:bidi w:val="0"/>
              <w:snapToGrid w:val="0"/>
              <w:spacing w:line="400" w:lineRule="exact"/>
              <w:ind w:firstLine="422" w:firstLineChars="200"/>
              <w:jc w:val="left"/>
              <w:textAlignment w:val="auto"/>
              <w:rPr>
                <w:rFonts w:ascii="宋体" w:hAnsi="宋体"/>
                <w:b/>
                <w:bCs/>
                <w:color w:val="auto"/>
                <w:sz w:val="21"/>
                <w:szCs w:val="21"/>
              </w:rPr>
            </w:pPr>
            <w:r>
              <w:rPr>
                <w:rFonts w:hint="eastAsia" w:ascii="宋体" w:hAnsi="宋体"/>
                <w:b/>
                <w:bCs/>
                <w:color w:val="auto"/>
                <w:sz w:val="21"/>
                <w:szCs w:val="21"/>
              </w:rPr>
              <w:t>5.主要配置</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olor w:val="auto"/>
                <w:sz w:val="21"/>
                <w:szCs w:val="21"/>
                <w:lang w:val="en-US" w:eastAsia="zh-CN"/>
              </w:rPr>
            </w:pPr>
            <w:r>
              <w:rPr>
                <w:rFonts w:ascii="宋体" w:hAnsi="宋体"/>
                <w:color w:val="auto"/>
                <w:sz w:val="21"/>
                <w:szCs w:val="21"/>
              </w:rPr>
              <w:t>5.1</w:t>
            </w:r>
            <w:r>
              <w:rPr>
                <w:rFonts w:hint="eastAsia" w:ascii="宋体" w:hAnsi="宋体"/>
                <w:color w:val="auto"/>
                <w:sz w:val="21"/>
                <w:szCs w:val="21"/>
                <w:highlight w:val="none"/>
                <w:lang w:val="en-US" w:eastAsia="zh-CN"/>
              </w:rPr>
              <w:t>扫描电子显微镜</w:t>
            </w:r>
            <w:r>
              <w:rPr>
                <w:rFonts w:hint="eastAsia" w:ascii="宋体" w:hAnsi="宋体"/>
                <w:color w:val="auto"/>
                <w:sz w:val="21"/>
                <w:szCs w:val="21"/>
              </w:rPr>
              <w:t>主机</w:t>
            </w:r>
            <w:r>
              <w:rPr>
                <w:rFonts w:hint="eastAsia" w:ascii="宋体" w:hAnsi="宋体"/>
                <w:color w:val="auto"/>
                <w:sz w:val="21"/>
                <w:szCs w:val="21"/>
                <w:lang w:val="en-US" w:eastAsia="zh-CN"/>
              </w:rPr>
              <w:t>1台</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ascii="宋体" w:hAnsi="宋体"/>
                <w:color w:val="auto"/>
                <w:sz w:val="21"/>
                <w:szCs w:val="21"/>
              </w:rPr>
              <w:t>5.2</w:t>
            </w:r>
            <w:r>
              <w:rPr>
                <w:rFonts w:hint="eastAsia" w:ascii="宋体" w:hAnsi="宋体"/>
                <w:color w:val="auto"/>
                <w:sz w:val="21"/>
                <w:szCs w:val="21"/>
              </w:rPr>
              <w:t>双探头能谱仪1套</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ascii="宋体" w:hAnsi="宋体"/>
                <w:color w:val="auto"/>
                <w:sz w:val="21"/>
                <w:szCs w:val="21"/>
              </w:rPr>
              <w:t>5.3</w:t>
            </w:r>
            <w:r>
              <w:rPr>
                <w:rFonts w:hint="eastAsia" w:ascii="宋体" w:hAnsi="宋体"/>
                <w:color w:val="auto"/>
                <w:sz w:val="21"/>
                <w:szCs w:val="21"/>
              </w:rPr>
              <w:t>离子溅射仪1套</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ascii="宋体" w:hAnsi="宋体"/>
                <w:color w:val="auto"/>
                <w:sz w:val="21"/>
                <w:szCs w:val="21"/>
              </w:rPr>
              <w:t>5.4</w:t>
            </w:r>
            <w:r>
              <w:rPr>
                <w:rFonts w:hint="eastAsia" w:ascii="宋体" w:hAnsi="宋体"/>
                <w:color w:val="auto"/>
                <w:sz w:val="21"/>
                <w:szCs w:val="21"/>
              </w:rPr>
              <w:t>无油干泵1台</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w:t>
            </w:r>
            <w:r>
              <w:rPr>
                <w:rFonts w:ascii="宋体" w:hAnsi="宋体"/>
                <w:color w:val="auto"/>
                <w:sz w:val="21"/>
                <w:szCs w:val="21"/>
              </w:rPr>
              <w:t>5</w:t>
            </w:r>
            <w:r>
              <w:rPr>
                <w:rFonts w:hint="eastAsia" w:ascii="宋体" w:hAnsi="宋体"/>
                <w:color w:val="auto"/>
                <w:sz w:val="21"/>
                <w:szCs w:val="21"/>
              </w:rPr>
              <w:t>冷却循环水机1台</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w:t>
            </w:r>
            <w:r>
              <w:rPr>
                <w:rFonts w:ascii="宋体" w:hAnsi="宋体"/>
                <w:color w:val="auto"/>
                <w:sz w:val="21"/>
                <w:szCs w:val="21"/>
              </w:rPr>
              <w:t>6</w:t>
            </w:r>
            <w:r>
              <w:rPr>
                <w:rFonts w:hint="eastAsia" w:ascii="宋体" w:hAnsi="宋体"/>
                <w:color w:val="auto"/>
                <w:sz w:val="21"/>
                <w:szCs w:val="21"/>
              </w:rPr>
              <w:t>不间断电源1</w:t>
            </w:r>
            <w:r>
              <w:rPr>
                <w:rFonts w:ascii="宋体" w:hAnsi="宋体"/>
                <w:color w:val="auto"/>
                <w:sz w:val="21"/>
                <w:szCs w:val="21"/>
              </w:rPr>
              <w:t xml:space="preserve">0kVA </w:t>
            </w:r>
            <w:r>
              <w:rPr>
                <w:rFonts w:hint="eastAsia" w:ascii="宋体" w:hAnsi="宋体"/>
                <w:color w:val="auto"/>
                <w:sz w:val="21"/>
                <w:szCs w:val="21"/>
              </w:rPr>
              <w:t>1台</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w:t>
            </w:r>
            <w:r>
              <w:rPr>
                <w:rFonts w:ascii="宋体" w:hAnsi="宋体"/>
                <w:color w:val="auto"/>
                <w:sz w:val="21"/>
                <w:szCs w:val="21"/>
              </w:rPr>
              <w:t>7</w:t>
            </w:r>
            <w:r>
              <w:rPr>
                <w:rFonts w:hint="eastAsia" w:ascii="宋体" w:hAnsi="宋体"/>
                <w:color w:val="auto"/>
                <w:sz w:val="21"/>
                <w:szCs w:val="21"/>
              </w:rPr>
              <w:t>耗材：碳导电胶带10卷</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5.8</w:t>
            </w:r>
            <w:r>
              <w:rPr>
                <w:rFonts w:hint="eastAsia" w:ascii="宋体" w:hAnsi="宋体"/>
                <w:color w:val="auto"/>
                <w:sz w:val="21"/>
                <w:szCs w:val="21"/>
              </w:rPr>
              <w:t>样品座100个</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ascii="宋体" w:hAnsi="宋体"/>
                <w:color w:val="auto"/>
                <w:sz w:val="21"/>
                <w:szCs w:val="21"/>
              </w:rPr>
              <w:t>5.9</w:t>
            </w:r>
            <w:r>
              <w:rPr>
                <w:rFonts w:hint="eastAsia" w:ascii="宋体" w:hAnsi="宋体"/>
                <w:color w:val="auto"/>
                <w:sz w:val="21"/>
                <w:szCs w:val="21"/>
              </w:rPr>
              <w:t>镊子5把</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ascii="宋体" w:hAnsi="宋体"/>
                <w:color w:val="auto"/>
                <w:sz w:val="21"/>
                <w:szCs w:val="21"/>
              </w:rPr>
              <w:t>5.10</w:t>
            </w:r>
            <w:r>
              <w:rPr>
                <w:rFonts w:hint="eastAsia" w:ascii="宋体" w:hAnsi="宋体"/>
                <w:color w:val="auto"/>
                <w:sz w:val="21"/>
                <w:szCs w:val="21"/>
              </w:rPr>
              <w:t>长纤维纸1</w:t>
            </w:r>
            <w:r>
              <w:rPr>
                <w:rFonts w:ascii="宋体" w:hAnsi="宋体"/>
                <w:color w:val="auto"/>
                <w:sz w:val="21"/>
                <w:szCs w:val="21"/>
              </w:rPr>
              <w:t>00</w:t>
            </w:r>
            <w:r>
              <w:rPr>
                <w:rFonts w:hint="eastAsia" w:ascii="宋体" w:hAnsi="宋体"/>
                <w:color w:val="auto"/>
                <w:sz w:val="21"/>
                <w:szCs w:val="21"/>
              </w:rPr>
              <w:t>张</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w:t>
            </w:r>
            <w:r>
              <w:rPr>
                <w:rFonts w:ascii="宋体" w:hAnsi="宋体"/>
                <w:color w:val="auto"/>
                <w:sz w:val="21"/>
                <w:szCs w:val="21"/>
              </w:rPr>
              <w:t>11</w:t>
            </w:r>
            <w:r>
              <w:rPr>
                <w:rFonts w:hint="eastAsia" w:ascii="宋体" w:hAnsi="宋体"/>
                <w:color w:val="auto"/>
                <w:sz w:val="21"/>
                <w:szCs w:val="21"/>
              </w:rPr>
              <w:t>九孔样品台1个</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ascii="宋体" w:hAnsi="宋体"/>
                <w:color w:val="auto"/>
                <w:sz w:val="21"/>
                <w:szCs w:val="21"/>
              </w:rPr>
              <w:t>5.12</w:t>
            </w:r>
            <w:r>
              <w:rPr>
                <w:rFonts w:hint="eastAsia" w:ascii="宋体" w:hAnsi="宋体"/>
                <w:color w:val="auto"/>
                <w:sz w:val="21"/>
                <w:szCs w:val="21"/>
              </w:rPr>
              <w:t>彩色激光打印机1台</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color w:val="auto"/>
                <w:sz w:val="21"/>
                <w:szCs w:val="21"/>
              </w:rPr>
            </w:pPr>
            <w:r>
              <w:rPr>
                <w:rFonts w:ascii="宋体" w:hAnsi="宋体"/>
                <w:color w:val="auto"/>
                <w:sz w:val="21"/>
                <w:szCs w:val="21"/>
              </w:rPr>
              <w:t>5.13</w:t>
            </w:r>
            <w:r>
              <w:rPr>
                <w:rFonts w:hint="eastAsia" w:ascii="宋体" w:hAnsi="宋体"/>
                <w:color w:val="auto"/>
                <w:sz w:val="21"/>
                <w:szCs w:val="21"/>
              </w:rPr>
              <w:t>干燥箱1台</w:t>
            </w:r>
          </w:p>
          <w:p>
            <w:pPr>
              <w:spacing w:line="260" w:lineRule="exact"/>
              <w:ind w:firstLine="210" w:firstLineChars="100"/>
              <w:jc w:val="left"/>
              <w:rPr>
                <w:rFonts w:hint="eastAsia" w:ascii="宋体" w:hAnsi="宋体" w:cs="宋体"/>
                <w:color w:val="auto"/>
                <w:szCs w:val="21"/>
              </w:rPr>
            </w:pPr>
            <w:r>
              <w:rPr>
                <w:rFonts w:hint="eastAsia" w:ascii="宋体" w:hAnsi="宋体"/>
                <w:color w:val="auto"/>
                <w:sz w:val="21"/>
                <w:szCs w:val="21"/>
              </w:rPr>
              <w:t>★5.14整套样品底座≥5个</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6000000</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szCs w:val="21"/>
                <w:lang w:val="en-US" w:eastAsia="zh-CN"/>
              </w:rPr>
            </w:pPr>
            <w:r>
              <w:rPr>
                <w:rFonts w:hint="eastAsia"/>
                <w:color w:val="auto"/>
                <w:lang w:val="en-US"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auto"/>
              </w:rPr>
            </w:pPr>
          </w:p>
          <w:p>
            <w:pPr>
              <w:jc w:val="center"/>
              <w:rPr>
                <w:rFonts w:hint="eastAsia" w:ascii="宋体" w:hAnsi="宋体" w:eastAsia="宋体" w:cs="宋体"/>
                <w:color w:val="auto"/>
                <w:lang w:val="en-US" w:eastAsia="zh-CN"/>
              </w:rPr>
            </w:pPr>
            <w:r>
              <w:rPr>
                <w:rFonts w:hint="eastAsia" w:ascii="宋体" w:hAnsi="宋体" w:cs="宋体"/>
                <w:color w:val="auto"/>
                <w:lang w:val="en-US" w:eastAsia="zh-CN"/>
              </w:rPr>
              <w:t>二、</w:t>
            </w:r>
          </w:p>
          <w:p>
            <w:pPr>
              <w:jc w:val="center"/>
              <w:rPr>
                <w:rFonts w:hint="eastAsia" w:ascii="宋体" w:hAnsi="宋体" w:cs="宋体"/>
                <w:color w:val="auto"/>
              </w:rPr>
            </w:pPr>
            <w:r>
              <w:rPr>
                <w:rFonts w:hint="eastAsia" w:ascii="宋体" w:hAnsi="宋体" w:cs="宋体"/>
                <w:color w:val="auto"/>
              </w:rPr>
              <w:t>商务条款</w:t>
            </w:r>
          </w:p>
        </w:tc>
        <w:tc>
          <w:tcPr>
            <w:tcW w:w="9220" w:type="dxa"/>
            <w:gridSpan w:val="6"/>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tabs>
                <w:tab w:val="left" w:pos="3490"/>
                <w:tab w:val="left" w:pos="3670"/>
                <w:tab w:val="left" w:pos="3895"/>
              </w:tabs>
              <w:spacing w:line="380" w:lineRule="exact"/>
              <w:rPr>
                <w:rFonts w:hint="eastAsia" w:ascii="Times New Roman" w:hAnsi="Times New Roman" w:eastAsia="宋体" w:cs="Times New Roman"/>
                <w:color w:val="auto"/>
                <w:szCs w:val="21"/>
              </w:rPr>
            </w:pPr>
            <w:r>
              <w:rPr>
                <w:rFonts w:hint="eastAsia"/>
                <w:color w:val="auto"/>
                <w:sz w:val="21"/>
                <w:szCs w:val="21"/>
              </w:rPr>
              <w:t>★</w:t>
            </w:r>
            <w:r>
              <w:rPr>
                <w:rFonts w:hint="eastAsia" w:ascii="宋体" w:hAnsi="宋体" w:cs="宋体"/>
                <w:b/>
                <w:bCs/>
                <w:color w:val="auto"/>
                <w:szCs w:val="21"/>
              </w:rPr>
              <w:t>一、</w:t>
            </w:r>
            <w:r>
              <w:rPr>
                <w:rFonts w:hint="eastAsia" w:ascii="Times New Roman" w:hAnsi="Times New Roman" w:eastAsia="宋体" w:cs="Times New Roman"/>
                <w:b/>
                <w:bCs/>
                <w:color w:val="auto"/>
                <w:szCs w:val="21"/>
              </w:rPr>
              <w:t>合同签订期：</w:t>
            </w:r>
            <w:r>
              <w:rPr>
                <w:rFonts w:hint="eastAsia" w:ascii="Times New Roman" w:hAnsi="Times New Roman" w:eastAsia="宋体" w:cs="Times New Roman"/>
                <w:color w:val="auto"/>
                <w:szCs w:val="21"/>
              </w:rPr>
              <w:t>自中标通知书发出之日起</w:t>
            </w:r>
            <w:r>
              <w:rPr>
                <w:rFonts w:hint="eastAsia" w:ascii="Times New Roman" w:hAnsi="Times New Roman" w:eastAsia="宋体" w:cs="Times New Roman"/>
                <w:color w:val="auto"/>
                <w:szCs w:val="21"/>
                <w:u w:val="none"/>
                <w:lang w:val="en-US" w:eastAsia="zh-CN"/>
              </w:rPr>
              <w:t>25</w:t>
            </w:r>
            <w:r>
              <w:rPr>
                <w:rFonts w:hint="eastAsia" w:ascii="Times New Roman" w:hAnsi="Times New Roman" w:eastAsia="宋体" w:cs="Times New Roman"/>
                <w:color w:val="auto"/>
                <w:szCs w:val="21"/>
              </w:rPr>
              <w:t>日内</w:t>
            </w:r>
            <w:r>
              <w:rPr>
                <w:rFonts w:hint="eastAsia" w:ascii="Times New Roman" w:hAnsi="Times New Roman" w:eastAsia="宋体" w:cs="Times New Roman"/>
                <w:color w:val="auto"/>
                <w:szCs w:val="21"/>
                <w:highlight w:val="none"/>
                <w:lang w:eastAsia="zh-CN"/>
              </w:rPr>
              <w:t>。</w:t>
            </w:r>
          </w:p>
          <w:p>
            <w:pPr>
              <w:widowControl/>
              <w:shd w:val="clear" w:color="auto" w:fill="auto"/>
              <w:tabs>
                <w:tab w:val="left" w:pos="3490"/>
                <w:tab w:val="left" w:pos="3670"/>
                <w:tab w:val="left" w:pos="3895"/>
              </w:tabs>
              <w:spacing w:line="380" w:lineRule="exact"/>
              <w:rPr>
                <w:rFonts w:hint="eastAsia" w:ascii="Times New Roman" w:hAnsi="Times New Roman" w:eastAsia="宋体" w:cs="Times New Roman"/>
                <w:color w:val="auto"/>
                <w:szCs w:val="21"/>
              </w:rPr>
            </w:pPr>
            <w:r>
              <w:rPr>
                <w:rFonts w:hint="eastAsia" w:ascii="Times New Roman" w:hAnsi="Times New Roman" w:eastAsia="宋体" w:cs="Times New Roman"/>
                <w:color w:val="auto"/>
                <w:sz w:val="21"/>
                <w:szCs w:val="21"/>
              </w:rPr>
              <w:t>★</w:t>
            </w:r>
            <w:r>
              <w:rPr>
                <w:rFonts w:hint="eastAsia" w:ascii="Times New Roman" w:hAnsi="Times New Roman" w:eastAsia="宋体" w:cs="Times New Roman"/>
                <w:b/>
                <w:bCs/>
                <w:color w:val="auto"/>
                <w:szCs w:val="21"/>
              </w:rPr>
              <w:t>二、</w:t>
            </w:r>
            <w:r>
              <w:rPr>
                <w:rFonts w:hint="eastAsia" w:eastAsia="宋体"/>
                <w:b/>
                <w:bCs/>
                <w:color w:val="auto"/>
                <w:szCs w:val="21"/>
                <w:lang w:val="en-US" w:eastAsia="zh-CN"/>
              </w:rPr>
              <w:t>交货</w:t>
            </w:r>
            <w:r>
              <w:rPr>
                <w:rFonts w:hint="eastAsia" w:ascii="Times New Roman" w:hAnsi="Times New Roman" w:eastAsia="宋体" w:cs="Times New Roman"/>
                <w:b/>
                <w:bCs/>
                <w:color w:val="auto"/>
                <w:szCs w:val="21"/>
              </w:rPr>
              <w:t>时间：</w:t>
            </w:r>
            <w:r>
              <w:rPr>
                <w:rFonts w:hint="eastAsia" w:ascii="Times New Roman" w:hAnsi="Times New Roman" w:eastAsia="宋体" w:cs="Times New Roman"/>
                <w:bCs w:val="0"/>
                <w:color w:val="auto"/>
                <w:szCs w:val="21"/>
              </w:rPr>
              <w:t>自签订合同之日起</w:t>
            </w:r>
            <w:r>
              <w:rPr>
                <w:rFonts w:hint="eastAsia" w:ascii="Times New Roman" w:hAnsi="Times New Roman" w:eastAsia="宋体" w:cs="Times New Roman"/>
                <w:bCs w:val="0"/>
                <w:color w:val="auto"/>
                <w:szCs w:val="21"/>
                <w:lang w:val="en-US"/>
              </w:rPr>
              <w:t>365</w:t>
            </w:r>
            <w:r>
              <w:rPr>
                <w:rFonts w:hint="eastAsia" w:ascii="Times New Roman" w:hAnsi="Times New Roman" w:eastAsia="宋体" w:cs="Times New Roman"/>
                <w:bCs w:val="0"/>
                <w:color w:val="auto"/>
                <w:szCs w:val="21"/>
              </w:rPr>
              <w:t>日内必须到货，并全部安装调试合格完毕。</w:t>
            </w:r>
          </w:p>
          <w:p>
            <w:pPr>
              <w:widowControl/>
              <w:shd w:val="clear" w:color="auto" w:fill="auto"/>
              <w:tabs>
                <w:tab w:val="left" w:pos="3490"/>
                <w:tab w:val="left" w:pos="3670"/>
                <w:tab w:val="left" w:pos="3895"/>
              </w:tabs>
              <w:spacing w:line="380" w:lineRule="exact"/>
              <w:rPr>
                <w:rFonts w:hint="eastAsia" w:ascii="Times New Roman" w:hAnsi="Times New Roman" w:eastAsia="宋体" w:cs="Times New Roman"/>
                <w:bCs w:val="0"/>
                <w:color w:val="auto"/>
                <w:szCs w:val="21"/>
                <w:u w:val="none"/>
              </w:rPr>
            </w:pPr>
            <w:r>
              <w:rPr>
                <w:rFonts w:hint="eastAsia" w:ascii="Times New Roman" w:hAnsi="Times New Roman" w:eastAsia="宋体" w:cs="Times New Roman"/>
                <w:color w:val="auto"/>
                <w:sz w:val="21"/>
                <w:szCs w:val="21"/>
              </w:rPr>
              <w:t>★</w:t>
            </w:r>
            <w:r>
              <w:rPr>
                <w:rFonts w:hint="eastAsia" w:ascii="Times New Roman" w:hAnsi="Times New Roman" w:eastAsia="宋体" w:cs="Times New Roman"/>
                <w:b/>
                <w:bCs/>
                <w:color w:val="auto"/>
                <w:szCs w:val="21"/>
              </w:rPr>
              <w:t>三、</w:t>
            </w:r>
            <w:r>
              <w:rPr>
                <w:rFonts w:hint="eastAsia" w:eastAsia="宋体"/>
                <w:b/>
                <w:bCs/>
                <w:color w:val="auto"/>
                <w:szCs w:val="21"/>
                <w:lang w:val="en-US" w:eastAsia="zh-CN"/>
              </w:rPr>
              <w:t>交货</w:t>
            </w:r>
            <w:r>
              <w:rPr>
                <w:rFonts w:hint="eastAsia" w:ascii="Times New Roman" w:hAnsi="Times New Roman" w:eastAsia="宋体" w:cs="Times New Roman"/>
                <w:b/>
                <w:bCs/>
                <w:color w:val="auto"/>
                <w:szCs w:val="21"/>
              </w:rPr>
              <w:t>地点：</w:t>
            </w:r>
            <w:r>
              <w:rPr>
                <w:rFonts w:hint="eastAsia" w:ascii="Times New Roman" w:hAnsi="Times New Roman" w:eastAsia="宋体" w:cs="Times New Roman"/>
                <w:color w:val="auto"/>
                <w:szCs w:val="21"/>
              </w:rPr>
              <w:t>广西桂林市采购人指定地点。</w:t>
            </w:r>
          </w:p>
          <w:p>
            <w:pPr>
              <w:widowControl/>
              <w:shd w:val="clear" w:color="auto" w:fill="auto"/>
              <w:tabs>
                <w:tab w:val="left" w:pos="3490"/>
                <w:tab w:val="left" w:pos="3670"/>
                <w:tab w:val="left" w:pos="3895"/>
              </w:tabs>
              <w:spacing w:line="380" w:lineRule="exact"/>
              <w:rPr>
                <w:rFonts w:hint="eastAsia" w:ascii="Times New Roman" w:hAnsi="Times New Roman" w:eastAsia="宋体" w:cs="Times New Roman"/>
                <w:color w:val="auto"/>
                <w:szCs w:val="21"/>
              </w:rPr>
            </w:pPr>
            <w:r>
              <w:rPr>
                <w:rFonts w:hint="eastAsia" w:ascii="Times New Roman" w:hAnsi="Times New Roman" w:eastAsia="宋体" w:cs="Times New Roman"/>
                <w:b/>
                <w:bCs/>
                <w:color w:val="auto"/>
                <w:szCs w:val="21"/>
              </w:rPr>
              <w:t>四、</w:t>
            </w:r>
            <w:r>
              <w:rPr>
                <w:rFonts w:hint="eastAsia" w:ascii="Times New Roman" w:hAnsi="Times New Roman" w:eastAsia="宋体" w:cs="Times New Roman"/>
                <w:b/>
                <w:bCs/>
                <w:color w:val="auto"/>
                <w:sz w:val="21"/>
                <w:szCs w:val="21"/>
              </w:rPr>
              <w:t>售后服务要求</w:t>
            </w:r>
            <w:r>
              <w:rPr>
                <w:rFonts w:hint="eastAsia" w:ascii="Times New Roman" w:hAnsi="Times New Roman" w:eastAsia="宋体" w:cs="Times New Roman"/>
                <w:b/>
                <w:bCs/>
                <w:color w:val="auto"/>
                <w:szCs w:val="21"/>
              </w:rPr>
              <w:t>：</w:t>
            </w:r>
          </w:p>
          <w:p>
            <w:pPr>
              <w:widowControl/>
              <w:shd w:val="clear" w:color="auto" w:fill="auto"/>
              <w:tabs>
                <w:tab w:val="left" w:pos="3490"/>
                <w:tab w:val="left" w:pos="3670"/>
                <w:tab w:val="left" w:pos="3895"/>
              </w:tabs>
              <w:spacing w:line="380" w:lineRule="exact"/>
              <w:rPr>
                <w:rFonts w:hint="eastAsia"/>
                <w:color w:val="auto"/>
                <w:sz w:val="21"/>
                <w:szCs w:val="21"/>
              </w:rPr>
            </w:pPr>
            <w:r>
              <w:rPr>
                <w:rFonts w:hint="eastAsia" w:ascii="Times New Roman" w:hAnsi="Times New Roman" w:eastAsia="宋体" w:cs="Times New Roman"/>
                <w:color w:val="auto"/>
                <w:sz w:val="21"/>
                <w:szCs w:val="21"/>
              </w:rPr>
              <w:t>★</w:t>
            </w:r>
            <w:r>
              <w:rPr>
                <w:rFonts w:hint="eastAsia"/>
                <w:color w:val="auto"/>
                <w:sz w:val="21"/>
                <w:szCs w:val="21"/>
              </w:rPr>
              <w:t>1</w:t>
            </w:r>
            <w:r>
              <w:rPr>
                <w:rFonts w:hint="eastAsia"/>
                <w:color w:val="auto"/>
                <w:sz w:val="21"/>
                <w:szCs w:val="21"/>
                <w:lang w:val="en-US" w:eastAsia="zh-CN"/>
              </w:rPr>
              <w:t>、</w:t>
            </w:r>
            <w:r>
              <w:rPr>
                <w:rFonts w:hint="eastAsia"/>
                <w:color w:val="auto"/>
                <w:sz w:val="21"/>
                <w:szCs w:val="21"/>
              </w:rPr>
              <w:t>设备安装、调试</w:t>
            </w:r>
            <w:r>
              <w:rPr>
                <w:rFonts w:hint="eastAsia"/>
                <w:color w:val="auto"/>
                <w:sz w:val="21"/>
                <w:szCs w:val="21"/>
                <w:lang w:eastAsia="zh-CN"/>
              </w:rPr>
              <w:t>：</w:t>
            </w:r>
            <w:r>
              <w:rPr>
                <w:rFonts w:hint="eastAsia" w:ascii="Times New Roman" w:hAnsi="Times New Roman" w:eastAsia="宋体" w:cs="Times New Roman"/>
                <w:color w:val="auto"/>
                <w:sz w:val="21"/>
                <w:szCs w:val="21"/>
                <w:lang w:val="en-US" w:eastAsia="zh-CN"/>
              </w:rPr>
              <w:t>中标人</w:t>
            </w:r>
            <w:r>
              <w:rPr>
                <w:rFonts w:hint="eastAsia" w:ascii="Times New Roman" w:hAnsi="Times New Roman" w:eastAsia="宋体" w:cs="Times New Roman"/>
                <w:color w:val="auto"/>
                <w:sz w:val="21"/>
                <w:szCs w:val="21"/>
              </w:rPr>
              <w:t>应在合</w:t>
            </w:r>
            <w:r>
              <w:rPr>
                <w:rFonts w:hint="eastAsia"/>
                <w:color w:val="auto"/>
                <w:sz w:val="21"/>
                <w:szCs w:val="21"/>
              </w:rPr>
              <w:t>同生效后的1个月内向</w:t>
            </w:r>
            <w:r>
              <w:rPr>
                <w:rFonts w:hint="eastAsia"/>
                <w:color w:val="auto"/>
                <w:sz w:val="21"/>
                <w:szCs w:val="21"/>
                <w:lang w:val="en-US" w:eastAsia="zh-CN"/>
              </w:rPr>
              <w:t>采购人</w:t>
            </w:r>
            <w:r>
              <w:rPr>
                <w:rFonts w:hint="eastAsia"/>
                <w:color w:val="auto"/>
                <w:sz w:val="21"/>
                <w:szCs w:val="21"/>
              </w:rPr>
              <w:t>提供详细的安装要求并提供技术咨询。</w:t>
            </w:r>
            <w:r>
              <w:rPr>
                <w:rFonts w:hint="eastAsia"/>
                <w:color w:val="auto"/>
                <w:sz w:val="21"/>
                <w:szCs w:val="21"/>
                <w:lang w:val="en-US" w:eastAsia="zh-CN"/>
              </w:rPr>
              <w:t>采购标的</w:t>
            </w:r>
            <w:r>
              <w:rPr>
                <w:rFonts w:hint="eastAsia"/>
                <w:color w:val="auto"/>
                <w:sz w:val="21"/>
                <w:szCs w:val="21"/>
              </w:rPr>
              <w:t>到达用户所在地，在接到</w:t>
            </w:r>
            <w:r>
              <w:rPr>
                <w:rFonts w:hint="eastAsia"/>
                <w:color w:val="auto"/>
                <w:sz w:val="21"/>
                <w:szCs w:val="21"/>
                <w:lang w:val="en-US" w:eastAsia="zh-CN"/>
              </w:rPr>
              <w:t>采购人</w:t>
            </w:r>
            <w:r>
              <w:rPr>
                <w:rFonts w:hint="eastAsia"/>
                <w:color w:val="auto"/>
                <w:sz w:val="21"/>
                <w:szCs w:val="21"/>
              </w:rPr>
              <w:t>通知后一周内进行安装调试，直至通过验收。</w:t>
            </w:r>
          </w:p>
          <w:p>
            <w:pPr>
              <w:widowControl/>
              <w:shd w:val="clear" w:color="auto" w:fill="auto"/>
              <w:tabs>
                <w:tab w:val="left" w:pos="3490"/>
                <w:tab w:val="left" w:pos="3670"/>
                <w:tab w:val="left" w:pos="3895"/>
              </w:tabs>
              <w:spacing w:line="380" w:lineRule="exact"/>
              <w:rPr>
                <w:rFonts w:hint="eastAsia"/>
                <w:color w:val="auto"/>
                <w:sz w:val="21"/>
                <w:szCs w:val="21"/>
              </w:rPr>
            </w:pPr>
            <w:r>
              <w:rPr>
                <w:rFonts w:hint="eastAsia" w:ascii="Times New Roman" w:hAnsi="Times New Roman" w:eastAsia="宋体" w:cs="Times New Roman"/>
                <w:color w:val="auto"/>
                <w:sz w:val="21"/>
                <w:szCs w:val="21"/>
              </w:rPr>
              <w:t>★</w:t>
            </w:r>
            <w:r>
              <w:rPr>
                <w:rFonts w:hint="eastAsia"/>
                <w:color w:val="auto"/>
                <w:sz w:val="21"/>
                <w:szCs w:val="21"/>
              </w:rPr>
              <w:t>2</w:t>
            </w:r>
            <w:r>
              <w:rPr>
                <w:rFonts w:hint="eastAsia"/>
                <w:color w:val="auto"/>
                <w:sz w:val="21"/>
                <w:szCs w:val="21"/>
                <w:lang w:val="en-US" w:eastAsia="zh-CN"/>
              </w:rPr>
              <w:t>、</w:t>
            </w:r>
            <w:r>
              <w:rPr>
                <w:rFonts w:hint="eastAsia"/>
                <w:color w:val="auto"/>
                <w:sz w:val="21"/>
                <w:szCs w:val="21"/>
              </w:rPr>
              <w:t>技术培训：在</w:t>
            </w:r>
            <w:r>
              <w:rPr>
                <w:rFonts w:hint="eastAsia"/>
                <w:color w:val="auto"/>
                <w:sz w:val="21"/>
                <w:szCs w:val="21"/>
                <w:lang w:val="en-US" w:eastAsia="zh-CN"/>
              </w:rPr>
              <w:t>项目</w:t>
            </w:r>
            <w:r>
              <w:rPr>
                <w:rFonts w:hint="eastAsia"/>
                <w:color w:val="auto"/>
                <w:sz w:val="21"/>
                <w:szCs w:val="21"/>
              </w:rPr>
              <w:t>所在地对</w:t>
            </w:r>
            <w:r>
              <w:rPr>
                <w:rFonts w:hint="eastAsia"/>
                <w:color w:val="auto"/>
                <w:sz w:val="21"/>
                <w:szCs w:val="21"/>
                <w:lang w:val="en-US" w:eastAsia="zh-CN"/>
              </w:rPr>
              <w:t>采购人</w:t>
            </w:r>
            <w:r>
              <w:rPr>
                <w:rFonts w:hint="eastAsia"/>
                <w:color w:val="auto"/>
                <w:sz w:val="21"/>
                <w:szCs w:val="21"/>
              </w:rPr>
              <w:t>进行为期1周的培训。培训内容</w:t>
            </w:r>
            <w:r>
              <w:rPr>
                <w:rFonts w:hint="eastAsia"/>
                <w:color w:val="auto"/>
                <w:sz w:val="21"/>
                <w:szCs w:val="21"/>
                <w:lang w:val="en-US" w:eastAsia="zh-CN"/>
              </w:rPr>
              <w:t>至少</w:t>
            </w:r>
            <w:r>
              <w:rPr>
                <w:rFonts w:hint="eastAsia"/>
                <w:color w:val="auto"/>
                <w:sz w:val="21"/>
                <w:szCs w:val="21"/>
              </w:rPr>
              <w:t>包括</w:t>
            </w:r>
            <w:r>
              <w:rPr>
                <w:rFonts w:hint="eastAsia"/>
                <w:color w:val="auto"/>
                <w:sz w:val="21"/>
                <w:szCs w:val="21"/>
                <w:lang w:val="en-US" w:eastAsia="zh-CN"/>
              </w:rPr>
              <w:t>采购标的</w:t>
            </w:r>
            <w:r>
              <w:rPr>
                <w:rFonts w:hint="eastAsia"/>
                <w:color w:val="auto"/>
                <w:sz w:val="21"/>
                <w:szCs w:val="21"/>
              </w:rPr>
              <w:t>的技术原理、操作、数据处理、基本维护。验收后半年内组织</w:t>
            </w:r>
            <w:r>
              <w:rPr>
                <w:rFonts w:hint="eastAsia"/>
                <w:color w:val="auto"/>
                <w:sz w:val="21"/>
                <w:szCs w:val="21"/>
                <w:lang w:val="en-US" w:eastAsia="zh-CN"/>
              </w:rPr>
              <w:t>采购方</w:t>
            </w:r>
            <w:r>
              <w:rPr>
                <w:rFonts w:hint="eastAsia"/>
                <w:color w:val="auto"/>
                <w:sz w:val="21"/>
                <w:szCs w:val="21"/>
              </w:rPr>
              <w:t>相关</w:t>
            </w:r>
            <w:r>
              <w:rPr>
                <w:rFonts w:hint="eastAsia"/>
                <w:color w:val="auto"/>
                <w:sz w:val="21"/>
                <w:szCs w:val="21"/>
                <w:lang w:val="en-US" w:eastAsia="zh-CN"/>
              </w:rPr>
              <w:t>使用</w:t>
            </w:r>
            <w:r>
              <w:rPr>
                <w:rFonts w:hint="eastAsia"/>
                <w:color w:val="auto"/>
                <w:sz w:val="21"/>
                <w:szCs w:val="21"/>
              </w:rPr>
              <w:t>人员</w:t>
            </w:r>
            <w:r>
              <w:rPr>
                <w:rFonts w:hint="eastAsia"/>
                <w:color w:val="auto"/>
                <w:sz w:val="21"/>
                <w:szCs w:val="21"/>
                <w:lang w:val="en-US" w:eastAsia="zh-CN"/>
              </w:rPr>
              <w:t>≥</w:t>
            </w:r>
            <w:r>
              <w:rPr>
                <w:rFonts w:hint="eastAsia"/>
                <w:color w:val="auto"/>
                <w:sz w:val="21"/>
                <w:szCs w:val="21"/>
              </w:rPr>
              <w:t>3人参加</w:t>
            </w:r>
            <w:r>
              <w:rPr>
                <w:rFonts w:hint="eastAsia"/>
                <w:color w:val="auto"/>
                <w:sz w:val="21"/>
                <w:szCs w:val="21"/>
                <w:lang w:val="en-US" w:eastAsia="zh-CN"/>
              </w:rPr>
              <w:t>由设备生产厂家</w:t>
            </w:r>
            <w:r>
              <w:rPr>
                <w:rFonts w:hint="eastAsia"/>
                <w:color w:val="auto"/>
                <w:sz w:val="21"/>
                <w:szCs w:val="21"/>
              </w:rPr>
              <w:t>举办的相关应用培训班</w:t>
            </w:r>
            <w:r>
              <w:rPr>
                <w:rFonts w:hint="eastAsia"/>
                <w:color w:val="auto"/>
                <w:sz w:val="21"/>
                <w:szCs w:val="21"/>
                <w:lang w:val="en-US" w:eastAsia="zh-CN"/>
              </w:rPr>
              <w:t>≥2</w:t>
            </w:r>
            <w:r>
              <w:rPr>
                <w:rFonts w:hint="eastAsia"/>
                <w:color w:val="auto"/>
                <w:sz w:val="21"/>
                <w:szCs w:val="21"/>
              </w:rPr>
              <w:t>次（</w:t>
            </w:r>
            <w:r>
              <w:rPr>
                <w:rFonts w:hint="eastAsia"/>
                <w:color w:val="auto"/>
                <w:sz w:val="21"/>
                <w:szCs w:val="21"/>
                <w:lang w:val="en-US" w:eastAsia="zh-CN"/>
              </w:rPr>
              <w:t>培训内容至少</w:t>
            </w:r>
            <w:r>
              <w:rPr>
                <w:rFonts w:hint="eastAsia"/>
                <w:color w:val="auto"/>
                <w:sz w:val="21"/>
                <w:szCs w:val="21"/>
              </w:rPr>
              <w:t>包括</w:t>
            </w:r>
            <w:r>
              <w:rPr>
                <w:rFonts w:hint="eastAsia"/>
                <w:color w:val="auto"/>
                <w:sz w:val="21"/>
                <w:szCs w:val="21"/>
                <w:lang w:val="en-US"/>
              </w:rPr>
              <w:t>扫描电子显微镜</w:t>
            </w:r>
            <w:r>
              <w:rPr>
                <w:rFonts w:hint="eastAsia"/>
                <w:color w:val="auto"/>
                <w:sz w:val="21"/>
                <w:szCs w:val="21"/>
              </w:rPr>
              <w:t>和能谱</w:t>
            </w:r>
            <w:r>
              <w:rPr>
                <w:rFonts w:hint="eastAsia"/>
                <w:color w:val="auto"/>
                <w:sz w:val="21"/>
                <w:szCs w:val="21"/>
                <w:lang w:val="en-US" w:eastAsia="zh-CN"/>
              </w:rPr>
              <w:t>仪</w:t>
            </w:r>
            <w:r>
              <w:rPr>
                <w:rFonts w:hint="eastAsia"/>
                <w:color w:val="auto"/>
                <w:sz w:val="21"/>
                <w:szCs w:val="21"/>
              </w:rPr>
              <w:t>）。</w:t>
            </w:r>
          </w:p>
          <w:p>
            <w:pPr>
              <w:widowControl/>
              <w:shd w:val="clear" w:color="auto" w:fill="auto"/>
              <w:tabs>
                <w:tab w:val="left" w:pos="3490"/>
                <w:tab w:val="left" w:pos="3670"/>
                <w:tab w:val="left" w:pos="3895"/>
              </w:tabs>
              <w:spacing w:line="380" w:lineRule="exact"/>
              <w:rPr>
                <w:rFonts w:hint="eastAsia" w:eastAsia="宋体"/>
                <w:color w:val="auto"/>
                <w:sz w:val="21"/>
                <w:szCs w:val="21"/>
                <w:lang w:eastAsia="zh-CN"/>
              </w:rPr>
            </w:pPr>
            <w:r>
              <w:rPr>
                <w:rFonts w:hint="eastAsia" w:ascii="Times New Roman" w:hAnsi="Times New Roman" w:eastAsia="宋体" w:cs="Times New Roman"/>
                <w:color w:val="auto"/>
                <w:sz w:val="21"/>
                <w:szCs w:val="21"/>
              </w:rPr>
              <w:t>★</w:t>
            </w:r>
            <w:r>
              <w:rPr>
                <w:rFonts w:hint="eastAsia"/>
                <w:color w:val="auto"/>
                <w:sz w:val="21"/>
                <w:szCs w:val="21"/>
              </w:rPr>
              <w:t>3</w:t>
            </w:r>
            <w:r>
              <w:rPr>
                <w:rFonts w:hint="eastAsia"/>
                <w:color w:val="auto"/>
                <w:sz w:val="21"/>
                <w:szCs w:val="21"/>
                <w:lang w:val="en-US" w:eastAsia="zh-CN"/>
              </w:rPr>
              <w:t>、免费</w:t>
            </w:r>
            <w:r>
              <w:rPr>
                <w:rFonts w:hint="eastAsia"/>
                <w:color w:val="auto"/>
                <w:sz w:val="21"/>
                <w:szCs w:val="21"/>
              </w:rPr>
              <w:t>保修期：</w:t>
            </w:r>
            <w:r>
              <w:rPr>
                <w:rFonts w:hint="eastAsia"/>
                <w:color w:val="auto"/>
                <w:sz w:val="21"/>
                <w:szCs w:val="21"/>
                <w:lang w:val="en-US" w:eastAsia="zh-CN"/>
              </w:rPr>
              <w:t>中标所有设备及附件</w:t>
            </w:r>
            <w:r>
              <w:rPr>
                <w:rFonts w:hint="eastAsia"/>
                <w:color w:val="auto"/>
                <w:sz w:val="21"/>
                <w:szCs w:val="21"/>
              </w:rPr>
              <w:t>免费保修期至少1年（自项目验收合格之日起计算免费保修期）。</w:t>
            </w:r>
          </w:p>
          <w:p>
            <w:pPr>
              <w:widowControl/>
              <w:shd w:val="clear" w:color="auto" w:fill="auto"/>
              <w:tabs>
                <w:tab w:val="left" w:pos="3490"/>
                <w:tab w:val="left" w:pos="3670"/>
                <w:tab w:val="left" w:pos="3895"/>
              </w:tabs>
              <w:spacing w:line="380" w:lineRule="exact"/>
              <w:rPr>
                <w:rFonts w:hint="eastAsia" w:eastAsia="宋体"/>
                <w:color w:val="auto"/>
                <w:szCs w:val="21"/>
                <w:lang w:val="en-US" w:eastAsia="zh-CN"/>
              </w:rPr>
            </w:pPr>
            <w:r>
              <w:rPr>
                <w:rFonts w:hint="eastAsia" w:ascii="Times New Roman" w:hAnsi="Times New Roman" w:eastAsia="宋体" w:cs="Times New Roman"/>
                <w:color w:val="auto"/>
                <w:sz w:val="21"/>
                <w:szCs w:val="21"/>
              </w:rPr>
              <w:t>★</w:t>
            </w:r>
            <w:r>
              <w:rPr>
                <w:rFonts w:hint="eastAsia" w:eastAsia="宋体"/>
                <w:color w:val="auto"/>
                <w:sz w:val="21"/>
                <w:szCs w:val="21"/>
                <w:lang w:val="en-US" w:eastAsia="zh-CN"/>
              </w:rPr>
              <w:t>4、</w:t>
            </w: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年内</w:t>
            </w:r>
            <w:r>
              <w:rPr>
                <w:rFonts w:hint="eastAsia" w:ascii="Times New Roman" w:hAnsi="Times New Roman" w:eastAsia="宋体" w:cs="Times New Roman"/>
                <w:color w:val="auto"/>
                <w:sz w:val="21"/>
                <w:szCs w:val="21"/>
                <w:lang w:val="en-US" w:eastAsia="zh-CN"/>
              </w:rPr>
              <w:t>如电子枪灯丝损耗导致的灯丝分辨率≥0.8nm时，</w:t>
            </w:r>
            <w:r>
              <w:rPr>
                <w:rFonts w:hint="eastAsia" w:ascii="Times New Roman" w:hAnsi="Times New Roman" w:eastAsia="宋体" w:cs="Times New Roman"/>
                <w:color w:val="auto"/>
                <w:sz w:val="21"/>
                <w:szCs w:val="21"/>
              </w:rPr>
              <w:t>免费更换灯丝</w:t>
            </w:r>
            <w:r>
              <w:rPr>
                <w:rFonts w:hint="eastAsia" w:eastAsia="宋体" w:cs="Times New Roman"/>
                <w:color w:val="auto"/>
                <w:sz w:val="21"/>
                <w:szCs w:val="21"/>
                <w:lang w:eastAsia="zh-CN"/>
              </w:rPr>
              <w:t>（</w:t>
            </w:r>
            <w:r>
              <w:rPr>
                <w:rFonts w:hint="eastAsia" w:ascii="Times New Roman" w:hAnsi="Times New Roman" w:eastAsia="宋体" w:cs="Times New Roman"/>
                <w:color w:val="auto"/>
                <w:sz w:val="21"/>
                <w:szCs w:val="21"/>
              </w:rPr>
              <w:t>包括换灯丝的人工费和</w:t>
            </w:r>
            <w:r>
              <w:rPr>
                <w:rFonts w:hint="eastAsia" w:ascii="Times New Roman" w:hAnsi="Times New Roman" w:eastAsia="宋体" w:cs="Times New Roman"/>
                <w:color w:val="auto"/>
                <w:sz w:val="21"/>
                <w:szCs w:val="21"/>
                <w:lang w:val="en-US" w:eastAsia="zh-CN"/>
              </w:rPr>
              <w:t>配件</w:t>
            </w:r>
            <w:r>
              <w:rPr>
                <w:rFonts w:hint="eastAsia" w:ascii="Times New Roman" w:hAnsi="Times New Roman" w:eastAsia="宋体" w:cs="Times New Roman"/>
                <w:color w:val="auto"/>
                <w:sz w:val="21"/>
                <w:szCs w:val="21"/>
              </w:rPr>
              <w:t>费</w:t>
            </w:r>
            <w:r>
              <w:rPr>
                <w:rFonts w:hint="eastAsia" w:eastAsia="宋体" w:cs="Times New Roman"/>
                <w:color w:val="auto"/>
                <w:sz w:val="21"/>
                <w:szCs w:val="21"/>
                <w:lang w:eastAsia="zh-CN"/>
              </w:rPr>
              <w:t>），</w:t>
            </w:r>
            <w:r>
              <w:rPr>
                <w:rFonts w:hint="eastAsia" w:eastAsia="宋体" w:cs="Times New Roman"/>
                <w:color w:val="auto"/>
                <w:sz w:val="21"/>
                <w:szCs w:val="21"/>
                <w:lang w:val="en-US" w:eastAsia="zh-CN"/>
              </w:rPr>
              <w:t>更换灯丝后分辨率须满足技术参数要求第1.2.1与1.2.2项的分辨率技术要求</w:t>
            </w:r>
            <w:r>
              <w:rPr>
                <w:rFonts w:hint="eastAsia" w:ascii="Times New Roman" w:hAnsi="Times New Roman" w:eastAsia="宋体" w:cs="Times New Roman"/>
                <w:color w:val="auto"/>
                <w:sz w:val="21"/>
                <w:szCs w:val="21"/>
              </w:rPr>
              <w:t>。</w:t>
            </w:r>
            <w:r>
              <w:rPr>
                <w:rFonts w:hint="eastAsia" w:eastAsia="宋体" w:cs="Times New Roman"/>
                <w:color w:val="auto"/>
                <w:sz w:val="21"/>
                <w:szCs w:val="21"/>
                <w:lang w:val="en-US" w:eastAsia="zh-CN"/>
              </w:rPr>
              <w:t>在设备使用期15年内，</w:t>
            </w:r>
            <w:r>
              <w:rPr>
                <w:rFonts w:hint="eastAsia"/>
                <w:color w:val="auto"/>
                <w:szCs w:val="21"/>
                <w:lang w:val="en-US" w:eastAsia="zh-CN"/>
              </w:rPr>
              <w:t>中标人</w:t>
            </w:r>
            <w:r>
              <w:rPr>
                <w:rFonts w:hint="eastAsia" w:eastAsia="宋体"/>
                <w:color w:val="auto"/>
                <w:sz w:val="21"/>
                <w:szCs w:val="21"/>
                <w:lang w:val="en-US" w:eastAsia="zh-CN"/>
              </w:rPr>
              <w:t>须每两年向采购人免费提供灯丝分辨率检测（检验）报告一份。</w:t>
            </w:r>
          </w:p>
          <w:p>
            <w:pPr>
              <w:widowControl/>
              <w:shd w:val="clear" w:color="auto" w:fill="auto"/>
              <w:tabs>
                <w:tab w:val="left" w:pos="3490"/>
                <w:tab w:val="left" w:pos="3670"/>
                <w:tab w:val="left" w:pos="3895"/>
              </w:tabs>
              <w:spacing w:line="380" w:lineRule="exact"/>
              <w:rPr>
                <w:rFonts w:hint="eastAsia" w:eastAsia="宋体"/>
                <w:color w:val="auto"/>
                <w:sz w:val="21"/>
                <w:szCs w:val="21"/>
                <w:lang w:eastAsia="zh-CN"/>
              </w:rPr>
            </w:pPr>
            <w:r>
              <w:rPr>
                <w:rFonts w:hint="eastAsia" w:ascii="Times New Roman" w:hAnsi="Times New Roman" w:eastAsia="宋体" w:cs="Times New Roman"/>
                <w:color w:val="auto"/>
                <w:sz w:val="21"/>
                <w:szCs w:val="21"/>
              </w:rPr>
              <w:t>★</w:t>
            </w:r>
            <w:r>
              <w:rPr>
                <w:rFonts w:hint="eastAsia"/>
                <w:color w:val="auto"/>
                <w:sz w:val="21"/>
                <w:szCs w:val="21"/>
                <w:lang w:val="en-US" w:eastAsia="zh-CN"/>
              </w:rPr>
              <w:t>5、</w:t>
            </w:r>
            <w:r>
              <w:rPr>
                <w:rFonts w:hint="eastAsia"/>
                <w:color w:val="auto"/>
                <w:sz w:val="21"/>
                <w:szCs w:val="21"/>
              </w:rPr>
              <w:t>维修响应时间：</w:t>
            </w:r>
            <w:r>
              <w:rPr>
                <w:rFonts w:hint="eastAsia"/>
                <w:color w:val="auto"/>
                <w:szCs w:val="21"/>
                <w:lang w:val="en-US" w:eastAsia="zh-CN"/>
              </w:rPr>
              <w:t>中标人</w:t>
            </w:r>
            <w:r>
              <w:rPr>
                <w:rFonts w:hint="eastAsia"/>
                <w:color w:val="auto"/>
                <w:sz w:val="21"/>
                <w:szCs w:val="21"/>
              </w:rPr>
              <w:t>应在24小时内对</w:t>
            </w:r>
            <w:r>
              <w:rPr>
                <w:rFonts w:hint="eastAsia"/>
                <w:color w:val="auto"/>
                <w:sz w:val="21"/>
                <w:szCs w:val="21"/>
                <w:lang w:val="en-US" w:eastAsia="zh-CN"/>
              </w:rPr>
              <w:t>采购人</w:t>
            </w:r>
            <w:r>
              <w:rPr>
                <w:rFonts w:hint="eastAsia"/>
                <w:color w:val="auto"/>
                <w:sz w:val="21"/>
                <w:szCs w:val="21"/>
              </w:rPr>
              <w:t>的服务要求作出响应，48小时</w:t>
            </w:r>
            <w:r>
              <w:rPr>
                <w:rFonts w:hint="eastAsia"/>
                <w:color w:val="auto"/>
                <w:sz w:val="21"/>
                <w:szCs w:val="21"/>
                <w:lang w:val="en-US" w:eastAsia="zh-CN"/>
              </w:rPr>
              <w:t>内</w:t>
            </w:r>
            <w:r>
              <w:rPr>
                <w:rFonts w:hint="eastAsia"/>
                <w:color w:val="auto"/>
                <w:sz w:val="21"/>
                <w:szCs w:val="21"/>
              </w:rPr>
              <w:t>到场维修服务</w:t>
            </w:r>
            <w:r>
              <w:rPr>
                <w:rFonts w:hint="eastAsia"/>
                <w:color w:val="auto"/>
                <w:sz w:val="21"/>
                <w:szCs w:val="21"/>
                <w:lang w:eastAsia="zh-CN"/>
              </w:rPr>
              <w:t>（工作日内）。</w:t>
            </w:r>
          </w:p>
          <w:p>
            <w:pPr>
              <w:widowControl/>
              <w:shd w:val="clear" w:color="auto" w:fill="auto"/>
              <w:tabs>
                <w:tab w:val="left" w:pos="3490"/>
                <w:tab w:val="left" w:pos="3670"/>
                <w:tab w:val="left" w:pos="3895"/>
              </w:tabs>
              <w:spacing w:line="380" w:lineRule="exact"/>
              <w:rPr>
                <w:rFonts w:hint="eastAsia" w:eastAsia="宋体"/>
                <w:color w:val="auto"/>
                <w:sz w:val="21"/>
                <w:szCs w:val="21"/>
                <w:lang w:val="en-US" w:eastAsia="zh-CN"/>
              </w:rPr>
            </w:pPr>
            <w:r>
              <w:rPr>
                <w:rFonts w:hint="eastAsia" w:ascii="Times New Roman" w:hAnsi="Times New Roman" w:eastAsia="宋体" w:cs="Times New Roman"/>
                <w:color w:val="auto"/>
                <w:sz w:val="21"/>
                <w:szCs w:val="21"/>
              </w:rPr>
              <w:t>★</w:t>
            </w:r>
            <w:r>
              <w:rPr>
                <w:rFonts w:hint="eastAsia"/>
                <w:color w:val="auto"/>
                <w:sz w:val="21"/>
                <w:szCs w:val="21"/>
                <w:lang w:val="en-US" w:eastAsia="zh-CN"/>
              </w:rPr>
              <w:t>6、</w:t>
            </w:r>
            <w:r>
              <w:rPr>
                <w:rFonts w:hint="eastAsia"/>
                <w:color w:val="auto"/>
                <w:highlight w:val="none"/>
              </w:rPr>
              <w:t>定期维护时间</w:t>
            </w:r>
            <w:r>
              <w:rPr>
                <w:rFonts w:hint="eastAsia"/>
                <w:color w:val="auto"/>
                <w:highlight w:val="none"/>
                <w:lang w:eastAsia="zh-CN"/>
              </w:rPr>
              <w:t>：</w:t>
            </w:r>
            <w:r>
              <w:rPr>
                <w:rFonts w:hint="eastAsia"/>
                <w:color w:val="auto"/>
                <w:highlight w:val="none"/>
              </w:rPr>
              <w:t>定期维护时间在质保期内每年不低于</w:t>
            </w:r>
            <w:r>
              <w:rPr>
                <w:rFonts w:hint="eastAsia"/>
                <w:color w:val="auto"/>
                <w:highlight w:val="none"/>
                <w:lang w:val="en-US" w:eastAsia="zh-CN"/>
              </w:rPr>
              <w:t>2</w:t>
            </w:r>
            <w:r>
              <w:rPr>
                <w:rFonts w:hint="eastAsia"/>
                <w:color w:val="auto"/>
                <w:highlight w:val="none"/>
              </w:rPr>
              <w:t>次</w:t>
            </w:r>
            <w:r>
              <w:rPr>
                <w:rFonts w:hint="eastAsia"/>
                <w:color w:val="auto"/>
                <w:highlight w:val="none"/>
                <w:lang w:eastAsia="zh-CN"/>
              </w:rPr>
              <w:t>。</w:t>
            </w:r>
          </w:p>
          <w:p>
            <w:pPr>
              <w:widowControl/>
              <w:shd w:val="clear" w:color="auto" w:fill="auto"/>
              <w:tabs>
                <w:tab w:val="left" w:pos="3490"/>
                <w:tab w:val="left" w:pos="3670"/>
                <w:tab w:val="left" w:pos="3895"/>
              </w:tabs>
              <w:spacing w:line="380" w:lineRule="exact"/>
              <w:rPr>
                <w:rFonts w:hint="eastAsia" w:eastAsia="宋体"/>
                <w:color w:val="auto"/>
                <w:sz w:val="21"/>
                <w:szCs w:val="21"/>
                <w:highlight w:val="none"/>
                <w:lang w:val="en-US" w:eastAsia="zh-CN"/>
              </w:rPr>
            </w:pPr>
            <w:r>
              <w:rPr>
                <w:rFonts w:hint="eastAsia" w:ascii="Times New Roman" w:hAnsi="Times New Roman" w:eastAsia="宋体" w:cs="Times New Roman"/>
                <w:color w:val="auto"/>
                <w:sz w:val="21"/>
                <w:szCs w:val="21"/>
              </w:rPr>
              <w:t>★</w:t>
            </w:r>
            <w:r>
              <w:rPr>
                <w:rFonts w:hint="eastAsia"/>
                <w:color w:val="auto"/>
                <w:sz w:val="21"/>
                <w:szCs w:val="21"/>
                <w:lang w:val="en-US" w:eastAsia="zh-CN"/>
              </w:rPr>
              <w:t>7、要求免费提供</w:t>
            </w:r>
            <w:r>
              <w:rPr>
                <w:rFonts w:hint="eastAsia" w:ascii="Times New Roman" w:eastAsia="宋体"/>
                <w:color w:val="auto"/>
                <w:sz w:val="21"/>
                <w:szCs w:val="21"/>
                <w:lang w:val="en-US" w:eastAsia="zh-CN"/>
              </w:rPr>
              <w:t>不少于2次</w:t>
            </w:r>
            <w:r>
              <w:rPr>
                <w:rFonts w:hint="eastAsia"/>
                <w:color w:val="auto"/>
                <w:sz w:val="21"/>
                <w:szCs w:val="21"/>
                <w:lang w:val="en-US" w:eastAsia="zh-CN"/>
              </w:rPr>
              <w:t>场地测试服</w:t>
            </w:r>
            <w:r>
              <w:rPr>
                <w:rFonts w:hint="eastAsia"/>
                <w:color w:val="auto"/>
                <w:sz w:val="21"/>
                <w:szCs w:val="21"/>
                <w:highlight w:val="none"/>
                <w:lang w:val="en-US" w:eastAsia="zh-CN"/>
              </w:rPr>
              <w:t>务</w:t>
            </w:r>
            <w:r>
              <w:rPr>
                <w:rFonts w:hint="eastAsia" w:eastAsia="宋体"/>
                <w:color w:val="auto"/>
                <w:sz w:val="21"/>
                <w:szCs w:val="21"/>
                <w:highlight w:val="none"/>
                <w:lang w:val="en-US" w:eastAsia="zh-CN"/>
              </w:rPr>
              <w:t>（首次场地测试服务应在项目中标后6个月内，第二次场地测试服务在设备到货之前）。</w:t>
            </w:r>
          </w:p>
          <w:p>
            <w:pPr>
              <w:tabs>
                <w:tab w:val="left" w:pos="3490"/>
                <w:tab w:val="left" w:pos="3670"/>
                <w:tab w:val="left" w:pos="3895"/>
              </w:tabs>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8、保修期外，投标人可提供维修服务。</w:t>
            </w:r>
          </w:p>
          <w:p>
            <w:pPr>
              <w:tabs>
                <w:tab w:val="left" w:pos="3490"/>
                <w:tab w:val="left" w:pos="3670"/>
                <w:tab w:val="left" w:pos="3895"/>
              </w:tabs>
              <w:rPr>
                <w:rFonts w:hint="eastAsia" w:ascii="Times New Roman" w:hAnsi="Times New Roman" w:eastAsia="宋体" w:cs="Times New Roman"/>
                <w:color w:val="auto"/>
                <w:szCs w:val="21"/>
              </w:rPr>
            </w:pPr>
            <w:r>
              <w:rPr>
                <w:rFonts w:hint="eastAsia" w:ascii="Times New Roman" w:hAnsi="Times New Roman" w:eastAsia="宋体" w:cs="Times New Roman"/>
                <w:color w:val="auto"/>
                <w:sz w:val="21"/>
                <w:szCs w:val="21"/>
              </w:rPr>
              <w:t>★</w:t>
            </w:r>
            <w:r>
              <w:rPr>
                <w:rFonts w:hint="eastAsia" w:ascii="Times New Roman" w:hAnsi="Times New Roman" w:eastAsia="宋体" w:cs="Times New Roman"/>
                <w:b/>
                <w:bCs/>
                <w:color w:val="auto"/>
                <w:szCs w:val="21"/>
              </w:rPr>
              <w:t>五、</w:t>
            </w:r>
            <w:r>
              <w:rPr>
                <w:rFonts w:hint="eastAsia" w:ascii="Times New Roman" w:hAnsi="Times New Roman" w:eastAsia="宋体" w:cs="Times New Roman"/>
                <w:b/>
                <w:bCs/>
                <w:color w:val="auto"/>
                <w:sz w:val="21"/>
                <w:szCs w:val="21"/>
              </w:rPr>
              <w:t>质量标准及验收要求</w:t>
            </w:r>
            <w:r>
              <w:rPr>
                <w:rFonts w:hint="eastAsia" w:ascii="Times New Roman" w:hAnsi="Times New Roman" w:eastAsia="宋体" w:cs="Times New Roman"/>
                <w:b/>
                <w:bCs/>
                <w:color w:val="auto"/>
                <w:szCs w:val="21"/>
              </w:rPr>
              <w:t>：</w:t>
            </w:r>
          </w:p>
          <w:p>
            <w:pPr>
              <w:tabs>
                <w:tab w:val="left" w:pos="3490"/>
                <w:tab w:val="left" w:pos="3670"/>
                <w:tab w:val="left" w:pos="3895"/>
              </w:tabs>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r>
              <w:rPr>
                <w:rFonts w:hint="eastAsia"/>
                <w:color w:val="auto"/>
                <w:lang w:val="en-US" w:eastAsia="zh-CN"/>
              </w:rPr>
              <w:t>中标人</w:t>
            </w:r>
            <w:r>
              <w:rPr>
                <w:rFonts w:hint="eastAsia" w:ascii="Times New Roman" w:hAnsi="Times New Roman" w:eastAsia="宋体" w:cs="Times New Roman"/>
                <w:color w:val="auto"/>
                <w:sz w:val="21"/>
                <w:szCs w:val="21"/>
              </w:rPr>
              <w:t>所提供的产品必须是全新、完好、无破损、未经使用的原装产品，产品符合制造厂家合格产品的出厂质量标准，且在正常安装、使用和保养条件下，其使用寿命期内各项指标均达到质量要求。</w:t>
            </w:r>
          </w:p>
          <w:p>
            <w:pPr>
              <w:tabs>
                <w:tab w:val="left" w:pos="3490"/>
                <w:tab w:val="left" w:pos="3670"/>
                <w:tab w:val="left" w:pos="3895"/>
              </w:tabs>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2、中标人提供的产品必须是按生产厂家标准配置的整套全新，未使用过的产品，并且必须是成熟的、而非试制产品，具备正规合法经销渠道的，符合生产国各项有关质量标准的合格产品。</w:t>
            </w:r>
          </w:p>
          <w:p>
            <w:pPr>
              <w:tabs>
                <w:tab w:val="left" w:pos="3490"/>
                <w:tab w:val="left" w:pos="3670"/>
                <w:tab w:val="left" w:pos="3895"/>
              </w:tabs>
              <w:rPr>
                <w:rFonts w:hint="eastAsia" w:ascii="Times New Roman" w:hAnsi="Times New Roman" w:eastAsia="宋体" w:cs="Times New Roman"/>
                <w:color w:val="auto"/>
                <w:sz w:val="21"/>
                <w:szCs w:val="21"/>
              </w:rPr>
            </w:pPr>
            <w:r>
              <w:rPr>
                <w:rFonts w:hint="eastAsia"/>
                <w:color w:val="auto"/>
                <w:lang w:val="en-US" w:eastAsia="zh-CN"/>
              </w:rPr>
              <w:t>3、中标人</w:t>
            </w:r>
            <w:r>
              <w:rPr>
                <w:rFonts w:hint="eastAsia" w:ascii="Times New Roman" w:hAnsi="Times New Roman" w:eastAsia="宋体" w:cs="Times New Roman"/>
                <w:color w:val="auto"/>
                <w:sz w:val="21"/>
                <w:szCs w:val="21"/>
              </w:rPr>
              <w:t>须保证所提供的产品以及涉及到的知识产权和所提供的相关技术资料是合法取得，不会因为采购人的使用而被责令停止使用、追偿或要求赔偿损失。</w:t>
            </w:r>
          </w:p>
          <w:p>
            <w:pPr>
              <w:tabs>
                <w:tab w:val="left" w:pos="3490"/>
                <w:tab w:val="left" w:pos="3670"/>
                <w:tab w:val="left" w:pos="3895"/>
              </w:tabs>
              <w:rPr>
                <w:rFonts w:hint="eastAsia" w:ascii="Times New Roman" w:hAnsi="Times New Roman" w:eastAsia="宋体" w:cs="Times New Roman"/>
                <w:color w:val="auto"/>
                <w:sz w:val="21"/>
                <w:szCs w:val="21"/>
              </w:rPr>
            </w:pPr>
            <w:r>
              <w:rPr>
                <w:rFonts w:hint="eastAsia" w:cs="Times New Roman"/>
                <w:color w:val="auto"/>
                <w:sz w:val="21"/>
                <w:szCs w:val="21"/>
                <w:lang w:val="en-US" w:eastAsia="zh-CN"/>
              </w:rPr>
              <w:t>4</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验收时</w:t>
            </w:r>
            <w:r>
              <w:rPr>
                <w:rFonts w:hint="eastAsia" w:ascii="Times New Roman" w:hAnsi="Times New Roman" w:eastAsia="宋体" w:cs="Times New Roman"/>
                <w:color w:val="auto"/>
                <w:sz w:val="21"/>
                <w:szCs w:val="21"/>
              </w:rPr>
              <w:t>，采购人现场根据采购文件要求及</w:t>
            </w:r>
            <w:r>
              <w:rPr>
                <w:rFonts w:hint="eastAsia" w:cs="Times New Roman"/>
                <w:color w:val="auto"/>
                <w:sz w:val="21"/>
                <w:szCs w:val="21"/>
                <w:lang w:val="en-US" w:eastAsia="zh-CN"/>
              </w:rPr>
              <w:t>投标</w:t>
            </w:r>
            <w:r>
              <w:rPr>
                <w:rFonts w:hint="eastAsia" w:ascii="Times New Roman" w:hAnsi="Times New Roman" w:eastAsia="宋体" w:cs="Times New Roman"/>
                <w:color w:val="auto"/>
                <w:sz w:val="21"/>
                <w:szCs w:val="21"/>
              </w:rPr>
              <w:t>文件承诺逐条对应进行核验（含测试或试运行），核验不合格的，采购人有权终止合同执行并全部退货，同时报相关监督管理部门处理，由此造成采购人经济损失的由中标供应商负责承担全部赔偿责任。</w:t>
            </w:r>
          </w:p>
          <w:p>
            <w:pPr>
              <w:widowControl/>
              <w:shd w:val="clear" w:color="auto" w:fill="auto"/>
              <w:tabs>
                <w:tab w:val="left" w:pos="3490"/>
                <w:tab w:val="left" w:pos="3670"/>
                <w:tab w:val="left" w:pos="3895"/>
              </w:tabs>
              <w:spacing w:line="380" w:lineRule="exact"/>
              <w:rPr>
                <w:rFonts w:hint="eastAsia" w:ascii="Times New Roman" w:hAnsi="Times New Roman" w:eastAsia="宋体" w:cs="Times New Roman"/>
                <w:color w:val="auto"/>
                <w:sz w:val="21"/>
                <w:szCs w:val="21"/>
              </w:rPr>
            </w:pPr>
            <w:r>
              <w:rPr>
                <w:rFonts w:hint="eastAsia" w:cs="Times New Roman"/>
                <w:color w:val="auto"/>
                <w:sz w:val="21"/>
                <w:szCs w:val="21"/>
                <w:lang w:val="en-US" w:eastAsia="zh-CN"/>
              </w:rPr>
              <w:t>5</w:t>
            </w:r>
            <w:r>
              <w:rPr>
                <w:rFonts w:hint="eastAsia"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rPr>
              <w:t>因产品质量问题发生争议的，应邀请国家认可的质量检测机构对产品质量进行鉴定。产品符合标准的，鉴定费由采购人承担；产品不符合标准的，鉴定费由中标供应商承担。</w:t>
            </w:r>
          </w:p>
          <w:p>
            <w:pPr>
              <w:widowControl/>
              <w:shd w:val="clear" w:color="auto" w:fill="auto"/>
              <w:tabs>
                <w:tab w:val="left" w:pos="3490"/>
                <w:tab w:val="left" w:pos="3670"/>
                <w:tab w:val="left" w:pos="3895"/>
              </w:tabs>
              <w:spacing w:line="380" w:lineRule="exact"/>
              <w:rPr>
                <w:rFonts w:hint="eastAsia" w:eastAsia="宋体"/>
                <w:color w:val="auto"/>
                <w:szCs w:val="21"/>
                <w:lang w:val="en-US" w:eastAsia="zh-CN"/>
              </w:rPr>
            </w:pPr>
            <w:r>
              <w:rPr>
                <w:rFonts w:hint="eastAsia" w:cs="Times New Roman"/>
                <w:color w:val="auto"/>
                <w:sz w:val="21"/>
                <w:szCs w:val="21"/>
                <w:lang w:val="en-US" w:eastAsia="zh-CN"/>
              </w:rPr>
              <w:t>6、</w:t>
            </w:r>
            <w:r>
              <w:rPr>
                <w:rFonts w:hint="eastAsia"/>
                <w:color w:val="auto"/>
                <w:lang w:val="en-US" w:eastAsia="zh-CN"/>
              </w:rPr>
              <w:t>中标人</w:t>
            </w:r>
            <w:r>
              <w:rPr>
                <w:rFonts w:hint="eastAsia" w:cs="Times New Roman"/>
                <w:color w:val="auto"/>
                <w:sz w:val="21"/>
                <w:szCs w:val="21"/>
                <w:lang w:val="en-US" w:eastAsia="zh-CN"/>
              </w:rPr>
              <w:t>于投标文件中必须对所有产品的技术参数要求作出真实、有效的响应和承诺。所提供的产品必须为原装正品的、全新的、符合国家有关质量标准的产品。验收时，采购人现场根据招标文件要求及投标文件承诺对各项参数逐条对应进行核验，核验或检测数据不符合</w:t>
            </w:r>
            <w:r>
              <w:rPr>
                <w:rFonts w:hint="eastAsia"/>
                <w:color w:val="auto"/>
                <w:szCs w:val="21"/>
                <w:highlight w:val="none"/>
                <w:lang w:val="en-US" w:eastAsia="zh-CN"/>
              </w:rPr>
              <w:t>招标文件</w:t>
            </w:r>
            <w:r>
              <w:rPr>
                <w:rFonts w:hint="eastAsia" w:cs="Times New Roman"/>
                <w:color w:val="auto"/>
                <w:sz w:val="21"/>
                <w:szCs w:val="21"/>
                <w:lang w:val="en-US" w:eastAsia="zh-CN"/>
              </w:rPr>
              <w:t>要求及投标文件承诺的指标的，采购人有权终止合同执行并全部退货，由此造成</w:t>
            </w:r>
            <w:r>
              <w:rPr>
                <w:rFonts w:hint="eastAsia"/>
                <w:color w:val="auto"/>
                <w:szCs w:val="21"/>
                <w:highlight w:val="none"/>
                <w:lang w:val="en-US" w:eastAsia="zh-CN"/>
              </w:rPr>
              <w:t>采购人</w:t>
            </w:r>
            <w:r>
              <w:rPr>
                <w:rFonts w:hint="eastAsia" w:cs="Times New Roman"/>
                <w:color w:val="auto"/>
                <w:sz w:val="21"/>
                <w:szCs w:val="21"/>
                <w:lang w:val="en-US" w:eastAsia="zh-CN"/>
              </w:rPr>
              <w:t>经济损失的由</w:t>
            </w:r>
            <w:r>
              <w:rPr>
                <w:rFonts w:hint="eastAsia"/>
                <w:color w:val="auto"/>
                <w:lang w:val="en-US" w:eastAsia="zh-CN"/>
              </w:rPr>
              <w:t>中标人</w:t>
            </w:r>
            <w:r>
              <w:rPr>
                <w:rFonts w:hint="eastAsia" w:cs="Times New Roman"/>
                <w:color w:val="auto"/>
                <w:sz w:val="21"/>
                <w:szCs w:val="21"/>
                <w:lang w:val="en-US" w:eastAsia="zh-CN"/>
              </w:rPr>
              <w:t>负责承担全部赔偿责任并向采购人支付合同金额的30%违约赔偿金。如有异议，将交由国家认可并具有检验检测资质的第三方机构进行检验，若核验结果的各项参数指标不满足招标文件要求及投标文件承诺的指标要求，所有产生的费用由中标人承担，并承担政府采购虚假应标的相关法律责任。</w:t>
            </w:r>
          </w:p>
          <w:p>
            <w:pPr>
              <w:tabs>
                <w:tab w:val="left" w:pos="3490"/>
                <w:tab w:val="left" w:pos="3670"/>
                <w:tab w:val="left" w:pos="3895"/>
              </w:tabs>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w:t>
            </w:r>
            <w:r>
              <w:rPr>
                <w:rFonts w:hint="eastAsia" w:ascii="Times New Roman" w:hAnsi="Times New Roman" w:eastAsia="宋体" w:cs="Times New Roman"/>
                <w:b/>
                <w:bCs/>
                <w:color w:val="auto"/>
                <w:sz w:val="21"/>
                <w:szCs w:val="21"/>
                <w:lang w:val="en-US" w:eastAsia="zh-CN"/>
              </w:rPr>
              <w:t>六、</w:t>
            </w:r>
            <w:r>
              <w:rPr>
                <w:rFonts w:hint="eastAsia" w:ascii="Times New Roman" w:hAnsi="Times New Roman" w:eastAsia="宋体" w:cs="Times New Roman"/>
                <w:b/>
                <w:bCs/>
                <w:color w:val="auto"/>
                <w:sz w:val="21"/>
                <w:szCs w:val="21"/>
                <w:lang w:val="en-US"/>
              </w:rPr>
              <w:t>报价要求</w:t>
            </w:r>
            <w:r>
              <w:rPr>
                <w:rFonts w:hint="eastAsia" w:ascii="Times New Roman" w:hAnsi="Times New Roman" w:eastAsia="宋体" w:cs="Times New Roman"/>
                <w:color w:val="auto"/>
                <w:sz w:val="21"/>
                <w:szCs w:val="21"/>
                <w:lang w:val="en-US" w:eastAsia="zh-CN"/>
              </w:rPr>
              <w:t>：</w:t>
            </w:r>
          </w:p>
          <w:p>
            <w:pPr>
              <w:tabs>
                <w:tab w:val="left" w:pos="3490"/>
                <w:tab w:val="left" w:pos="3670"/>
                <w:tab w:val="left" w:pos="3895"/>
              </w:tabs>
              <w:rPr>
                <w:rFonts w:hint="eastAsia" w:ascii="Times New Roman" w:hAnsi="Times New Roman" w:eastAsia="宋体" w:cs="Times New Roman"/>
                <w:color w:val="auto"/>
                <w:sz w:val="21"/>
                <w:szCs w:val="21"/>
              </w:rPr>
            </w:pPr>
            <w:r>
              <w:rPr>
                <w:rFonts w:hint="eastAsia"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rPr>
              <w:t>本项目投标产品国产设备以人民币报价，进口设备也以人民币报价，其报价为免税价；</w:t>
            </w:r>
          </w:p>
          <w:p>
            <w:pPr>
              <w:tabs>
                <w:tab w:val="left" w:pos="3490"/>
                <w:tab w:val="left" w:pos="3670"/>
                <w:tab w:val="left" w:pos="3895"/>
              </w:tabs>
              <w:rPr>
                <w:rFonts w:hint="eastAsia" w:ascii="Times New Roman" w:hAnsi="Times New Roman" w:eastAsia="宋体" w:cs="Times New Roman"/>
                <w:color w:val="auto"/>
                <w:sz w:val="21"/>
                <w:szCs w:val="21"/>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rPr>
              <w:t>、报价必须含以下部分，包括：</w:t>
            </w:r>
          </w:p>
          <w:p>
            <w:pPr>
              <w:tabs>
                <w:tab w:val="left" w:pos="3490"/>
                <w:tab w:val="left" w:pos="3670"/>
                <w:tab w:val="left" w:pos="3895"/>
              </w:tabs>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（1）货物的价格；</w:t>
            </w:r>
          </w:p>
          <w:p>
            <w:pPr>
              <w:tabs>
                <w:tab w:val="left" w:pos="3490"/>
                <w:tab w:val="left" w:pos="3670"/>
                <w:tab w:val="left" w:pos="3895"/>
              </w:tabs>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（2）必要的保险费用和各项税金；</w:t>
            </w:r>
          </w:p>
          <w:p>
            <w:pPr>
              <w:widowControl/>
              <w:shd w:val="clear" w:color="auto" w:fill="auto"/>
              <w:tabs>
                <w:tab w:val="left" w:pos="3490"/>
                <w:tab w:val="left" w:pos="3670"/>
                <w:tab w:val="left" w:pos="3895"/>
              </w:tabs>
              <w:spacing w:line="380" w:lineRule="exact"/>
              <w:rPr>
                <w:rFonts w:hint="eastAsia" w:cs="Times New Roman"/>
                <w:color w:val="auto"/>
                <w:sz w:val="21"/>
                <w:szCs w:val="21"/>
                <w:lang w:eastAsia="zh-CN"/>
              </w:rPr>
            </w:pPr>
            <w:r>
              <w:rPr>
                <w:rFonts w:hint="eastAsia" w:ascii="Times New Roman" w:hAnsi="Times New Roman" w:eastAsia="宋体" w:cs="Times New Roman"/>
                <w:color w:val="auto"/>
                <w:sz w:val="21"/>
                <w:szCs w:val="21"/>
              </w:rPr>
              <w:t>（3）其他（如运输、装卸、安装、调试、培训、技术支持、售后服务、更新升级等费用）</w:t>
            </w:r>
            <w:r>
              <w:rPr>
                <w:rFonts w:hint="eastAsia" w:cs="Times New Roman"/>
                <w:color w:val="auto"/>
                <w:sz w:val="21"/>
                <w:szCs w:val="21"/>
                <w:lang w:eastAsia="zh-CN"/>
              </w:rPr>
              <w:t>。</w:t>
            </w:r>
          </w:p>
          <w:p>
            <w:pPr>
              <w:pStyle w:val="2"/>
              <w:rPr>
                <w:rFonts w:hint="eastAsia" w:eastAsia="宋体"/>
                <w:color w:val="auto"/>
                <w:sz w:val="21"/>
                <w:szCs w:val="21"/>
                <w:lang w:val="en-US"/>
              </w:rPr>
            </w:pPr>
            <w:r>
              <w:rPr>
                <w:rFonts w:hint="eastAsia" w:cs="Times New Roman"/>
                <w:color w:val="auto"/>
                <w:sz w:val="21"/>
                <w:szCs w:val="21"/>
                <w:lang w:val="en-US" w:eastAsia="zh-CN"/>
              </w:rPr>
              <w:t>3、投标人须对本项</w:t>
            </w:r>
            <w:r>
              <w:rPr>
                <w:rFonts w:hint="eastAsia" w:eastAsia="宋体" w:cs="Times New Roman"/>
                <w:color w:val="auto"/>
                <w:sz w:val="21"/>
                <w:szCs w:val="21"/>
                <w:lang w:val="en-US" w:eastAsia="zh-CN"/>
              </w:rPr>
              <w:t>目（</w:t>
            </w:r>
            <w:r>
              <w:rPr>
                <w:rFonts w:hint="eastAsia" w:ascii="Times New Roman" w:hAnsi="Times New Roman" w:eastAsia="宋体" w:cs="Times New Roman"/>
                <w:b w:val="0"/>
                <w:bCs w:val="0"/>
                <w:color w:val="auto"/>
                <w:sz w:val="21"/>
                <w:szCs w:val="21"/>
              </w:rPr>
              <w:t>扫描电子显微镜主机</w:t>
            </w:r>
            <w:r>
              <w:rPr>
                <w:rFonts w:hint="eastAsia" w:ascii="Times New Roman" w:hAnsi="Times New Roman" w:eastAsia="宋体" w:cs="Times New Roman"/>
                <w:b w:val="0"/>
                <w:bCs w:val="0"/>
                <w:color w:val="auto"/>
                <w:sz w:val="21"/>
                <w:szCs w:val="21"/>
                <w:lang w:eastAsia="zh-CN"/>
              </w:rPr>
              <w:t>、</w:t>
            </w:r>
            <w:r>
              <w:rPr>
                <w:rFonts w:hint="eastAsia" w:ascii="Times New Roman" w:hAnsi="Times New Roman" w:eastAsia="宋体"/>
                <w:b w:val="0"/>
                <w:bCs w:val="0"/>
                <w:color w:val="auto"/>
                <w:sz w:val="21"/>
                <w:szCs w:val="21"/>
              </w:rPr>
              <w:t>能谱仪</w:t>
            </w:r>
            <w:r>
              <w:rPr>
                <w:rFonts w:hint="eastAsia" w:ascii="Times New Roman" w:hAnsi="Times New Roman" w:eastAsia="宋体"/>
                <w:b w:val="0"/>
                <w:bCs w:val="0"/>
                <w:color w:val="auto"/>
                <w:sz w:val="21"/>
                <w:szCs w:val="21"/>
                <w:lang w:eastAsia="zh-CN"/>
              </w:rPr>
              <w:t>、</w:t>
            </w:r>
            <w:r>
              <w:rPr>
                <w:rFonts w:hint="eastAsia" w:ascii="Times New Roman" w:hAnsi="Times New Roman" w:eastAsia="宋体"/>
                <w:b w:val="0"/>
                <w:bCs w:val="0"/>
                <w:color w:val="auto"/>
                <w:sz w:val="21"/>
                <w:szCs w:val="21"/>
              </w:rPr>
              <w:t>离子研磨仪</w:t>
            </w:r>
            <w:r>
              <w:rPr>
                <w:rFonts w:hint="eastAsia" w:ascii="Times New Roman" w:hAnsi="Times New Roman" w:eastAsia="宋体"/>
                <w:b w:val="0"/>
                <w:bCs w:val="0"/>
                <w:color w:val="auto"/>
                <w:sz w:val="21"/>
                <w:szCs w:val="21"/>
                <w:lang w:eastAsia="zh-CN"/>
              </w:rPr>
              <w:t>、</w:t>
            </w:r>
            <w:r>
              <w:rPr>
                <w:rFonts w:hint="eastAsia" w:ascii="Times New Roman" w:hAnsi="Times New Roman" w:eastAsia="宋体"/>
                <w:b w:val="0"/>
                <w:bCs w:val="0"/>
                <w:color w:val="auto"/>
                <w:sz w:val="21"/>
                <w:szCs w:val="21"/>
              </w:rPr>
              <w:t>离子溅射仪</w:t>
            </w:r>
            <w:r>
              <w:rPr>
                <w:rFonts w:hint="eastAsia" w:eastAsia="宋体" w:cs="Times New Roman"/>
                <w:color w:val="auto"/>
                <w:sz w:val="21"/>
                <w:szCs w:val="21"/>
                <w:lang w:val="en-US" w:eastAsia="zh-CN"/>
              </w:rPr>
              <w:t>）内容进行分项报价。</w:t>
            </w:r>
          </w:p>
          <w:p>
            <w:pPr>
              <w:tabs>
                <w:tab w:val="left" w:pos="3490"/>
                <w:tab w:val="left" w:pos="3670"/>
                <w:tab w:val="left" w:pos="3895"/>
              </w:tabs>
              <w:spacing w:line="380" w:lineRule="exact"/>
              <w:rPr>
                <w:rFonts w:hint="eastAsia" w:ascii="宋体" w:hAnsi="宋体" w:cs="宋体"/>
                <w:color w:val="auto"/>
                <w:szCs w:val="21"/>
              </w:rPr>
            </w:pPr>
            <w:r>
              <w:rPr>
                <w:rFonts w:hint="eastAsia"/>
                <w:color w:val="auto"/>
                <w:sz w:val="21"/>
                <w:szCs w:val="21"/>
              </w:rPr>
              <w:t>★</w:t>
            </w:r>
            <w:r>
              <w:rPr>
                <w:rFonts w:hint="eastAsia" w:ascii="宋体" w:hAnsi="宋体" w:cs="宋体"/>
                <w:b/>
                <w:bCs/>
                <w:color w:val="auto"/>
                <w:szCs w:val="21"/>
                <w:lang w:val="en-US" w:eastAsia="zh-CN"/>
              </w:rPr>
              <w:t>七</w:t>
            </w:r>
            <w:r>
              <w:rPr>
                <w:rFonts w:hint="eastAsia" w:ascii="宋体" w:hAnsi="宋体" w:cs="宋体"/>
                <w:b/>
                <w:bCs/>
                <w:color w:val="auto"/>
                <w:szCs w:val="21"/>
              </w:rPr>
              <w:t>、付款方式：</w:t>
            </w:r>
            <w:r>
              <w:rPr>
                <w:rFonts w:hint="eastAsia"/>
                <w:color w:val="auto"/>
                <w:sz w:val="21"/>
                <w:szCs w:val="21"/>
              </w:rPr>
              <w:t>本项目于交货验收合格后，</w:t>
            </w:r>
            <w:r>
              <w:rPr>
                <w:rFonts w:hint="eastAsia"/>
                <w:color w:val="auto"/>
                <w:sz w:val="21"/>
                <w:szCs w:val="21"/>
                <w:lang w:val="en-US" w:eastAsia="zh-CN"/>
              </w:rPr>
              <w:t>中标人</w:t>
            </w:r>
            <w:r>
              <w:rPr>
                <w:rFonts w:hint="eastAsia"/>
                <w:color w:val="auto"/>
                <w:sz w:val="21"/>
                <w:szCs w:val="21"/>
              </w:rPr>
              <w:t>开具全额发票（教学科研类国产设备必须开具增值税专用发票）给</w:t>
            </w:r>
            <w:r>
              <w:rPr>
                <w:rFonts w:hint="eastAsia"/>
                <w:color w:val="auto"/>
                <w:sz w:val="21"/>
                <w:szCs w:val="21"/>
                <w:lang w:val="en-US" w:eastAsia="zh-CN"/>
              </w:rPr>
              <w:t>采购人</w:t>
            </w:r>
            <w:r>
              <w:rPr>
                <w:rFonts w:hint="eastAsia"/>
                <w:color w:val="auto"/>
                <w:sz w:val="21"/>
                <w:szCs w:val="21"/>
              </w:rPr>
              <w:t>，</w:t>
            </w:r>
            <w:r>
              <w:rPr>
                <w:rFonts w:hint="eastAsia"/>
                <w:color w:val="auto"/>
                <w:sz w:val="21"/>
                <w:szCs w:val="21"/>
                <w:lang w:val="en-US" w:eastAsia="zh-CN"/>
              </w:rPr>
              <w:t>采购人</w:t>
            </w:r>
            <w:r>
              <w:rPr>
                <w:rFonts w:hint="eastAsia"/>
                <w:color w:val="auto"/>
                <w:sz w:val="21"/>
                <w:szCs w:val="21"/>
              </w:rPr>
              <w:t>收到发票后15个工作日内一次性付清100%的合同价款（无息）。如</w:t>
            </w:r>
            <w:r>
              <w:rPr>
                <w:rFonts w:hint="eastAsia"/>
                <w:color w:val="auto"/>
                <w:sz w:val="21"/>
                <w:szCs w:val="21"/>
                <w:lang w:val="en-US" w:eastAsia="zh-CN"/>
              </w:rPr>
              <w:t>中标人</w:t>
            </w:r>
            <w:r>
              <w:rPr>
                <w:rFonts w:hint="eastAsia"/>
                <w:color w:val="auto"/>
                <w:sz w:val="21"/>
                <w:szCs w:val="21"/>
              </w:rPr>
              <w:t>提供由银行出具的等额预付款保函（保函有效期应涵盖合同约定的交货期和验收合格期）给</w:t>
            </w:r>
            <w:r>
              <w:rPr>
                <w:rFonts w:hint="eastAsia"/>
                <w:color w:val="auto"/>
                <w:sz w:val="21"/>
                <w:szCs w:val="21"/>
                <w:lang w:val="en-US" w:eastAsia="zh-CN"/>
              </w:rPr>
              <w:t>采购人</w:t>
            </w:r>
            <w:r>
              <w:rPr>
                <w:rFonts w:hint="eastAsia"/>
                <w:color w:val="auto"/>
                <w:sz w:val="21"/>
                <w:szCs w:val="21"/>
              </w:rPr>
              <w:t>，</w:t>
            </w:r>
            <w:r>
              <w:rPr>
                <w:rFonts w:hint="eastAsia"/>
                <w:color w:val="auto"/>
                <w:sz w:val="21"/>
                <w:szCs w:val="21"/>
                <w:lang w:val="en-US" w:eastAsia="zh-CN"/>
              </w:rPr>
              <w:t>采购人</w:t>
            </w:r>
            <w:r>
              <w:rPr>
                <w:rFonts w:hint="eastAsia"/>
                <w:color w:val="auto"/>
                <w:sz w:val="21"/>
                <w:szCs w:val="21"/>
              </w:rPr>
              <w:t>自收到银行保函后即支付相应的预付款；所有设备通过最终验收（校级验收）,</w:t>
            </w:r>
            <w:r>
              <w:rPr>
                <w:rFonts w:hint="eastAsia"/>
                <w:color w:val="auto"/>
                <w:sz w:val="21"/>
                <w:szCs w:val="21"/>
                <w:lang w:val="en-US" w:eastAsia="zh-CN"/>
              </w:rPr>
              <w:t>中标人</w:t>
            </w:r>
            <w:r>
              <w:rPr>
                <w:rFonts w:hint="eastAsia"/>
                <w:color w:val="auto"/>
                <w:sz w:val="21"/>
                <w:szCs w:val="21"/>
              </w:rPr>
              <w:t>开具全额发票（教学科研类国产设备必须开具增值税专用发票）给</w:t>
            </w:r>
            <w:r>
              <w:rPr>
                <w:rFonts w:hint="eastAsia"/>
                <w:color w:val="auto"/>
                <w:sz w:val="21"/>
                <w:szCs w:val="21"/>
                <w:lang w:val="en-US" w:eastAsia="zh-CN"/>
              </w:rPr>
              <w:t>采购人</w:t>
            </w:r>
            <w:r>
              <w:rPr>
                <w:rFonts w:hint="eastAsia"/>
                <w:color w:val="auto"/>
                <w:sz w:val="21"/>
                <w:szCs w:val="21"/>
              </w:rPr>
              <w:t>后15个工作日内，</w:t>
            </w:r>
            <w:r>
              <w:rPr>
                <w:rFonts w:hint="eastAsia"/>
                <w:color w:val="auto"/>
                <w:sz w:val="21"/>
                <w:szCs w:val="21"/>
                <w:lang w:val="en-US" w:eastAsia="zh-CN"/>
              </w:rPr>
              <w:t>采购人</w:t>
            </w:r>
            <w:r>
              <w:rPr>
                <w:rFonts w:hint="eastAsia"/>
                <w:color w:val="auto"/>
                <w:sz w:val="21"/>
                <w:szCs w:val="21"/>
              </w:rPr>
              <w:t>退还</w:t>
            </w:r>
            <w:r>
              <w:rPr>
                <w:rFonts w:hint="eastAsia"/>
                <w:color w:val="auto"/>
                <w:sz w:val="21"/>
                <w:szCs w:val="21"/>
                <w:lang w:val="en-US" w:eastAsia="zh-CN"/>
              </w:rPr>
              <w:t>中标人</w:t>
            </w:r>
            <w:r>
              <w:rPr>
                <w:rFonts w:hint="eastAsia"/>
                <w:color w:val="auto"/>
                <w:sz w:val="21"/>
                <w:szCs w:val="21"/>
              </w:rPr>
              <w:t>提供的预付款保函（无息）。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rPr>
            </w:pPr>
            <w:r>
              <w:rPr>
                <w:rFonts w:hint="eastAsia" w:ascii="宋体" w:hAnsi="宋体" w:cs="宋体"/>
                <w:color w:val="auto"/>
                <w:lang w:val="en-US" w:eastAsia="zh-CN"/>
              </w:rPr>
              <w:t>三、</w:t>
            </w:r>
            <w:r>
              <w:rPr>
                <w:rFonts w:hint="eastAsia" w:ascii="宋体" w:hAnsi="宋体" w:cs="宋体"/>
                <w:color w:val="auto"/>
              </w:rPr>
              <w:t>其他说明</w:t>
            </w:r>
          </w:p>
        </w:tc>
        <w:tc>
          <w:tcPr>
            <w:tcW w:w="9220" w:type="dxa"/>
            <w:gridSpan w:val="6"/>
            <w:tcBorders>
              <w:top w:val="single" w:color="auto" w:sz="4" w:space="0"/>
              <w:left w:val="single" w:color="auto" w:sz="4" w:space="0"/>
              <w:bottom w:val="single" w:color="auto" w:sz="4" w:space="0"/>
              <w:right w:val="single" w:color="auto" w:sz="4" w:space="0"/>
            </w:tcBorders>
            <w:noWrap w:val="0"/>
            <w:vAlign w:val="top"/>
          </w:tcPr>
          <w:p>
            <w:pPr>
              <w:widowControl/>
              <w:numPr>
                <w:ilvl w:val="0"/>
                <w:numId w:val="0"/>
              </w:numPr>
              <w:shd w:val="clear" w:color="auto" w:fill="auto"/>
              <w:tabs>
                <w:tab w:val="left" w:pos="3490"/>
                <w:tab w:val="left" w:pos="3670"/>
                <w:tab w:val="left" w:pos="3895"/>
              </w:tabs>
              <w:spacing w:line="380" w:lineRule="exact"/>
              <w:rPr>
                <w:rFonts w:hint="eastAsia"/>
                <w:color w:val="auto"/>
                <w:lang w:eastAsia="zh-CN"/>
              </w:rPr>
            </w:pPr>
            <w:r>
              <w:rPr>
                <w:rFonts w:hint="eastAsia"/>
                <w:color w:val="auto"/>
              </w:rPr>
              <w:t>一、进口产品说明</w:t>
            </w:r>
            <w:r>
              <w:rPr>
                <w:rFonts w:hint="eastAsia"/>
                <w:color w:val="auto"/>
                <w:lang w:eastAsia="zh-CN"/>
              </w:rPr>
              <w:t>：</w:t>
            </w:r>
          </w:p>
          <w:p>
            <w:pPr>
              <w:tabs>
                <w:tab w:val="left" w:pos="3490"/>
                <w:tab w:val="left" w:pos="3670"/>
                <w:tab w:val="left" w:pos="3895"/>
              </w:tabs>
              <w:spacing w:line="380" w:lineRule="exact"/>
              <w:ind w:firstLine="0" w:firstLineChars="0"/>
              <w:rPr>
                <w:rFonts w:hint="eastAsia"/>
                <w:color w:val="auto"/>
              </w:rPr>
            </w:pPr>
            <w:r>
              <w:rPr>
                <w:rFonts w:hint="eastAsia"/>
                <w:color w:val="auto"/>
                <w:lang w:val="en-US"/>
              </w:rPr>
              <w:t>本项目“需求一览表”中的第1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p>
          <w:p>
            <w:pPr>
              <w:tabs>
                <w:tab w:val="left" w:pos="3490"/>
                <w:tab w:val="left" w:pos="3670"/>
                <w:tab w:val="left" w:pos="3895"/>
              </w:tabs>
              <w:spacing w:line="380" w:lineRule="exact"/>
              <w:rPr>
                <w:rFonts w:hint="eastAsia"/>
                <w:color w:val="auto"/>
                <w:lang w:eastAsia="zh-CN"/>
              </w:rPr>
            </w:pPr>
            <w:r>
              <w:rPr>
                <w:rFonts w:hint="eastAsia"/>
                <w:color w:val="auto"/>
                <w:lang w:val="en-US"/>
              </w:rPr>
              <w:t>★</w:t>
            </w:r>
            <w:r>
              <w:rPr>
                <w:rFonts w:hint="eastAsia"/>
                <w:color w:val="auto"/>
                <w:lang w:val="en-US" w:eastAsia="zh-CN"/>
              </w:rPr>
              <w:t>二</w:t>
            </w:r>
            <w:r>
              <w:rPr>
                <w:rFonts w:hint="eastAsia"/>
                <w:color w:val="auto"/>
              </w:rPr>
              <w:t>、核心产品</w:t>
            </w:r>
            <w:r>
              <w:rPr>
                <w:rFonts w:hint="eastAsia"/>
                <w:color w:val="auto"/>
                <w:lang w:eastAsia="zh-CN"/>
              </w:rPr>
              <w:t>：</w:t>
            </w:r>
          </w:p>
          <w:p>
            <w:pPr>
              <w:widowControl/>
              <w:numPr>
                <w:ilvl w:val="0"/>
                <w:numId w:val="0"/>
              </w:numPr>
              <w:shd w:val="clear" w:color="auto" w:fill="auto"/>
              <w:tabs>
                <w:tab w:val="left" w:pos="3490"/>
                <w:tab w:val="left" w:pos="3670"/>
                <w:tab w:val="left" w:pos="3895"/>
              </w:tabs>
              <w:spacing w:line="380" w:lineRule="exact"/>
              <w:rPr>
                <w:rFonts w:hint="eastAsia"/>
                <w:color w:val="auto"/>
              </w:rPr>
            </w:pPr>
            <w:r>
              <w:rPr>
                <w:rFonts w:hint="eastAsia"/>
                <w:color w:val="auto"/>
                <w:lang w:eastAsia="zh-CN"/>
              </w:rPr>
              <w:t>本项目</w:t>
            </w:r>
            <w:r>
              <w:rPr>
                <w:rFonts w:hint="eastAsia"/>
                <w:color w:val="auto"/>
              </w:rPr>
              <w:t>的核心产品为“需求一览表”中第</w:t>
            </w:r>
            <w:r>
              <w:rPr>
                <w:rFonts w:hint="eastAsia"/>
                <w:color w:val="auto"/>
                <w:lang w:val="en-US" w:eastAsia="zh-CN"/>
              </w:rPr>
              <w:t>1</w:t>
            </w:r>
            <w:r>
              <w:rPr>
                <w:rFonts w:hint="eastAsia"/>
                <w:color w:val="auto"/>
              </w:rPr>
              <w:t>项产品</w:t>
            </w:r>
            <w:r>
              <w:rPr>
                <w:rFonts w:hint="eastAsia"/>
                <w:color w:val="auto"/>
                <w:lang w:eastAsia="zh-CN"/>
              </w:rPr>
              <w:t>：</w:t>
            </w:r>
            <w:r>
              <w:rPr>
                <w:rFonts w:hint="eastAsia"/>
                <w:color w:val="auto"/>
                <w:lang w:val="en-US" w:eastAsia="zh-CN"/>
              </w:rPr>
              <w:t>扫描电子显微镜</w:t>
            </w:r>
            <w:r>
              <w:rPr>
                <w:rFonts w:hint="eastAsia"/>
                <w:color w:val="auto"/>
              </w:rPr>
              <w:t>。</w:t>
            </w:r>
          </w:p>
          <w:p>
            <w:pPr>
              <w:numPr>
                <w:ilvl w:val="0"/>
                <w:numId w:val="0"/>
              </w:numPr>
              <w:tabs>
                <w:tab w:val="left" w:pos="3490"/>
                <w:tab w:val="left" w:pos="3670"/>
                <w:tab w:val="left" w:pos="3895"/>
              </w:tabs>
              <w:spacing w:line="380" w:lineRule="exact"/>
              <w:rPr>
                <w:rFonts w:hint="eastAsia"/>
                <w:color w:val="auto"/>
              </w:rPr>
            </w:pPr>
            <w:r>
              <w:rPr>
                <w:rFonts w:hint="eastAsia"/>
                <w:color w:val="auto"/>
                <w:lang w:val="en-US"/>
              </w:rPr>
              <w:t>★</w:t>
            </w:r>
            <w:r>
              <w:rPr>
                <w:rFonts w:hint="eastAsia"/>
                <w:color w:val="auto"/>
                <w:lang w:val="en-US" w:eastAsia="zh-CN"/>
              </w:rPr>
              <w:t>三、</w:t>
            </w:r>
            <w:r>
              <w:rPr>
                <w:rFonts w:hint="eastAsia"/>
                <w:color w:val="auto"/>
                <w:lang w:val="en-US"/>
              </w:rPr>
              <w:t>其他说明</w:t>
            </w:r>
            <w:r>
              <w:rPr>
                <w:rFonts w:hint="eastAsia"/>
                <w:color w:val="auto"/>
              </w:rPr>
              <w:t>：</w:t>
            </w:r>
          </w:p>
          <w:p>
            <w:pPr>
              <w:numPr>
                <w:ilvl w:val="0"/>
                <w:numId w:val="0"/>
              </w:numPr>
              <w:tabs>
                <w:tab w:val="left" w:pos="3490"/>
                <w:tab w:val="left" w:pos="3670"/>
                <w:tab w:val="left" w:pos="3895"/>
              </w:tabs>
              <w:spacing w:line="380" w:lineRule="exact"/>
              <w:rPr>
                <w:rFonts w:hint="eastAsia"/>
                <w:color w:val="auto"/>
                <w:lang w:val="en-US"/>
              </w:rPr>
            </w:pPr>
            <w:r>
              <w:rPr>
                <w:rFonts w:hint="eastAsia"/>
                <w:color w:val="auto"/>
                <w:lang w:val="en-US"/>
              </w:rPr>
              <w:t>（1）投标人须对本项目进行整体投标，任何只对其中一部分内容进行的投标都被视为无效投标。</w:t>
            </w:r>
          </w:p>
          <w:p>
            <w:pPr>
              <w:numPr>
                <w:ilvl w:val="0"/>
                <w:numId w:val="0"/>
              </w:numPr>
              <w:tabs>
                <w:tab w:val="left" w:pos="3490"/>
                <w:tab w:val="left" w:pos="3670"/>
                <w:tab w:val="left" w:pos="3895"/>
              </w:tabs>
              <w:spacing w:line="380" w:lineRule="exact"/>
              <w:rPr>
                <w:rFonts w:hint="eastAsia"/>
                <w:color w:val="auto"/>
                <w:lang w:val="en-US"/>
              </w:rPr>
            </w:pPr>
            <w:r>
              <w:rPr>
                <w:rFonts w:hint="eastAsia"/>
                <w:color w:val="auto"/>
                <w:lang w:val="en-US"/>
              </w:rPr>
              <w:t>（</w:t>
            </w:r>
            <w:r>
              <w:rPr>
                <w:rFonts w:hint="eastAsia"/>
                <w:color w:val="auto"/>
                <w:lang w:val="en-US" w:eastAsia="zh-CN"/>
              </w:rPr>
              <w:t>2</w:t>
            </w:r>
            <w:r>
              <w:rPr>
                <w:rFonts w:hint="eastAsia"/>
                <w:color w:val="auto"/>
                <w:lang w:val="en-US"/>
              </w:rPr>
              <w:t>）采购需求中标</w:t>
            </w:r>
            <w:r>
              <w:rPr>
                <w:rFonts w:hint="eastAsia"/>
                <w:color w:val="auto"/>
                <w:lang w:val="en-US" w:eastAsia="zh-CN"/>
              </w:rPr>
              <w:t>注</w:t>
            </w:r>
            <w:r>
              <w:rPr>
                <w:rFonts w:hint="eastAsia"/>
                <w:color w:val="auto"/>
                <w:lang w:val="en-US"/>
              </w:rPr>
              <w:t>“▲”号的条款为重要参数，投标人须在投标文件中提供合法的第三方检测（检验）机构出具的检测（检验）报告复印件或厂家公开发行的产品彩页</w:t>
            </w:r>
            <w:r>
              <w:rPr>
                <w:rFonts w:hint="eastAsia"/>
                <w:color w:val="auto"/>
                <w:lang w:val="en-US" w:eastAsia="zh-CN"/>
              </w:rPr>
              <w:t>或产品生产厂家出具的技术白皮书</w:t>
            </w:r>
            <w:r>
              <w:rPr>
                <w:rFonts w:hint="eastAsia"/>
                <w:color w:val="auto"/>
                <w:lang w:val="en-US"/>
              </w:rPr>
              <w:t>或厂家官网链接及相关内容截图</w:t>
            </w:r>
            <w:r>
              <w:rPr>
                <w:rFonts w:hint="eastAsia"/>
                <w:color w:val="auto"/>
                <w:lang w:val="en-US" w:eastAsia="zh-CN"/>
              </w:rPr>
              <w:t>等</w:t>
            </w:r>
            <w:r>
              <w:rPr>
                <w:rFonts w:hint="eastAsia"/>
                <w:color w:val="auto"/>
                <w:lang w:val="en-US"/>
              </w:rPr>
              <w:t>作为证明材料给予佐证，否则评标委员会有权不接受其满足，视为负偏离。</w:t>
            </w:r>
          </w:p>
          <w:p>
            <w:pPr>
              <w:numPr>
                <w:ilvl w:val="0"/>
                <w:numId w:val="0"/>
              </w:numPr>
              <w:tabs>
                <w:tab w:val="left" w:pos="3490"/>
                <w:tab w:val="left" w:pos="3670"/>
                <w:tab w:val="left" w:pos="3895"/>
              </w:tabs>
              <w:snapToGrid/>
              <w:spacing w:line="380" w:lineRule="exact"/>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采购需求中“</w:t>
            </w:r>
            <w:r>
              <w:rPr>
                <w:rFonts w:hint="eastAsia"/>
                <w:color w:val="auto"/>
                <w:lang w:eastAsia="zh-CN"/>
              </w:rPr>
              <w:t>技术参数及配置</w:t>
            </w:r>
            <w:r>
              <w:rPr>
                <w:rFonts w:hint="eastAsia"/>
                <w:color w:val="auto"/>
              </w:rPr>
              <w:t>”重要参数（标注“▲”项）的技术参数负偏离≥</w:t>
            </w:r>
            <w:r>
              <w:rPr>
                <w:rFonts w:hint="eastAsia"/>
                <w:color w:val="auto"/>
                <w:lang w:val="en-US" w:eastAsia="zh-CN"/>
              </w:rPr>
              <w:t>10</w:t>
            </w:r>
            <w:r>
              <w:rPr>
                <w:rFonts w:hint="eastAsia"/>
                <w:color w:val="auto"/>
              </w:rPr>
              <w:t>项时，投标文件作无效处理。</w:t>
            </w:r>
          </w:p>
          <w:p>
            <w:pPr>
              <w:numPr>
                <w:ilvl w:val="0"/>
                <w:numId w:val="0"/>
              </w:numPr>
              <w:tabs>
                <w:tab w:val="left" w:pos="3490"/>
                <w:tab w:val="left" w:pos="3670"/>
                <w:tab w:val="left" w:pos="3895"/>
              </w:tabs>
              <w:spacing w:line="380" w:lineRule="exact"/>
              <w:rPr>
                <w:rFonts w:hint="eastAsia"/>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采购需求中“</w:t>
            </w:r>
            <w:r>
              <w:rPr>
                <w:rFonts w:hint="eastAsia"/>
                <w:color w:val="auto"/>
                <w:lang w:eastAsia="zh-CN"/>
              </w:rPr>
              <w:t>技术参数及配置</w:t>
            </w:r>
            <w:r>
              <w:rPr>
                <w:rFonts w:hint="eastAsia"/>
                <w:color w:val="auto"/>
              </w:rPr>
              <w:t>”</w:t>
            </w:r>
            <w:r>
              <w:rPr>
                <w:rFonts w:hint="eastAsia"/>
                <w:color w:val="auto"/>
                <w:lang w:val="en-US" w:eastAsia="zh-CN"/>
              </w:rPr>
              <w:t>一般参数（非标注“▲”项和非标注“★”项）</w:t>
            </w:r>
            <w:r>
              <w:rPr>
                <w:rFonts w:hint="eastAsia"/>
                <w:color w:val="auto"/>
              </w:rPr>
              <w:t>的技术参数负偏离≥</w:t>
            </w:r>
            <w:r>
              <w:rPr>
                <w:rFonts w:hint="eastAsia"/>
                <w:color w:val="auto"/>
                <w:lang w:val="en-US" w:eastAsia="zh-CN"/>
              </w:rPr>
              <w:t>14</w:t>
            </w:r>
            <w:r>
              <w:rPr>
                <w:rFonts w:hint="eastAsia"/>
                <w:color w:val="auto"/>
              </w:rPr>
              <w:t>项时，投标文件作无效处理。</w:t>
            </w:r>
          </w:p>
          <w:p>
            <w:pPr>
              <w:numPr>
                <w:ilvl w:val="0"/>
                <w:numId w:val="0"/>
              </w:numPr>
              <w:tabs>
                <w:tab w:val="left" w:pos="3490"/>
                <w:tab w:val="left" w:pos="3670"/>
                <w:tab w:val="left" w:pos="3895"/>
              </w:tabs>
              <w:spacing w:line="380" w:lineRule="exact"/>
              <w:rPr>
                <w:rFonts w:hint="default"/>
                <w:color w:val="auto"/>
                <w:lang w:val="en-US" w:eastAsia="zh-CN"/>
              </w:rPr>
            </w:pPr>
            <w:r>
              <w:rPr>
                <w:rFonts w:hint="eastAsia"/>
                <w:color w:val="auto"/>
                <w:lang w:val="en-US"/>
              </w:rPr>
              <w:t>★</w:t>
            </w:r>
            <w:r>
              <w:rPr>
                <w:rFonts w:hint="eastAsia"/>
                <w:color w:val="auto"/>
                <w:lang w:val="en-US" w:eastAsia="zh-CN"/>
              </w:rPr>
              <w:t>四、本项目采购预算金额为：人民币陆佰万元整（¥6000000.00），投标人的投标报价不得超过采购预算金额，否则，投标无效。</w:t>
            </w:r>
          </w:p>
        </w:tc>
      </w:tr>
    </w:tbl>
    <w:p>
      <w:pPr>
        <w:spacing w:line="428" w:lineRule="exact"/>
        <w:ind w:left="119"/>
        <w:rPr>
          <w:rFonts w:hint="eastAsia" w:ascii="宋体" w:hAnsi="宋体" w:cs="宋体"/>
          <w:color w:val="auto"/>
        </w:rPr>
      </w:pPr>
    </w:p>
    <w:p>
      <w:bookmarkStart w:id="11" w:name="_GoBack"/>
      <w:bookmarkEnd w:id="1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MWE5MWM5MDBkODhlMTJmZjEzNDFlM2ZmMmQwOWEifQ=="/>
  </w:docVars>
  <w:rsids>
    <w:rsidRoot w:val="084E3E8D"/>
    <w:rsid w:val="084E3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0"/>
    <w:pPr>
      <w:tabs>
        <w:tab w:val="center" w:pos="4153"/>
        <w:tab w:val="right" w:pos="8306"/>
      </w:tabs>
      <w:snapToGrid w:val="0"/>
      <w:jc w:val="left"/>
    </w:pPr>
    <w:rPr>
      <w:sz w:val="18"/>
      <w:szCs w:val="18"/>
    </w:rPr>
  </w:style>
  <w:style w:type="paragraph" w:styleId="3">
    <w:name w:val="index 8"/>
    <w:basedOn w:val="1"/>
    <w:next w:val="1"/>
    <w:qFormat/>
    <w:uiPriority w:val="0"/>
    <w:pPr>
      <w:ind w:left="2940"/>
    </w:pPr>
  </w:style>
  <w:style w:type="paragraph" w:styleId="4">
    <w:name w:val="Plain Text"/>
    <w:basedOn w:val="1"/>
    <w:next w:val="3"/>
    <w:unhideWhenUsed/>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2023-06-25T01:55:00Z</dcterms:created>
  <dc:creator>[̲̅V̲̅I̲̅P̲̅7] </dc:creator>
  <cp:lastModifiedBy>[̲̅V̲̅I̲̅P̲̅7] </cp:lastModifiedBy>
  <dcterms:modified xsi:type="dcterms:W3CDTF">2023-06-25T01:55:23Z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2CAD97D33C2E4B2182B67EE775E611A0_11</vt:lpwstr>
  </property>
</Properties>
</file>