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B91" w:rsidRDefault="00C51B2F">
      <w:pPr>
        <w:pStyle w:val="1"/>
        <w:tabs>
          <w:tab w:val="left" w:pos="0"/>
        </w:tabs>
        <w:autoSpaceDE w:val="0"/>
        <w:autoSpaceDN w:val="0"/>
        <w:adjustRightInd w:val="0"/>
        <w:spacing w:line="440" w:lineRule="exact"/>
        <w:jc w:val="center"/>
        <w:rPr>
          <w:rFonts w:asciiTheme="minorEastAsia" w:eastAsiaTheme="minorEastAsia" w:hAnsiTheme="minorEastAsia"/>
          <w:sz w:val="32"/>
          <w:szCs w:val="22"/>
        </w:rPr>
      </w:pPr>
      <w:bookmarkStart w:id="0" w:name="_Toc28359022"/>
      <w:bookmarkStart w:id="1" w:name="_Toc35393809"/>
      <w:bookmarkStart w:id="2" w:name="OLE_LINK2"/>
      <w:bookmarkStart w:id="3" w:name="OLE_LINK1"/>
      <w:r w:rsidRPr="00C51B2F">
        <w:rPr>
          <w:rFonts w:asciiTheme="minorEastAsia" w:eastAsiaTheme="minorEastAsia" w:hAnsiTheme="minorEastAsia" w:hint="eastAsia"/>
          <w:sz w:val="32"/>
          <w:szCs w:val="22"/>
        </w:rPr>
        <w:t>广西建隆工程咨询有限公司</w:t>
      </w:r>
      <w:r w:rsidR="003E630E">
        <w:rPr>
          <w:rFonts w:asciiTheme="minorEastAsia" w:eastAsiaTheme="minorEastAsia" w:hAnsiTheme="minorEastAsia" w:hint="eastAsia"/>
          <w:sz w:val="32"/>
          <w:szCs w:val="22"/>
        </w:rPr>
        <w:t>关于</w:t>
      </w:r>
      <w:r w:rsidRPr="00C51B2F">
        <w:rPr>
          <w:rFonts w:asciiTheme="minorEastAsia" w:eastAsiaTheme="minorEastAsia" w:hAnsiTheme="minorEastAsia" w:hint="eastAsia"/>
          <w:sz w:val="32"/>
          <w:szCs w:val="22"/>
        </w:rPr>
        <w:t>采购数字南丹-智慧旅游平台项目服务</w:t>
      </w:r>
      <w:r w:rsidR="003E630E">
        <w:rPr>
          <w:rFonts w:asciiTheme="minorEastAsia" w:eastAsiaTheme="minorEastAsia" w:hAnsiTheme="minorEastAsia" w:hint="eastAsia"/>
          <w:sz w:val="32"/>
          <w:szCs w:val="22"/>
        </w:rPr>
        <w:t>（项目编号：</w:t>
      </w:r>
      <w:r w:rsidRPr="00C51B2F">
        <w:rPr>
          <w:rFonts w:asciiTheme="minorEastAsia" w:eastAsiaTheme="minorEastAsia" w:hAnsiTheme="minorEastAsia"/>
          <w:sz w:val="32"/>
          <w:szCs w:val="22"/>
        </w:rPr>
        <w:t>HCZC2022-G3-210072-GXJL</w:t>
      </w:r>
      <w:r w:rsidR="003E630E">
        <w:rPr>
          <w:rFonts w:asciiTheme="minorEastAsia" w:eastAsiaTheme="minorEastAsia" w:hAnsiTheme="minorEastAsia" w:hint="eastAsia"/>
          <w:sz w:val="32"/>
          <w:szCs w:val="22"/>
        </w:rPr>
        <w:t>）</w:t>
      </w:r>
      <w:r w:rsidR="00831B4E">
        <w:rPr>
          <w:rFonts w:asciiTheme="minorEastAsia" w:eastAsiaTheme="minorEastAsia" w:hAnsiTheme="minorEastAsia" w:hint="eastAsia"/>
          <w:sz w:val="32"/>
          <w:szCs w:val="22"/>
        </w:rPr>
        <w:t>中标</w:t>
      </w:r>
      <w:r w:rsidR="003E630E">
        <w:rPr>
          <w:rFonts w:asciiTheme="minorEastAsia" w:eastAsiaTheme="minorEastAsia" w:hAnsiTheme="minorEastAsia" w:hint="eastAsia"/>
          <w:sz w:val="32"/>
          <w:szCs w:val="22"/>
        </w:rPr>
        <w:t>结果公告</w:t>
      </w:r>
      <w:bookmarkEnd w:id="0"/>
      <w:bookmarkEnd w:id="1"/>
    </w:p>
    <w:bookmarkEnd w:id="2"/>
    <w:p w:rsidR="00E22B91" w:rsidRDefault="003E630E">
      <w:pPr>
        <w:numPr>
          <w:ilvl w:val="0"/>
          <w:numId w:val="1"/>
        </w:numPr>
        <w:spacing w:line="360" w:lineRule="exact"/>
        <w:rPr>
          <w:rFonts w:asciiTheme="minorEastAsia" w:eastAsiaTheme="minorEastAsia" w:hAnsiTheme="minorEastAsia"/>
          <w:sz w:val="24"/>
        </w:rPr>
      </w:pPr>
      <w:r>
        <w:rPr>
          <w:rFonts w:asciiTheme="minorEastAsia" w:eastAsiaTheme="minorEastAsia" w:hAnsiTheme="minorEastAsia" w:hint="eastAsia"/>
          <w:sz w:val="24"/>
        </w:rPr>
        <w:t>项目编号：</w:t>
      </w:r>
      <w:r w:rsidR="00C51B2F" w:rsidRPr="00C51B2F">
        <w:rPr>
          <w:rFonts w:asciiTheme="minorEastAsia" w:eastAsiaTheme="minorEastAsia" w:hAnsiTheme="minorEastAsia" w:hint="eastAsia"/>
          <w:sz w:val="24"/>
        </w:rPr>
        <w:t>HCZC2022-G3-210072-GXJL</w:t>
      </w:r>
    </w:p>
    <w:p w:rsidR="00E22B91" w:rsidRDefault="003E630E">
      <w:pPr>
        <w:spacing w:line="360" w:lineRule="exact"/>
        <w:rPr>
          <w:rFonts w:asciiTheme="minorEastAsia" w:eastAsiaTheme="minorEastAsia" w:hAnsiTheme="minorEastAsia"/>
          <w:sz w:val="24"/>
        </w:rPr>
      </w:pPr>
      <w:r>
        <w:rPr>
          <w:rFonts w:asciiTheme="minorEastAsia" w:eastAsiaTheme="minorEastAsia" w:hAnsiTheme="minorEastAsia" w:hint="eastAsia"/>
          <w:sz w:val="24"/>
        </w:rPr>
        <w:t>二</w:t>
      </w:r>
      <w:r>
        <w:rPr>
          <w:rFonts w:asciiTheme="minorEastAsia" w:eastAsiaTheme="minorEastAsia" w:hAnsiTheme="minorEastAsia"/>
          <w:sz w:val="24"/>
        </w:rPr>
        <w:t>、</w:t>
      </w:r>
      <w:r>
        <w:rPr>
          <w:rFonts w:asciiTheme="minorEastAsia" w:eastAsiaTheme="minorEastAsia" w:hAnsiTheme="minorEastAsia" w:hint="eastAsia"/>
          <w:sz w:val="24"/>
        </w:rPr>
        <w:t>项目名称：</w:t>
      </w:r>
      <w:r w:rsidR="00C51B2F" w:rsidRPr="00C51B2F">
        <w:rPr>
          <w:rFonts w:asciiTheme="minorEastAsia" w:eastAsiaTheme="minorEastAsia" w:hAnsiTheme="minorEastAsia" w:hint="eastAsia"/>
          <w:sz w:val="24"/>
        </w:rPr>
        <w:t>采购数字南丹-智慧旅游平台项目服务</w:t>
      </w:r>
    </w:p>
    <w:p w:rsidR="00E22B91" w:rsidRDefault="003E630E">
      <w:pPr>
        <w:spacing w:line="360" w:lineRule="exact"/>
        <w:rPr>
          <w:rFonts w:asciiTheme="minorEastAsia" w:eastAsiaTheme="minorEastAsia" w:hAnsiTheme="minorEastAsia"/>
          <w:sz w:val="24"/>
        </w:rPr>
      </w:pPr>
      <w:r>
        <w:rPr>
          <w:rFonts w:asciiTheme="minorEastAsia" w:eastAsiaTheme="minorEastAsia" w:hAnsiTheme="minorEastAsia" w:hint="eastAsia"/>
          <w:sz w:val="24"/>
        </w:rPr>
        <w:t>三、成交信息</w:t>
      </w:r>
    </w:p>
    <w:p w:rsidR="00E22B91" w:rsidRDefault="003E630E">
      <w:pPr>
        <w:spacing w:line="3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供应商名称：</w:t>
      </w:r>
      <w:r w:rsidR="00C51B2F">
        <w:rPr>
          <w:rFonts w:asciiTheme="minorEastAsia" w:eastAsiaTheme="minorEastAsia" w:hAnsiTheme="minorEastAsia" w:hint="eastAsia"/>
          <w:sz w:val="24"/>
        </w:rPr>
        <w:t>云码通数据运营股份有限公司</w:t>
      </w:r>
    </w:p>
    <w:p w:rsidR="00E22B91" w:rsidRDefault="003E630E">
      <w:pPr>
        <w:spacing w:line="3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供应商地址：</w:t>
      </w:r>
      <w:r w:rsidR="00C51B2F">
        <w:rPr>
          <w:rFonts w:asciiTheme="minorEastAsia" w:eastAsiaTheme="minorEastAsia" w:hAnsiTheme="minorEastAsia" w:hint="eastAsia"/>
          <w:sz w:val="24"/>
        </w:rPr>
        <w:t>贵州省贵阳市贵阳国家高新技术产业开发区毕节路58号联合广场2号楼26、27层</w:t>
      </w:r>
    </w:p>
    <w:p w:rsidR="00E22B91" w:rsidRDefault="003E630E">
      <w:pPr>
        <w:spacing w:line="3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成交金额：人民币</w:t>
      </w:r>
      <w:r w:rsidR="00C51B2F">
        <w:rPr>
          <w:rFonts w:asciiTheme="minorEastAsia" w:eastAsiaTheme="minorEastAsia" w:hAnsiTheme="minorEastAsia" w:hint="eastAsia"/>
          <w:sz w:val="24"/>
        </w:rPr>
        <w:t>陆佰捌拾叁万元整</w:t>
      </w:r>
      <w:r>
        <w:rPr>
          <w:rFonts w:asciiTheme="minorEastAsia" w:eastAsiaTheme="minorEastAsia" w:hAnsiTheme="minorEastAsia" w:hint="eastAsia"/>
          <w:sz w:val="24"/>
        </w:rPr>
        <w:t>（¥</w:t>
      </w:r>
      <w:r w:rsidR="00C51B2F">
        <w:rPr>
          <w:rFonts w:asciiTheme="minorEastAsia" w:eastAsiaTheme="minorEastAsia" w:hAnsiTheme="minorEastAsia" w:hint="eastAsia"/>
          <w:sz w:val="24"/>
        </w:rPr>
        <w:t>6830000.00</w:t>
      </w:r>
      <w:r>
        <w:rPr>
          <w:rFonts w:asciiTheme="minorEastAsia" w:eastAsiaTheme="minorEastAsia" w:hAnsiTheme="minorEastAsia" w:hint="eastAsia"/>
          <w:sz w:val="24"/>
        </w:rPr>
        <w:t>元）</w:t>
      </w:r>
    </w:p>
    <w:p w:rsidR="00E22B91" w:rsidRDefault="003E630E">
      <w:pPr>
        <w:spacing w:line="360" w:lineRule="exact"/>
        <w:rPr>
          <w:rFonts w:asciiTheme="minorEastAsia" w:eastAsiaTheme="minorEastAsia" w:hAnsiTheme="minorEastAsia"/>
          <w:sz w:val="24"/>
        </w:rPr>
      </w:pPr>
      <w:r>
        <w:rPr>
          <w:rFonts w:asciiTheme="minorEastAsia" w:eastAsiaTheme="minorEastAsia" w:hAnsiTheme="minorEastAsia" w:hint="eastAsia"/>
          <w:sz w:val="24"/>
        </w:rPr>
        <w:t>四、主要标的信息</w:t>
      </w:r>
    </w:p>
    <w:tbl>
      <w:tblPr>
        <w:tblStyle w:val="aa"/>
        <w:tblW w:w="9747" w:type="dxa"/>
        <w:tblLayout w:type="fixed"/>
        <w:tblLook w:val="04A0"/>
      </w:tblPr>
      <w:tblGrid>
        <w:gridCol w:w="9747"/>
      </w:tblGrid>
      <w:tr w:rsidR="00E22B91">
        <w:tc>
          <w:tcPr>
            <w:tcW w:w="9747" w:type="dxa"/>
          </w:tcPr>
          <w:p w:rsidR="00E22B91" w:rsidRDefault="003E630E">
            <w:pPr>
              <w:spacing w:line="360" w:lineRule="exact"/>
              <w:jc w:val="center"/>
              <w:rPr>
                <w:rFonts w:asciiTheme="minorEastAsia" w:eastAsiaTheme="minorEastAsia" w:hAnsiTheme="minorEastAsia"/>
                <w:kern w:val="0"/>
                <w:sz w:val="24"/>
              </w:rPr>
            </w:pPr>
            <w:r>
              <w:rPr>
                <w:rFonts w:asciiTheme="minorEastAsia" w:eastAsiaTheme="minorEastAsia" w:hAnsiTheme="minorEastAsia" w:hint="eastAsia"/>
                <w:kern w:val="0"/>
                <w:sz w:val="24"/>
              </w:rPr>
              <w:t>服务类</w:t>
            </w:r>
          </w:p>
        </w:tc>
      </w:tr>
      <w:tr w:rsidR="00E22B91">
        <w:trPr>
          <w:trHeight w:val="2276"/>
        </w:trPr>
        <w:tc>
          <w:tcPr>
            <w:tcW w:w="9747" w:type="dxa"/>
          </w:tcPr>
          <w:p w:rsidR="00E22B91" w:rsidRDefault="003E630E">
            <w:pPr>
              <w:spacing w:line="360" w:lineRule="exact"/>
              <w:rPr>
                <w:rFonts w:asciiTheme="minorEastAsia" w:eastAsiaTheme="minorEastAsia" w:hAnsiTheme="minorEastAsia"/>
                <w:kern w:val="0"/>
                <w:sz w:val="24"/>
              </w:rPr>
            </w:pPr>
            <w:r>
              <w:rPr>
                <w:rFonts w:asciiTheme="minorEastAsia" w:eastAsiaTheme="minorEastAsia" w:hAnsiTheme="minorEastAsia" w:hint="eastAsia"/>
                <w:kern w:val="0"/>
                <w:sz w:val="24"/>
              </w:rPr>
              <w:t>名称：</w:t>
            </w:r>
            <w:r w:rsidR="00C51B2F" w:rsidRPr="00C51B2F">
              <w:rPr>
                <w:rFonts w:asciiTheme="minorEastAsia" w:eastAsiaTheme="minorEastAsia" w:hAnsiTheme="minorEastAsia" w:hint="eastAsia"/>
                <w:kern w:val="0"/>
                <w:sz w:val="24"/>
              </w:rPr>
              <w:t>采购数字南丹-智慧旅游平台项目服务</w:t>
            </w:r>
          </w:p>
          <w:p w:rsidR="00E22B91" w:rsidRDefault="003E630E">
            <w:pPr>
              <w:spacing w:line="360" w:lineRule="exact"/>
              <w:rPr>
                <w:rFonts w:asciiTheme="minorEastAsia" w:eastAsiaTheme="minorEastAsia" w:hAnsiTheme="minorEastAsia"/>
                <w:kern w:val="0"/>
                <w:sz w:val="24"/>
              </w:rPr>
            </w:pPr>
            <w:r>
              <w:rPr>
                <w:rFonts w:asciiTheme="minorEastAsia" w:eastAsiaTheme="minorEastAsia" w:hAnsiTheme="minorEastAsia" w:hint="eastAsia"/>
                <w:kern w:val="0"/>
                <w:sz w:val="24"/>
              </w:rPr>
              <w:t>服务范围：</w:t>
            </w:r>
            <w:r w:rsidR="00C51B2F" w:rsidRPr="00C51B2F">
              <w:rPr>
                <w:rFonts w:asciiTheme="minorEastAsia" w:eastAsiaTheme="minorEastAsia" w:hAnsiTheme="minorEastAsia" w:hint="eastAsia"/>
                <w:kern w:val="0"/>
                <w:sz w:val="24"/>
              </w:rPr>
              <w:t>采购数字南丹-智慧旅游平台项目服务</w:t>
            </w:r>
            <w:r w:rsidR="00C51B2F">
              <w:rPr>
                <w:rFonts w:asciiTheme="minorEastAsia" w:eastAsiaTheme="minorEastAsia" w:hAnsiTheme="minorEastAsia" w:hint="eastAsia"/>
                <w:kern w:val="0"/>
                <w:sz w:val="24"/>
              </w:rPr>
              <w:t>，</w:t>
            </w:r>
            <w:r>
              <w:rPr>
                <w:rFonts w:asciiTheme="minorEastAsia" w:eastAsiaTheme="minorEastAsia" w:hAnsiTheme="minorEastAsia" w:hint="eastAsia"/>
                <w:kern w:val="0"/>
                <w:sz w:val="24"/>
              </w:rPr>
              <w:t>详见招标文件。</w:t>
            </w:r>
          </w:p>
          <w:p w:rsidR="00E22B91" w:rsidRDefault="003E630E">
            <w:pPr>
              <w:spacing w:line="360" w:lineRule="exact"/>
              <w:rPr>
                <w:rFonts w:asciiTheme="minorEastAsia" w:eastAsiaTheme="minorEastAsia" w:hAnsiTheme="minorEastAsia"/>
                <w:kern w:val="0"/>
                <w:sz w:val="24"/>
              </w:rPr>
            </w:pPr>
            <w:r>
              <w:rPr>
                <w:rFonts w:asciiTheme="minorEastAsia" w:eastAsiaTheme="minorEastAsia" w:hAnsiTheme="minorEastAsia" w:hint="eastAsia"/>
                <w:kern w:val="0"/>
                <w:sz w:val="24"/>
              </w:rPr>
              <w:t>服务要求：</w:t>
            </w:r>
            <w:r w:rsidR="00C51B2F" w:rsidRPr="00C51B2F">
              <w:rPr>
                <w:rFonts w:asciiTheme="minorEastAsia" w:eastAsiaTheme="minorEastAsia" w:hAnsiTheme="minorEastAsia" w:hint="eastAsia"/>
                <w:kern w:val="0"/>
                <w:sz w:val="24"/>
              </w:rPr>
              <w:t>建设智慧景区运营管理平台、智慧酒店运营管理平台、智慧票务系统、渠道分销系统、景区APP、酒店APP、景区闸机、景区监控系统、展示大屏等智慧旅游配套软硬件设施，如需进一步了解详细内容，详见招标文件。</w:t>
            </w:r>
          </w:p>
          <w:p w:rsidR="00E22B91" w:rsidRDefault="003E630E">
            <w:pPr>
              <w:spacing w:line="360" w:lineRule="exact"/>
              <w:rPr>
                <w:rFonts w:asciiTheme="minorEastAsia" w:eastAsiaTheme="minorEastAsia" w:hAnsiTheme="minorEastAsia"/>
                <w:kern w:val="0"/>
                <w:sz w:val="24"/>
              </w:rPr>
            </w:pPr>
            <w:r>
              <w:rPr>
                <w:rFonts w:asciiTheme="minorEastAsia" w:eastAsiaTheme="minorEastAsia" w:hAnsiTheme="minorEastAsia" w:hint="eastAsia"/>
                <w:kern w:val="0"/>
                <w:sz w:val="24"/>
              </w:rPr>
              <w:t>服务时间：</w:t>
            </w:r>
            <w:r w:rsidR="007C087B" w:rsidRPr="007C087B">
              <w:rPr>
                <w:rFonts w:asciiTheme="minorEastAsia" w:eastAsiaTheme="minorEastAsia" w:hAnsiTheme="minorEastAsia" w:hint="eastAsia"/>
                <w:kern w:val="0"/>
                <w:sz w:val="24"/>
              </w:rPr>
              <w:t>签订合同之日起60日历天</w:t>
            </w:r>
            <w:r w:rsidR="001518B5" w:rsidRPr="001518B5">
              <w:rPr>
                <w:rFonts w:asciiTheme="minorEastAsia" w:eastAsiaTheme="minorEastAsia" w:hAnsiTheme="minorEastAsia" w:hint="eastAsia"/>
                <w:kern w:val="0"/>
                <w:sz w:val="24"/>
              </w:rPr>
              <w:t>。</w:t>
            </w:r>
            <w:r>
              <w:rPr>
                <w:rFonts w:asciiTheme="minorEastAsia" w:eastAsiaTheme="minorEastAsia" w:hAnsiTheme="minorEastAsia" w:hint="eastAsia"/>
                <w:kern w:val="0"/>
                <w:sz w:val="24"/>
              </w:rPr>
              <w:t>  </w:t>
            </w:r>
          </w:p>
          <w:p w:rsidR="00E22B91" w:rsidRDefault="003E630E">
            <w:pPr>
              <w:spacing w:line="360" w:lineRule="exact"/>
              <w:rPr>
                <w:rFonts w:asciiTheme="minorEastAsia" w:eastAsiaTheme="minorEastAsia" w:hAnsiTheme="minorEastAsia"/>
                <w:kern w:val="0"/>
                <w:sz w:val="24"/>
                <w:u w:val="single"/>
              </w:rPr>
            </w:pPr>
            <w:r>
              <w:rPr>
                <w:rFonts w:asciiTheme="minorEastAsia" w:eastAsiaTheme="minorEastAsia" w:hAnsiTheme="minorEastAsia" w:hint="eastAsia"/>
                <w:kern w:val="0"/>
                <w:sz w:val="24"/>
              </w:rPr>
              <w:t>服务标准：详见招标文件。</w:t>
            </w:r>
          </w:p>
        </w:tc>
      </w:tr>
    </w:tbl>
    <w:p w:rsidR="00E22B91" w:rsidRDefault="003E630E">
      <w:pPr>
        <w:spacing w:line="360" w:lineRule="exact"/>
        <w:rPr>
          <w:rFonts w:asciiTheme="minorEastAsia" w:eastAsiaTheme="minorEastAsia" w:hAnsiTheme="minorEastAsia"/>
          <w:sz w:val="24"/>
        </w:rPr>
      </w:pPr>
      <w:r>
        <w:rPr>
          <w:rFonts w:asciiTheme="minorEastAsia" w:eastAsiaTheme="minorEastAsia" w:hAnsiTheme="minorEastAsia" w:hint="eastAsia"/>
          <w:sz w:val="24"/>
        </w:rPr>
        <w:t>五、评审专家名单：</w:t>
      </w:r>
      <w:r w:rsidR="003464A8">
        <w:rPr>
          <w:rFonts w:asciiTheme="minorEastAsia" w:eastAsiaTheme="minorEastAsia" w:hAnsiTheme="minorEastAsia" w:hint="eastAsia"/>
          <w:sz w:val="24"/>
        </w:rPr>
        <w:t>申长宝、覃光明、韦玉洁、卢意、韦全宝</w:t>
      </w:r>
      <w:r w:rsidR="001518B5" w:rsidRPr="001518B5">
        <w:rPr>
          <w:rFonts w:asciiTheme="minorEastAsia" w:eastAsiaTheme="minorEastAsia" w:hAnsiTheme="minorEastAsia" w:hint="eastAsia"/>
          <w:sz w:val="24"/>
        </w:rPr>
        <w:t>(采购人代表)</w:t>
      </w:r>
      <w:r>
        <w:rPr>
          <w:rFonts w:asciiTheme="minorEastAsia" w:eastAsiaTheme="minorEastAsia" w:hAnsiTheme="minorEastAsia" w:hint="eastAsia"/>
          <w:sz w:val="24"/>
        </w:rPr>
        <w:t>。</w:t>
      </w:r>
    </w:p>
    <w:p w:rsidR="00E22B91" w:rsidRDefault="003E630E">
      <w:pPr>
        <w:spacing w:line="360" w:lineRule="exact"/>
        <w:rPr>
          <w:rFonts w:asciiTheme="minorEastAsia" w:eastAsiaTheme="minorEastAsia" w:hAnsiTheme="minorEastAsia"/>
          <w:sz w:val="24"/>
        </w:rPr>
      </w:pPr>
      <w:r>
        <w:rPr>
          <w:rFonts w:asciiTheme="minorEastAsia" w:eastAsiaTheme="minorEastAsia" w:hAnsiTheme="minorEastAsia" w:hint="eastAsia"/>
          <w:sz w:val="24"/>
        </w:rPr>
        <w:t>六、代理服务收费标准及金额：按国家发展改革委员会（原国家计委）文件 “国家计委关于印发《招标代理服务收费管理暂行办法》的通知”（ 计价格【2002】1980号）及 “国家发展改革委关于降低部分建设项目收费标准规范收费行为等有关问题的通知” （发改价格【2011】534号）。代理服务金额：</w:t>
      </w:r>
      <w:r w:rsidR="003464A8">
        <w:rPr>
          <w:rFonts w:asciiTheme="minorEastAsia" w:eastAsiaTheme="minorEastAsia" w:hAnsiTheme="minorEastAsia"/>
          <w:sz w:val="24"/>
        </w:rPr>
        <w:t>55235.00</w:t>
      </w:r>
      <w:r w:rsidR="00AF18F2">
        <w:rPr>
          <w:rFonts w:asciiTheme="minorEastAsia" w:eastAsiaTheme="minorEastAsia" w:hAnsiTheme="minorEastAsia" w:hint="eastAsia"/>
          <w:sz w:val="24"/>
        </w:rPr>
        <w:t>元</w:t>
      </w:r>
      <w:r>
        <w:rPr>
          <w:rFonts w:asciiTheme="minorEastAsia" w:eastAsiaTheme="minorEastAsia" w:hAnsiTheme="minorEastAsia" w:hint="eastAsia"/>
          <w:sz w:val="24"/>
        </w:rPr>
        <w:t xml:space="preserve"> 。</w:t>
      </w:r>
    </w:p>
    <w:p w:rsidR="00E22B91" w:rsidRDefault="003E630E">
      <w:pPr>
        <w:spacing w:line="360" w:lineRule="exact"/>
        <w:rPr>
          <w:rFonts w:asciiTheme="minorEastAsia" w:eastAsiaTheme="minorEastAsia" w:hAnsiTheme="minorEastAsia"/>
          <w:sz w:val="24"/>
        </w:rPr>
      </w:pPr>
      <w:r>
        <w:rPr>
          <w:rFonts w:asciiTheme="minorEastAsia" w:eastAsiaTheme="minorEastAsia" w:hAnsiTheme="minorEastAsia" w:hint="eastAsia"/>
          <w:sz w:val="24"/>
        </w:rPr>
        <w:t>七、公告期限</w:t>
      </w:r>
    </w:p>
    <w:p w:rsidR="00E22B91" w:rsidRDefault="003E630E">
      <w:pPr>
        <w:spacing w:line="360" w:lineRule="exact"/>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自本公告发布之日起</w:t>
      </w:r>
      <w:r>
        <w:rPr>
          <w:rFonts w:asciiTheme="minorEastAsia" w:eastAsiaTheme="minorEastAsia" w:hAnsiTheme="minorEastAsia" w:cs="宋体"/>
          <w:kern w:val="0"/>
          <w:sz w:val="24"/>
        </w:rPr>
        <w:t>1</w:t>
      </w:r>
      <w:r>
        <w:rPr>
          <w:rFonts w:asciiTheme="minorEastAsia" w:eastAsiaTheme="minorEastAsia" w:hAnsiTheme="minorEastAsia" w:cs="宋体" w:hint="eastAsia"/>
          <w:kern w:val="0"/>
          <w:sz w:val="24"/>
        </w:rPr>
        <w:t>个工作日。</w:t>
      </w:r>
    </w:p>
    <w:p w:rsidR="00E22B91" w:rsidRDefault="003E630E">
      <w:pPr>
        <w:spacing w:line="360" w:lineRule="exact"/>
        <w:rPr>
          <w:rFonts w:asciiTheme="minorEastAsia" w:eastAsiaTheme="minorEastAsia" w:hAnsiTheme="minorEastAsia" w:cs="仿宋"/>
          <w:sz w:val="24"/>
        </w:rPr>
      </w:pPr>
      <w:r>
        <w:rPr>
          <w:rFonts w:asciiTheme="minorEastAsia" w:eastAsiaTheme="minorEastAsia" w:hAnsiTheme="minorEastAsia" w:cs="仿宋" w:hint="eastAsia"/>
          <w:sz w:val="24"/>
        </w:rPr>
        <w:t>八、其他补充事宜：无</w:t>
      </w:r>
    </w:p>
    <w:p w:rsidR="00E22B91" w:rsidRDefault="003E630E">
      <w:pPr>
        <w:spacing w:line="360" w:lineRule="exact"/>
        <w:rPr>
          <w:rFonts w:asciiTheme="minorEastAsia" w:eastAsiaTheme="minorEastAsia" w:hAnsiTheme="minorEastAsia"/>
          <w:sz w:val="24"/>
        </w:rPr>
      </w:pPr>
      <w:r>
        <w:rPr>
          <w:rFonts w:asciiTheme="minorEastAsia" w:eastAsiaTheme="minorEastAsia" w:hAnsiTheme="minorEastAsia" w:hint="eastAsia"/>
          <w:sz w:val="24"/>
        </w:rPr>
        <w:t>九、凡对本次公告内容提出询问，请按以下方式联系。</w:t>
      </w:r>
    </w:p>
    <w:p w:rsidR="003B3872" w:rsidRPr="003B3872" w:rsidRDefault="003B3872" w:rsidP="003B3872">
      <w:pPr>
        <w:spacing w:line="360" w:lineRule="exact"/>
        <w:ind w:firstLineChars="300" w:firstLine="720"/>
        <w:jc w:val="left"/>
        <w:rPr>
          <w:rFonts w:asciiTheme="minorEastAsia" w:eastAsiaTheme="minorEastAsia" w:hAnsiTheme="minorEastAsia"/>
          <w:sz w:val="24"/>
        </w:rPr>
      </w:pPr>
      <w:r w:rsidRPr="003B3872">
        <w:rPr>
          <w:rFonts w:asciiTheme="minorEastAsia" w:eastAsiaTheme="minorEastAsia" w:hAnsiTheme="minorEastAsia" w:hint="eastAsia"/>
          <w:sz w:val="24"/>
        </w:rPr>
        <w:t>1.采购人信息</w:t>
      </w:r>
    </w:p>
    <w:p w:rsidR="003464A8" w:rsidRPr="003464A8" w:rsidRDefault="003464A8" w:rsidP="003464A8">
      <w:pPr>
        <w:spacing w:line="360" w:lineRule="exact"/>
        <w:ind w:firstLineChars="300" w:firstLine="720"/>
        <w:jc w:val="left"/>
        <w:rPr>
          <w:rFonts w:asciiTheme="minorEastAsia" w:eastAsiaTheme="minorEastAsia" w:hAnsiTheme="minorEastAsia"/>
          <w:sz w:val="24"/>
        </w:rPr>
      </w:pPr>
      <w:bookmarkStart w:id="4" w:name="_Toc28359086"/>
      <w:bookmarkStart w:id="5" w:name="_Toc28359009"/>
      <w:r w:rsidRPr="003464A8">
        <w:rPr>
          <w:rFonts w:asciiTheme="minorEastAsia" w:eastAsiaTheme="minorEastAsia" w:hAnsiTheme="minorEastAsia" w:hint="eastAsia"/>
          <w:sz w:val="24"/>
        </w:rPr>
        <w:t>名 称：南丹县大数据发展局</w:t>
      </w:r>
    </w:p>
    <w:p w:rsidR="003464A8" w:rsidRPr="003464A8" w:rsidRDefault="003464A8" w:rsidP="003464A8">
      <w:pPr>
        <w:spacing w:line="360" w:lineRule="exact"/>
        <w:ind w:firstLineChars="300" w:firstLine="720"/>
        <w:jc w:val="left"/>
        <w:rPr>
          <w:rFonts w:asciiTheme="minorEastAsia" w:eastAsiaTheme="minorEastAsia" w:hAnsiTheme="minorEastAsia"/>
          <w:sz w:val="24"/>
        </w:rPr>
      </w:pPr>
      <w:r w:rsidRPr="003464A8">
        <w:rPr>
          <w:rFonts w:asciiTheme="minorEastAsia" w:eastAsiaTheme="minorEastAsia" w:hAnsiTheme="minorEastAsia" w:hint="eastAsia"/>
          <w:sz w:val="24"/>
        </w:rPr>
        <w:t xml:space="preserve">地址：河池市南丹县城关镇平安大道55号南丹县大数据发展局 </w:t>
      </w:r>
    </w:p>
    <w:p w:rsidR="003464A8" w:rsidRDefault="003464A8" w:rsidP="003464A8">
      <w:pPr>
        <w:spacing w:line="360" w:lineRule="exact"/>
        <w:ind w:firstLineChars="300" w:firstLine="720"/>
        <w:jc w:val="left"/>
        <w:rPr>
          <w:rFonts w:asciiTheme="minorEastAsia" w:eastAsiaTheme="minorEastAsia" w:hAnsiTheme="minorEastAsia"/>
          <w:sz w:val="24"/>
        </w:rPr>
      </w:pPr>
      <w:r w:rsidRPr="003464A8">
        <w:rPr>
          <w:rFonts w:asciiTheme="minorEastAsia" w:eastAsiaTheme="minorEastAsia" w:hAnsiTheme="minorEastAsia" w:hint="eastAsia"/>
          <w:sz w:val="24"/>
        </w:rPr>
        <w:t xml:space="preserve">联系方式：韦工 ， 联系电话：0778-7215537    </w:t>
      </w:r>
    </w:p>
    <w:p w:rsidR="003B3872" w:rsidRPr="003B3872" w:rsidRDefault="003B3872" w:rsidP="003464A8">
      <w:pPr>
        <w:spacing w:line="360" w:lineRule="exact"/>
        <w:ind w:firstLineChars="300" w:firstLine="720"/>
        <w:jc w:val="left"/>
        <w:rPr>
          <w:rFonts w:asciiTheme="minorEastAsia" w:eastAsiaTheme="minorEastAsia" w:hAnsiTheme="minorEastAsia"/>
          <w:sz w:val="24"/>
        </w:rPr>
      </w:pPr>
      <w:r w:rsidRPr="003B3872">
        <w:rPr>
          <w:rFonts w:asciiTheme="minorEastAsia" w:eastAsiaTheme="minorEastAsia" w:hAnsiTheme="minorEastAsia" w:hint="eastAsia"/>
          <w:sz w:val="24"/>
        </w:rPr>
        <w:t>2.采购代理机构信息</w:t>
      </w:r>
      <w:bookmarkEnd w:id="4"/>
      <w:bookmarkEnd w:id="5"/>
    </w:p>
    <w:p w:rsidR="003464A8" w:rsidRPr="003464A8" w:rsidRDefault="003464A8" w:rsidP="003464A8">
      <w:pPr>
        <w:spacing w:line="360" w:lineRule="exact"/>
        <w:ind w:firstLineChars="300" w:firstLine="720"/>
        <w:jc w:val="left"/>
        <w:rPr>
          <w:rFonts w:asciiTheme="minorEastAsia" w:eastAsiaTheme="minorEastAsia" w:hAnsiTheme="minorEastAsia"/>
          <w:sz w:val="24"/>
        </w:rPr>
      </w:pPr>
      <w:r w:rsidRPr="003464A8">
        <w:rPr>
          <w:rFonts w:asciiTheme="minorEastAsia" w:eastAsiaTheme="minorEastAsia" w:hAnsiTheme="minorEastAsia" w:hint="eastAsia"/>
          <w:sz w:val="24"/>
        </w:rPr>
        <w:t>名 称：广西建隆工程咨询有限公司</w:t>
      </w:r>
    </w:p>
    <w:p w:rsidR="003464A8" w:rsidRPr="003464A8" w:rsidRDefault="003464A8" w:rsidP="003464A8">
      <w:pPr>
        <w:spacing w:line="360" w:lineRule="exact"/>
        <w:ind w:firstLineChars="300" w:firstLine="720"/>
        <w:jc w:val="left"/>
        <w:rPr>
          <w:rFonts w:asciiTheme="minorEastAsia" w:eastAsiaTheme="minorEastAsia" w:hAnsiTheme="minorEastAsia"/>
          <w:sz w:val="24"/>
        </w:rPr>
      </w:pPr>
      <w:r w:rsidRPr="003464A8">
        <w:rPr>
          <w:rFonts w:asciiTheme="minorEastAsia" w:eastAsiaTheme="minorEastAsia" w:hAnsiTheme="minorEastAsia" w:hint="eastAsia"/>
          <w:sz w:val="24"/>
        </w:rPr>
        <w:t>地　址：南宁市壮锦大道31号八桂绿城﹒云顶印象商城四层</w:t>
      </w:r>
    </w:p>
    <w:p w:rsidR="003464A8" w:rsidRDefault="003464A8" w:rsidP="003464A8">
      <w:pPr>
        <w:spacing w:line="360" w:lineRule="exact"/>
        <w:ind w:firstLineChars="300" w:firstLine="720"/>
        <w:jc w:val="left"/>
        <w:rPr>
          <w:rFonts w:asciiTheme="minorEastAsia" w:eastAsiaTheme="minorEastAsia" w:hAnsiTheme="minorEastAsia"/>
          <w:sz w:val="24"/>
        </w:rPr>
      </w:pPr>
      <w:r w:rsidRPr="003464A8">
        <w:rPr>
          <w:rFonts w:asciiTheme="minorEastAsia" w:eastAsiaTheme="minorEastAsia" w:hAnsiTheme="minorEastAsia" w:hint="eastAsia"/>
          <w:sz w:val="24"/>
        </w:rPr>
        <w:t>联系方式：0771-2822099</w:t>
      </w:r>
    </w:p>
    <w:p w:rsidR="00E22B91" w:rsidRDefault="003E630E" w:rsidP="003464A8">
      <w:pPr>
        <w:spacing w:line="360" w:lineRule="exact"/>
        <w:ind w:firstLineChars="300" w:firstLine="720"/>
        <w:jc w:val="right"/>
        <w:rPr>
          <w:rFonts w:asciiTheme="minorEastAsia" w:eastAsiaTheme="minorEastAsia" w:hAnsiTheme="minorEastAsia"/>
          <w:sz w:val="24"/>
        </w:rPr>
      </w:pPr>
      <w:r>
        <w:rPr>
          <w:rFonts w:asciiTheme="minorEastAsia" w:eastAsiaTheme="minorEastAsia" w:hAnsiTheme="minorEastAsia" w:hint="eastAsia"/>
          <w:sz w:val="24"/>
        </w:rPr>
        <w:t>采购代理机构：</w:t>
      </w:r>
      <w:r w:rsidR="003464A8" w:rsidRPr="003464A8">
        <w:rPr>
          <w:rFonts w:asciiTheme="minorEastAsia" w:eastAsiaTheme="minorEastAsia" w:hAnsiTheme="minorEastAsia" w:hint="eastAsia"/>
          <w:sz w:val="24"/>
        </w:rPr>
        <w:t>广西建隆工程咨询有限公司</w:t>
      </w:r>
    </w:p>
    <w:p w:rsidR="00E22B91" w:rsidRDefault="003E630E" w:rsidP="003B3872">
      <w:pPr>
        <w:wordWrap w:val="0"/>
        <w:spacing w:line="360" w:lineRule="exact"/>
        <w:ind w:firstLineChars="300" w:firstLine="720"/>
        <w:jc w:val="right"/>
      </w:pPr>
      <w:bookmarkStart w:id="6" w:name="CgwjmbEntity：NYR1_0"/>
      <w:bookmarkEnd w:id="6"/>
      <w:r>
        <w:rPr>
          <w:rFonts w:asciiTheme="minorEastAsia" w:eastAsiaTheme="minorEastAsia" w:hAnsiTheme="minorEastAsia" w:hint="eastAsia"/>
          <w:sz w:val="24"/>
        </w:rPr>
        <w:t>2022</w:t>
      </w:r>
      <w:r>
        <w:rPr>
          <w:rFonts w:asciiTheme="minorEastAsia" w:eastAsiaTheme="minorEastAsia" w:hAnsiTheme="minorEastAsia"/>
          <w:sz w:val="24"/>
        </w:rPr>
        <w:t>年</w:t>
      </w:r>
      <w:r>
        <w:rPr>
          <w:rFonts w:asciiTheme="minorEastAsia" w:eastAsiaTheme="minorEastAsia" w:hAnsiTheme="minorEastAsia" w:hint="eastAsia"/>
          <w:sz w:val="24"/>
        </w:rPr>
        <w:t xml:space="preserve"> </w:t>
      </w:r>
      <w:r w:rsidR="003464A8">
        <w:rPr>
          <w:rFonts w:asciiTheme="minorEastAsia" w:eastAsiaTheme="minorEastAsia" w:hAnsiTheme="minorEastAsia" w:hint="eastAsia"/>
          <w:sz w:val="24"/>
        </w:rPr>
        <w:t>7</w:t>
      </w:r>
      <w:r>
        <w:rPr>
          <w:rFonts w:asciiTheme="minorEastAsia" w:eastAsiaTheme="minorEastAsia" w:hAnsiTheme="minorEastAsia" w:hint="eastAsia"/>
          <w:sz w:val="24"/>
        </w:rPr>
        <w:t xml:space="preserve"> </w:t>
      </w:r>
      <w:r>
        <w:rPr>
          <w:rFonts w:asciiTheme="minorEastAsia" w:eastAsiaTheme="minorEastAsia" w:hAnsiTheme="minorEastAsia"/>
          <w:sz w:val="24"/>
        </w:rPr>
        <w:t>月</w:t>
      </w:r>
      <w:r w:rsidR="003464A8">
        <w:rPr>
          <w:rFonts w:asciiTheme="minorEastAsia" w:eastAsiaTheme="minorEastAsia" w:hAnsiTheme="minorEastAsia" w:hint="eastAsia"/>
          <w:sz w:val="24"/>
        </w:rPr>
        <w:t>22</w:t>
      </w:r>
      <w:r>
        <w:rPr>
          <w:rFonts w:asciiTheme="minorEastAsia" w:eastAsiaTheme="minorEastAsia" w:hAnsiTheme="minorEastAsia"/>
          <w:sz w:val="24"/>
        </w:rPr>
        <w:t>日</w:t>
      </w:r>
      <w:bookmarkEnd w:id="3"/>
    </w:p>
    <w:sectPr w:rsidR="00E22B91" w:rsidSect="00E22B91">
      <w:pgSz w:w="11906" w:h="16838"/>
      <w:pgMar w:top="850" w:right="850" w:bottom="850" w:left="85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52AE" w:rsidRDefault="00A952AE" w:rsidP="00AF18F2">
      <w:r>
        <w:separator/>
      </w:r>
    </w:p>
  </w:endnote>
  <w:endnote w:type="continuationSeparator" w:id="1">
    <w:p w:rsidR="00A952AE" w:rsidRDefault="00A952AE" w:rsidP="00AF18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altName w:val="Arial Unicode MS"/>
    <w:charset w:val="86"/>
    <w:family w:val="script"/>
    <w:pitch w:val="default"/>
    <w:sig w:usb0="00000000"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52AE" w:rsidRDefault="00A952AE" w:rsidP="00AF18F2">
      <w:r>
        <w:separator/>
      </w:r>
    </w:p>
  </w:footnote>
  <w:footnote w:type="continuationSeparator" w:id="1">
    <w:p w:rsidR="00A952AE" w:rsidRDefault="00A952AE" w:rsidP="00AF18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BF0E5B"/>
    <w:multiLevelType w:val="singleLevel"/>
    <w:tmpl w:val="7FBF0E5B"/>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noPunctuationKerning/>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A0A54"/>
    <w:rsid w:val="00004CE6"/>
    <w:rsid w:val="00005007"/>
    <w:rsid w:val="00042166"/>
    <w:rsid w:val="0005075A"/>
    <w:rsid w:val="000522B4"/>
    <w:rsid w:val="00060622"/>
    <w:rsid w:val="00082AB8"/>
    <w:rsid w:val="00091BA6"/>
    <w:rsid w:val="0009275D"/>
    <w:rsid w:val="00095A5F"/>
    <w:rsid w:val="000C218C"/>
    <w:rsid w:val="000C40C8"/>
    <w:rsid w:val="000F5AD3"/>
    <w:rsid w:val="00110CC1"/>
    <w:rsid w:val="00111FC4"/>
    <w:rsid w:val="001201C2"/>
    <w:rsid w:val="00140B98"/>
    <w:rsid w:val="001518B5"/>
    <w:rsid w:val="001550AB"/>
    <w:rsid w:val="00183A35"/>
    <w:rsid w:val="001C5DD0"/>
    <w:rsid w:val="001C610A"/>
    <w:rsid w:val="0021374A"/>
    <w:rsid w:val="00251847"/>
    <w:rsid w:val="00325EE5"/>
    <w:rsid w:val="003464A8"/>
    <w:rsid w:val="00354D22"/>
    <w:rsid w:val="003B3872"/>
    <w:rsid w:val="003C79F6"/>
    <w:rsid w:val="003E3096"/>
    <w:rsid w:val="003E630E"/>
    <w:rsid w:val="00422319"/>
    <w:rsid w:val="00422CA4"/>
    <w:rsid w:val="00462AF4"/>
    <w:rsid w:val="00473340"/>
    <w:rsid w:val="0048786F"/>
    <w:rsid w:val="004940E4"/>
    <w:rsid w:val="004A514E"/>
    <w:rsid w:val="004D60D3"/>
    <w:rsid w:val="005148A0"/>
    <w:rsid w:val="005413B9"/>
    <w:rsid w:val="0056656F"/>
    <w:rsid w:val="00570616"/>
    <w:rsid w:val="005A0412"/>
    <w:rsid w:val="005B48ED"/>
    <w:rsid w:val="005C3E6F"/>
    <w:rsid w:val="005F6879"/>
    <w:rsid w:val="0060527E"/>
    <w:rsid w:val="006161BC"/>
    <w:rsid w:val="00633317"/>
    <w:rsid w:val="006552E2"/>
    <w:rsid w:val="006C4876"/>
    <w:rsid w:val="006C5C60"/>
    <w:rsid w:val="006E63DD"/>
    <w:rsid w:val="00710D8D"/>
    <w:rsid w:val="0071785E"/>
    <w:rsid w:val="00724467"/>
    <w:rsid w:val="00744567"/>
    <w:rsid w:val="00762DFE"/>
    <w:rsid w:val="00772196"/>
    <w:rsid w:val="007858D9"/>
    <w:rsid w:val="00793EBC"/>
    <w:rsid w:val="007A35CA"/>
    <w:rsid w:val="007A4FB6"/>
    <w:rsid w:val="007B5265"/>
    <w:rsid w:val="007C087B"/>
    <w:rsid w:val="007D433E"/>
    <w:rsid w:val="007E6C27"/>
    <w:rsid w:val="0080393E"/>
    <w:rsid w:val="00805B62"/>
    <w:rsid w:val="00831B4E"/>
    <w:rsid w:val="00870D50"/>
    <w:rsid w:val="00903018"/>
    <w:rsid w:val="0092506C"/>
    <w:rsid w:val="00970B7C"/>
    <w:rsid w:val="00974E9A"/>
    <w:rsid w:val="00975A31"/>
    <w:rsid w:val="009B66CF"/>
    <w:rsid w:val="009C0B64"/>
    <w:rsid w:val="009C2038"/>
    <w:rsid w:val="009D160D"/>
    <w:rsid w:val="00A056A9"/>
    <w:rsid w:val="00A17333"/>
    <w:rsid w:val="00A35434"/>
    <w:rsid w:val="00A42EF8"/>
    <w:rsid w:val="00A952AE"/>
    <w:rsid w:val="00AF18F2"/>
    <w:rsid w:val="00B135B5"/>
    <w:rsid w:val="00B1788E"/>
    <w:rsid w:val="00B44026"/>
    <w:rsid w:val="00B54DDB"/>
    <w:rsid w:val="00B70192"/>
    <w:rsid w:val="00B823DF"/>
    <w:rsid w:val="00BA3585"/>
    <w:rsid w:val="00BC3CFC"/>
    <w:rsid w:val="00BF2814"/>
    <w:rsid w:val="00C0596C"/>
    <w:rsid w:val="00C47396"/>
    <w:rsid w:val="00C51B2F"/>
    <w:rsid w:val="00C560FF"/>
    <w:rsid w:val="00CA1DC8"/>
    <w:rsid w:val="00CD3516"/>
    <w:rsid w:val="00CE1F59"/>
    <w:rsid w:val="00CF54CB"/>
    <w:rsid w:val="00D027F4"/>
    <w:rsid w:val="00D1335E"/>
    <w:rsid w:val="00D26522"/>
    <w:rsid w:val="00D31235"/>
    <w:rsid w:val="00D3222E"/>
    <w:rsid w:val="00D74D29"/>
    <w:rsid w:val="00D97F4D"/>
    <w:rsid w:val="00DA0A54"/>
    <w:rsid w:val="00DA5167"/>
    <w:rsid w:val="00DC1F6A"/>
    <w:rsid w:val="00DE564D"/>
    <w:rsid w:val="00E0529B"/>
    <w:rsid w:val="00E150A0"/>
    <w:rsid w:val="00E22B91"/>
    <w:rsid w:val="00E62E09"/>
    <w:rsid w:val="00E77EC4"/>
    <w:rsid w:val="00E806C0"/>
    <w:rsid w:val="00E87B6F"/>
    <w:rsid w:val="00EC0812"/>
    <w:rsid w:val="00EC772E"/>
    <w:rsid w:val="00ED19BE"/>
    <w:rsid w:val="00ED3C45"/>
    <w:rsid w:val="00EE493B"/>
    <w:rsid w:val="00EF0D3F"/>
    <w:rsid w:val="00F006D1"/>
    <w:rsid w:val="00F34568"/>
    <w:rsid w:val="00F370B1"/>
    <w:rsid w:val="00F50E9A"/>
    <w:rsid w:val="00F67F8D"/>
    <w:rsid w:val="00F8462E"/>
    <w:rsid w:val="00F96635"/>
    <w:rsid w:val="00FE37B9"/>
    <w:rsid w:val="00FF30EC"/>
    <w:rsid w:val="06C03F62"/>
    <w:rsid w:val="10080B0B"/>
    <w:rsid w:val="206875E1"/>
    <w:rsid w:val="253362F8"/>
    <w:rsid w:val="26124DE0"/>
    <w:rsid w:val="26897C8D"/>
    <w:rsid w:val="36AB6D30"/>
    <w:rsid w:val="3D9C32DC"/>
    <w:rsid w:val="3E710D3D"/>
    <w:rsid w:val="40212878"/>
    <w:rsid w:val="43C460BB"/>
    <w:rsid w:val="4E9134D8"/>
    <w:rsid w:val="50035200"/>
    <w:rsid w:val="5C5C04EE"/>
    <w:rsid w:val="5E58103B"/>
    <w:rsid w:val="670C7246"/>
    <w:rsid w:val="69B1558E"/>
    <w:rsid w:val="6AC41E5C"/>
    <w:rsid w:val="74540652"/>
    <w:rsid w:val="7D223D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52"/>
    <w:qFormat/>
    <w:rsid w:val="00E22B91"/>
    <w:pPr>
      <w:widowControl w:val="0"/>
      <w:jc w:val="both"/>
    </w:pPr>
    <w:rPr>
      <w:kern w:val="2"/>
      <w:sz w:val="21"/>
      <w:szCs w:val="24"/>
    </w:rPr>
  </w:style>
  <w:style w:type="paragraph" w:styleId="1">
    <w:name w:val="heading 1"/>
    <w:basedOn w:val="a"/>
    <w:next w:val="a"/>
    <w:link w:val="1Char"/>
    <w:uiPriority w:val="9"/>
    <w:qFormat/>
    <w:rsid w:val="00E22B9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52">
    <w:name w:val="样式 行距: 1.5 倍行距 首行缩进:  2 字符"/>
    <w:basedOn w:val="a"/>
    <w:qFormat/>
    <w:rsid w:val="00E22B91"/>
    <w:pPr>
      <w:adjustRightInd w:val="0"/>
      <w:snapToGrid w:val="0"/>
      <w:spacing w:line="460" w:lineRule="exact"/>
    </w:pPr>
    <w:rPr>
      <w:sz w:val="24"/>
    </w:rPr>
  </w:style>
  <w:style w:type="paragraph" w:styleId="a3">
    <w:name w:val="Document Map"/>
    <w:basedOn w:val="a"/>
    <w:link w:val="Char"/>
    <w:uiPriority w:val="99"/>
    <w:semiHidden/>
    <w:unhideWhenUsed/>
    <w:qFormat/>
    <w:rsid w:val="00E22B91"/>
    <w:rPr>
      <w:rFonts w:ascii="宋体"/>
      <w:sz w:val="18"/>
      <w:szCs w:val="18"/>
    </w:rPr>
  </w:style>
  <w:style w:type="paragraph" w:styleId="a4">
    <w:name w:val="Body Text"/>
    <w:basedOn w:val="a"/>
    <w:uiPriority w:val="99"/>
    <w:qFormat/>
    <w:rsid w:val="00E22B91"/>
    <w:pPr>
      <w:spacing w:line="380" w:lineRule="exact"/>
    </w:pPr>
    <w:rPr>
      <w:kern w:val="0"/>
      <w:sz w:val="24"/>
    </w:rPr>
  </w:style>
  <w:style w:type="paragraph" w:styleId="a5">
    <w:name w:val="Plain Text"/>
    <w:basedOn w:val="a"/>
    <w:link w:val="Char0"/>
    <w:qFormat/>
    <w:rsid w:val="00E22B91"/>
    <w:rPr>
      <w:rFonts w:ascii="宋体" w:hAnsi="Calibri"/>
      <w:szCs w:val="21"/>
    </w:rPr>
  </w:style>
  <w:style w:type="paragraph" w:styleId="a6">
    <w:name w:val="Date"/>
    <w:basedOn w:val="a"/>
    <w:next w:val="a"/>
    <w:link w:val="Char1"/>
    <w:uiPriority w:val="99"/>
    <w:semiHidden/>
    <w:unhideWhenUsed/>
    <w:qFormat/>
    <w:rsid w:val="00E22B91"/>
    <w:pPr>
      <w:ind w:leftChars="2500" w:left="100"/>
    </w:pPr>
  </w:style>
  <w:style w:type="paragraph" w:styleId="a7">
    <w:name w:val="footer"/>
    <w:basedOn w:val="a"/>
    <w:link w:val="Char2"/>
    <w:uiPriority w:val="99"/>
    <w:semiHidden/>
    <w:unhideWhenUsed/>
    <w:qFormat/>
    <w:rsid w:val="00E22B91"/>
    <w:pPr>
      <w:tabs>
        <w:tab w:val="center" w:pos="4153"/>
        <w:tab w:val="right" w:pos="8306"/>
      </w:tabs>
      <w:snapToGrid w:val="0"/>
      <w:jc w:val="left"/>
    </w:pPr>
    <w:rPr>
      <w:sz w:val="18"/>
      <w:szCs w:val="18"/>
    </w:rPr>
  </w:style>
  <w:style w:type="paragraph" w:styleId="a8">
    <w:name w:val="header"/>
    <w:basedOn w:val="a"/>
    <w:link w:val="Char3"/>
    <w:uiPriority w:val="99"/>
    <w:semiHidden/>
    <w:unhideWhenUsed/>
    <w:qFormat/>
    <w:rsid w:val="00E22B91"/>
    <w:pPr>
      <w:pBdr>
        <w:bottom w:val="single" w:sz="6" w:space="1" w:color="auto"/>
      </w:pBdr>
      <w:tabs>
        <w:tab w:val="center" w:pos="4153"/>
        <w:tab w:val="right" w:pos="8306"/>
      </w:tabs>
      <w:snapToGrid w:val="0"/>
      <w:jc w:val="center"/>
    </w:pPr>
    <w:rPr>
      <w:sz w:val="18"/>
      <w:szCs w:val="18"/>
    </w:rPr>
  </w:style>
  <w:style w:type="paragraph" w:styleId="a9">
    <w:name w:val="Title"/>
    <w:basedOn w:val="a"/>
    <w:next w:val="a"/>
    <w:uiPriority w:val="10"/>
    <w:qFormat/>
    <w:rsid w:val="00E22B91"/>
    <w:pPr>
      <w:spacing w:before="240" w:after="60"/>
      <w:jc w:val="center"/>
      <w:outlineLvl w:val="0"/>
    </w:pPr>
    <w:rPr>
      <w:rFonts w:ascii="Cambria" w:hAnsi="Cambria"/>
      <w:b/>
      <w:bCs/>
      <w:kern w:val="0"/>
      <w:sz w:val="32"/>
      <w:szCs w:val="32"/>
    </w:rPr>
  </w:style>
  <w:style w:type="table" w:styleId="aa">
    <w:name w:val="Table Grid"/>
    <w:basedOn w:val="a1"/>
    <w:qFormat/>
    <w:rsid w:val="00E22B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E22B91"/>
    <w:pPr>
      <w:widowControl w:val="0"/>
      <w:autoSpaceDE w:val="0"/>
      <w:autoSpaceDN w:val="0"/>
      <w:adjustRightInd w:val="0"/>
    </w:pPr>
    <w:rPr>
      <w:rFonts w:ascii="方正小标宋简体" w:eastAsia="方正小标宋简体" w:hAnsi="Calibri" w:cs="方正小标宋简体"/>
      <w:color w:val="000000"/>
      <w:sz w:val="24"/>
      <w:szCs w:val="24"/>
    </w:rPr>
  </w:style>
  <w:style w:type="character" w:customStyle="1" w:styleId="Char">
    <w:name w:val="文档结构图 Char"/>
    <w:basedOn w:val="a0"/>
    <w:link w:val="a3"/>
    <w:uiPriority w:val="99"/>
    <w:semiHidden/>
    <w:qFormat/>
    <w:rsid w:val="00E22B91"/>
    <w:rPr>
      <w:rFonts w:ascii="宋体" w:eastAsia="宋体" w:hAnsi="Times New Roman" w:cs="Times New Roman"/>
      <w:sz w:val="18"/>
      <w:szCs w:val="18"/>
    </w:rPr>
  </w:style>
  <w:style w:type="character" w:customStyle="1" w:styleId="Char1">
    <w:name w:val="日期 Char"/>
    <w:basedOn w:val="a0"/>
    <w:link w:val="a6"/>
    <w:uiPriority w:val="99"/>
    <w:semiHidden/>
    <w:qFormat/>
    <w:rsid w:val="00E22B91"/>
    <w:rPr>
      <w:rFonts w:ascii="Times New Roman" w:eastAsia="宋体" w:hAnsi="Times New Roman" w:cs="Times New Roman"/>
      <w:szCs w:val="24"/>
    </w:rPr>
  </w:style>
  <w:style w:type="character" w:customStyle="1" w:styleId="Char3">
    <w:name w:val="页眉 Char"/>
    <w:basedOn w:val="a0"/>
    <w:link w:val="a8"/>
    <w:uiPriority w:val="99"/>
    <w:semiHidden/>
    <w:qFormat/>
    <w:rsid w:val="00E22B91"/>
    <w:rPr>
      <w:rFonts w:ascii="Times New Roman" w:eastAsia="宋体" w:hAnsi="Times New Roman" w:cs="Times New Roman"/>
      <w:sz w:val="18"/>
      <w:szCs w:val="18"/>
    </w:rPr>
  </w:style>
  <w:style w:type="character" w:customStyle="1" w:styleId="Char2">
    <w:name w:val="页脚 Char"/>
    <w:basedOn w:val="a0"/>
    <w:link w:val="a7"/>
    <w:uiPriority w:val="99"/>
    <w:semiHidden/>
    <w:qFormat/>
    <w:rsid w:val="00E22B91"/>
    <w:rPr>
      <w:rFonts w:ascii="Times New Roman" w:eastAsia="宋体" w:hAnsi="Times New Roman" w:cs="Times New Roman"/>
      <w:sz w:val="18"/>
      <w:szCs w:val="18"/>
    </w:rPr>
  </w:style>
  <w:style w:type="character" w:customStyle="1" w:styleId="Char0">
    <w:name w:val="纯文本 Char"/>
    <w:basedOn w:val="a0"/>
    <w:link w:val="a5"/>
    <w:qFormat/>
    <w:rsid w:val="00E22B91"/>
    <w:rPr>
      <w:rFonts w:ascii="宋体" w:eastAsia="宋体" w:hAnsi="Calibri" w:cs="Times New Roman"/>
      <w:kern w:val="2"/>
      <w:sz w:val="21"/>
      <w:szCs w:val="21"/>
    </w:rPr>
  </w:style>
  <w:style w:type="character" w:customStyle="1" w:styleId="1Char">
    <w:name w:val="标题 1 Char"/>
    <w:basedOn w:val="a0"/>
    <w:link w:val="1"/>
    <w:uiPriority w:val="9"/>
    <w:qFormat/>
    <w:rsid w:val="00E22B91"/>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divs>
    <w:div w:id="1984920217">
      <w:bodyDiv w:val="1"/>
      <w:marLeft w:val="0"/>
      <w:marRight w:val="0"/>
      <w:marTop w:val="0"/>
      <w:marBottom w:val="0"/>
      <w:divBdr>
        <w:top w:val="none" w:sz="0" w:space="0" w:color="auto"/>
        <w:left w:val="none" w:sz="0" w:space="0" w:color="auto"/>
        <w:bottom w:val="none" w:sz="0" w:space="0" w:color="auto"/>
        <w:right w:val="none" w:sz="0" w:space="0" w:color="auto"/>
      </w:divBdr>
      <w:divsChild>
        <w:div w:id="678776767">
          <w:marLeft w:val="-40"/>
          <w:marRight w:val="-40"/>
          <w:marTop w:val="0"/>
          <w:marBottom w:val="0"/>
          <w:divBdr>
            <w:top w:val="none" w:sz="0" w:space="0" w:color="auto"/>
            <w:left w:val="none" w:sz="0" w:space="0" w:color="auto"/>
            <w:bottom w:val="none" w:sz="0" w:space="0" w:color="auto"/>
            <w:right w:val="none" w:sz="0" w:space="0" w:color="auto"/>
          </w:divBdr>
          <w:divsChild>
            <w:div w:id="545995551">
              <w:marLeft w:val="0"/>
              <w:marRight w:val="0"/>
              <w:marTop w:val="0"/>
              <w:marBottom w:val="0"/>
              <w:divBdr>
                <w:top w:val="none" w:sz="0" w:space="0" w:color="auto"/>
                <w:left w:val="none" w:sz="0" w:space="0" w:color="auto"/>
                <w:bottom w:val="none" w:sz="0" w:space="0" w:color="auto"/>
                <w:right w:val="none" w:sz="0" w:space="0" w:color="auto"/>
              </w:divBdr>
              <w:divsChild>
                <w:div w:id="815299380">
                  <w:marLeft w:val="0"/>
                  <w:marRight w:val="0"/>
                  <w:marTop w:val="0"/>
                  <w:marBottom w:val="0"/>
                  <w:divBdr>
                    <w:top w:val="none" w:sz="0" w:space="0" w:color="auto"/>
                    <w:left w:val="none" w:sz="0" w:space="0" w:color="auto"/>
                    <w:bottom w:val="none" w:sz="0" w:space="0" w:color="auto"/>
                    <w:right w:val="none" w:sz="0" w:space="0" w:color="auto"/>
                  </w:divBdr>
                  <w:divsChild>
                    <w:div w:id="1652828314">
                      <w:marLeft w:val="0"/>
                      <w:marRight w:val="0"/>
                      <w:marTop w:val="0"/>
                      <w:marBottom w:val="0"/>
                      <w:divBdr>
                        <w:top w:val="none" w:sz="0" w:space="0" w:color="auto"/>
                        <w:left w:val="none" w:sz="0" w:space="0" w:color="auto"/>
                        <w:bottom w:val="none" w:sz="0" w:space="0" w:color="auto"/>
                        <w:right w:val="none" w:sz="0" w:space="0" w:color="auto"/>
                      </w:divBdr>
                      <w:divsChild>
                        <w:div w:id="1054043296">
                          <w:marLeft w:val="0"/>
                          <w:marRight w:val="0"/>
                          <w:marTop w:val="0"/>
                          <w:marBottom w:val="0"/>
                          <w:divBdr>
                            <w:top w:val="none" w:sz="0" w:space="0" w:color="auto"/>
                            <w:left w:val="none" w:sz="0" w:space="0" w:color="auto"/>
                            <w:bottom w:val="none" w:sz="0" w:space="0" w:color="auto"/>
                            <w:right w:val="none" w:sz="0" w:space="0" w:color="auto"/>
                          </w:divBdr>
                          <w:divsChild>
                            <w:div w:id="1248685035">
                              <w:marLeft w:val="0"/>
                              <w:marRight w:val="0"/>
                              <w:marTop w:val="0"/>
                              <w:marBottom w:val="0"/>
                              <w:divBdr>
                                <w:top w:val="none" w:sz="0" w:space="0" w:color="auto"/>
                                <w:left w:val="none" w:sz="0" w:space="0" w:color="auto"/>
                                <w:bottom w:val="none" w:sz="0" w:space="0" w:color="auto"/>
                                <w:right w:val="none" w:sz="0" w:space="0" w:color="auto"/>
                              </w:divBdr>
                              <w:divsChild>
                                <w:div w:id="723017753">
                                  <w:marLeft w:val="0"/>
                                  <w:marRight w:val="0"/>
                                  <w:marTop w:val="0"/>
                                  <w:marBottom w:val="0"/>
                                  <w:divBdr>
                                    <w:top w:val="single" w:sz="4" w:space="0" w:color="E0E0E0"/>
                                    <w:left w:val="single" w:sz="4" w:space="0" w:color="E0E0E0"/>
                                    <w:bottom w:val="single" w:sz="4" w:space="0" w:color="E0E0E0"/>
                                    <w:right w:val="single" w:sz="4" w:space="0" w:color="E0E0E0"/>
                                  </w:divBdr>
                                  <w:divsChild>
                                    <w:div w:id="1690448263">
                                      <w:marLeft w:val="80"/>
                                      <w:marRight w:val="190"/>
                                      <w:marTop w:val="0"/>
                                      <w:marBottom w:val="0"/>
                                      <w:divBdr>
                                        <w:top w:val="none" w:sz="0" w:space="0" w:color="auto"/>
                                        <w:left w:val="none" w:sz="0" w:space="0" w:color="auto"/>
                                        <w:bottom w:val="none" w:sz="0" w:space="0" w:color="auto"/>
                                        <w:right w:val="none" w:sz="0" w:space="0" w:color="auto"/>
                                      </w:divBdr>
                                      <w:divsChild>
                                        <w:div w:id="18817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59</cp:revision>
  <cp:lastPrinted>2022-05-19T01:51:00Z</cp:lastPrinted>
  <dcterms:created xsi:type="dcterms:W3CDTF">2019-09-02T06:52:00Z</dcterms:created>
  <dcterms:modified xsi:type="dcterms:W3CDTF">2022-07-22T02:07:00Z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