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4" w:rsidRPr="00047794" w:rsidRDefault="00D66923">
      <w:pPr>
        <w:rPr>
          <w:rFonts w:ascii="宋体" w:eastAsia="宋体" w:hAnsi="宋体"/>
          <w:szCs w:val="21"/>
        </w:rPr>
      </w:pPr>
      <w:r w:rsidRPr="00047794">
        <w:rPr>
          <w:rFonts w:ascii="宋体" w:eastAsia="宋体" w:hAnsi="宋体" w:hint="eastAsia"/>
          <w:b/>
          <w:szCs w:val="21"/>
        </w:rPr>
        <w:t>1分</w:t>
      </w:r>
      <w:proofErr w:type="gramStart"/>
      <w:r w:rsidRPr="00047794">
        <w:rPr>
          <w:rFonts w:ascii="宋体" w:eastAsia="宋体" w:hAnsi="宋体" w:hint="eastAsia"/>
          <w:b/>
          <w:szCs w:val="21"/>
        </w:rPr>
        <w:t>标</w:t>
      </w:r>
      <w:r w:rsidRPr="00047794">
        <w:rPr>
          <w:rFonts w:ascii="宋体" w:eastAsia="宋体" w:hAnsi="宋体" w:hint="eastAsia"/>
          <w:szCs w:val="21"/>
        </w:rPr>
        <w:t>主要</w:t>
      </w:r>
      <w:proofErr w:type="gramEnd"/>
      <w:r w:rsidRPr="00047794">
        <w:rPr>
          <w:rFonts w:ascii="宋体" w:eastAsia="宋体" w:hAnsi="宋体" w:hint="eastAsia"/>
          <w:szCs w:val="21"/>
        </w:rPr>
        <w:t>标的信息：</w:t>
      </w:r>
    </w:p>
    <w:p w:rsidR="002B26F4" w:rsidRPr="00457F8A" w:rsidRDefault="002B26F4">
      <w:pPr>
        <w:rPr>
          <w:rFonts w:ascii="宋体" w:eastAsia="宋体" w:hAnsi="宋体" w:hint="eastAsia"/>
          <w:b/>
          <w:szCs w:val="21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4"/>
        <w:gridCol w:w="3697"/>
        <w:gridCol w:w="1985"/>
        <w:gridCol w:w="1352"/>
        <w:gridCol w:w="1276"/>
      </w:tblGrid>
      <w:tr w:rsidR="0039138A" w:rsidRPr="00457F8A" w:rsidTr="0039138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457F8A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b/>
                <w:spacing w:val="20"/>
                <w:szCs w:val="21"/>
              </w:rPr>
            </w:pPr>
            <w:r w:rsidRPr="00457F8A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457F8A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457F8A">
              <w:rPr>
                <w:rFonts w:ascii="宋体" w:eastAsia="宋体" w:hAnsi="宋体" w:cs="宋体" w:hint="eastAsia"/>
                <w:b/>
                <w:szCs w:val="21"/>
              </w:rPr>
              <w:t>货物名称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457F8A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457F8A">
              <w:rPr>
                <w:rFonts w:ascii="宋体" w:eastAsia="宋体" w:hAnsi="宋体" w:cs="宋体" w:hint="eastAsia"/>
                <w:b/>
                <w:szCs w:val="21"/>
              </w:rPr>
              <w:t>规格型号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457F8A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457F8A"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457F8A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457F8A">
              <w:rPr>
                <w:rFonts w:ascii="宋体" w:eastAsia="宋体" w:hAnsi="宋体" w:cs="宋体" w:hint="eastAsia"/>
                <w:b/>
                <w:szCs w:val="21"/>
              </w:rPr>
              <w:t>单价</w:t>
            </w:r>
            <w:r w:rsidRPr="00457F8A">
              <w:rPr>
                <w:rFonts w:ascii="宋体" w:eastAsia="宋体" w:hAnsi="宋体" w:cs="宋体" w:hint="eastAsia"/>
                <w:b/>
                <w:szCs w:val="21"/>
              </w:rPr>
              <w:t>（元）</w:t>
            </w:r>
          </w:p>
        </w:tc>
      </w:tr>
      <w:tr w:rsidR="0039138A" w:rsidRPr="00047794" w:rsidTr="0039138A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spacing w:val="20"/>
                <w:szCs w:val="21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超高分辨率激光</w:t>
            </w:r>
            <w:proofErr w:type="gramStart"/>
            <w:r w:rsidRPr="00047794">
              <w:rPr>
                <w:rFonts w:ascii="宋体" w:eastAsia="宋体" w:hAnsi="宋体" w:hint="eastAsia"/>
                <w:szCs w:val="21"/>
              </w:rPr>
              <w:t>扫描共</w:t>
            </w:r>
            <w:proofErr w:type="gramEnd"/>
            <w:r w:rsidRPr="00047794">
              <w:rPr>
                <w:rFonts w:ascii="宋体" w:eastAsia="宋体" w:hAnsi="宋体" w:hint="eastAsia"/>
                <w:szCs w:val="21"/>
              </w:rPr>
              <w:t>聚焦系统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proofErr w:type="spellStart"/>
            <w:r w:rsidRPr="00047794">
              <w:rPr>
                <w:rFonts w:ascii="宋体" w:eastAsia="宋体" w:hAnsi="宋体" w:hint="eastAsia"/>
                <w:szCs w:val="21"/>
              </w:rPr>
              <w:t>Stellaris</w:t>
            </w:r>
            <w:proofErr w:type="spellEnd"/>
            <w:r w:rsidRPr="00047794">
              <w:rPr>
                <w:rFonts w:ascii="宋体" w:eastAsia="宋体" w:hAnsi="宋体" w:hint="eastAsia"/>
                <w:szCs w:val="21"/>
              </w:rPr>
              <w:t xml:space="preserve"> 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2</w:t>
            </w:r>
            <w:r w:rsidRPr="00047794">
              <w:rPr>
                <w:rFonts w:ascii="宋体" w:eastAsia="宋体" w:hAnsi="宋体"/>
                <w:szCs w:val="21"/>
              </w:rPr>
              <w:t>728000</w:t>
            </w:r>
          </w:p>
        </w:tc>
      </w:tr>
      <w:tr w:rsidR="0039138A" w:rsidRPr="00047794" w:rsidTr="0039138A">
        <w:trPr>
          <w:trHeight w:val="3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spacing w:val="20"/>
                <w:szCs w:val="21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超速离心机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/>
                <w:szCs w:val="21"/>
              </w:rPr>
              <w:t>Optima XE-100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8</w:t>
            </w:r>
            <w:r w:rsidRPr="00047794">
              <w:rPr>
                <w:rFonts w:ascii="宋体" w:eastAsia="宋体" w:hAnsi="宋体"/>
                <w:szCs w:val="21"/>
              </w:rPr>
              <w:t>95000</w:t>
            </w:r>
          </w:p>
        </w:tc>
      </w:tr>
      <w:tr w:rsidR="0039138A" w:rsidRPr="00047794" w:rsidTr="0039138A">
        <w:trPr>
          <w:trHeight w:val="3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 w:rsidRPr="00047794">
              <w:rPr>
                <w:rFonts w:ascii="宋体" w:eastAsia="宋体" w:hAnsi="宋体" w:cs="宋体"/>
                <w:spacing w:val="20"/>
                <w:szCs w:val="21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快速基因扩增仪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proofErr w:type="spellStart"/>
            <w:r w:rsidRPr="00047794">
              <w:rPr>
                <w:rFonts w:ascii="宋体" w:eastAsia="宋体" w:hAnsi="宋体" w:hint="eastAsia"/>
                <w:szCs w:val="21"/>
              </w:rPr>
              <w:t>Ver</w:t>
            </w:r>
            <w:r w:rsidRPr="00047794">
              <w:rPr>
                <w:rFonts w:ascii="宋体" w:eastAsia="宋体" w:hAnsi="宋体"/>
                <w:szCs w:val="21"/>
              </w:rPr>
              <w:t>i</w:t>
            </w:r>
            <w:r w:rsidRPr="00047794">
              <w:rPr>
                <w:rFonts w:ascii="宋体" w:eastAsia="宋体" w:hAnsi="宋体" w:hint="eastAsia"/>
                <w:szCs w:val="21"/>
              </w:rPr>
              <w:t>ti</w:t>
            </w:r>
            <w:r w:rsidRPr="00047794">
              <w:rPr>
                <w:rFonts w:ascii="宋体" w:eastAsia="宋体" w:hAnsi="宋体"/>
                <w:szCs w:val="21"/>
              </w:rPr>
              <w:t>Pro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8</w:t>
            </w:r>
            <w:r w:rsidRPr="00047794">
              <w:rPr>
                <w:rFonts w:ascii="宋体" w:eastAsia="宋体" w:hAnsi="宋体"/>
                <w:szCs w:val="21"/>
              </w:rPr>
              <w:t>5000</w:t>
            </w:r>
          </w:p>
        </w:tc>
      </w:tr>
      <w:tr w:rsidR="0039138A" w:rsidRPr="00047794" w:rsidTr="0039138A">
        <w:trPr>
          <w:trHeight w:val="36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spacing w:val="20"/>
                <w:szCs w:val="21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生物安全柜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</w:t>
            </w:r>
            <w:r w:rsidRPr="00047794">
              <w:rPr>
                <w:rFonts w:ascii="宋体" w:eastAsia="宋体" w:hAnsi="宋体"/>
                <w:szCs w:val="21"/>
              </w:rPr>
              <w:t>374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6</w:t>
            </w:r>
            <w:r w:rsidRPr="00047794">
              <w:rPr>
                <w:rFonts w:ascii="宋体" w:eastAsia="宋体" w:hAnsi="宋体"/>
                <w:szCs w:val="21"/>
              </w:rPr>
              <w:t>5000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spacing w:val="20"/>
                <w:szCs w:val="21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二氧化碳培养箱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i</w:t>
            </w:r>
            <w:r w:rsidRPr="00047794">
              <w:rPr>
                <w:rFonts w:ascii="宋体" w:eastAsia="宋体" w:hAnsi="宋体"/>
                <w:szCs w:val="21"/>
              </w:rPr>
              <w:t>160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/>
                <w:szCs w:val="21"/>
              </w:rPr>
              <w:t>2</w:t>
            </w:r>
            <w:r w:rsidRPr="00047794"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8</w:t>
            </w:r>
            <w:r w:rsidRPr="00047794">
              <w:rPr>
                <w:rFonts w:ascii="宋体" w:eastAsia="宋体" w:hAnsi="宋体"/>
                <w:szCs w:val="21"/>
              </w:rPr>
              <w:t>3500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 w:cs="宋体"/>
                <w:spacing w:val="2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spacing w:val="20"/>
                <w:szCs w:val="21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小型灭菌锅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/>
                <w:szCs w:val="21"/>
              </w:rPr>
              <w:t>SQ510C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napToGrid w:val="0"/>
              <w:spacing w:before="50" w:after="50"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047794">
              <w:rPr>
                <w:rFonts w:ascii="宋体" w:eastAsia="宋体" w:hAnsi="宋体"/>
                <w:szCs w:val="21"/>
              </w:rPr>
              <w:t>55000</w:t>
            </w:r>
          </w:p>
        </w:tc>
      </w:tr>
    </w:tbl>
    <w:p w:rsidR="0039138A" w:rsidRPr="00047794" w:rsidRDefault="0039138A">
      <w:pPr>
        <w:rPr>
          <w:rFonts w:ascii="宋体" w:eastAsia="宋体" w:hAnsi="宋体" w:hint="eastAsia"/>
          <w:szCs w:val="21"/>
        </w:rPr>
      </w:pPr>
    </w:p>
    <w:p w:rsidR="0039138A" w:rsidRPr="00047794" w:rsidRDefault="0039138A">
      <w:pPr>
        <w:rPr>
          <w:rFonts w:ascii="宋体" w:eastAsia="宋体" w:hAnsi="宋体" w:hint="eastAsia"/>
          <w:szCs w:val="21"/>
        </w:rPr>
      </w:pPr>
    </w:p>
    <w:p w:rsidR="0039138A" w:rsidRPr="00047794" w:rsidRDefault="0039138A">
      <w:pPr>
        <w:rPr>
          <w:rFonts w:ascii="宋体" w:eastAsia="宋体" w:hAnsi="宋体" w:hint="eastAsia"/>
          <w:szCs w:val="21"/>
        </w:rPr>
      </w:pPr>
    </w:p>
    <w:p w:rsidR="0039138A" w:rsidRPr="00047794" w:rsidRDefault="0039138A" w:rsidP="0039138A">
      <w:pPr>
        <w:rPr>
          <w:rFonts w:ascii="宋体" w:eastAsia="宋体" w:hAnsi="宋体"/>
          <w:szCs w:val="21"/>
        </w:rPr>
      </w:pPr>
      <w:r w:rsidRPr="00047794">
        <w:rPr>
          <w:rFonts w:ascii="宋体" w:eastAsia="宋体" w:hAnsi="宋体" w:hint="eastAsia"/>
          <w:b/>
          <w:szCs w:val="21"/>
        </w:rPr>
        <w:t>2分</w:t>
      </w:r>
      <w:proofErr w:type="gramStart"/>
      <w:r w:rsidRPr="00047794">
        <w:rPr>
          <w:rFonts w:ascii="宋体" w:eastAsia="宋体" w:hAnsi="宋体" w:hint="eastAsia"/>
          <w:b/>
          <w:szCs w:val="21"/>
        </w:rPr>
        <w:t>标</w:t>
      </w:r>
      <w:r w:rsidRPr="00047794">
        <w:rPr>
          <w:rFonts w:ascii="宋体" w:eastAsia="宋体" w:hAnsi="宋体" w:hint="eastAsia"/>
          <w:szCs w:val="21"/>
        </w:rPr>
        <w:t>主要</w:t>
      </w:r>
      <w:proofErr w:type="gramEnd"/>
      <w:r w:rsidRPr="00047794">
        <w:rPr>
          <w:rFonts w:ascii="宋体" w:eastAsia="宋体" w:hAnsi="宋体" w:hint="eastAsia"/>
          <w:szCs w:val="21"/>
        </w:rPr>
        <w:t>标的信息：</w:t>
      </w:r>
    </w:p>
    <w:p w:rsidR="0039138A" w:rsidRPr="00047794" w:rsidRDefault="0039138A">
      <w:pPr>
        <w:rPr>
          <w:rFonts w:ascii="宋体" w:eastAsia="宋体" w:hAnsi="宋体" w:hint="eastAsia"/>
          <w:szCs w:val="21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1"/>
        <w:gridCol w:w="2228"/>
        <w:gridCol w:w="1529"/>
        <w:gridCol w:w="1398"/>
      </w:tblGrid>
      <w:tr w:rsidR="0039138A" w:rsidRPr="00047794" w:rsidTr="0039138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pacing w:before="50" w:after="50" w:line="360" w:lineRule="auto"/>
              <w:contextualSpacing/>
              <w:jc w:val="center"/>
              <w:rPr>
                <w:rFonts w:ascii="宋体" w:eastAsia="宋体" w:hAnsi="宋体" w:cs="宋体"/>
                <w:b/>
                <w:spacing w:val="2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pacing w:before="50" w:after="50" w:line="360" w:lineRule="auto"/>
              <w:contextualSpacing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货物名称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pacing w:before="50" w:after="50" w:line="360" w:lineRule="auto"/>
              <w:contextualSpacing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规格型号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pacing w:before="50" w:after="50" w:line="360" w:lineRule="auto"/>
              <w:contextualSpacing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tabs>
                <w:tab w:val="left" w:pos="1418"/>
              </w:tabs>
              <w:spacing w:before="50" w:after="50" w:line="360" w:lineRule="auto"/>
              <w:contextualSpacing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单价</w:t>
            </w: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（元）</w:t>
            </w:r>
          </w:p>
        </w:tc>
      </w:tr>
      <w:tr w:rsidR="0039138A" w:rsidRPr="00047794" w:rsidTr="0039138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超灵敏多功能成像仪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spellStart"/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Amersham</w:t>
            </w:r>
            <w:proofErr w:type="spellEnd"/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proofErr w:type="spellStart"/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ImageQuant</w:t>
            </w:r>
            <w:proofErr w:type="spellEnd"/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 xml:space="preserve"> 800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widowControl/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230000</w:t>
            </w:r>
          </w:p>
        </w:tc>
      </w:tr>
      <w:tr w:rsidR="0039138A" w:rsidRPr="00047794" w:rsidTr="0039138A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身高</w:t>
            </w:r>
            <w:proofErr w:type="gramStart"/>
            <w:r w:rsidRPr="00047794">
              <w:rPr>
                <w:rFonts w:ascii="宋体" w:eastAsia="宋体" w:hAnsi="宋体" w:hint="eastAsia"/>
                <w:szCs w:val="21"/>
              </w:rPr>
              <w:t>坐高计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8053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5套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300</w:t>
            </w:r>
          </w:p>
        </w:tc>
      </w:tr>
      <w:tr w:rsidR="0039138A" w:rsidRPr="00047794" w:rsidTr="0039138A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儿童电子身长体重测量床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RCS-20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3套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1500</w:t>
            </w:r>
          </w:p>
        </w:tc>
      </w:tr>
      <w:tr w:rsidR="0039138A" w:rsidRPr="00047794" w:rsidTr="0039138A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LED标准对数远视力箱（带灯箱）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HY-dx01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3套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400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标准对数近视力表（</w:t>
            </w:r>
            <w:proofErr w:type="gramStart"/>
            <w:r w:rsidRPr="00047794">
              <w:rPr>
                <w:rFonts w:ascii="宋体" w:eastAsia="宋体" w:hAnsi="宋体" w:hint="eastAsia"/>
                <w:szCs w:val="21"/>
              </w:rPr>
              <w:t>带遮眼板</w:t>
            </w:r>
            <w:proofErr w:type="gramEnd"/>
            <w:r w:rsidRPr="00047794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SLB001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10套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机械秒表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M-803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</w:t>
            </w:r>
            <w:bookmarkStart w:id="0" w:name="_GoBack"/>
            <w:bookmarkEnd w:id="0"/>
            <w:r w:rsidRPr="00047794">
              <w:rPr>
                <w:rFonts w:ascii="宋体" w:eastAsia="宋体" w:hAnsi="宋体" w:hint="eastAsia"/>
                <w:szCs w:val="21"/>
              </w:rPr>
              <w:t>0个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300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心率测量仪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YX303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10台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300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便携式电导率仪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DDB-303A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10台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1530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荧光分光光度计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RF-6000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210000</w:t>
            </w:r>
          </w:p>
        </w:tc>
      </w:tr>
      <w:tr w:rsidR="0039138A" w:rsidRPr="00047794" w:rsidTr="0039138A">
        <w:trPr>
          <w:trHeight w:val="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气相色谱仪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GC-2010 Pro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hint="eastAsia"/>
                <w:szCs w:val="21"/>
              </w:rPr>
              <w:t>1台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A" w:rsidRPr="00047794" w:rsidRDefault="0039138A" w:rsidP="00265029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230000</w:t>
            </w:r>
          </w:p>
        </w:tc>
      </w:tr>
    </w:tbl>
    <w:p w:rsidR="0039138A" w:rsidRPr="00047794" w:rsidRDefault="0039138A">
      <w:pPr>
        <w:rPr>
          <w:rFonts w:ascii="宋体" w:eastAsia="宋体" w:hAnsi="宋体" w:hint="eastAsia"/>
          <w:szCs w:val="21"/>
        </w:rPr>
      </w:pPr>
    </w:p>
    <w:p w:rsidR="00047794" w:rsidRDefault="00047794">
      <w:pPr>
        <w:rPr>
          <w:rFonts w:ascii="宋体" w:eastAsia="宋体" w:hAnsi="宋体" w:hint="eastAsia"/>
          <w:szCs w:val="21"/>
        </w:rPr>
      </w:pPr>
    </w:p>
    <w:p w:rsidR="00047794" w:rsidRPr="00047794" w:rsidRDefault="00047794">
      <w:pPr>
        <w:rPr>
          <w:rFonts w:ascii="宋体" w:eastAsia="宋体" w:hAnsi="宋体" w:hint="eastAsia"/>
          <w:szCs w:val="21"/>
        </w:rPr>
      </w:pPr>
    </w:p>
    <w:p w:rsidR="00047794" w:rsidRPr="00047794" w:rsidRDefault="00047794" w:rsidP="00047794">
      <w:pPr>
        <w:rPr>
          <w:rFonts w:ascii="宋体" w:eastAsia="宋体" w:hAnsi="宋体"/>
          <w:szCs w:val="21"/>
        </w:rPr>
      </w:pPr>
      <w:r w:rsidRPr="00047794">
        <w:rPr>
          <w:rFonts w:ascii="宋体" w:eastAsia="宋体" w:hAnsi="宋体" w:hint="eastAsia"/>
          <w:b/>
          <w:szCs w:val="21"/>
        </w:rPr>
        <w:t>3分</w:t>
      </w:r>
      <w:proofErr w:type="gramStart"/>
      <w:r w:rsidRPr="00047794">
        <w:rPr>
          <w:rFonts w:ascii="宋体" w:eastAsia="宋体" w:hAnsi="宋体" w:hint="eastAsia"/>
          <w:b/>
          <w:szCs w:val="21"/>
        </w:rPr>
        <w:t>标</w:t>
      </w:r>
      <w:r w:rsidRPr="00047794">
        <w:rPr>
          <w:rFonts w:ascii="宋体" w:eastAsia="宋体" w:hAnsi="宋体" w:hint="eastAsia"/>
          <w:szCs w:val="21"/>
        </w:rPr>
        <w:t>主要</w:t>
      </w:r>
      <w:proofErr w:type="gramEnd"/>
      <w:r w:rsidRPr="00047794">
        <w:rPr>
          <w:rFonts w:ascii="宋体" w:eastAsia="宋体" w:hAnsi="宋体" w:hint="eastAsia"/>
          <w:szCs w:val="21"/>
        </w:rPr>
        <w:t>标的信息：</w:t>
      </w:r>
    </w:p>
    <w:p w:rsidR="00047794" w:rsidRPr="00047794" w:rsidRDefault="00047794">
      <w:pPr>
        <w:rPr>
          <w:rFonts w:ascii="宋体" w:eastAsia="宋体" w:hAnsi="宋体" w:hint="eastAsia"/>
          <w:szCs w:val="21"/>
        </w:rPr>
      </w:pPr>
    </w:p>
    <w:tbl>
      <w:tblPr>
        <w:tblW w:w="9374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07"/>
        <w:gridCol w:w="3949"/>
        <w:gridCol w:w="1155"/>
        <w:gridCol w:w="1904"/>
        <w:gridCol w:w="1559"/>
      </w:tblGrid>
      <w:tr w:rsidR="00047794" w:rsidRPr="00047794" w:rsidTr="00047794">
        <w:trPr>
          <w:trHeight w:val="56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snapToGrid w:val="0"/>
              <w:spacing w:before="50" w:after="50"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snapToGrid w:val="0"/>
              <w:spacing w:before="50" w:after="50"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货物名称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snapToGrid w:val="0"/>
              <w:spacing w:before="50" w:after="50"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snapToGrid w:val="0"/>
              <w:spacing w:before="50" w:after="50"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snapToGrid w:val="0"/>
              <w:spacing w:before="50" w:after="50"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单价</w:t>
            </w:r>
            <w:r w:rsidRPr="00047794">
              <w:rPr>
                <w:rFonts w:ascii="宋体" w:eastAsia="宋体" w:hAnsi="宋体" w:cs="宋体" w:hint="eastAsia"/>
                <w:b/>
                <w:szCs w:val="21"/>
              </w:rPr>
              <w:t>（元）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人体解剖系统整合模型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B53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89000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神经系统模型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交感神经系统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4140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头部</w:t>
            </w:r>
            <w:proofErr w:type="gramStart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解剖带脑及</w:t>
            </w:r>
            <w:proofErr w:type="gramEnd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血管模型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3348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大脑模型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1188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大脑附脑动脉和神经模型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1980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大脑皮质功能定位模型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1674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半脑模型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右脑功能区模型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高级脑模型及大脑皮质功能定位模型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5184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大脑放大模型，附详细解剖构造标注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3348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脑干放大模型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脑干放大模型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DRM7018B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1494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脑干连续横切面放大模型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脑干及下丘脑核模型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1494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间脑放大模型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2250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内囊与基底神经核模型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脑室和基底神经核模型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954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第四脑室脉络组织与小脑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DRM7023A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1314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侧脑室形态模型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侧脑室立体形态模型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1224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丘脑放大模型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1224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小脑放大模型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1764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脑、脊髓、脊神经与椎管的位置关系模型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脊髓、脊神经分支放大模型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脊髓与椎骨关系放大模型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十二对脑神经放大模型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3024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脑干脑神经核及脑神经模型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椎体系传导束模型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椎体外系传导束模型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浅深感觉传导束模型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视听觉和深感觉传导束模型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深感觉、前庭传导束、和脊髓小脑束模型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透明脑干神经核团模型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透明深、</w:t>
            </w:r>
            <w:proofErr w:type="gramStart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浅管感觉</w:t>
            </w:r>
            <w:proofErr w:type="gramEnd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传导模型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透明锥体系、锥体外系模型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泌尿系统模型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泌尿系统模型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1242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泌尿系统原位模型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男性泌尿系统模型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女性泌尿系统模型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肾脏模型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肾脏带肾上腺模型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肾带肾上腺放大模型，豪华型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1224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肾剖面模型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1134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肾剖面，肾单位，肾小球模型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4284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肾剖面，肾单位，肾小球模型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1980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透明肾脏放大模型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1188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膀胱模型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648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膀胱带前列腺模型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1224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膀胱前列腺冠状切模型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648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男性内外生殖器解剖模型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睾丸模型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可弯曲脊柱色分离模型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1764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手骨模型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DRS1082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足骨模型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DRS1085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膝关节模型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手关节模型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足关节模型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呼吸系统模型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喉、气管、支气管模型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1224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鼻腔口腔纵切模型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呼吸系统浮雕模型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肺段（肺功能区）模型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1728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透明肺段模型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气管、支气管模型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954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血液循环系统模型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肺小叶肺泡模型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DRH1014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1314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正常肺泡与吸烟肺泡比较模型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DRH1015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胸腔解剖模型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DRR2001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6840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透明心、气管、支气管、肺模型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DRR2002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4140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纵膈模型（精致型）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DRR2004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人体骨骼附肌肉起止点韧带模型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6480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肩关节模型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肘关节模型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髋关节模型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膝关节模型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腕关节模型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踝关节模型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可弯曲脊柱附肌肉起止点模型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DRS1057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血液循环系统模型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心脏解剖放大模型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心脏传导放大模型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心脏搏动与血液循环电动模型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3420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大小循环电动模型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5760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心脏传导系电动模型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85cm人体精准躯干模型（28部件）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DRT1002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10440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呼吸系统模型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呼吸系统浮雕模型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肺段（肺功能区）模型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1728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肾剖面，肾单位，肾小球模型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4284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神经系统模型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神经系统模型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甲状腺模型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DRM8003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男性内外生殖器解剖模型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女性内外生殖器解剖模型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睾丸模型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妊娠带足月胎儿模型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3024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输卵管卵巢模型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3348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卵巢放大解剖模型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4230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子宫模型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子宫解剖模型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受精与着床模型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1368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女性会阴解剖模型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DRR2008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1494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卵子受精过程放大模型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1008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受精与早期胚胎发育模型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5580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受精与初期胚胎发育模型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5130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足月胎儿分娩过程模型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8820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女性生殖器官立体解剖模型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1764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男性生殖器官立体解剖模型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1530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女性盆腔</w:t>
            </w:r>
            <w:proofErr w:type="gramStart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矢</w:t>
            </w:r>
            <w:proofErr w:type="gramEnd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状面半立体模型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1530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女性盆腔</w:t>
            </w:r>
            <w:proofErr w:type="gramStart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矢</w:t>
            </w:r>
            <w:proofErr w:type="gramEnd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状面带8周大胚胎模型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DRM4022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2664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人体胚胎发育模型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4140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双胎妊娠模型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5940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消化系统模型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胃解剖模型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1404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肝胆解剖模型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1134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胰脾十二指肠模型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684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肝胆</w:t>
            </w:r>
            <w:proofErr w:type="gramStart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胰</w:t>
            </w:r>
            <w:proofErr w:type="gramEnd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十二指肠胰腺与</w:t>
            </w:r>
            <w:proofErr w:type="gramStart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腹主动</w:t>
            </w:r>
            <w:proofErr w:type="gramEnd"/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静脉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1728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空场、回场、结肠模型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1548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盲肠和阑尾模型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954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直肠和肛管模型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954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门静脉侧支循环电动模型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7020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血液循环系统模型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淋巴系统模型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4140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门静脉及侧支循环模型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儿童心脏解剖模型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774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心脏搭桥模型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828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心脏冠状动脉搭桥模型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1044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心脏解剖放大模型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2484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心脏传导放大模型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DRM5013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2304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心脏发生发育过程模型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4824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弓动脉的形成演变过程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864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心脏的发生和内部隔演示模型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4680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先天性心脏畸形模型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DRH2014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4680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心脏搏动与血液循环电动模型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3420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大小循环电动模型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5760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门静脉侧支循环电动模型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7020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心脏传导系电动模型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DRE1039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2340</w:t>
            </w:r>
          </w:p>
        </w:tc>
      </w:tr>
      <w:tr w:rsidR="00047794" w:rsidRPr="00047794" w:rsidTr="00047794">
        <w:trPr>
          <w:cantSplit/>
          <w:trHeight w:val="239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人体解剖整合教学系统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047794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ECDH-Ana 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94" w:rsidRPr="00047794" w:rsidRDefault="00047794" w:rsidP="0026502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49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1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2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3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4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5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6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7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8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59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60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61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62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63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/>
                <w:noProof/>
                <w:color w:val="000000"/>
                <w:szCs w:val="21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5435" cy="177800"/>
                  <wp:effectExtent l="0" t="0" r="0" b="0"/>
                  <wp:wrapNone/>
                  <wp:docPr id="64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7794">
              <w:rPr>
                <w:rFonts w:ascii="宋体" w:eastAsia="宋体" w:hAnsi="宋体" w:hint="eastAsia"/>
                <w:color w:val="000000"/>
                <w:szCs w:val="21"/>
              </w:rPr>
              <w:t>297000</w:t>
            </w:r>
          </w:p>
        </w:tc>
      </w:tr>
    </w:tbl>
    <w:p w:rsidR="00047794" w:rsidRPr="00047794" w:rsidRDefault="00047794">
      <w:pPr>
        <w:rPr>
          <w:rFonts w:ascii="宋体" w:eastAsia="宋体" w:hAnsi="宋体"/>
          <w:szCs w:val="21"/>
        </w:rPr>
      </w:pPr>
    </w:p>
    <w:sectPr w:rsidR="00047794" w:rsidRPr="00047794" w:rsidSect="002B26F4">
      <w:pgSz w:w="11906" w:h="16838"/>
      <w:pgMar w:top="964" w:right="1304" w:bottom="851" w:left="1304" w:header="964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CA" w:rsidRDefault="000979CA" w:rsidP="00D66923">
      <w:r>
        <w:separator/>
      </w:r>
    </w:p>
  </w:endnote>
  <w:endnote w:type="continuationSeparator" w:id="0">
    <w:p w:rsidR="000979CA" w:rsidRDefault="000979CA" w:rsidP="00D6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CA" w:rsidRDefault="000979CA" w:rsidP="00D66923">
      <w:r>
        <w:separator/>
      </w:r>
    </w:p>
  </w:footnote>
  <w:footnote w:type="continuationSeparator" w:id="0">
    <w:p w:rsidR="000979CA" w:rsidRDefault="000979CA" w:rsidP="00D66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A8"/>
    <w:rsid w:val="00047794"/>
    <w:rsid w:val="000979CA"/>
    <w:rsid w:val="002B26F4"/>
    <w:rsid w:val="002C70EC"/>
    <w:rsid w:val="0039138A"/>
    <w:rsid w:val="003A2848"/>
    <w:rsid w:val="00457F8A"/>
    <w:rsid w:val="00533007"/>
    <w:rsid w:val="0063543E"/>
    <w:rsid w:val="006D1091"/>
    <w:rsid w:val="0076760B"/>
    <w:rsid w:val="008826D1"/>
    <w:rsid w:val="009D5570"/>
    <w:rsid w:val="00BB0DBD"/>
    <w:rsid w:val="00C406D0"/>
    <w:rsid w:val="00CB69C8"/>
    <w:rsid w:val="00D252A2"/>
    <w:rsid w:val="00D66923"/>
    <w:rsid w:val="00DD2191"/>
    <w:rsid w:val="00E769A8"/>
    <w:rsid w:val="00EA3C31"/>
    <w:rsid w:val="00F429A4"/>
    <w:rsid w:val="00F6382C"/>
    <w:rsid w:val="00FA521A"/>
    <w:rsid w:val="00FC1B6C"/>
    <w:rsid w:val="1BC33C13"/>
    <w:rsid w:val="305D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/>
    <w:lsdException w:name="caption" w:uiPriority="0" w:qFormat="1"/>
    <w:lsdException w:name="envelope retur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3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uiPriority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3"/>
    <w:next w:val="a"/>
    <w:link w:val="1Char1"/>
    <w:qFormat/>
    <w:rsid w:val="00047794"/>
    <w:pPr>
      <w:spacing w:before="340" w:after="330"/>
      <w:outlineLvl w:val="0"/>
    </w:pPr>
    <w:rPr>
      <w:kern w:val="44"/>
      <w:sz w:val="36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47794"/>
    <w:pPr>
      <w:keepNext/>
      <w:keepLines/>
      <w:spacing w:before="260" w:after="260"/>
      <w:jc w:val="center"/>
      <w:outlineLvl w:val="1"/>
    </w:pPr>
    <w:rPr>
      <w:rFonts w:ascii="Arial" w:eastAsia="宋体" w:hAnsi="Arial" w:cs="Times New Roman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047794"/>
    <w:pPr>
      <w:keepNext/>
      <w:keepLines/>
      <w:tabs>
        <w:tab w:val="left" w:pos="3402"/>
      </w:tabs>
      <w:spacing w:beforeLines="100" w:afterLines="100"/>
      <w:contextualSpacing/>
      <w:jc w:val="center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047794"/>
    <w:pPr>
      <w:keepNext/>
      <w:keepLines/>
      <w:spacing w:before="280" w:after="290" w:line="376" w:lineRule="auto"/>
      <w:jc w:val="center"/>
      <w:outlineLvl w:val="3"/>
    </w:pPr>
    <w:rPr>
      <w:rFonts w:ascii="Calibri Light" w:eastAsia="宋体" w:hAnsi="Calibri Light" w:cs="Times New Roman"/>
      <w:b/>
      <w:bCs/>
      <w:sz w:val="30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047794"/>
    <w:pPr>
      <w:keepNext/>
      <w:keepLines/>
      <w:spacing w:line="372" w:lineRule="auto"/>
      <w:outlineLvl w:val="4"/>
    </w:pPr>
    <w:rPr>
      <w:rFonts w:ascii="Times New Roman" w:eastAsia="宋体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B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2B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B26F4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B26F4"/>
    <w:rPr>
      <w:sz w:val="18"/>
      <w:szCs w:val="18"/>
    </w:rPr>
  </w:style>
  <w:style w:type="paragraph" w:customStyle="1" w:styleId="a5">
    <w:name w:val="表内文字"/>
    <w:basedOn w:val="a"/>
    <w:rsid w:val="0039138A"/>
    <w:pPr>
      <w:snapToGrid w:val="0"/>
      <w:spacing w:before="50" w:after="50"/>
      <w:jc w:val="center"/>
    </w:pPr>
    <w:rPr>
      <w:rFonts w:ascii="仿宋_GB2312" w:eastAsia="仿宋_GB2312" w:hAnsi="宋体" w:cs="Times New Roman"/>
      <w:b/>
      <w:color w:val="000000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39138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913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7"/>
    <w:uiPriority w:val="99"/>
    <w:semiHidden/>
    <w:rsid w:val="0039138A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unhideWhenUsed/>
    <w:rsid w:val="0039138A"/>
    <w:rPr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39138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0477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047794"/>
    <w:rPr>
      <w:rFonts w:ascii="Arial" w:eastAsia="宋体" w:hAnsi="Arial" w:cs="Times New Roman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qFormat/>
    <w:rsid w:val="00047794"/>
    <w:rPr>
      <w:rFonts w:ascii="Times New Roman" w:eastAsia="宋体" w:hAnsi="Times New Roman" w:cs="Times New Roman"/>
      <w:b/>
      <w:bCs/>
      <w:kern w:val="2"/>
      <w:sz w:val="30"/>
      <w:szCs w:val="32"/>
    </w:rPr>
  </w:style>
  <w:style w:type="character" w:customStyle="1" w:styleId="4Char">
    <w:name w:val="标题 4 Char"/>
    <w:basedOn w:val="a0"/>
    <w:link w:val="4"/>
    <w:semiHidden/>
    <w:qFormat/>
    <w:rsid w:val="00047794"/>
    <w:rPr>
      <w:rFonts w:ascii="Calibri Light" w:eastAsia="宋体" w:hAnsi="Calibri Light" w:cs="Times New Roman"/>
      <w:b/>
      <w:bCs/>
      <w:kern w:val="2"/>
      <w:sz w:val="30"/>
      <w:szCs w:val="28"/>
    </w:rPr>
  </w:style>
  <w:style w:type="character" w:customStyle="1" w:styleId="5Char">
    <w:name w:val="标题 5 Char"/>
    <w:basedOn w:val="a0"/>
    <w:link w:val="5"/>
    <w:semiHidden/>
    <w:qFormat/>
    <w:rsid w:val="00047794"/>
    <w:rPr>
      <w:rFonts w:ascii="Times New Roman" w:eastAsia="宋体" w:hAnsi="Times New Roman" w:cs="Times New Roman"/>
      <w:b/>
      <w:kern w:val="2"/>
      <w:sz w:val="28"/>
      <w:szCs w:val="24"/>
    </w:rPr>
  </w:style>
  <w:style w:type="paragraph" w:styleId="a9">
    <w:name w:val="Body Text"/>
    <w:basedOn w:val="a"/>
    <w:next w:val="aa"/>
    <w:link w:val="Char3"/>
    <w:uiPriority w:val="99"/>
    <w:unhideWhenUsed/>
    <w:qFormat/>
    <w:rsid w:val="00047794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9"/>
    <w:uiPriority w:val="99"/>
    <w:qFormat/>
    <w:rsid w:val="00047794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Body Text Indent"/>
    <w:basedOn w:val="a"/>
    <w:next w:val="ab"/>
    <w:link w:val="Char4"/>
    <w:qFormat/>
    <w:rsid w:val="00047794"/>
    <w:pPr>
      <w:spacing w:line="380" w:lineRule="exact"/>
      <w:ind w:firstLine="480"/>
    </w:pPr>
    <w:rPr>
      <w:rFonts w:ascii="Times New Roman" w:eastAsia="宋体" w:hAnsi="Times New Roman" w:cs="Times New Roman"/>
      <w:szCs w:val="20"/>
    </w:rPr>
  </w:style>
  <w:style w:type="character" w:customStyle="1" w:styleId="Char4">
    <w:name w:val="正文文本缩进 Char"/>
    <w:basedOn w:val="a0"/>
    <w:link w:val="aa"/>
    <w:qFormat/>
    <w:rsid w:val="00047794"/>
    <w:rPr>
      <w:rFonts w:ascii="Times New Roman" w:eastAsia="宋体" w:hAnsi="Times New Roman" w:cs="Times New Roman"/>
      <w:kern w:val="2"/>
      <w:sz w:val="21"/>
    </w:rPr>
  </w:style>
  <w:style w:type="paragraph" w:styleId="ab">
    <w:name w:val="envelope return"/>
    <w:basedOn w:val="a"/>
    <w:uiPriority w:val="99"/>
    <w:unhideWhenUsed/>
    <w:qFormat/>
    <w:rsid w:val="00047794"/>
    <w:pPr>
      <w:snapToGrid w:val="0"/>
    </w:pPr>
    <w:rPr>
      <w:rFonts w:ascii="Arial" w:eastAsia="宋体" w:hAnsi="Arial" w:cs="Times New Roman"/>
      <w:szCs w:val="24"/>
    </w:rPr>
  </w:style>
  <w:style w:type="paragraph" w:styleId="ac">
    <w:name w:val="Normal Indent"/>
    <w:basedOn w:val="a"/>
    <w:qFormat/>
    <w:rsid w:val="0004779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caption"/>
    <w:basedOn w:val="a"/>
    <w:next w:val="a"/>
    <w:link w:val="Char5"/>
    <w:semiHidden/>
    <w:unhideWhenUsed/>
    <w:qFormat/>
    <w:rsid w:val="00047794"/>
    <w:rPr>
      <w:rFonts w:ascii="Arial" w:eastAsia="黑体" w:hAnsi="Arial" w:cs="Times New Roman"/>
      <w:sz w:val="20"/>
      <w:szCs w:val="24"/>
    </w:rPr>
  </w:style>
  <w:style w:type="paragraph" w:styleId="30">
    <w:name w:val="Body Text 3"/>
    <w:basedOn w:val="a"/>
    <w:link w:val="3Char0"/>
    <w:qFormat/>
    <w:rsid w:val="00047794"/>
    <w:rPr>
      <w:rFonts w:ascii="Times New Roman" w:eastAsia="宋体" w:hAnsi="Times New Roman" w:cs="Times New Roman"/>
      <w:sz w:val="16"/>
      <w:szCs w:val="24"/>
    </w:rPr>
  </w:style>
  <w:style w:type="character" w:customStyle="1" w:styleId="3Char0">
    <w:name w:val="正文文本 3 Char"/>
    <w:basedOn w:val="a0"/>
    <w:link w:val="30"/>
    <w:rsid w:val="00047794"/>
    <w:rPr>
      <w:rFonts w:ascii="Times New Roman" w:eastAsia="宋体" w:hAnsi="Times New Roman" w:cs="Times New Roman"/>
      <w:kern w:val="2"/>
      <w:sz w:val="16"/>
      <w:szCs w:val="24"/>
    </w:rPr>
  </w:style>
  <w:style w:type="paragraph" w:styleId="ae">
    <w:name w:val="Plain Text"/>
    <w:basedOn w:val="a"/>
    <w:link w:val="Char6"/>
    <w:qFormat/>
    <w:rsid w:val="00047794"/>
    <w:rPr>
      <w:rFonts w:ascii="宋体" w:eastAsia="宋体" w:hAnsi="Courier New" w:cs="Times New Roman"/>
      <w:szCs w:val="24"/>
    </w:rPr>
  </w:style>
  <w:style w:type="character" w:customStyle="1" w:styleId="Char6">
    <w:name w:val="纯文本 Char"/>
    <w:basedOn w:val="a0"/>
    <w:link w:val="ae"/>
    <w:qFormat/>
    <w:rsid w:val="00047794"/>
    <w:rPr>
      <w:rFonts w:ascii="宋体" w:eastAsia="宋体" w:hAnsi="Courier New" w:cs="Times New Roman"/>
      <w:kern w:val="2"/>
      <w:sz w:val="21"/>
      <w:szCs w:val="24"/>
    </w:rPr>
  </w:style>
  <w:style w:type="paragraph" w:styleId="af">
    <w:name w:val="Date"/>
    <w:basedOn w:val="a"/>
    <w:next w:val="a"/>
    <w:link w:val="Char7"/>
    <w:rsid w:val="0004779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日期 Char"/>
    <w:basedOn w:val="a0"/>
    <w:link w:val="af"/>
    <w:qFormat/>
    <w:rsid w:val="00047794"/>
    <w:rPr>
      <w:rFonts w:ascii="Times New Roman" w:eastAsia="宋体" w:hAnsi="Times New Roman" w:cs="Times New Roman"/>
      <w:kern w:val="2"/>
      <w:sz w:val="21"/>
      <w:szCs w:val="24"/>
    </w:rPr>
  </w:style>
  <w:style w:type="table" w:styleId="af0">
    <w:name w:val="Table Grid"/>
    <w:basedOn w:val="a1"/>
    <w:rsid w:val="0004779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1">
    <w:name w:val="FollowedHyperlink"/>
    <w:basedOn w:val="a0"/>
    <w:rsid w:val="00047794"/>
    <w:rPr>
      <w:color w:val="954F72"/>
      <w:u w:val="single"/>
    </w:rPr>
  </w:style>
  <w:style w:type="character" w:styleId="af2">
    <w:name w:val="Hyperlink"/>
    <w:basedOn w:val="a0"/>
    <w:rsid w:val="00047794"/>
    <w:rPr>
      <w:color w:val="0563C1"/>
      <w:u w:val="single"/>
    </w:rPr>
  </w:style>
  <w:style w:type="paragraph" w:customStyle="1" w:styleId="ParaCharCharCharCharCharCharChar2">
    <w:name w:val="默认段落字体 Para Char Char Char Char Char Char Char2"/>
    <w:basedOn w:val="a"/>
    <w:qFormat/>
    <w:rsid w:val="00047794"/>
    <w:rPr>
      <w:rFonts w:ascii="Times New Roman" w:eastAsia="宋体" w:hAnsi="Times New Roman" w:cs="Times New Roman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047794"/>
    <w:rPr>
      <w:rFonts w:ascii="Times New Roman" w:eastAsia="宋体" w:hAnsi="Times New Roman" w:cs="Times New Roman"/>
      <w:szCs w:val="24"/>
    </w:rPr>
  </w:style>
  <w:style w:type="character" w:customStyle="1" w:styleId="1Char1">
    <w:name w:val="标题 1 Char1"/>
    <w:basedOn w:val="a0"/>
    <w:link w:val="1"/>
    <w:qFormat/>
    <w:rsid w:val="00047794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Char5">
    <w:name w:val="题注 Char"/>
    <w:basedOn w:val="a0"/>
    <w:link w:val="ad"/>
    <w:semiHidden/>
    <w:qFormat/>
    <w:rsid w:val="00047794"/>
    <w:rPr>
      <w:rFonts w:ascii="Arial" w:eastAsia="黑体" w:hAnsi="Arial" w:cs="Times New Roman"/>
      <w:kern w:val="2"/>
      <w:szCs w:val="24"/>
    </w:rPr>
  </w:style>
  <w:style w:type="character" w:customStyle="1" w:styleId="font21">
    <w:name w:val="font21"/>
    <w:basedOn w:val="a0"/>
    <w:qFormat/>
    <w:rsid w:val="00047794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047794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713</Words>
  <Characters>4069</Characters>
  <Application>Microsoft Office Word</Application>
  <DocSecurity>0</DocSecurity>
  <Lines>33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2020-10-12T09:08:00Z</dcterms:created>
  <dcterms:modified xsi:type="dcterms:W3CDTF">2020-12-21T03:07:00Z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