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themeColor="text1"/>
          <w:sz w:val="30"/>
          <w:szCs w:val="30"/>
          <w:lang w:val="en-US" w:eastAsia="zh-CN"/>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附件</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A分标：实验室建设及水电改造</w:t>
      </w:r>
    </w:p>
    <w:tbl>
      <w:tblPr>
        <w:tblStyle w:val="10"/>
        <w:tblW w:w="102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0230" w:type="dxa"/>
            <w:tcBorders>
              <w:top w:val="single" w:color="auto" w:sz="4" w:space="0"/>
              <w:left w:val="single" w:color="auto" w:sz="4" w:space="0"/>
              <w:bottom w:val="single" w:color="auto" w:sz="4" w:space="0"/>
              <w:right w:val="single" w:color="auto" w:sz="4" w:space="0"/>
            </w:tcBorders>
            <w:noWrap w:val="0"/>
            <w:vAlign w:val="center"/>
          </w:tcPr>
          <w:p>
            <w:pPr>
              <w:pStyle w:val="13"/>
              <w:widowControl/>
              <w:ind w:firstLine="422"/>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一、简要</w:t>
            </w:r>
            <w:r>
              <w:rPr>
                <w:rFonts w:hint="eastAsia" w:ascii="宋体" w:hAnsi="宋体" w:eastAsia="宋体" w:cs="宋体"/>
                <w:b/>
                <w:color w:val="000000" w:themeColor="text1"/>
                <w14:textFill>
                  <w14:solidFill>
                    <w14:schemeClr w14:val="tx1"/>
                  </w14:solidFill>
                </w14:textFill>
              </w:rPr>
              <w:t>项目要求及技术需求</w:t>
            </w: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lang w:eastAsia="zh-CN"/>
                <w14:textFill>
                  <w14:solidFill>
                    <w14:schemeClr w14:val="tx1"/>
                  </w14:solidFill>
                </w14:textFill>
              </w:rPr>
              <w:t>具体内容详见本项目招标文件</w:t>
            </w:r>
            <w:r>
              <w:rPr>
                <w:rFonts w:hint="eastAsia" w:ascii="宋体" w:hAnsi="宋体" w:cs="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0230" w:type="dxa"/>
            <w:tcBorders>
              <w:top w:val="single" w:color="auto" w:sz="4" w:space="0"/>
              <w:left w:val="single" w:color="auto" w:sz="4" w:space="0"/>
              <w:bottom w:val="single" w:color="auto" w:sz="4" w:space="0"/>
              <w:right w:val="single" w:color="auto" w:sz="4" w:space="0"/>
            </w:tcBorders>
            <w:noWrap w:val="0"/>
            <w:vAlign w:val="center"/>
          </w:tcPr>
          <w:tbl>
            <w:tblPr>
              <w:tblStyle w:val="10"/>
              <w:tblW w:w="10004" w:type="dxa"/>
              <w:tblInd w:w="0" w:type="dxa"/>
              <w:tblLayout w:type="fixed"/>
              <w:tblCellMar>
                <w:top w:w="0" w:type="dxa"/>
                <w:left w:w="108" w:type="dxa"/>
                <w:bottom w:w="0" w:type="dxa"/>
                <w:right w:w="108" w:type="dxa"/>
              </w:tblCellMar>
            </w:tblPr>
            <w:tblGrid>
              <w:gridCol w:w="520"/>
              <w:gridCol w:w="1620"/>
              <w:gridCol w:w="616"/>
              <w:gridCol w:w="1029"/>
              <w:gridCol w:w="616"/>
              <w:gridCol w:w="3397"/>
              <w:gridCol w:w="620"/>
              <w:gridCol w:w="846"/>
              <w:gridCol w:w="740"/>
            </w:tblGrid>
            <w:tr>
              <w:tblPrEx>
                <w:tblLayout w:type="fixed"/>
                <w:tblCellMar>
                  <w:top w:w="0" w:type="dxa"/>
                  <w:left w:w="108" w:type="dxa"/>
                  <w:bottom w:w="0" w:type="dxa"/>
                  <w:right w:w="108" w:type="dxa"/>
                </w:tblCellMar>
              </w:tblPrEx>
              <w:trPr>
                <w:trHeight w:val="260" w:hRule="atLeast"/>
              </w:trPr>
              <w:tc>
                <w:tcPr>
                  <w:tcW w:w="5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项号</w:t>
                  </w:r>
                </w:p>
              </w:tc>
              <w:tc>
                <w:tcPr>
                  <w:tcW w:w="16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项目名称</w:t>
                  </w:r>
                </w:p>
              </w:tc>
              <w:tc>
                <w:tcPr>
                  <w:tcW w:w="5658"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微软雅黑"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项目要求</w:t>
                  </w:r>
                </w:p>
              </w:tc>
              <w:tc>
                <w:tcPr>
                  <w:tcW w:w="6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单位</w:t>
                  </w:r>
                </w:p>
              </w:tc>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数量</w:t>
                  </w:r>
                </w:p>
              </w:tc>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备注</w:t>
                  </w:r>
                </w:p>
              </w:tc>
            </w:tr>
            <w:tr>
              <w:tblPrEx>
                <w:tblLayout w:type="fixed"/>
                <w:tblCellMar>
                  <w:top w:w="0" w:type="dxa"/>
                  <w:left w:w="108" w:type="dxa"/>
                  <w:bottom w:w="0" w:type="dxa"/>
                  <w:right w:w="108" w:type="dxa"/>
                </w:tblCellMar>
              </w:tblPrEx>
              <w:trPr>
                <w:trHeight w:val="260"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2261"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规格(长*宽*高)mm</w:t>
                  </w:r>
                </w:p>
              </w:tc>
              <w:tc>
                <w:tcPr>
                  <w:tcW w:w="339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功能指标要求</w:t>
                  </w:r>
                </w:p>
              </w:tc>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一、1号学院楼5层基础实验室基础改造</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501无机化学基础实验室一</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501无机化学基础实验室二</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502无机准备室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503分析化学基础实验室1</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503分析化学基础实验室2</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504物理化学基础实验室一</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504物理化学基础实验室二</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108</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505物理化学准备室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天平台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506天平室二</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详见技术参数要求,用于转接物品</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详见技术参数要求,用于记录物品</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507药品室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化学品存储柜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510</w:t>
                  </w: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80</w:t>
                  </w:r>
                  <w:r>
                    <w:rPr>
                      <w:rFonts w:hint="eastAsia" w:ascii="宋体" w:hAnsi="宋体" w:cs="宋体"/>
                      <w:color w:val="000000" w:themeColor="text1"/>
                      <w:kern w:val="0"/>
                      <w:sz w:val="20"/>
                      <w:szCs w:val="20"/>
                      <w14:textFill>
                        <w14:solidFill>
                          <w14:schemeClr w14:val="tx1"/>
                        </w14:solidFill>
                      </w14:textFill>
                    </w:rPr>
                    <w:t>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508有机化学准备室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509常规仪器室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耗材柜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509色谱室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耗材柜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509原子吸收室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耗材柜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510水房及清洗室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器皿柜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详见技术参数要求,层板开孔</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511耗材间</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512有机化学基础实验室一</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合成架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12mm碳纤维捧,安装在中央台上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197</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512有机化学基础实验室二</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合成架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12mm碳纤维捧,安装在中央台上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212</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514高分子化学基础实验室一</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226</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514高分子化学基础实验室二</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纯水龙头</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单口龙头及杯槽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详见技术参数要求,每套配2个龙头</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242</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243</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244</w:t>
                  </w:r>
                </w:p>
              </w:tc>
              <w:tc>
                <w:tcPr>
                  <w:tcW w:w="1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电子白板黑板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86英寸</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紧急冲淋洗眼器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2175</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基础实验室其它配套设施</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纯水系统布置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m³</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真空系统布置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m³</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二、2号学院楼环境工程实验室基础改造</w:t>
                  </w:r>
                </w:p>
              </w:tc>
              <w:tc>
                <w:tcPr>
                  <w:tcW w:w="620" w:type="dxa"/>
                  <w:tcBorders>
                    <w:top w:val="nil"/>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111水污染控制工程</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112水污染控制工程</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403实验室1</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×420×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404实验室2</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405实验室3</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详见技术参数要求,放置在台面上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通风药品柜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406实验室4</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407实验室5</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408实验室6</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409电热室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410环境化学实验室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×420×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吊柜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411仪器液相气相室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412化学分析室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413化学分析室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414微生物实验室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详见技术参数要求,放置在台面上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415实验室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详见技术参数要求,放置在台面上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416固体废弃物实验室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×420×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1330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417大气污染实验室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×420×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白板</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1330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排风试剂柜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详见技术参数要求,带排风</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紧急冲淋洗眼器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2175</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走廊</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三、2号学院楼金属材料工程实验室基础改造</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101材料机加工</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102准备室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气瓶柜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102准备室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详见技术参数要求,放置在墙上</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103X射线衍射分析</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104材料力学性能</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105材料物理性能</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气瓶柜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紧急冲淋洗眼器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2175</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一层走廊</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202无损检测</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屏风工作位</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203材料理化测试</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气瓶柜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204材料熔铸</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气瓶柜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205材料热处理</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气瓶柜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9</w:t>
                  </w:r>
                  <w:r>
                    <w:rPr>
                      <w:rFonts w:hint="eastAsia" w:ascii="宋体" w:hAnsi="宋体" w:cs="宋体"/>
                      <w:color w:val="000000" w:themeColor="text1"/>
                      <w:kern w:val="0"/>
                      <w:sz w:val="20"/>
                      <w:szCs w:val="20"/>
                      <w14:textFill>
                        <w14:solidFill>
                          <w14:schemeClr w14:val="tx1"/>
                        </w14:solidFill>
                      </w14:textFill>
                    </w:rPr>
                    <w:t>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置物架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206实验库房和实验准备</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9</w:t>
                  </w:r>
                  <w:r>
                    <w:rPr>
                      <w:rFonts w:hint="eastAsia" w:ascii="宋体" w:hAnsi="宋体" w:cs="宋体"/>
                      <w:color w:val="000000" w:themeColor="text1"/>
                      <w:kern w:val="0"/>
                      <w:sz w:val="20"/>
                      <w:szCs w:val="20"/>
                      <w14:textFill>
                        <w14:solidFill>
                          <w14:schemeClr w14:val="tx1"/>
                        </w14:solidFill>
                      </w14:textFill>
                    </w:rPr>
                    <w:t>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207金相切割</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208金相磨抛室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试剂架(单立柱)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209金相观察室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210材料硬度室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紧急冲淋洗眼器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2175</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二层走廊</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屏风工作位</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302材料设计实验室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521电子电工实验室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工作台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钢木椅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w:t>
                  </w:r>
                </w:p>
              </w:tc>
              <w:tc>
                <w:tcPr>
                  <w:tcW w:w="339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钢木椅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w:t>
                  </w:r>
                </w:p>
              </w:tc>
              <w:tc>
                <w:tcPr>
                  <w:tcW w:w="339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522计算机绘图实验室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工作台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523计算机绘图实验室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工作台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钢木椅</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w:t>
                  </w:r>
                </w:p>
              </w:tc>
              <w:tc>
                <w:tcPr>
                  <w:tcW w:w="339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把</w:t>
                  </w:r>
                </w:p>
              </w:tc>
              <w:tc>
                <w:tcPr>
                  <w:tcW w:w="84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四、2号学院楼高分子材料与工程专业实验室基础改造</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109热塑型塑料成型加工</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110模具设计与加工中心</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309基础实验预备室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310材料结构表征和热分析室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315材料力学及其他性能测试</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316液体材料成型室1</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316高分子物理实验室1</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317实验预备室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318高分子物理实验室2</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319液体材料成型室2+材料标准样品制备室</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320实验室1</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321实验室2</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739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药品柜</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322实验室3</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749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废液收集装置</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323实验室4</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5400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边台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中央台</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试剂架(双立柱)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1350</w:t>
                  </w:r>
                </w:p>
              </w:tc>
              <w:tc>
                <w:tcPr>
                  <w:tcW w:w="1029" w:type="dxa"/>
                  <w:tcBorders>
                    <w:top w:val="nil"/>
                    <w:left w:val="nil"/>
                    <w:bottom w:val="single" w:color="auto" w:sz="4" w:space="0"/>
                    <w:right w:val="nil"/>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×610×</w:t>
                  </w:r>
                </w:p>
              </w:tc>
              <w:tc>
                <w:tcPr>
                  <w:tcW w:w="61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三口龙头及水槽</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滴水架</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58</w:t>
                  </w:r>
                  <w:r>
                    <w:rPr>
                      <w:rFonts w:hint="eastAsia" w:ascii="宋体" w:hAnsi="宋体" w:cs="宋体"/>
                      <w:color w:val="000000" w:themeColor="text1"/>
                      <w:kern w:val="0"/>
                      <w:sz w:val="20"/>
                      <w:szCs w:val="20"/>
                      <w14:textFill>
                        <w14:solidFill>
                          <w14:schemeClr w14:val="tx1"/>
                        </w14:solidFill>
                      </w14:textFill>
                    </w:rPr>
                    <w:t>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58</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桌上型洗眼器</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电源插座</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实验凳</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570</w:t>
                  </w:r>
                </w:p>
              </w:tc>
              <w:tc>
                <w:tcPr>
                  <w:tcW w:w="339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功能柱</w:t>
                  </w:r>
                </w:p>
              </w:tc>
              <w:tc>
                <w:tcPr>
                  <w:tcW w:w="616"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w:t>
                  </w:r>
                </w:p>
              </w:tc>
              <w:tc>
                <w:tcPr>
                  <w:tcW w:w="1029" w:type="dxa"/>
                  <w:tcBorders>
                    <w:top w:val="nil"/>
                    <w:left w:val="nil"/>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2800</w:t>
                  </w:r>
                </w:p>
              </w:tc>
              <w:tc>
                <w:tcPr>
                  <w:tcW w:w="3397"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详见技术参数要求</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五、实验室用电改造</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砖、混凝土结构楼板墙暗配,刚性阻燃管公称口径(mm以内)25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4150.4</w:t>
                  </w:r>
                </w:p>
              </w:tc>
              <w:tc>
                <w:tcPr>
                  <w:tcW w:w="740" w:type="dxa"/>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1#楼五层和2#楼</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砖、混凝土结构楼板墙暗配,刚性阻燃管公称口径(mm以内)32</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528.9</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砖、混凝土结构楼板墙暗配,刚性阻燃管公称口径(mm以内)40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5692.3</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砖、混凝土结构楼板墙暗配,刚性阻燃管公称口径(mm以内)50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1535.1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砖、混凝土结构楼板墙暗配,刚性阻燃管公称口径(mm以内)70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1474.7</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砖、混凝土结构楼板墙暗配,刚性阻燃管公称口径(mm以内)100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139.6</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凿槽、刨沟,混凝土结构(公称管径25mm以内)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4150.4</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凿槽、刨沟,混凝土结构(公称管径32mm以内)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528.9</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凿槽、刨沟,混凝土结构(公称管径40mm以内)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5692.3</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凿槽、刨沟,混凝土结构(公称管径50mm以内)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1535.1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凿槽、刨沟,混凝土结构(公称管径70mm以内)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1474.7</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电力电缆</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WDZ-YJY-4*35+1*16,铜芯电力电缆敷设,电缆(截面m㎡以下)35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1674.7</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电力电缆</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WDZ-YJY-5*16,铜芯电力电缆敷设,电缆(截面m㎡以下)16</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1595.6</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电力电缆</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WDZ-YJY-5*10,铜芯电力电缆敷设,电缆(截面m㎡以下)10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4297</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电力电缆</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WDZ-YJY-4*70+1*35,铜芯电力电缆敷设,电缆(截面m㎡以下)70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139.6</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配线</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WDZ-BYJ-10,管内穿线,动力线路,铜芯,导线截面(m㎡以内) 10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4565.4</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配线</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WDZ-BYJ-4,管内穿线,动力线路,铜芯,导线截面(m㎡以内) 4</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12155</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配线</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WDZ-BYJ-6,管内穿线,动力线路,铜芯,导线截面(m㎡以内) 6</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2899.1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优质钢材板厚1.0mm,功率50W,柜体尺寸为(500*600*200mm),挂壁式安装,安装高度1500mm,箱体内元器件:1个进线断路器INT125-100A/3P、5个分电箱断路器iC65N-C40A/3P、2个插座断路器Vigi iDPN-C20A 30mA、3个备用断路器iC65N-C40A/3P、1个浪涌断路器iSCB2 20N1/4P、1个浪涌保护器SPD-（4P）Uc=275V Up=1.2KV In(8/20μs)=20KA、及电气辅材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17</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优质钢材板厚1.0mm,功率30kW,柜体尺寸为(400*500*200mm),挂壁式安装,安装高度1500mm,箱体内元器件:1个进线断路器INT125-63A/3P、3个分电箱断路器iC65N-C40A/3P、1个插座断路器Vigi iDPN-C20A 30mA、3个备用断路器iC65N-C40A/3P、1个浪涌断路器iSCB2 20N1/4P、1个浪涌保护器SPD-(4P)Uc=275V Up=1.2KV In(8/20μs)=20KA、及电气辅材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789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优质钢材板厚1.0mm,功率20kW,柜体尺寸为(400*500*200mm),挂壁式安装,安装高度1500mm,箱体内元器件:1个进线断路器INT125-40A/3P、3个分电箱断路器iC65N-C40A/3P、1个插座断路器Vigi iDPN-C20A 30mA、3个备用断路器iC65N-C40A/3P、1个浪涌断路器iSCB2 20N1/4P、1个浪涌保护器SPD-(4P)Uc=275V Up=1.2KV In(8/20μs)=20KA、及电气辅材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hint="eastAsia" w:ascii="宋体" w:hAnsi="宋体" w:cs="宋体"/>
                      <w:color w:val="000000" w:themeColor="text1"/>
                      <w:kern w:val="0"/>
                      <w:sz w:val="18"/>
                      <w:szCs w:val="18"/>
                      <w:lang w:val="en-US" w:eastAsia="zh-CN"/>
                      <w14:textFill>
                        <w14:solidFill>
                          <w14:schemeClr w14:val="tx1"/>
                        </w14:solidFill>
                      </w14:textFill>
                    </w:rPr>
                    <w:t>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优质钢材板厚1.0mm,功率100kW,柜体尺寸为(600*1200*370mm),挂壁式安装,安装高度1500mm,箱体内元器件:1个进线断路器INS250-200A/3P、5个分电箱断路器Vigi iC65N-C40A/4P 30mA、1个插座断路器Vigi iDPN-C20A 30mA、3个备用断路器iC65N-C40A/3P、1个浪涌断路器iSCB2 20N1/4P、1个浪涌保护器SPD-(4P)Uc=275V Up=1.2KV In(8/20μs)=20KA、及电气辅材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分配电箱</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1.材质:优质钢材板厚1.0mm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2.功率:P=20kW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3.规格:柜体尺寸为(400*500*200mm)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4.安装方式:挂壁式安装，安装高度800mm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5.箱体内元器件：1个进线断路器iC65N-C40A/4P  30mA，1个三相插座断路器iDPN-C20A/3P，3个三孔插座断路器iDPN-C20A/2P，3个两孔插座断路器iDPN-C16A/2P及电气辅材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打洞(孔)及恢复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打孔、打洞  混凝土墙体钻孔机钻孔 钻孔直径（63mm以内）,补孔洞 一般孔洞  每个洞口填堵体积  0.01 以内{换:水泥砂浆 1∶2.5 换:水泥砂浆 1∶3}</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钢制槽式桥架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防水热浸镀锌金属桥架,型号200*200,铜编带接地</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244</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铁构件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桥架、线槽支撑架,综合型钢,含抗震支架制作安装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kg</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900</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双绞线缆</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弱电配线,规格CAT6,线缆4对</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1833.45</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交换机</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网络交换机,48口,固化10/100/1000M</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以太网端口≥</w:t>
                  </w:r>
                  <w:r>
                    <w:rPr>
                      <w:rFonts w:ascii="宋体" w:hAnsi="宋体" w:cs="宋体"/>
                      <w:color w:val="000000" w:themeColor="text1"/>
                      <w:kern w:val="0"/>
                      <w:sz w:val="20"/>
                      <w:szCs w:val="20"/>
                      <w14:textFill>
                        <w14:solidFill>
                          <w14:schemeClr w14:val="tx1"/>
                        </w14:solidFill>
                      </w14:textFill>
                    </w:rPr>
                    <w:t>48</w:t>
                  </w:r>
                  <w:r>
                    <w:rPr>
                      <w:rFonts w:hint="eastAsia" w:ascii="宋体" w:hAnsi="宋体" w:cs="宋体"/>
                      <w:color w:val="000000" w:themeColor="text1"/>
                      <w:kern w:val="0"/>
                      <w:sz w:val="20"/>
                      <w:szCs w:val="20"/>
                      <w14:textFill>
                        <w14:solidFill>
                          <w14:schemeClr w14:val="tx1"/>
                        </w14:solidFill>
                      </w14:textFill>
                    </w:rPr>
                    <w:t>,千兆SFP光接口≥</w:t>
                  </w:r>
                  <w:r>
                    <w:rPr>
                      <w:rFonts w:ascii="宋体" w:hAnsi="宋体" w:cs="宋体"/>
                      <w:color w:val="000000" w:themeColor="text1"/>
                      <w:kern w:val="0"/>
                      <w:sz w:val="20"/>
                      <w:szCs w:val="20"/>
                      <w14:textFill>
                        <w14:solidFill>
                          <w14:schemeClr w14:val="tx1"/>
                        </w14:solidFill>
                      </w14:textFill>
                    </w:rPr>
                    <w:t>8</w:t>
                  </w:r>
                  <w:r>
                    <w:rPr>
                      <w:rFonts w:hint="eastAsia" w:ascii="宋体" w:hAnsi="宋体" w:cs="宋体"/>
                      <w:color w:val="000000" w:themeColor="text1"/>
                      <w:kern w:val="0"/>
                      <w:sz w:val="20"/>
                      <w:szCs w:val="20"/>
                      <w14:textFill>
                        <w14:solidFill>
                          <w14:schemeClr w14:val="tx1"/>
                        </w14:solidFill>
                      </w14:textFill>
                    </w:rPr>
                    <w:t>个,同时可用千兆口≥</w:t>
                  </w:r>
                  <w:r>
                    <w:rPr>
                      <w:rFonts w:ascii="宋体" w:hAnsi="宋体" w:cs="宋体"/>
                      <w:color w:val="000000" w:themeColor="text1"/>
                      <w:kern w:val="0"/>
                      <w:sz w:val="20"/>
                      <w:szCs w:val="20"/>
                      <w14:textFill>
                        <w14:solidFill>
                          <w14:schemeClr w14:val="tx1"/>
                        </w14:solidFill>
                      </w14:textFill>
                    </w:rPr>
                    <w:t>56</w:t>
                  </w:r>
                  <w:r>
                    <w:rPr>
                      <w:rFonts w:hint="eastAsia" w:ascii="宋体" w:hAnsi="宋体" w:cs="宋体"/>
                      <w:color w:val="000000" w:themeColor="text1"/>
                      <w:kern w:val="0"/>
                      <w:sz w:val="20"/>
                      <w:szCs w:val="20"/>
                      <w14:textFill>
                        <w14:solidFill>
                          <w14:schemeClr w14:val="tx1"/>
                        </w14:solidFill>
                      </w14:textFill>
                    </w:rPr>
                    <w:t>,支持IPv4组播、IPv6组播,支持IPv4组播、IPv6组播, 配置及日志存储等简化维护和管理,USB端口≥1个,支持链路协测功能,可快速检测链路的通断和光纤链路的单向性,并支持端口下的环路检测功能,防止端口下因私接Hub等设备形成的环路而导致网络故障的现象</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交换机</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网络交换机,24口,固化10/100/1000M</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以太网端口≥24,千兆SFP光接口≥4个,同时可用千兆口≥28, 支持IPv4组播、IPv6组播,支持IPv4组播、IPv6组播, 配置及日志存储等简化维护和管理,USB端口≥1个,支持链路协测功能,可快速检测链路的通断和光纤链路的单向性,并支持端口下的环路检测功能,防止端口下因私接Hub等设备形成的环路而导致网络故障的现象</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水晶头</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RJ45标准接口</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360</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799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机柜</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弱电配线,550*400*300mm,方孔条耐指纹镀铝材料,其他</w:t>
                  </w:r>
                  <w:r>
                    <w:rPr>
                      <w:rFonts w:ascii="宋体" w:hAnsi="宋体" w:cs="宋体"/>
                      <w:color w:val="000000" w:themeColor="text1"/>
                      <w:kern w:val="0"/>
                      <w:sz w:val="20"/>
                      <w:szCs w:val="20"/>
                      <w14:textFill>
                        <w14:solidFill>
                          <w14:schemeClr w14:val="tx1"/>
                        </w14:solidFill>
                      </w14:textFill>
                    </w:rPr>
                    <w:t>1.0mm</w:t>
                  </w:r>
                  <w:r>
                    <w:rPr>
                      <w:rFonts w:hint="eastAsia" w:ascii="宋体" w:hAnsi="宋体" w:cs="宋体"/>
                      <w:color w:val="000000" w:themeColor="text1"/>
                      <w:kern w:val="0"/>
                      <w:sz w:val="20"/>
                      <w:szCs w:val="20"/>
                      <w14:textFill>
                        <w14:solidFill>
                          <w14:schemeClr w14:val="tx1"/>
                        </w14:solidFill>
                      </w14:textFill>
                    </w:rPr>
                    <w:t>厚冷轧钢板制作</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实验室给排水改造清单</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承插塑料排水管(粘接连接),公称外径(mm以内)50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290.97</w:t>
                  </w:r>
                </w:p>
              </w:tc>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1#楼五层和2#楼</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承插塑料排水管(粘接连接),公称外径(mm以内)75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630.75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承插塑料排水管(粘接连接),公称外径(mm以内)110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144.68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给、排水附件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地漏安装,地漏50{水泥防水砂浆(加防水粉5％)1∶2.5}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给、排水附件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地面扫除口安装,地面扫除口,80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给、排水附件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地面扫除口安装,地面扫除口,100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打洞及恢复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打孔、打洞,混凝土楼板钻孔机钻孔,钻孔直径(108mm以内),补孔洞\一般孔洞\每个洞口填堵体积0.01 以内{换:水泥砂浆 1∶2.5 换:水泥砂浆 1∶3}</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塑料给水管(热熔连接)安装,公称外径(mm以内)20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塑料给水管(热熔连接)安装,公称外径(mm以内)25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1110.3</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塑料给水管(热熔连接)安装,公称外径(mm以内)32</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492.28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塑料给水管(热熔连接)安装,公称外径(mm以内)40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159.77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塑料管</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塑料给水管(热熔连接)安装,公称外径(mm以内)50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103.49</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螺纹阀门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螺纹阀门安装,螺纹阀,公称直径(mm以内)20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螺纹阀门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螺纹阀门安装,螺纹阀,公称直径(mm以内)25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螺纹阀门安装,螺纹阀,公称直径(mm以内)32</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螺纹阀门安装,螺纹阀,公称直径(mm以内)40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螺纹阀门安装,螺纹阀,公称直径(mm以内)50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螺纹水表 公称直径(mm以内) 25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螺纹水表 公称直径(mm以内) 32</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819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螺纹水表 公称直径(mm以内) 40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水表</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螺纹水表 公称直径(mm以内) 50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凿(压)槽及恢复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凿槽、刨沟  砖结构（公称管径32mm以内）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1438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打洞及恢复</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打孔、打洞  混凝土楼板钻孔机钻孔 钻孔直径（63mm以内）,补孔洞 一般孔洞  每个洞口填堵体积  0.01 以内{换:水泥砂浆 1∶2.5 换:水泥砂浆 1∶3}</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104</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铁构件</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桥架、线槽支撑架,综合型钢,含抗震支架制作安装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kg</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1600</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824</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角阀</w:t>
                  </w:r>
                </w:p>
              </w:tc>
              <w:tc>
                <w:tcPr>
                  <w:tcW w:w="565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1.名称:角阀、角阀内牙及辅材</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178</w:t>
                  </w:r>
                </w:p>
              </w:tc>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nil"/>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658" w:type="dxa"/>
                  <w:gridSpan w:val="4"/>
                  <w:tcBorders>
                    <w:top w:val="single" w:color="auto" w:sz="4" w:space="0"/>
                    <w:left w:val="nil"/>
                    <w:bottom w:val="single" w:color="auto" w:sz="4" w:space="0"/>
                    <w:right w:val="nil"/>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实验室配套设施改造改造清单</w:t>
                  </w:r>
                </w:p>
              </w:tc>
              <w:tc>
                <w:tcPr>
                  <w:tcW w:w="620"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846" w:type="dxa"/>
                  <w:tcBorders>
                    <w:top w:val="nil"/>
                    <w:left w:val="nil"/>
                    <w:bottom w:val="single" w:color="auto" w:sz="4" w:space="0"/>
                    <w:right w:val="nil"/>
                  </w:tcBorders>
                  <w:noWrap/>
                  <w:vAlign w:val="center"/>
                </w:tcPr>
                <w:p>
                  <w:pPr>
                    <w:widowControl/>
                    <w:jc w:val="left"/>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橡胶板楼地面</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2.0mm厚PVC卷材,同质透心耐磨卷材地板,水泥砂浆找平层 混凝土或硬基层上 20mm{素水泥浆}[实际20]</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803</w:t>
                  </w:r>
                </w:p>
              </w:tc>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1#楼五层和2#楼</w:t>
                  </w: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826</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防静电活动地板</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1.总体参数：防火等级：A级，踩踏噪音：优于30dB，板面耐磨：10以上,承载力要求：综合弱电机房、通信、AFC设备室等≥800kg/㎡；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材质要求：基板：厚度不小于30mm的矿物质材料，需具有防火A级和防潮特性,底板：厚度不小于0.5mm的磷化钢板，并经过防氧化处理,面板：贴面为厚度不小于1.0mm的钢质防静电面板,并具有防火,导静电,高耐磨等特性,磨耗量：大于0.02克/c㎡，周边封闭材料：厚度不小于0.5mm，不大于1mm的复合材料，并具有防火，导静电等特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配件要求：竖支撑架：上支撑面直径不小于100mm，金属厚度不小于3mm，并配置不小于1.8mm厚的限位垫盖，用以导静电，缓冲降噪，竖支撑架的高度可调整，最大可调整高度不小于1000mm，下支撑架：采用直径不小于100mm的凸形金属座，金属厚度不小于3mm，并具有固定孔，横支撑梁：应采用II型支撑梁，金属材料厚度不小于1mm，并配有PVC限位垫套，用以导静电，缓冲降噪，竖支撑架与横支撑梁的连接工艺必须采用螺丝紧固，支架系统所有金属材料并须作防氧化处理，接地附件：接地方式采用等电位、网格地的方式敷设地线，使用铜带在活动地板下面交叉焊接;铜带底部与建筑地面绝缘处理，接地电阻不应大于1Ω，铜带采用紫铜材质，接地线：长度应考虑连接到就近接地端子箱内接地排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4.材料技术要求：在温度为15～30℃，相对湿度为30%～75%时，地板系统电阻值为1.0×105～8Ω，地板的机械性能符合以下规定：1.承重类型：Z;2.均布荷载（kg/m2）: ≥1600;3. 集中荷载（kg）: ≥400;4. 挠度: 中心集中荷载为300kg时，挠曲量2mm以下支撑的承载能力应大于1000kg， 地板表面应柔光、不打滑、耐污染;所有材料外观良好，无变形，没有容易造成手部受伤的毛口、毛刺、尖角存在;零配件中不能有妨碍组装的缺陷。</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403</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砌块墙</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蒸压加气混凝土砌块墙,墙体厚度20cm{水泥石灰砂浆中砂M5}</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12.88</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828</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玻璃隔断</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铝合金框,8mm厚钢化玻璃</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372</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829</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内装修脚手架</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扣件式钢管里脚手架3.6m以内</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410.8</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830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吊顶拆装</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对实验室吊顶局部保护性拆除,安装完毕后再恢复</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831</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墙面喷刷涂料</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10mm厚1:3水泥砂浆,2-3mm厚专用基底料打底,三遍乳胶漆涂料</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832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余方弃置</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拆除渣土料,人工下楼50m,外运25km</w:t>
                  </w:r>
                </w:p>
              </w:tc>
              <w:tc>
                <w:tcPr>
                  <w:tcW w:w="62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m³</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270</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6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833</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排水沟</w:t>
                  </w:r>
                </w:p>
              </w:tc>
              <w:tc>
                <w:tcPr>
                  <w:tcW w:w="56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300*300mm,采用1.5毫米不锈钢冲压折弯一体成型盖板,防滑,承重强,耐腐蚀,防腐蚀,排水沟开挖、浇筑、抹灰,并做好防水处理,盖板与地面齐平,内壁三面贴地砖</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m</w:t>
                  </w:r>
                </w:p>
              </w:tc>
              <w:tc>
                <w:tcPr>
                  <w:tcW w:w="84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0"/>
                      <w:szCs w:val="20"/>
                      <w14:textFill>
                        <w14:solidFill>
                          <w14:schemeClr w14:val="tx1"/>
                        </w14:solidFill>
                      </w14:textFill>
                    </w:rPr>
                  </w:pPr>
                </w:p>
              </w:tc>
            </w:tr>
          </w:tbl>
          <w:p>
            <w:pPr>
              <w:pStyle w:val="13"/>
              <w:widowControl/>
              <w:ind w:firstLine="422"/>
              <w:jc w:val="center"/>
              <w:rPr>
                <w:rFonts w:hint="eastAsia" w:ascii="宋体" w:hAnsi="宋体" w:eastAsia="宋体" w:cs="宋体"/>
                <w:b/>
                <w:bCs/>
                <w:color w:val="000000" w:themeColor="text1"/>
                <w:szCs w:val="21"/>
                <w:u w:val="none"/>
                <w:lang w:eastAsia="zh-CN"/>
                <w14:textFill>
                  <w14:solidFill>
                    <w14:schemeClr w14:val="tx1"/>
                  </w14:solidFill>
                </w14:textFill>
              </w:rPr>
            </w:pPr>
            <w:r>
              <w:rPr>
                <w:rFonts w:hint="eastAsia" w:ascii="宋体" w:hAnsi="宋体" w:eastAsia="宋体" w:cs="宋体"/>
                <w:b/>
                <w:bCs/>
                <w:color w:val="000000" w:themeColor="text1"/>
                <w:szCs w:val="21"/>
                <w:u w:val="none"/>
                <w:lang w:eastAsia="zh-CN"/>
                <w14:textFill>
                  <w14:solidFill>
                    <w14:schemeClr w14:val="tx1"/>
                  </w14:solidFill>
                </w14:textFill>
              </w:rPr>
              <w:t>技术参数要求</w:t>
            </w:r>
          </w:p>
          <w:p>
            <w:pPr>
              <w:pStyle w:val="13"/>
              <w:widowControl/>
              <w:ind w:firstLine="42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（一）产品符合标准（以下标准规范如有更新替代，按最新的执行）</w:t>
            </w: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1.《实验室家具通用技术条件》GB24820-2009；</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2.《金属家具通用技术条件》GB/T3325-2017；</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3.《金属家具质量检验及质量评定》QB/T1951.2-2013；</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（二）整体技术要求：</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1.外形尺寸：长、宽、高误差≤2mm，邻边垂直度：台面对角线、框架对角线 1000mm的误差≤2mm，2000mm的误差≤3mm，3000mm的误差≤3mm；地脚平稳性：误差≤1mm；</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涂层：各涂层均匀，涂层厚度≥75μm，钢制板材表面平整，无色差、无拼接、无明显凹凸、无毛刺、无斑点、无划痕、无碰伤等缺陷。木制贴面和封边部件严密、平整，无脱胶、鼓泡、凹陷、压痕以及表面划伤、麻点、裂痕、崩角和刃口等现象，外表的圆角、倒棱均匀一致；</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422"/>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（三）生产工艺要求：</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1.钢结构部件表面经静电粉末喷涂处理，平整光滑，无喷涂层脱落、鼓泡、凹陷、压痕以及表面划伤、麻点、裂痕、崩角和刃口等；</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2.各种配件安装应严密、平整、端正、牢固，结合处应无崩茬或松动，金属配件做除锈和防腐处理；</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422"/>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（四）其它要求：</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1.产品可任意拆卸组合，利于电气维修和清洁卫生；</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2.具有预防、处置液态化学危险品渗透和溅落的考虑。带水槽的实验台，实验台与水槽的连接部，有防止潮湿、发霉、积尘的考虑。柜体内安装水管的，具有防止外部结露的技术；</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422"/>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（五）技术参数及材质说明：</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1.钢制实验台(中央台、边台、仪器台、讲台、工作台)：</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bookmarkStart w:id="0" w:name="_Hlk12566085"/>
            <w:r>
              <w:rPr>
                <w:rFonts w:hint="eastAsia" w:ascii="宋体" w:hAnsi="宋体" w:eastAsia="宋体" w:cs="宋体"/>
                <w:color w:val="000000" w:themeColor="text1"/>
                <w:szCs w:val="21"/>
                <w14:textFill>
                  <w14:solidFill>
                    <w14:schemeClr w14:val="tx1"/>
                  </w14:solidFill>
                </w14:textFill>
              </w:rPr>
              <w:t>.台面：采用20mm厚一体实芯黑色胚体详见技术参数要求陶瓷台面，台面釉面采用实验室专业色釉。台面下缘底部并加工至少宽2mm深3mm之止水槽，整个台面一体高温烧制成型，台面耐强腐蚀，耐高温，便于清洁，设计合理、做工精细、实用性高、不易变形、不易变色、美观大方、安全环保。其中水槽台面采用25mm厚带一体釉面烧制工艺的防滑沥水槽且四周带一体陶瓷阻水边碟形陶瓷台面，它可以有效防止液体外溢及防止清洗烧杯烧瓶意外滑动，在水槽与边台或中央台台面的交界处有挡水板(透明有机玻璃或陶瓷板),台面技术参数满足以下所有指标</w:t>
            </w:r>
            <w:bookmarkEnd w:id="0"/>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1.1.1耐酸碱腐蚀:台面可抵御(除氢氟酸等同类型化学试剂)“47”种以上化学品且检测结果为0级(表面无变化)的检测报告(</w:t>
            </w:r>
            <w:r>
              <w:rPr>
                <w:rFonts w:hint="eastAsia" w:eastAsia="宋体"/>
                <w:color w:val="000000" w:themeColor="text1"/>
                <w14:textFill>
                  <w14:solidFill>
                    <w14:schemeClr w14:val="tx1"/>
                  </w14:solidFill>
                </w14:textFill>
              </w:rPr>
              <w:t>投标时</w:t>
            </w:r>
            <w:r>
              <w:rPr>
                <w:rFonts w:ascii="宋体" w:hAnsi="宋体" w:eastAsia="宋体" w:cs="宋体"/>
                <w:color w:val="000000" w:themeColor="text1"/>
                <w:szCs w:val="21"/>
                <w14:textFill>
                  <w14:solidFill>
                    <w14:schemeClr w14:val="tx1"/>
                  </w14:solidFill>
                </w14:textFill>
              </w:rPr>
              <w:t>提供检测报告复印件并加盖公章</w:t>
            </w: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1.1.2耐高温:陶瓷台面为A级不燃材料,耐高温不低于1550℃(</w:t>
            </w:r>
            <w:r>
              <w:rPr>
                <w:rFonts w:hint="eastAsia" w:ascii="宋体" w:hAnsi="宋体" w:eastAsia="宋体" w:cs="宋体"/>
                <w:color w:val="000000" w:themeColor="text1"/>
                <w:szCs w:val="21"/>
                <w:lang w:val="en-US" w:eastAsia="zh-CN"/>
                <w14:textFill>
                  <w14:solidFill>
                    <w14:schemeClr w14:val="tx1"/>
                  </w14:solidFill>
                </w14:textFill>
              </w:rPr>
              <w:t>投标时</w:t>
            </w:r>
            <w:r>
              <w:rPr>
                <w:rFonts w:ascii="宋体" w:hAnsi="宋体" w:eastAsia="宋体" w:cs="宋体"/>
                <w:color w:val="000000" w:themeColor="text1"/>
                <w:szCs w:val="21"/>
                <w14:textFill>
                  <w14:solidFill>
                    <w14:schemeClr w14:val="tx1"/>
                  </w14:solidFill>
                </w14:textFill>
              </w:rPr>
              <w:t>提供检测报告复印件并加盖公章</w:t>
            </w:r>
            <w:r>
              <w:rPr>
                <w:rFonts w:hint="eastAsia" w:ascii="宋体" w:hAnsi="宋体" w:eastAsia="宋体" w:cs="宋体"/>
                <w:color w:val="000000" w:themeColor="text1"/>
                <w:szCs w:val="21"/>
                <w14:textFill>
                  <w14:solidFill>
                    <w14:schemeClr w14:val="tx1"/>
                  </w14:solidFill>
                </w14:textFill>
              </w:rPr>
              <w:t>)；</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2.实验台附属配置：</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2.1.三口水龙头及水槽</w:t>
            </w: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三口水龙头：主体优质铜材。高亮度环氧树脂涂层，耐腐蚀，防紫外线辐射。阀门采用超硬耐磨陶瓷阀芯，使用寿命可达65万次，在阀体闭合时可以承受3450Kpa的液压达1分钟。水嘴可拆卸,材质可选铜质或PP,其中1个水嘴带防溅滤水器。可360°旋转鹅颈管和折角管。旋钮把手采用高密度PP，耐腐蚀，手感舒适。龙头下方须安装角阀；</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水槽</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材质高强度PP，耐强酸碱及有机溶剂。槽沿表面处理为皮纹，耐刻刮。存水器采用PP防虹吸瓶式，防止下水管道中臭气回流，每个水槽下面都要配备，防腐蚀，防止水管阻塞，并易于拆卸。耐酸碱、抗腐蚀。每个水槽底部采用钢架支撑，增加强度。</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3.钢制实验柜</w:t>
            </w:r>
            <w:r>
              <w:rPr>
                <w:rFonts w:hint="eastAsia" w:ascii="宋体" w:hAnsi="宋体" w:eastAsia="宋体" w:cs="宋体"/>
                <w:color w:val="000000" w:themeColor="text1"/>
                <w:szCs w:val="21"/>
                <w14:textFill>
                  <w14:solidFill>
                    <w14:schemeClr w14:val="tx1"/>
                  </w14:solidFill>
                </w14:textFill>
              </w:rPr>
              <w:t>(药品柜、通风药品柜、试剂柜、排风试剂柜、仪器柜、器皿柜、吊柜、耗材柜)：</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3.1.柜体:主体采用1.2mm冷连轧碳素钢板机加工而成，表面使用环氧树脂粉末喷涂防腐处理，防腐处理，强吸附、抗酸碱，钢板内部加钢衬，提高整体承重性及抗冲击能力；</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3.2.面板:主体采用1.2mm冷连轧碳素钢板机加工而成，表面使用环氧树脂粉末喷涂防腐处理，其余材质同柜体，内侧设有防撞橡胶垫，对抽屉、门板闭合起减震作用；</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4.试剂架(双立柱及单立柱</w:t>
            </w:r>
            <w:r>
              <w:rPr>
                <w:rFonts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4.1.立柱:尺寸约为82*30mm，采用1.5mm及以上镀锌冷轧钢板制作，表面使用环氧树脂粉末喷涂防腐处理，两侧快装孔采用激光一次精准冲孔，立柱与台面采用螺栓连接；</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.层板:采用1.0mm厚镀锌冷轧钢板制作，表面使用环氧树脂粉末喷涂防腐处理，每层活动层板由立柱中间平层板和两侧翼挂板三片组成，快装孔连接安装，可按需调整高度或取下；</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6.PP排风试剂柜：</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6.1.试剂柜上下四开门，双锁结构，2块一次成形注塑活动式层板，瓷白色，层板高度可以调节；</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6.2.备有安全双门锁，加强管制药品安全管理；</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7.气瓶柜：</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7.1.柜体：主体采用1.2mm冷连轧碳素钢板机加工而成，表面使用环氧树脂粉末喷涂防腐处理，防腐处理，强吸附、抗酸碱，钢板内部加钢衬，提高整体承重性及抗冲击能力；</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7.2.翻板：主体采用1.2mm冷连轧碳素钢板机加工而成，表面使用环氧树脂粉末喷涂防腐处理，翻板结构设计可以轻松方便的实现气瓶的更换与固定；</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8.置物架：</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立柱：40*80*1.2mm，梁40*60*1.2mm，采用1.2mm优质冷轧钢板经专用机床裁剪、冲压、折弯、气体保护焊接制作而成，表面经除油、酸洗、磷化等防锈工艺处理，表面使用环氧树脂粉末喷涂防腐处理，具有耐强酸碱、耐腐蚀、耐冲击、韧性强等特点；</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隔板采用1.0mm优质冷轧钢板经专用机床裁剪、冲压、折弯、气体保护焊接制作而成，表面经除油、酸洗、磷化等防锈工艺处理，表面使用环氧树脂粉末喷涂防腐处理，具有耐强酸碱、耐腐蚀、耐冲击、韧性强等特点；</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9.实验椅：</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r>
              <w:rPr>
                <w:rFonts w:ascii="宋体" w:hAnsi="宋体" w:eastAsia="宋体" w:cs="宋体"/>
                <w:color w:val="000000" w:themeColor="text1"/>
                <w:szCs w:val="21"/>
                <w14:textFill>
                  <w14:solidFill>
                    <w14:schemeClr w14:val="tx1"/>
                  </w14:solidFill>
                </w14:textFill>
              </w:rPr>
              <w:t>.1.椅面:</w:t>
            </w:r>
            <w:r>
              <w:rPr>
                <w:rFonts w:hint="eastAsia" w:ascii="宋体" w:hAnsi="宋体" w:cs="宋体"/>
                <w:color w:val="000000" w:themeColor="text1"/>
                <w:szCs w:val="21"/>
                <w14:textFill>
                  <w14:solidFill>
                    <w14:schemeClr w14:val="tx1"/>
                  </w14:solidFill>
                </w14:textFill>
              </w:rPr>
              <w:t>聚氨酯发泡一次成型，防滑条设计</w:t>
            </w:r>
            <w:r>
              <w:rPr>
                <w:rFonts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r>
              <w:rPr>
                <w:rFonts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底盘</w:t>
            </w:r>
            <w:r>
              <w:rPr>
                <w:rFonts w:hint="eastAsia" w:ascii="宋体" w:hAnsi="宋体" w:eastAsia="等线"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碳钢钢板电镀，钢板厚度不低于2.5mm</w:t>
            </w:r>
            <w:r>
              <w:rPr>
                <w:rFonts w:ascii="宋体" w:hAnsi="宋体" w:eastAsia="宋体" w:cs="宋体"/>
                <w:color w:val="000000" w:themeColor="text1"/>
                <w:szCs w:val="21"/>
                <w14:textFill>
                  <w14:solidFill>
                    <w14:schemeClr w14:val="tx1"/>
                  </w14:solidFill>
                </w14:textFill>
              </w:rPr>
              <w:t>；</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10.钢木椅：</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10.1.管材:采用φ22mm或20×20mm壁厚1.2mm钢管，表面经除油、酸洗、磷化等防锈工艺处理，表面使用环氧树脂粉末喷涂防腐处理，具有耐强酸碱、耐腐蚀、耐冲击、韧性强等特点；</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10.2.凳面与靠背:采用10mm厚多层板，凳面板尺寸：380*370mm，靠背板尺寸：380*180mm；</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11.废液收集装置：</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11.1.口径</w:t>
            </w:r>
            <w:r>
              <w:rPr>
                <w:rFonts w:ascii="宋体" w:hAnsi="宋体" w:eastAsia="宋体" w:cs="宋体"/>
                <w:color w:val="000000" w:themeColor="text1"/>
                <w:szCs w:val="21"/>
                <w14:textFill>
                  <w14:solidFill>
                    <w14:schemeClr w14:val="tx1"/>
                  </w14:solidFill>
                </w14:textFill>
              </w:rPr>
              <w:t>140mm带盖漏斗，标准螺纹，固定漏斗与软管连接</w:t>
            </w: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11.2.长度</w:t>
            </w:r>
            <w:r>
              <w:rPr>
                <w:rFonts w:ascii="宋体" w:hAnsi="宋体" w:eastAsia="宋体" w:cs="宋体"/>
                <w:color w:val="000000" w:themeColor="text1"/>
                <w:szCs w:val="21"/>
                <w14:textFill>
                  <w14:solidFill>
                    <w14:schemeClr w14:val="tx1"/>
                  </w14:solidFill>
                </w14:textFill>
              </w:rPr>
              <w:t>1000mm导电性PE-HD(高密度聚乙烯塑料)导液管，具有强柔韧性，带定位卡扣</w:t>
            </w:r>
            <w:r>
              <w:rPr>
                <w:rFonts w:hint="eastAsia" w:ascii="宋体" w:hAnsi="宋体" w:eastAsia="宋体" w:cs="宋体"/>
                <w:color w:val="000000" w:themeColor="text1"/>
                <w:szCs w:val="21"/>
                <w14:textFill>
                  <w14:solidFill>
                    <w14:schemeClr w14:val="tx1"/>
                  </w14:solidFill>
                </w14:textFill>
              </w:rPr>
              <w:t>。</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ascii="宋体" w:hAnsi="宋体" w:eastAsia="宋体" w:cs="宋体"/>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12.屏风工作</w:t>
            </w:r>
            <w:r>
              <w:rPr>
                <w:rFonts w:hint="eastAsia" w:ascii="宋体" w:hAnsi="宋体" w:eastAsia="宋体" w:cs="宋体"/>
                <w:b/>
                <w:bCs/>
                <w:color w:val="000000" w:themeColor="text1"/>
                <w:szCs w:val="21"/>
                <w14:textFill>
                  <w14:solidFill>
                    <w14:schemeClr w14:val="tx1"/>
                  </w14:solidFill>
                </w14:textFill>
              </w:rPr>
              <w:t>位</w:t>
            </w:r>
            <w:r>
              <w:rPr>
                <w:rFonts w:ascii="宋体" w:hAnsi="宋体" w:eastAsia="宋体" w:cs="宋体"/>
                <w:b/>
                <w:bCs/>
                <w:color w:val="000000" w:themeColor="text1"/>
                <w:szCs w:val="21"/>
                <w14:textFill>
                  <w14:solidFill>
                    <w14:schemeClr w14:val="tx1"/>
                  </w14:solidFill>
                </w14:textFill>
              </w:rPr>
              <w:t>：</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12.1.屏风款式30款，铝合金框架，上部内嵌5mm厚条磨玻璃，下部内嵌三聚氰胺板或屏风麻绒布料，配有台面、活动柜、抽屉、键盘架、主机架、插座等；</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12.2.屏风：铝合金框架1200mm高度，包括顶盖、边盖、踢脚板全部使用铝合金制造，表面作着色喷塑处理，配合台面、抽屉，框架底部附有水平调节脚，可根据不同地面调节高低，使用麻绒布料，耐磨性强、不助燃，肉眼无色差，经防污处理，清洁方便，并提供多种颜色以供选择，走线方法：屏风踢脚板内(或新式桌上线槽)的走线槽可排设电源线、电话线、电脑线等;并可另外安置插座盖于踢脚板，线路由插头通过台面板预设的过线孔通至台面上，使用方便灵活，并保持整体效果完美，连接方式： L形连接和十字连接，四人组合，台面支承架用于台面板固定屏风；</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13.真空系统布置:</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13.1.管道系统：管道必须选用BA级别的316L不锈钢管(316L不锈钢能够防止实验室内的挥发性试剂的腐蚀；BA级处理保证管道内壁的光洁度，适用于99.999%-99.9999%的高纯气体输送，不会降低气体纯度)；</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13.2.管道的连接：汇流排、终端部分采用卡套连接，便于减压器和阀门的维护管理；管道与管道之间采用全自动轨道焊机进行无缝焊接；</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b/>
                <w:bCs/>
                <w:color w:val="000000" w:themeColor="text1"/>
                <w:szCs w:val="21"/>
                <w14:textFill>
                  <w14:solidFill>
                    <w14:schemeClr w14:val="tx1"/>
                  </w14:solidFill>
                </w14:textFill>
              </w:rPr>
              <w:t>4</w:t>
            </w:r>
            <w:r>
              <w:rPr>
                <w:rFonts w:hint="eastAsia" w:ascii="宋体" w:hAnsi="宋体" w:eastAsia="宋体" w:cs="宋体"/>
                <w:b/>
                <w:bCs/>
                <w:color w:val="000000" w:themeColor="text1"/>
                <w:szCs w:val="21"/>
                <w14:textFill>
                  <w14:solidFill>
                    <w14:schemeClr w14:val="tx1"/>
                  </w14:solidFill>
                </w14:textFill>
              </w:rPr>
              <w:t>.纯水系统布置：</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.1.材质要求：采用</w:t>
            </w:r>
            <w:r>
              <w:rPr>
                <w:rFonts w:ascii="宋体" w:hAnsi="宋体" w:eastAsia="宋体" w:cs="宋体"/>
                <w:color w:val="000000" w:themeColor="text1"/>
                <w:szCs w:val="21"/>
                <w14:textFill>
                  <w14:solidFill>
                    <w14:schemeClr w14:val="tx1"/>
                  </w14:solidFill>
                </w14:textFill>
              </w:rPr>
              <w:t>SUS304卫生级管路、管件，自动轨道氩弧焊接+卫生卡箍连接，OD=25.4MM</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系统阀门使用SUS304卫生级手动隔膜阀和无死角三通阀</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管材与管件：具有省级以上法定检测、卫生单位提供的报告及建筑主管部门颁发的准用证</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管材和管件应具有质量检验部门的质量合格证，并应有明显标志标明产品的名称和规格。包装上应标有批号、数量、生产日期和检验代号</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管道标准：GB/T4219（化工管）压力等级为2.5MPA，管道壁厚最小：1.5mm</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输送管网采用TG不锈钢自动管管焊机焊接，管材与管件内外壁应光滑平整，无气泡、裂口、裂纹、脱皮和明显的疤纹、凹陷、且色泽基本一致，有醒目的标志</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管件应完整、无缺损、无变形，合模缝、漆口处应平整，无开裂，规格尺寸及偏差应符合有关规定，管件和承口尺寸应符合有关规定，管材和管件的物理力学性能按GB/T6111的实验方法，应符合规定要求</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管网施工完成后采用酸洗钝化不锈钢管内壁，焊接处达到光滑无毛刺缺陷等</w:t>
            </w:r>
            <w:r>
              <w:rPr>
                <w:rFonts w:hint="eastAsia" w:ascii="宋体" w:hAnsi="宋体" w:eastAsia="宋体" w:cs="宋体"/>
                <w:color w:val="000000" w:themeColor="text1"/>
                <w:szCs w:val="21"/>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2.管道试压：管道安装完毕后,应按规范要求对管道进行强度、严密性试验,以检验管道系统及各连接部位的工程质量。各种材质的给水管道系统的试验压力均为工作压力的1.5倍,但不得小于0.6MPa。具体检验方法为:金属及复合管在试验压力下观测10min,压力降不应大于0.02MPa,然后降到工作压力进行检查,不渗不漏为合格；</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ascii="宋体" w:hAnsi="宋体" w:eastAsia="宋体" w:cs="宋体"/>
                <w:b/>
                <w:bCs/>
                <w:color w:val="000000" w:themeColor="text1"/>
                <w:szCs w:val="21"/>
                <w14:textFill>
                  <w14:solidFill>
                    <w14:schemeClr w14:val="tx1"/>
                  </w14:solidFill>
                </w14:textFill>
              </w:rPr>
              <w:t>5</w:t>
            </w:r>
            <w:r>
              <w:rPr>
                <w:rFonts w:hint="eastAsia" w:ascii="宋体" w:hAnsi="宋体" w:eastAsia="宋体" w:cs="宋体"/>
                <w:b/>
                <w:bCs/>
                <w:color w:val="000000" w:themeColor="text1"/>
                <w:szCs w:val="21"/>
                <w14:textFill>
                  <w14:solidFill>
                    <w14:schemeClr w14:val="tx1"/>
                  </w14:solidFill>
                </w14:textFill>
              </w:rPr>
              <w:t>.电子白板黑板：</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.1.整机屏幕采用</w:t>
            </w:r>
            <w:r>
              <w:rPr>
                <w:rFonts w:ascii="宋体" w:hAnsi="宋体" w:eastAsia="宋体" w:cs="宋体"/>
                <w:color w:val="000000" w:themeColor="text1"/>
                <w:szCs w:val="21"/>
                <w14:textFill>
                  <w14:solidFill>
                    <w14:schemeClr w14:val="tx1"/>
                  </w14:solidFill>
                </w14:textFill>
              </w:rPr>
              <w:t>86</w:t>
            </w:r>
            <w:r>
              <w:rPr>
                <w:rFonts w:hint="eastAsia" w:ascii="宋体" w:hAnsi="宋体" w:eastAsia="宋体" w:cs="宋体"/>
                <w:color w:val="000000" w:themeColor="text1"/>
                <w:szCs w:val="21"/>
                <w14:textFill>
                  <w14:solidFill>
                    <w14:schemeClr w14:val="tx1"/>
                  </w14:solidFill>
                </w14:textFill>
              </w:rPr>
              <w:t>英寸液晶显示器。采用UHD超高清LED 液晶屏，显示比例16:9，分辨率3840*2160，玻璃厚度≤4mm，玻璃表面硬度≥9H；</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.2.支持红外触控，支持Windows系统中进行20点或以上触控，安卓系统中进行 10 点或以上触控，支持红外笔书写(</w:t>
            </w:r>
            <w:r>
              <w:rPr>
                <w:rFonts w:hint="eastAsia" w:eastAsia="宋体"/>
                <w:color w:val="000000" w:themeColor="text1"/>
                <w14:textFill>
                  <w14:solidFill>
                    <w14:schemeClr w14:val="tx1"/>
                  </w14:solidFill>
                </w14:textFill>
              </w:rPr>
              <w:t>投标时</w:t>
            </w:r>
            <w:r>
              <w:rPr>
                <w:rFonts w:hint="eastAsia" w:ascii="宋体" w:hAnsi="宋体" w:eastAsia="宋体" w:cs="宋体"/>
                <w:color w:val="000000" w:themeColor="text1"/>
                <w:szCs w:val="21"/>
                <w14:textFill>
                  <w14:solidFill>
                    <w14:schemeClr w14:val="tx1"/>
                  </w14:solidFill>
                </w14:textFill>
              </w:rPr>
              <w:t>提供红外触控的功能检测报告复印件并加盖公章)；</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ascii="宋体" w:hAnsi="宋体" w:eastAsia="宋体" w:cs="宋体"/>
                <w:b/>
                <w:bCs/>
                <w:color w:val="000000" w:themeColor="text1"/>
                <w:szCs w:val="21"/>
                <w14:textFill>
                  <w14:solidFill>
                    <w14:schemeClr w14:val="tx1"/>
                  </w14:solidFill>
                </w14:textFill>
              </w:rPr>
              <w:t>6</w:t>
            </w:r>
            <w:r>
              <w:rPr>
                <w:rFonts w:hint="eastAsia" w:ascii="宋体" w:hAnsi="宋体" w:eastAsia="宋体" w:cs="宋体"/>
                <w:b/>
                <w:bCs/>
                <w:color w:val="000000" w:themeColor="text1"/>
                <w:szCs w:val="21"/>
                <w14:textFill>
                  <w14:solidFill>
                    <w14:schemeClr w14:val="tx1"/>
                  </w14:solidFill>
                </w14:textFill>
              </w:rPr>
              <w:t>.化学品存储柜：</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6.1</w:t>
            </w:r>
            <w:r>
              <w:rPr>
                <w:rFonts w:hint="eastAsia" w:ascii="宋体" w:hAnsi="宋体" w:eastAsia="宋体" w:cs="宋体"/>
                <w:color w:val="000000" w:themeColor="text1"/>
                <w:szCs w:val="21"/>
                <w14:textFill>
                  <w14:solidFill>
                    <w14:schemeClr w14:val="tx1"/>
                  </w14:solidFill>
                </w14:textFill>
              </w:rPr>
              <w:t>.本产品符合Q/320205 XBB001-2014标准,具有防盗、阻燃、耐腐蚀、通风等功能；</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16.2.</w:t>
            </w:r>
            <w:r>
              <w:rPr>
                <w:rFonts w:hint="eastAsia" w:ascii="宋体" w:hAnsi="宋体" w:eastAsia="宋体" w:cs="宋体"/>
                <w:color w:val="000000" w:themeColor="text1"/>
                <w:szCs w:val="21"/>
                <w14:textFill>
                  <w14:solidFill>
                    <w14:schemeClr w14:val="tx1"/>
                  </w14:solidFill>
                </w14:textFill>
              </w:rPr>
              <w:t>柜体外壳全部采用1.2mm的冷轧钢板,底座采用2.0mm的冷轧钢板,内外表面经酸洗磷化环氧树脂粉末喷涂,烘热固化处理；</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ascii="宋体" w:hAnsi="宋体" w:eastAsia="宋体" w:cs="宋体"/>
                <w:b/>
                <w:bCs/>
                <w:color w:val="000000" w:themeColor="text1"/>
                <w:szCs w:val="21"/>
                <w14:textFill>
                  <w14:solidFill>
                    <w14:schemeClr w14:val="tx1"/>
                  </w14:solidFill>
                </w14:textFill>
              </w:rPr>
              <w:t>7</w:t>
            </w:r>
            <w:r>
              <w:rPr>
                <w:rFonts w:hint="eastAsia" w:ascii="宋体" w:hAnsi="宋体" w:eastAsia="宋体" w:cs="宋体"/>
                <w:b/>
                <w:bCs/>
                <w:color w:val="000000" w:themeColor="text1"/>
                <w:szCs w:val="21"/>
                <w14:textFill>
                  <w14:solidFill>
                    <w14:schemeClr w14:val="tx1"/>
                  </w14:solidFill>
                </w14:textFill>
              </w:rPr>
              <w:t>.白板：</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7.1</w:t>
            </w:r>
            <w:r>
              <w:rPr>
                <w:rFonts w:hint="eastAsia" w:ascii="宋体" w:hAnsi="宋体" w:eastAsia="宋体" w:cs="宋体"/>
                <w:color w:val="000000" w:themeColor="text1"/>
                <w:szCs w:val="21"/>
                <w14:textFill>
                  <w14:solidFill>
                    <w14:schemeClr w14:val="tx1"/>
                  </w14:solidFill>
                </w14:textFill>
              </w:rPr>
              <w:t>.铝合金边框:高档香槟色,磨砂电泳铝材,防止氧化,化学成分达到GB/T3190-96标准,耐磨蚀、耐磨性达到GB/T5237-2000标准,尺寸及其允许偏差达到GB/T5237-2000高精级,外形美观,高雅；</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17.2.</w:t>
            </w:r>
            <w:r>
              <w:rPr>
                <w:rFonts w:hint="eastAsia" w:ascii="宋体" w:hAnsi="宋体" w:eastAsia="宋体" w:cs="宋体"/>
                <w:color w:val="000000" w:themeColor="text1"/>
                <w:szCs w:val="21"/>
                <w14:textFill>
                  <w14:solidFill>
                    <w14:schemeClr w14:val="tx1"/>
                  </w14:solidFill>
                </w14:textFill>
              </w:rPr>
              <w:t>面板:书写黑板专用烤漆喷涂，经高温固化而成，颜色为墨绿色，漆膜厚度均匀，表面细致光洁，书写流畅，抗撞击，抗磨损，不褪色；</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18</w:t>
            </w:r>
            <w:r>
              <w:rPr>
                <w:rFonts w:hint="eastAsia" w:ascii="宋体" w:hAnsi="宋体" w:eastAsia="宋体" w:cs="宋体"/>
                <w:b/>
                <w:bCs/>
                <w:color w:val="000000" w:themeColor="text1"/>
                <w:szCs w:val="21"/>
                <w14:textFill>
                  <w14:solidFill>
                    <w14:schemeClr w14:val="tx1"/>
                  </w14:solidFill>
                </w14:textFill>
              </w:rPr>
              <w:t>.实验凳：</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18.1.</w:t>
            </w:r>
            <w:r>
              <w:rPr>
                <w:rFonts w:hint="eastAsia" w:ascii="宋体" w:hAnsi="宋体" w:eastAsia="宋体" w:cs="宋体"/>
                <w:color w:val="000000" w:themeColor="text1"/>
                <w:szCs w:val="21"/>
                <w14:textFill>
                  <w14:solidFill>
                    <w14:schemeClr w14:val="tx1"/>
                  </w14:solidFill>
                </w14:textFill>
              </w:rPr>
              <w:t>凳</w:t>
            </w:r>
            <w:r>
              <w:rPr>
                <w:rFonts w:ascii="宋体" w:hAnsi="宋体" w:eastAsia="宋体" w:cs="宋体"/>
                <w:color w:val="000000" w:themeColor="text1"/>
                <w:szCs w:val="21"/>
                <w14:textFill>
                  <w14:solidFill>
                    <w14:schemeClr w14:val="tx1"/>
                  </w14:solidFill>
                </w14:textFill>
              </w:rPr>
              <w:t>面:PU发泡一次成型四孔圆面</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直径335MM，厚度：35-40MM；</w:t>
            </w:r>
          </w:p>
          <w:p>
            <w:pPr>
              <w:pStyle w:val="13"/>
              <w:widowControl/>
              <w:ind w:firstLine="0"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18.2.表面电阻:106-109欧,系统电阻:106-109欧(需配导电轮或导电脚杯)；</w:t>
            </w:r>
          </w:p>
          <w:p>
            <w:pPr>
              <w:pStyle w:val="13"/>
              <w:widowControl/>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p>
            <w:pPr>
              <w:pStyle w:val="13"/>
              <w:widowControl/>
              <w:ind w:firstLine="0" w:firstLineChars="0"/>
              <w:jc w:val="left"/>
              <w:rPr>
                <w:rFonts w:hint="eastAsia" w:ascii="宋体" w:hAnsi="宋体" w:eastAsia="宋体" w:cs="宋体"/>
                <w:color w:val="000000" w:themeColor="text1"/>
                <w:szCs w:val="21"/>
                <w14:textFill>
                  <w14:solidFill>
                    <w14:schemeClr w14:val="tx1"/>
                  </w14:solidFill>
                </w14:textFill>
              </w:rPr>
            </w:pPr>
          </w:p>
        </w:tc>
      </w:tr>
    </w:tbl>
    <w:p>
      <w:pPr>
        <w:pStyle w:val="7"/>
        <w:rPr>
          <w:rFonts w:hint="eastAsia" w:ascii="宋体" w:hAnsi="宋体" w:eastAsia="宋体" w:cs="宋体"/>
          <w:color w:val="000000" w:themeColor="text1"/>
          <w14:textFill>
            <w14:solidFill>
              <w14:schemeClr w14:val="tx1"/>
            </w14:solidFill>
          </w14:textFill>
        </w:rPr>
      </w:pPr>
    </w:p>
    <w:p>
      <w:pPr>
        <w:pStyle w:val="7"/>
        <w:rPr>
          <w:rFonts w:hint="eastAsia" w:ascii="宋体" w:hAnsi="宋体" w:eastAsia="宋体" w:cs="宋体"/>
          <w:color w:val="000000" w:themeColor="text1"/>
          <w14:textFill>
            <w14:solidFill>
              <w14:schemeClr w14:val="tx1"/>
            </w14:solidFill>
          </w14:textFill>
        </w:rPr>
      </w:pPr>
    </w:p>
    <w:p>
      <w:pPr>
        <w:pStyle w:val="7"/>
        <w:rPr>
          <w:rFonts w:hint="eastAsia" w:ascii="宋体" w:hAnsi="宋体" w:eastAsia="宋体" w:cs="宋体"/>
          <w:color w:val="000000" w:themeColor="text1"/>
          <w14:textFill>
            <w14:solidFill>
              <w14:schemeClr w14:val="tx1"/>
            </w14:solidFill>
          </w14:textFill>
        </w:rPr>
      </w:pPr>
    </w:p>
    <w:p>
      <w:pPr>
        <w:rPr>
          <w:rFonts w:hint="eastAsia" w:ascii="宋体" w:hAnsi="宋体" w:cs="宋体"/>
          <w:b/>
          <w:color w:val="000000" w:themeColor="text1"/>
          <w14:textFill>
            <w14:solidFill>
              <w14:schemeClr w14:val="tx1"/>
            </w14:solidFill>
          </w14:textFill>
        </w:rPr>
      </w:pPr>
    </w:p>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B分标</w:t>
      </w:r>
    </w:p>
    <w:tbl>
      <w:tblPr>
        <w:tblStyle w:val="10"/>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货物名称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简要</w:t>
            </w:r>
            <w:r>
              <w:rPr>
                <w:rFonts w:hint="eastAsia" w:ascii="宋体" w:hAnsi="宋体" w:cs="宋体"/>
                <w:b/>
                <w:color w:val="000000" w:themeColor="text1"/>
                <w14:textFill>
                  <w14:solidFill>
                    <w14:schemeClr w14:val="tx1"/>
                  </w14:solidFill>
                </w14:textFill>
              </w:rPr>
              <w:t>技术参数及性能（配置）要求</w:t>
            </w:r>
          </w:p>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lang w:eastAsia="zh-CN"/>
                <w14:textFill>
                  <w14:solidFill>
                    <w14:schemeClr w14:val="tx1"/>
                  </w14:solidFill>
                </w14:textFill>
              </w:rPr>
              <w:t>具体内容详见本项目招标文件</w:t>
            </w:r>
            <w:r>
              <w:rPr>
                <w:rFonts w:hint="eastAsia" w:ascii="宋体" w:hAnsi="宋体" w:cs="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一、环境工程微生物实验室设备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菌落计数仪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1"/>
              </w:numPr>
              <w:rPr>
                <w:rFonts w:hint="eastAsia" w:ascii="宋体" w:hAnsi="宋体" w:eastAsia="宋体" w:cs="宋体"/>
                <w:color w:val="000000" w:themeColor="text1"/>
                <w:sz w:val="22"/>
                <w:szCs w:val="22"/>
                <w:lang w:bidi="ar"/>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电源：AC220V/50Hz,DC 12V</w:t>
            </w:r>
          </w:p>
          <w:p>
            <w:pPr>
              <w:pStyle w:val="5"/>
              <w:rPr>
                <w:rFonts w:hint="eastAsia" w:ascii="宋体" w:hAnsi="宋体" w:eastAsia="宋体" w:cs="宋体"/>
                <w:color w:val="000000" w:themeColor="text1"/>
                <w:sz w:val="22"/>
                <w:szCs w:val="22"/>
                <w:lang w:bidi="ar"/>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2.LED数字显示/语音播报</w:t>
            </w:r>
            <w:r>
              <w:rPr>
                <w:rFonts w:hint="eastAsia" w:ascii="宋体" w:hAnsi="宋体" w:eastAsia="宋体" w:cs="宋体"/>
                <w:color w:val="000000" w:themeColor="text1"/>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超低温冰箱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2"/>
                <w:szCs w:val="22"/>
                <w:lang w:bidi="ar"/>
                <w14:textFill>
                  <w14:solidFill>
                    <w14:schemeClr w14:val="tx1"/>
                  </w14:solidFill>
                </w14:textFill>
              </w:rPr>
              <w:t xml:space="preserve">1、工作条件：环境温度10～32℃，环境湿度:（20～80%）RH，工作电压198～242V，频率：(50 ±1)HZ。 </w:t>
            </w:r>
            <w:r>
              <w:rPr>
                <w:rFonts w:hint="eastAsia" w:ascii="宋体" w:hAnsi="宋体" w:eastAsia="宋体" w:cs="宋体"/>
                <w:color w:val="000000" w:themeColor="text1"/>
                <w:sz w:val="22"/>
                <w:szCs w:val="22"/>
                <w:lang w:bidi="ar"/>
                <w14:textFill>
                  <w14:solidFill>
                    <w14:schemeClr w14:val="tx1"/>
                  </w14:solidFill>
                </w14:textFill>
              </w:rPr>
              <w:br w:type="textWrapping"/>
            </w:r>
            <w:r>
              <w:rPr>
                <w:rFonts w:hint="eastAsia" w:ascii="宋体" w:hAnsi="宋体" w:eastAsia="宋体" w:cs="宋体"/>
                <w:color w:val="000000" w:themeColor="text1"/>
                <w:sz w:val="22"/>
                <w:szCs w:val="22"/>
                <w:lang w:bidi="ar"/>
                <w14:textFill>
                  <w14:solidFill>
                    <w14:schemeClr w14:val="tx1"/>
                  </w14:solidFill>
                </w14:textFill>
              </w:rPr>
              <w:t>2、样式：立式</w:t>
            </w:r>
            <w:r>
              <w:rPr>
                <w:rFonts w:hint="eastAsia" w:ascii="宋体" w:hAnsi="宋体" w:eastAsia="宋体" w:cs="宋体"/>
                <w:color w:val="000000" w:themeColor="text1"/>
                <w:sz w:val="22"/>
                <w:szCs w:val="22"/>
                <w:lang w:bidi="ar"/>
                <w14:textFill>
                  <w14:solidFill>
                    <w14:schemeClr w14:val="tx1"/>
                  </w14:solidFill>
                </w14:textFill>
              </w:rPr>
              <w:br w:type="textWrapping"/>
            </w:r>
            <w:r>
              <w:rPr>
                <w:rFonts w:hint="eastAsia" w:ascii="宋体" w:hAnsi="宋体" w:eastAsia="宋体" w:cs="宋体"/>
                <w:color w:val="000000" w:themeColor="text1"/>
                <w:sz w:val="22"/>
                <w:szCs w:val="22"/>
                <w:lang w:bidi="ar"/>
                <w14:textFill>
                  <w14:solidFill>
                    <w14:schemeClr w14:val="tx1"/>
                  </w14:solidFill>
                </w14:textFill>
              </w:rPr>
              <w:t>3、有效容积:398L</w:t>
            </w:r>
            <w:r>
              <w:rPr>
                <w:rFonts w:hint="eastAsia" w:ascii="宋体" w:hAnsi="宋体" w:eastAsia="宋体" w:cs="宋体"/>
                <w:color w:val="000000" w:themeColor="text1"/>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低温冰箱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1、工作条件：环境温度16-32℃，环境湿度：20-80%，电压：220V±10% ， 频率：50±1HZ。</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2、样式：立式，双门。</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3、有效容积（L）：450。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普通冰箱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1.容积：总容积216L,冷藏室116L，微冷冻室29L，冷冻室71L</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2.能效等级：2级</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超净工作台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单人双面垂直单向流，准闭合式。专门为洁净工作台研制的风机系统，微电脑控制采用可调风量风机系统，轻触型开关调节电压大小。</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1、外尺寸(宽×深×高) 约1010mm×750mm×1600mm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工作区尺寸(宽×深×高)不小于 870mm×690mm×520mm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2、过滤技术   HEPA 采用优质HV 滤芯 过滤效率99.995%（≥ 0.3μm颗粒）高效过滤器规格及数量820*600*50*1只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小型高速离心机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76" w:lineRule="auto"/>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最大相对离心力（rcf）： 21,300×g (15,060 rpm) </w:t>
            </w:r>
          </w:p>
          <w:p>
            <w:pPr>
              <w:widowControl/>
              <w:numPr>
                <w:ilvl w:val="0"/>
                <w:numId w:val="2"/>
              </w:numPr>
              <w:spacing w:line="276" w:lineRule="auto"/>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转速调整方式： 100 rpm-5000 rpm ( 以10 rpm递增)；5,000-15,060（以 100 rpm 递增）</w:t>
            </w:r>
          </w:p>
          <w:p>
            <w:pPr>
              <w:widowControl/>
              <w:numPr>
                <w:ilvl w:val="0"/>
                <w:numId w:val="0"/>
              </w:numPr>
              <w:spacing w:line="276" w:lineRule="auto"/>
              <w:ind w:leftChars="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高速离心机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1.交流变频电机驱动，运行平稳、宁静，无需保养</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2.用浇筑尼龙材料做角转子，超轻、强度高、热传导慢，升降速快,对酸碱盐和有机溶剂都有很好的抗性适用复杂多变的实验室环境。</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冷冻离心机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1.交流变频电机驱动，运行平稳、宁静，无需保养</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2.用浇筑尼龙材料做角转子，超轻、强度高、热传导慢，升降速快,对酸碱盐和有机溶剂都有很好的抗性适用复杂多变的实验室环境。</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低速常温离心机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1.LCD大显示屏，显示所有运行参数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2.运行结束后，声音提示并自动开启上盖，便于样品降温</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光照培养箱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主要特点：</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1、箱体为高压聚氨酯成型，保温性能优异，坚固牢靠。</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2、箱体外部为优质冷轧钢板喷塑处理，内部采用拉丝不锈钢内胆，箱内搁板间距可调。</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1.容积：不小于250L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2.控温：5～65℃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恒温恒湿箱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产品要求：</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1、箱体为高压聚氨酯成型，保温性能优异，坚固牢靠。</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2、箱体外部为优质冷轧钢板喷塑处理，内部采用拉丝不锈钢内胆，箱内搁板间距可调。</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1.容积：不小于250L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2.控温：5～65℃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全恒温生物摇床</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1.显示方式：不小于4.3吋480×272点阵65K色真彩触摸式显示屏</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2.控制方式： P．I．D微电脑环境扫描微处理芯片</w:t>
            </w:r>
          </w:p>
          <w:p>
            <w:pP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生化培养箱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1.容积：不小于250L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2.控温：5～65℃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全温振荡培养箱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产品特点：</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1、箱体为高压聚氨酯成型，保温性能优异，坚固牢靠。</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2、箱体外部为优质冷轧钢板喷塑处理，内部采用拉丝不锈钢内胆，箱内搁板间距可调。</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1.容积：不小于250L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2.控温：5～65℃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电热恒温干燥箱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1.工作方式：液晶显示，触摸式</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2.控制范围：RT+10~200℃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真空干燥箱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1.电源交流: 220V, 50Hz</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2.消耗功率（KW）:1.4</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恒温水浴箱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1.控温范围：室温-100℃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2.控温精度：≤0.5℃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恒温水浴摇床</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使用电源： 220V 50Hz</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加热功率： 1800w</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循环水真空泵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1.功率:180w</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2.流量：60 l/min</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制冰机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产品要求：</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1.采用优质不锈钢外壳，防腐耐用，独立型一体式结构，紧凑简洁，节省空间。</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2.箱体隔热层为无氟发泡，保温效果好，内胆为无氟抑菌型，节能环保。</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1.制冰量:(kg/24h) 30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2.储冰量 (kg): 10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高压蒸汽灭菌锅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1.最高工作温度134℃</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2.时间设定范围(0-999min)</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1.容积:50L</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2.最高工作温度:134℃</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千分之一天平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1、原装优质天平。</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2、使用单体模块传感器。零部件数少。不使用螺丝和簧片的均一构造，使响应性和温度特性大幅提高，简单和小型化使抗冲击性提高。</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万分之一天平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1、原装优质天平。</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2、使用单体模块传感器。零部件数少。不使用螺丝和簧片的均一构造，使响应性和温度特性大幅提高，简单和小型化使抗冲击性提高。</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ATP荧光仪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1.检测范围：0-9999RLUs</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2.检测精度：5×10-18mol/ATP</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恒温磁力搅拌器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1.转速范围：100-1400rpm；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2.转速显示：LED数字显示，速度控制精度：±2%；</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1.搅拌点位数：8</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2.电机类型：无刷电机</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紫外分析仪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1.电压：AC220V±10%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2.灯管管压：50V±10V</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3.紫外波长：254nm、365nm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超声波细胞粉碎机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主要功能：</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1.大屏幕液晶显示。</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2.微电脑控制，可储存50组工作数据。</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工作频率(KHz)：20-25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超声波功率(W)：10-150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移液器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1.采用高科技材质，重量轻（仅约80g），操作力小，坚固耐用，耐高温抗腐蚀</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2.可整支高温高压灭菌和紫外线灭菌，操作更安全          </w:t>
            </w:r>
          </w:p>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0.1μL－10mL 不同量程选择，全面满足不同使用需求</w:t>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移液器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1.轻便且设计符合人机工效学；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2.数字视窗，所设定量程一目了然；</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 xml:space="preserve">  </w:t>
            </w:r>
          </w:p>
          <w:p>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r>
              <w:rPr>
                <w:rFonts w:hint="eastAsia" w:ascii="宋体" w:hAnsi="宋体" w:cs="宋体"/>
                <w:color w:val="000000" w:themeColor="text1"/>
                <w:sz w:val="22"/>
                <w:szCs w:val="22"/>
                <w14:textFill>
                  <w14:solidFill>
                    <w14:schemeClr w14:val="tx1"/>
                  </w14:solidFill>
                </w14:textFill>
              </w:rPr>
              <w:tab/>
            </w:r>
            <w:r>
              <w:rPr>
                <w:rFonts w:hint="eastAsia" w:ascii="宋体" w:hAnsi="宋体" w:cs="宋体"/>
                <w:color w:val="000000" w:themeColor="text1"/>
                <w:sz w:val="22"/>
                <w:szCs w:val="22"/>
                <w14:textFill>
                  <w14:solidFill>
                    <w14:schemeClr w14:val="tx1"/>
                  </w14:solidFill>
                </w14:textFill>
              </w:rPr>
              <w:t>0.1μL－10mL 不同量程选择，全面满足不同使用需求</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电动分液器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多种功能可选：7种/3种功能模式</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操作直观：功能在选项盘上，一目了然，转动即可；大尺寸彩色液晶屏显示</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 9 种不同规格的分液管（0.1 mL~50mL）提供超过5000 种不同的分液体积（ 1 μL ~50 mL）</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叶绿素仪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1.测量方式：2波长光学浓度差方式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2.测量面积：2mm×3mm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pH计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1.仪器级别:0.01级</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2.测里参数:pH值、mV(ORP)、温度值</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余氯测定仪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1.光源 ：发光二极管（LED）</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2.检测器：硅光电二极管</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多参数水质快速检测仪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1、用途：</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最多能同时测量六个参数且耗时仅为传统方式的1/4，在短时间内就能够得到高精确度的测量结果，并能有效地避免误差的产生。目前主要用于饮用水及相关行业。</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2、工作条件：</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2.1 电源要求：可充电式锂电池，电池充满后可进行不少于200次测量</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2.2 操作温度：5-50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2.3 湿度：最高85%相对湿度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3、技术性能指标：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3.1 可测量的参数：总氯，余氯，游离氨，一氯胺，总氨，亚硝酸盐，总氨，铜，溶解态铁，高量程总碱度，低量程总碱度，低量程硬度，高量程硬度，高量程正磷酸盐，低量程正磷酸盐</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3.2电化学测量参数：pH，ORP，电导，溶解氧，温度，氟离子、氯离子、钠离子、铵离子、硝酸根离子</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涡轮振荡器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1.运行模式：振荡；</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2.输入功率：51W；</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旋涡振荡器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1.运行模式：振荡；</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2.输入功率：50W；</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3.振幅：3mm；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倒置荧光显微镜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2.光学系统：无穷远光学系统；45mm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3.观察筒：铰链式双目，瞳距调节范围52mm-75mm；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荧光定量仪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技术要求</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核酸和蛋白质定量仪</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 简单、精确、特异定量dsDNA, Oligos, RNA, microRNA和Protein</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仪器参数</w:t>
            </w:r>
          </w:p>
          <w:p>
            <w:pPr>
              <w:widowControl/>
              <w:numPr>
                <w:ilvl w:val="0"/>
                <w:numId w:val="3"/>
              </w:numPr>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仪器大小：约13.6 cm × 25 cm × 5.5 cm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仪器重量：约743g</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 处理时间：≤5秒/样品</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3"/>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配置：</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1、主机一台</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2、检测管(500个) (Cat. No. Q32856)</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3、检测试剂盒, 500次装 (Cat. No. Q33231)</w:t>
            </w:r>
            <w:r>
              <w:rPr>
                <w:rFonts w:hint="eastAsia" w:ascii="宋体" w:hAnsi="宋体" w:cs="宋体"/>
                <w:color w:val="000000" w:themeColor="text1"/>
                <w:sz w:val="22"/>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三维荧光光谱分析仪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1.一体式三维荧光测试系统。</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2.光源：150W连续氙灯光源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3.波长准确度：±1nm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PCR仪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1.反应模块：96孔PCR反应模块；样品容量为: 96 x 0.2 ml</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2.温度范围：4-100°C</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PCR水平电泳槽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1.凝胶面积（W*L）：130×130mm，130×65mm，65×130mm，65×65mm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2.梳子规格：0.75mm：7+7齿/14齿、9+9齿/19齿；1.0 mm：12+12齿/27齿；1.5mm：7+7齿/14齿、9+9齿/19齿；2.0mm：3+2齿/3+3齿</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全自动凝胶成像系统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科研级CCD相机</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1.1 CCD像素≥500万，可扩展至2000万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1.2 动态范围：4.8OD，16bit灰阶</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数码显微镜系统（学生机）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1.质量标准：生产企业如通过ISO90001质量认证体系认证、国家高新技术企业，供货时请提供证明材料。</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2.光学系统：无限远消色差独立校正光学系统；</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平板成像操作显示系统：</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1、采用630万像素1/1.8英寸靶面彩色芯片，具有高灵敏度，低噪音，大视野的特性，自带64MB缓存，图像传输更稳定，支持Labview、Halcon、OpenCV等第三方软件</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2、产品配置</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芯片尺寸：1/1.8英寸， 630万像素彩色逐行扫描图像传感器；像素点尺寸：2.4μm×2.4μm；图像数据格式12bit；响应光谱：380nm~650nm；有效增益：1~8X  曝光模式：卷帘式快门；高速的USB3.0传输口输送，带64MB缓存；分辨率和帧率：3072*2048  30 fps 任意尺寸ROI</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专业数码测量分析系统：</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1、用户管理：系统集成身份认证功能，管理员可自由添加设置用户，软件使用需进行用户登记认证。</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2.审计追踪：配合用户管理模块，系统自动记录软件使用日志，记录客户拍照、录像的操作信息。</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数码显微镜系统（教师机）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1.质量标准：生产企业如通过ISO90001质量认证体系认证、国家高新技术企业，供货时请提供证明材料；</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2.光学系统：无限远消色差独立校正光学系统；</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rPr>
                <w:rFonts w:hint="eastAsia" w:ascii="宋体" w:hAnsi="宋体" w:cs="宋体"/>
                <w:color w:val="000000" w:themeColor="text1"/>
                <w:sz w:val="22"/>
                <w:szCs w:val="22"/>
                <w14:textFill>
                  <w14:solidFill>
                    <w14:schemeClr w14:val="tx1"/>
                  </w14:solidFill>
                </w14:textFill>
              </w:rPr>
            </w:pP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成像系统</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1、采用2100万像素4\3英寸靶面彩色芯片，具有高灵敏度，低噪音，大视野的特性，自带64MB缓存，图像传输更稳定，支持Labview、Halcon、OpenCV等第三方软件</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2、产品配置</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芯片尺寸：4\3英寸， 2100万像素彩色逐行扫描图像传感器；   </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像素点尺寸：3.3μm×3.3μm；   </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专业数码测量分析系统</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1、用户管理：系统集成身份认证功能，管理员可自由添加设置用户，软件使用需进行用户登记认证。</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2.审计追踪：配合用户管理模块，系统自动记录软件使用日志，记录客户拍照、录像的操作信息。相机控制：支持图像水平翻转、垂直翻转，多种自动曝光模式。</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pPr>
              <w:widowControl/>
              <w:adjustRightInd w:val="0"/>
              <w:snapToGrid w:val="0"/>
              <w:spacing w:after="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四、互动控制软件</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软件功能：</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1.教师端启动管理：支持老师可以修改自己账号的密码，教师端显微镜要求为宽视野目镜，视野数不得低于22mm。</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2.安卓APP控制：支持安卓手机或者平板上安装我们的安卓APP控制程序，用来控制windows系统上的教师端程序，不在教师电脑上就能执行教学命令。</w:t>
            </w:r>
          </w:p>
          <w:p>
            <w:pP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49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程控定量封口机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主要用途： 用于总大肠菌群和粪大肠杆菌、大肠埃希菌、军团菌、绿脓假单胞菌群、肠球菌、菌落总数检测专用设备。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一、产品特点：</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 提供检测产品及方法验证质控产品。</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二、硬件参数</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2.1升级版程控定量封口机（带51孔及97孔定量盘橡胶托垫及96孔橡胶托垫）</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三、配置清单</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1、升级版智能型程控</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定量封口机一台</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专用97孔、 51孔、 96孔橡胶托盘一套</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 专用紫外灯箱,配WL160 及WEA160F</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4、紫外灯,6瓦特,220伏, 366nm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5、 专用读数软件一套</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6、 微生物酶底物法多项检测试剂套装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24小时大肠试剂一个、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18小时大肠试剂一个、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大肠试剂一个、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肠球菌试剂一个、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铜绿试剂一个、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军团菌试剂一个、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  无菌取样瓶一个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7、24小时大肠试剂20个</w:t>
            </w:r>
          </w:p>
          <w:p>
            <w:pPr>
              <w:widowControl/>
              <w:jc w:val="left"/>
              <w:textAlignment w:val="center"/>
              <w:rPr>
                <w:rFonts w:hint="eastAsia"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生物安全柜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垂直层流负压机型,气流30%排放，70%循环使用。</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 安全柜箱体为SUS304全不锈钢，圆弧角(R10)内胆整张不锈钢钢板一体成型;四面双层结构使工作区在负压通道包围之下始终处于负压状态,确保无污染泄漏。</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可见分光光度计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1、仪器采用微机处理技术，操作简单，几个按键就能完成测试；</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2、自动调校100%T和0Abs等控制功能及多种方法的数据处理功能；</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紫外可见分光光度计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1、波长范围 :190-1100nm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2、光谱带宽:2nm</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连续波长多功能微孔板检测仪（酶标仪）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光源：高能闪烁氙灯；无损耗冷光源；</w:t>
            </w:r>
            <w:r>
              <w:rPr>
                <w:rFonts w:hint="eastAsia" w:ascii="宋体" w:hAnsi="宋体" w:cs="宋体"/>
                <w:color w:val="000000" w:themeColor="text1"/>
                <w:sz w:val="22"/>
                <w:szCs w:val="22"/>
                <w14:textFill>
                  <w14:solidFill>
                    <w14:schemeClr w14:val="tx1"/>
                  </w14:solidFill>
                </w14:textFill>
              </w:rPr>
              <w:br w:type="textWrapping"/>
            </w:r>
            <w:r>
              <w:rPr>
                <w:rFonts w:hint="eastAsia" w:ascii="宋体" w:hAnsi="宋体" w:cs="宋体"/>
                <w:color w:val="000000" w:themeColor="text1"/>
                <w:sz w:val="22"/>
                <w:szCs w:val="22"/>
                <w14:textFill>
                  <w14:solidFill>
                    <w14:schemeClr w14:val="tx1"/>
                  </w14:solidFill>
                </w14:textFill>
              </w:rPr>
              <w:t>2.滤光系统：双光栅，提供&lt;10-6杂光率的优质光源，所有的功能都通过光栅的光路系统实现。</w:t>
            </w:r>
            <w:r>
              <w:rPr>
                <w:rFonts w:hint="eastAsia" w:ascii="宋体" w:hAnsi="宋体" w:cs="宋体"/>
                <w:color w:val="000000" w:themeColor="text1"/>
                <w:sz w:val="22"/>
                <w:szCs w:val="22"/>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br w:type="textWrapping"/>
            </w:r>
            <w:r>
              <w:rPr>
                <w:rFonts w:hint="eastAsia" w:ascii="宋体" w:hAnsi="宋体" w:cs="宋体"/>
                <w:color w:val="000000" w:themeColor="text1"/>
                <w:sz w:val="22"/>
                <w:szCs w:val="22"/>
                <w14:textFill>
                  <w14:solidFill>
                    <w14:schemeClr w14:val="tx1"/>
                  </w14:solidFill>
                </w14:textFill>
              </w:rPr>
              <w:t>产品配置：</w:t>
            </w:r>
            <w:r>
              <w:rPr>
                <w:rFonts w:hint="eastAsia" w:ascii="宋体" w:hAnsi="宋体" w:cs="宋体"/>
                <w:color w:val="000000" w:themeColor="text1"/>
                <w:sz w:val="22"/>
                <w:szCs w:val="22"/>
                <w14:textFill>
                  <w14:solidFill>
                    <w14:schemeClr w14:val="tx1"/>
                  </w14:solidFill>
                </w14:textFill>
              </w:rPr>
              <w:br w:type="textWrapping"/>
            </w:r>
            <w:r>
              <w:rPr>
                <w:rFonts w:hint="eastAsia" w:ascii="宋体" w:hAnsi="宋体" w:cs="宋体"/>
                <w:color w:val="000000" w:themeColor="text1"/>
                <w:sz w:val="22"/>
                <w:szCs w:val="22"/>
                <w14:textFill>
                  <w14:solidFill>
                    <w14:schemeClr w14:val="tx1"/>
                  </w14:solidFill>
                </w14:textFill>
              </w:rPr>
              <w:t>1、连续波长多功能酶标仪主机1台；2、光吸收模块1个；3、软件1套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超纯水仪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zh-TW" w:eastAsia="zh-TW"/>
                <w14:textFill>
                  <w14:solidFill>
                    <w14:schemeClr w14:val="tx1"/>
                  </w14:solidFill>
                </w14:textFill>
              </w:rPr>
              <w:t>一</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zh-TW" w:eastAsia="zh-TW"/>
                <w14:textFill>
                  <w14:solidFill>
                    <w14:schemeClr w14:val="tx1"/>
                  </w14:solidFill>
                </w14:textFill>
              </w:rPr>
              <w:t>系统功能</w:t>
            </w:r>
          </w:p>
          <w:p>
            <w:pPr>
              <w:pStyle w:val="15"/>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zh-TW" w:eastAsia="zh-TW"/>
                <w14:textFill>
                  <w14:solidFill>
                    <w14:schemeClr w14:val="tx1"/>
                  </w14:solidFill>
                </w14:textFill>
              </w:rPr>
              <w:t>、</w:t>
            </w:r>
            <w:r>
              <w:rPr>
                <w:rFonts w:hint="eastAsia" w:ascii="宋体" w:hAnsi="宋体" w:cs="宋体"/>
                <w:color w:val="000000" w:themeColor="text1"/>
                <w:sz w:val="22"/>
                <w:szCs w:val="22"/>
                <w:lang w:val="zh-TW"/>
                <w14:textFill>
                  <w14:solidFill>
                    <w14:schemeClr w14:val="tx1"/>
                  </w14:solidFill>
                </w14:textFill>
              </w:rPr>
              <w:t>可</w:t>
            </w:r>
            <w:r>
              <w:rPr>
                <w:rFonts w:hint="eastAsia" w:ascii="宋体" w:hAnsi="宋体" w:cs="宋体"/>
                <w:color w:val="000000" w:themeColor="text1"/>
                <w:sz w:val="22"/>
                <w:szCs w:val="22"/>
                <w:lang w:val="zh-TW" w:eastAsia="zh-TW"/>
                <w14:textFill>
                  <w14:solidFill>
                    <w14:schemeClr w14:val="tx1"/>
                  </w14:solidFill>
                </w14:textFill>
              </w:rPr>
              <w:t>通过</w:t>
            </w:r>
            <w:r>
              <w:rPr>
                <w:rFonts w:hint="eastAsia" w:ascii="宋体" w:hAnsi="宋体" w:cs="宋体"/>
                <w:color w:val="000000" w:themeColor="text1"/>
                <w:sz w:val="22"/>
                <w:szCs w:val="22"/>
                <w14:textFill>
                  <w14:solidFill>
                    <w14:schemeClr w14:val="tx1"/>
                  </w14:solidFill>
                </w14:textFill>
              </w:rPr>
              <w:t>USB</w:t>
            </w:r>
            <w:r>
              <w:rPr>
                <w:rFonts w:hint="eastAsia" w:ascii="宋体" w:hAnsi="宋体" w:cs="宋体"/>
                <w:color w:val="000000" w:themeColor="text1"/>
                <w:sz w:val="22"/>
                <w:szCs w:val="22"/>
                <w:lang w:val="zh-TW" w:eastAsia="zh-TW"/>
                <w14:textFill>
                  <w14:solidFill>
                    <w14:schemeClr w14:val="tx1"/>
                  </w14:solidFill>
                </w14:textFill>
              </w:rPr>
              <w:t>下载机内历史数据，为水样的可追溯性提供依据；</w:t>
            </w:r>
          </w:p>
          <w:p>
            <w:pPr>
              <w:pStyle w:val="15"/>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lang w:val="zh-TW" w:eastAsia="zh-TW"/>
                <w14:textFill>
                  <w14:solidFill>
                    <w14:schemeClr w14:val="tx1"/>
                  </w14:solidFill>
                </w14:textFill>
              </w:rPr>
              <w:t>、较单级</w:t>
            </w:r>
            <w:r>
              <w:rPr>
                <w:rFonts w:hint="eastAsia" w:ascii="宋体" w:hAnsi="宋体" w:cs="宋体"/>
                <w:color w:val="000000" w:themeColor="text1"/>
                <w:sz w:val="22"/>
                <w:szCs w:val="22"/>
                <w14:textFill>
                  <w14:solidFill>
                    <w14:schemeClr w14:val="tx1"/>
                  </w14:solidFill>
                </w14:textFill>
              </w:rPr>
              <w:t>RO</w:t>
            </w:r>
            <w:r>
              <w:rPr>
                <w:rFonts w:hint="eastAsia" w:ascii="宋体" w:hAnsi="宋体" w:cs="宋体"/>
                <w:color w:val="000000" w:themeColor="text1"/>
                <w:sz w:val="22"/>
                <w:szCs w:val="22"/>
                <w:lang w:val="zh-TW" w:eastAsia="zh-TW"/>
                <w14:textFill>
                  <w14:solidFill>
                    <w14:schemeClr w14:val="tx1"/>
                  </w14:solidFill>
                </w14:textFill>
              </w:rPr>
              <w:t>纯水系统产水水质更佳，离子、有机物和热源含量更低；</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sz w:val="22"/>
                <w:szCs w:val="22"/>
                <w:lang w:val="zh-TW" w:eastAsia="zh-TW"/>
                <w14:textFill>
                  <w14:solidFill>
                    <w14:schemeClr w14:val="tx1"/>
                  </w14:solidFill>
                </w14:textFill>
              </w:rPr>
            </w:pPr>
            <w:r>
              <w:rPr>
                <w:rFonts w:hint="eastAsia" w:ascii="宋体" w:hAnsi="宋体" w:cs="宋体"/>
                <w:color w:val="000000" w:themeColor="text1"/>
                <w:sz w:val="22"/>
                <w:szCs w:val="22"/>
                <w:lang w:val="zh-TW" w:eastAsia="zh-TW"/>
                <w14:textFill>
                  <w14:solidFill>
                    <w14:schemeClr w14:val="tx1"/>
                  </w14:solidFill>
                </w14:textFill>
              </w:rPr>
              <w:t>二、系统参数</w:t>
            </w:r>
          </w:p>
          <w:p>
            <w:pPr>
              <w:pStyle w:val="15"/>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1、制水量: ≥20升/小时（水温25℃时）</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取水流量： RO纯水出水流速为2L/Min,UP超纯水出水流速1.0-1.5L/Mi</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2、产水水质:RO水： 产水电导率：电导率≤进水电导率×2%，优于单蒸水,符合国标GB6682-2008纯水标准（在线监测）；PH值：RO水PH值大致在5.5-6.5之间；UP水：电阻率：电阻率18.2MΩ•cm，优于三蒸水,符合国标GB/T 6682-2008超纯水，重金属离子＜0.1ppb，微颗粒物≤1个/mL（在线监测）</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杂交炉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1.控温范围：室温+8℃ ～85℃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2.控温精度：±0.5℃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二、固体废物处理实验室设备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大型电热板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2个</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1、材质：不锈钢</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2、面板尺寸：300*200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带磁力的电热板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4个</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1、转速范围 100 - 1,400 rpm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2、速度精度 ±2 %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可控气氛程序升温马弗炉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1、最高温度：1400度；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2、发热体：硅碳棒；</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机械搅拌器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1.采用免维护无碳刷直流马达，,适合实验室长时间高负荷工作</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2.采用微处理器对转速进行反馈控制，保证恒速运转</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旋蒸蒸发仪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 w:val="22"/>
                <w:szCs w:val="22"/>
                <w:lang w:bidi="ar"/>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1. 使用环境温度 ：5℃~40℃；输入电源 ：AC220V/50HZ；</w:t>
            </w:r>
          </w:p>
          <w:p>
            <w:pPr>
              <w:widowControl/>
              <w:jc w:val="left"/>
              <w:textAlignment w:val="center"/>
              <w:rPr>
                <w:rFonts w:hint="eastAsia" w:ascii="宋体" w:hAnsi="宋体" w:cs="宋体"/>
                <w:color w:val="000000" w:themeColor="text1"/>
                <w:sz w:val="22"/>
                <w:szCs w:val="22"/>
                <w:lang w:bidi="ar"/>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 xml:space="preserve">2大液晶屏显示，菜单式界面，旋钮式开关操作，旋转直流电机功率:70W，启动平稳。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sz w:val="22"/>
                <w:szCs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数显鼓风干燥箱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1、使用温度范围：室温+10~250度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2、温度分辨率：±0.1度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1、原装优质天平。</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2、使用单体模块传感器。零部件数少。不使用螺丝和簧片的均一构造，使响应性和温度特性大幅提高，简单和小型化使抗冲击性提高。</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pH计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1、仪器级别：0.001 级；</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2、pH：（-2.000～18.000）pH；</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回旋式水浴恒温振荡器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4"/>
              </w:numPr>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工作室尺寸480*390*170                                               2、控温范围RT+5～99.9 </w:t>
            </w:r>
          </w:p>
          <w:p>
            <w:pPr>
              <w:widowControl/>
              <w:numPr>
                <w:ilvl w:val="0"/>
                <w:numId w:val="0"/>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高速万能粉碎机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最大容量不小于100g;最大转速不低于24000转/分钟，粉碎效果：60-200目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循环水式多用真空泵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1、真 空 度：0.098 Mpa(20mbar)  (一个标准大气压，循环水温度6~25℃)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 xml:space="preserve">2、单头抽气率：10L/min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水封盖型填埋柱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1、环境温度：5℃～60℃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2、处理垃圾箱体体积：0.22m3/次</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可倾斜旋转实验管式炉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1、温度：最高温度1200，工作温度1100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2、电压AC 220V/380V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臭氧脱色实验装置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1、环境温度：5℃～40℃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2、处理水量100 L/h；</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全自动多功能翻转式萃取器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1、一机多用可同时萃取水体中的石油类挥发酚，阴离子等物 质的萃取工作。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2、封闭式萃取，完全模拟人工手摇，360度旋转，使萃取结果更加真实可靠。</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1.电压频率：220V/50Hz，</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2.功率：400w，LED显示，</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全自动水泥压力机  （抗折抗压一体）</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1.大试验力：300kN</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2.主机结构型式：落地式机型</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恒温水养护箱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1、电源：220V±10%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2、箱内尺寸：520*450*880mm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水泥胶砂试模刮尺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2把</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5"/>
              </w:numPr>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不锈钢材质</w:t>
            </w:r>
          </w:p>
          <w:p>
            <w:pPr>
              <w:pStyle w:val="7"/>
              <w:numPr>
                <w:ilvl w:val="0"/>
                <w:numId w:val="5"/>
              </w:numP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规格：30mm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1.外部校准功能</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2．称重稳定时间可调功能</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1.最大称量：150kg   </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2.分辨率（d）：20g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1.最大称量 :30kg</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2.精度 :1.0g</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1.量程(kg)：5kg</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2.可读性(g)：0.1</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1.外部校准功能</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2．称重稳定时间可调功能</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水泥恒温恒湿养护箱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1.温度控制仪精度 ±1℃ 测温精度  ±0.5℃   </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2.箱内温度控制 20±1℃ 温差＜±2℃</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数显游标卡尺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1把</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0-200mm</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砼卧式搅拌机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1、进料容量：96升，出料容量：60升</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2、最大出料容量： 66升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砼三联抗压试模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100*100*100mm</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ABS材质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脱模专用气泵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1.大脱模力:125KN;适用试件大直径: 中152mm;</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2.脱模大行程:175  mm;</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3.净重:55kg;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高速离心机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1、微机控制，液晶显示。</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2、运行过程中可以实时修改转速、离心力和运行时间等参数。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台式浊度计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 LED光源，满足ISO7027标准；</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2.采用散射-透射光测量原理，自动色度补偿；</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超声波清洗器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1.仪器尺寸（mm）：约208×192×210</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2.清洗槽内尺寸（mm）：150×140×100</w:t>
            </w:r>
          </w:p>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3.容量（L）： 2</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快速水分测定仪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1、称重范围 0.01g-150.00g；</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2、水分测定范围 0.01%-100%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全自动快速量热仪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1、大容量外筒和水箱，确保水温恒定，环境稳定时，连续测试 10 个样品可保持结果准确。</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2、弧形底部，抗压能力强，主期时间缩短。</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程序式升温马弗炉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1、最高温度：1400度</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2、发热体：硅碳棒</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bl>
    <w:p>
      <w:pPr>
        <w:rPr>
          <w:rFonts w:hint="eastAsia" w:ascii="宋体" w:hAnsi="宋体" w:cs="宋体"/>
          <w:b/>
          <w:color w:val="000000" w:themeColor="text1"/>
          <w14:textFill>
            <w14:solidFill>
              <w14:schemeClr w14:val="tx1"/>
            </w14:solidFill>
          </w14:textFill>
        </w:rPr>
      </w:pPr>
    </w:p>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C分标</w:t>
      </w:r>
    </w:p>
    <w:tbl>
      <w:tblPr>
        <w:tblStyle w:val="10"/>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货物名称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简要</w:t>
            </w:r>
            <w:r>
              <w:rPr>
                <w:rFonts w:hint="eastAsia" w:ascii="宋体" w:hAnsi="宋体" w:cs="宋体"/>
                <w:b/>
                <w:color w:val="000000" w:themeColor="text1"/>
                <w14:textFill>
                  <w14:solidFill>
                    <w14:schemeClr w14:val="tx1"/>
                  </w14:solidFill>
                </w14:textFill>
              </w:rPr>
              <w:t>技术参数及性能（配置）要求</w:t>
            </w:r>
          </w:p>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lang w:eastAsia="zh-CN"/>
                <w14:textFill>
                  <w14:solidFill>
                    <w14:schemeClr w14:val="tx1"/>
                  </w14:solidFill>
                </w14:textFill>
              </w:rPr>
              <w:t>具体内容详见本项目招标文件</w:t>
            </w:r>
            <w:r>
              <w:rPr>
                <w:rFonts w:hint="eastAsia" w:ascii="宋体" w:hAnsi="宋体" w:cs="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一、高分子化学实验室设备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旋转蒸发器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1.旋转转速：液晶屏显示0~310rpm/min，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2.蒸发能力：最大需达到27ml/min(H</w:t>
            </w:r>
            <w:r>
              <w:rPr>
                <w:rFonts w:hint="eastAsia" w:ascii="宋体" w:hAnsi="宋体" w:cs="宋体"/>
                <w:color w:val="000000" w:themeColor="text1"/>
                <w:kern w:val="0"/>
                <w:szCs w:val="21"/>
                <w:vertAlign w:val="subscript"/>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1.量程指示白光大屏幕液晶显示器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2.高灵敏度轻触按键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1.称量范围(g):110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2.可读性(mg):0.1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称量迅速，稳定性高，柔和背光液晶显示，置RS232接口（可选）内置式下称吊钩（可选）。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产品功能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1.四级防震，称量速度可调,全量程范围去皮,自动零位跟踪,可调自动校准，自动故障诊断。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2.超强过载保护计件、百分比称重功能克、盎司、克拉等单位转换。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1.称量范围(g)：200或220或500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2.可读性(g)：0.01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强力电动搅拌器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1.转速范围:50-1500r/min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2.最大搅拌量:85000ml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集热式加热磁力搅拌器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1.特征：智能型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2.搅拌容量：2000ml（最大）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调温恒温电热套</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1.电源：220v50hz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2.容量：500ml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冰箱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基本参数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1.产品类别：三开门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2.总容积：258L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二、高分子材料成型加工实验室设备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工业排气扇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转速范围：约220-1060r/min </w:t>
            </w:r>
          </w:p>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2.功率范围：约0.37-1.2kW/h</w:t>
            </w:r>
          </w:p>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真空干燥箱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1.电源电压：220V/50Hz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2.输入功率：1450W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旋片式高真空泵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1.极限压力（Pa）：6×10</w:t>
            </w:r>
            <w:r>
              <w:rPr>
                <w:rFonts w:hint="eastAsia" w:ascii="宋体" w:hAnsi="宋体" w:cs="宋体"/>
                <w:color w:val="000000" w:themeColor="text1"/>
                <w:kern w:val="0"/>
                <w:szCs w:val="21"/>
                <w:vertAlign w:val="superscript"/>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2.抽气速率(L/S)：2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电热鼓风干燥箱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1.电源电压:220V/50Hz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2.控温范围:RT+10~250℃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型材制样机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1.板材厚度：&lt;30mm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2.板材截断最大宽度：&lt;250mm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三、高分子物理实验室设备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偏光显微镜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技术参数（要求配备热台、CCD和品牌电脑）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1.有限远色差校正光学系统，放大倍率40X-1200X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2.目镜：高眼点大视野平场目镜PL10X/18mm；高眼点大视野目镜PL20X/10mm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偏光显微镜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技术参数（要求配备热台）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1.有限远色差校正光学系统，放大倍率40X-1200X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2.目镜：高眼点大视野平场目镜PL10X/18mm；高眼点大视野目镜PL20X/10mm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热重分析仪(TGA)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技术指标：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温度范围 ：室温～1000℃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温度精度：± 0.1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  配置要求：</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 原装TGA主机带自动装样功能</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 内置数字式气体质量流量计及气体自动切换器</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2.1.2 中英文高级操作软件和通用分析软件</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 天平恒温用水浴槽</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 总计配置支架或样品悬挂系统2套</w:t>
            </w:r>
          </w:p>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 配置品牌电脑1台/套</w:t>
            </w:r>
            <w:r>
              <w:rPr>
                <w:rFonts w:hint="eastAsia" w:ascii="宋体" w:hAnsi="宋体" w:cs="宋体"/>
                <w:color w:val="000000" w:themeColor="text1"/>
                <w:szCs w:val="21"/>
                <w14:textFill>
                  <w14:solidFill>
                    <w14:schemeClr w14:val="tx1"/>
                  </w14:solidFill>
                </w14:textFill>
              </w:rPr>
              <w:t>（CPU I5或以上，内存8G，500GB/7200转硬盘，23”彩显，读写光驱，带串口接口）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差示扫描量热仪(DSC)</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1.传感器设计：在样品台和参比台之间有一对热电偶，采用扩散融合技术；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2.温度准确度（两点金属标样）：± 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配置要求：</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1.主机：原装，且含仪器安装校正包、调制DSC技术功能以及数字式质量流量计及自动切换系统；</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2.软件：可以进行自由转换的中英文控制/分析软件，至少可以安装在10台电脑以上。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3.机械制冷系统；</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4.气体干燥系统；</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5.压片机系统；</w:t>
            </w:r>
          </w:p>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 配置品牌电脑1台/套</w:t>
            </w:r>
            <w:r>
              <w:rPr>
                <w:rFonts w:hint="eastAsia" w:ascii="宋体" w:hAnsi="宋体" w:cs="宋体"/>
                <w:color w:val="000000" w:themeColor="text1"/>
                <w:szCs w:val="21"/>
                <w14:textFill>
                  <w14:solidFill>
                    <w14:schemeClr w14:val="tx1"/>
                  </w14:solidFill>
                </w14:textFill>
              </w:rPr>
              <w:t>（CPU I5或以上，内存8G，500GB/7200转硬盘，23”彩显，读写光驱，带串口接口）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十万分之一电子分析天平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主要技术参数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1.1量程：≥120g；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1.2可读性：0.01mg；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旋转粘度计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1.粘度测量范围：10-2000000mPa·S</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2.粘度测量精度：±1%(满量程)</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高阻计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最高量程10</w:t>
            </w:r>
            <w:r>
              <w:rPr>
                <w:rFonts w:hint="eastAsia" w:ascii="宋体" w:hAnsi="宋体" w:cs="宋体"/>
                <w:color w:val="000000" w:themeColor="text1"/>
                <w:kern w:val="0"/>
                <w:szCs w:val="21"/>
                <w:vertAlign w:val="superscript"/>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Ω电阻值（测试电压为1000V和10</w:t>
            </w:r>
            <w:r>
              <w:rPr>
                <w:rFonts w:hint="eastAsia" w:ascii="宋体" w:hAnsi="宋体" w:cs="宋体"/>
                <w:color w:val="000000" w:themeColor="text1"/>
                <w:kern w:val="0"/>
                <w:szCs w:val="21"/>
                <w:vertAlign w:val="superscript"/>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A微电流），测试误差5%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玻璃膨胀计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长约20-40cm，优选30cm</w:t>
            </w:r>
          </w:p>
          <w:p>
            <w:pPr>
              <w:numPr>
                <w:ilvl w:val="0"/>
                <w:numId w:val="6"/>
              </w:num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底部容器容积10mL</w:t>
            </w:r>
          </w:p>
          <w:p>
            <w:pPr>
              <w:pStyle w:val="3"/>
              <w:numPr>
                <w:ilvl w:val="0"/>
                <w:numId w:val="6"/>
              </w:numPr>
              <w:spacing w:before="0" w:after="0" w:line="240" w:lineRule="auto"/>
              <w:outlineLvl w:val="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刻度清晰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1.称量范围(g):110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2.可读性(mg):0.1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集热式加热磁力搅拌器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1.特征：智能型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2.搅拌容量：2000ml（最大）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万能材料试验机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主要技术参数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(一)测量参数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1、最大试验力：5kN；</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2、准确度等级：0.5级；</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（二）控制参数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1、应力控制速率范围：0.005～5%FS/s；</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2、应力控制速率精度：速率＜0.05%FS/s时，为设定值的±2%以内，速率≥0.05%FS/s时，为设定值的±0.5%以内；</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（三）主机参数</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1、试验宽度：400mm；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2、试验空间(上,下夹具接头插销中心距离)：1000 mm；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3、主机尺寸：约695×585×1915mm；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设备配置：</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（一）主机部分：</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1、主机试验空间： 单空间结构</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2、负荷传感器：5KN 负荷传感器</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3、伺服电机及伺服器一套</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4、手动控制器一个</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（二）控制器：全数字三闭环控制系统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（三）测控软件：试验软件（安装于计算机内）</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（四）商用品牌电脑 1套</w:t>
            </w:r>
            <w:r>
              <w:rPr>
                <w:rFonts w:hint="eastAsia" w:ascii="宋体" w:hAnsi="宋体" w:cs="宋体"/>
                <w:color w:val="000000" w:themeColor="text1"/>
                <w:szCs w:val="21"/>
                <w14:textFill>
                  <w14:solidFill>
                    <w14:schemeClr w14:val="tx1"/>
                  </w14:solidFill>
                </w14:textFill>
              </w:rPr>
              <w:t>（CPU I5或以上，内存8G，500GB/7200转硬盘，23”彩显，读写光驱，带串口接口）</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（五）随机工具  1套</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（六）随机资料若干：</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（七）、设备夹具配置</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1、薄膜拉伸专用夹具</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2、弯曲夹具</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3、压缩夹具1套</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4、定制撕裂、剥离夹具</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（八）设备附件配置: </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视频引伸计高速火线接口一套，扩充视频引伸计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除湿机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1.日除湿量21升，适用面积：30~60㎡；</w:t>
            </w:r>
          </w:p>
          <w:p>
            <w:pPr>
              <w:widowControl/>
              <w:snapToGrid w:val="0"/>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2.旋转式压缩机，R134a环保冷媒，节能低噪音；</w:t>
            </w:r>
          </w:p>
          <w:p>
            <w:pPr>
              <w:widowControl/>
              <w:snapToGrid w:val="0"/>
              <w:jc w:val="left"/>
              <w:rPr>
                <w:rFonts w:hint="eastAsia"/>
                <w:color w:val="000000" w:themeColor="text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四、高分子测试分析实验室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傅里叶变换红外光谱仪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一、主要参数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分辨率：不低于0.5cm</w:t>
            </w:r>
            <w:r>
              <w:rPr>
                <w:rFonts w:hint="eastAsia" w:ascii="宋体" w:hAnsi="宋体" w:cs="宋体"/>
                <w:color w:val="000000" w:themeColor="text1"/>
                <w:kern w:val="0"/>
                <w:szCs w:val="21"/>
                <w:vertAlign w:val="superscript"/>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信噪比：不低于30000:1 KRS-5窗片（4cm</w:t>
            </w:r>
            <w:r>
              <w:rPr>
                <w:rFonts w:hint="eastAsia" w:ascii="宋体" w:hAnsi="宋体" w:cs="宋体"/>
                <w:color w:val="000000" w:themeColor="text1"/>
                <w:kern w:val="0"/>
                <w:szCs w:val="21"/>
                <w:vertAlign w:val="superscript"/>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下，1分钟扫描，峰-峰值；若使用使用KBr窗片,在该条件信噪比不低于40000:1）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二、谱库</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软件要求配备11500张以上的标准谱库，有正版授权的USB加密锁。包括溶剂、药品、食品添加剂、农业化学品、污染物、聚合物、有机化合物、无机物等多种标准谱库。</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三、专用附件</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单次反射ATR附件：用于红外光谱仪主机，Znse晶体</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聚苯乙烯标准薄膜：带可追溯的证书文件；用于仪器的性能确认</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3.固体制样包：包括小型油压机（2吨），7mm压片模具，固定环，插板，玛瑙研钵和研杵，150克KBr粉末, 刮勺, 刮铲</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五、仪器配置</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1.红外光谱仪主机 1台</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2.红外光谱软件 1套</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3.单次反射ATR附件 1套</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固体制样包 1套</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聚苯乙烯标准薄膜 1套</w:t>
            </w:r>
          </w:p>
          <w:p>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6．软件标准谱库 1套</w:t>
            </w:r>
          </w:p>
          <w:p>
            <w:pPr>
              <w:snapToGrid w:val="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品牌电脑1台（CPU I5或以上，内存8G，500GB/7200转硬盘，23”彩显，读写光驱，带串口接口）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除湿机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1.日除湿量21升，适用面积：30~60㎡；</w:t>
            </w:r>
          </w:p>
          <w:p>
            <w:pPr>
              <w:widowControl/>
              <w:snapToGrid w:val="0"/>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2.旋转式压缩机，R134a环保冷媒，节能低噪音；</w:t>
            </w:r>
          </w:p>
          <w:p>
            <w:pPr>
              <w:widowControl/>
              <w:snapToGrid w:val="0"/>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电子简支梁冲击试验仪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1.显示方式:触摸屏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2.冲击能量:0.5J、1J、2J、4J、5J</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16.主机重量：约70Kg                                          </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仪器配置</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1、主机：一台；</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2、冲击摆：两把</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3、砝码：配两对（2J/5J上下砝码各一对）</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4、钳口：62钳口一对；</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5、对中样板：62对中样板一块；</w:t>
            </w:r>
          </w:p>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6、内六角扳手：XJJD-5型配3mm、4mm、6mm各一把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7、电源线：一根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液晶式悬臂梁冲击试验机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1、冲击速度：3.5m/s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2、冲击能量：1J, 2.75J, 5.5J, 11J, 22J</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塑料密度计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1.测量范围：0.001-120g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2.密度精度：0.0001g/cm³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30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热变形维卡温度测定仪（电脑型）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1.温度范围:室温—300℃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2.升温速度:(12±1)℃/6min[(120±10)℃/h]　(5±0.5)℃/6min[(50±5)℃/h]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bl>
    <w:p>
      <w:pPr>
        <w:rPr>
          <w:rFonts w:hint="eastAsia" w:ascii="宋体" w:hAnsi="宋体" w:cs="宋体"/>
          <w:b/>
          <w:color w:val="000000" w:themeColor="text1"/>
          <w14:textFill>
            <w14:solidFill>
              <w14:schemeClr w14:val="tx1"/>
            </w14:solidFill>
          </w14:textFill>
        </w:rPr>
      </w:pPr>
    </w:p>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D分标</w:t>
      </w:r>
    </w:p>
    <w:tbl>
      <w:tblPr>
        <w:tblStyle w:val="10"/>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货物名称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简要</w:t>
            </w:r>
            <w:r>
              <w:rPr>
                <w:rFonts w:hint="eastAsia" w:ascii="宋体" w:hAnsi="宋体" w:cs="宋体"/>
                <w:b/>
                <w:color w:val="000000" w:themeColor="text1"/>
                <w14:textFill>
                  <w14:solidFill>
                    <w14:schemeClr w14:val="tx1"/>
                  </w14:solidFill>
                </w14:textFill>
              </w:rPr>
              <w:t>技术参数及性能（配置）要求</w:t>
            </w:r>
          </w:p>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lang w:eastAsia="zh-CN"/>
                <w14:textFill>
                  <w14:solidFill>
                    <w14:schemeClr w14:val="tx1"/>
                  </w14:solidFill>
                </w14:textFill>
              </w:rPr>
              <w:t>具体内容详见本项目招标文件</w:t>
            </w:r>
            <w:r>
              <w:rPr>
                <w:rFonts w:hint="eastAsia" w:ascii="宋体" w:hAnsi="宋体" w:cs="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一、材料力学性能实验室设备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离合器寿命测试设备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设备参数说明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设备外形尺寸：约900*650*900（W*D*H)；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设备总重量：约200Kg；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二、材料力学性能实验室设备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布氏硬度计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1.试验力级数：1839N（187.5kgf）, 2452N（250kgf）, 7355N(750kgf),9800N（1000kgf）, 29400（3000kgf）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2.硬度测试范围： 8～650HBW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洛氏硬度计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1.初试验力：98.07N（10kgf）</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2.总试验力：588.4N（60kgf）980.7N（100kgf）1471N（150kgf)</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维氏硬度计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pStyle w:val="3"/>
              <w:spacing w:before="0" w:after="0" w:line="240" w:lineRule="auto"/>
              <w:outlineLvl w:val="0"/>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硬度计主体</w:t>
            </w:r>
            <w:r>
              <w:rPr>
                <w:rFonts w:hint="eastAsia" w:ascii="宋体" w:hAnsi="宋体" w:cs="宋体"/>
                <w:b w:val="0"/>
                <w:bCs w:val="0"/>
                <w:color w:val="000000" w:themeColor="text1"/>
                <w:sz w:val="21"/>
                <w:szCs w:val="21"/>
                <w14:textFill>
                  <w14:solidFill>
                    <w14:schemeClr w14:val="tx1"/>
                  </w14:solidFill>
                </w14:textFill>
              </w:rPr>
              <w:br w:type="textWrapping"/>
            </w:r>
            <w:r>
              <w:rPr>
                <w:rFonts w:hint="eastAsia" w:ascii="宋体" w:hAnsi="宋体" w:cs="宋体"/>
                <w:b w:val="0"/>
                <w:bCs w:val="0"/>
                <w:color w:val="000000" w:themeColor="text1"/>
                <w:sz w:val="21"/>
                <w:szCs w:val="21"/>
                <w14:textFill>
                  <w14:solidFill>
                    <w14:schemeClr w14:val="tx1"/>
                  </w14:solidFill>
                </w14:textFill>
              </w:rPr>
              <w:t>1.1 维氏标尺：HV0.2, HV0.3, HV0.5, HV1, HV2, HV3, HV5, HV5</w:t>
            </w:r>
            <w:r>
              <w:rPr>
                <w:rFonts w:hint="eastAsia" w:ascii="宋体" w:hAnsi="宋体" w:cs="宋体"/>
                <w:b w:val="0"/>
                <w:bCs w:val="0"/>
                <w:color w:val="000000" w:themeColor="text1"/>
                <w:sz w:val="21"/>
                <w:szCs w:val="21"/>
                <w14:textFill>
                  <w14:solidFill>
                    <w14:schemeClr w14:val="tx1"/>
                  </w14:solidFill>
                </w14:textFill>
              </w:rPr>
              <w:br w:type="textWrapping"/>
            </w:r>
            <w:r>
              <w:rPr>
                <w:rFonts w:hint="eastAsia" w:ascii="宋体" w:hAnsi="宋体" w:cs="宋体"/>
                <w:b w:val="0"/>
                <w:bCs w:val="0"/>
                <w:color w:val="000000" w:themeColor="text1"/>
                <w:sz w:val="21"/>
                <w:szCs w:val="21"/>
                <w14:textFill>
                  <w14:solidFill>
                    <w14:schemeClr w14:val="tx1"/>
                  </w14:solidFill>
                </w14:textFill>
              </w:rPr>
              <w:t>1.2 试验力：1.961、2.942、4.903、9.807、19.61、24.52、29.42、49.3 （N）</w:t>
            </w:r>
            <w:r>
              <w:rPr>
                <w:rFonts w:hint="eastAsia" w:ascii="宋体" w:hAnsi="宋体" w:cs="宋体"/>
                <w:b w:val="0"/>
                <w:bCs w:val="0"/>
                <w:color w:val="000000" w:themeColor="text1"/>
                <w:sz w:val="21"/>
                <w:szCs w:val="21"/>
                <w14:textFill>
                  <w14:solidFill>
                    <w14:schemeClr w14:val="tx1"/>
                  </w14:solidFill>
                </w14:textFill>
              </w:rPr>
              <w:br w:type="textWrapping"/>
            </w:r>
            <w:r>
              <w:rPr>
                <w:rFonts w:hint="eastAsia" w:ascii="宋体" w:hAnsi="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显微维氏硬度计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14:textFill>
                  <w14:solidFill>
                    <w14:schemeClr w14:val="tx1"/>
                  </w14:solidFill>
                </w14:textFill>
              </w:rPr>
              <w:t>硬度计</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1.1维氏标尺：HV0.01, HV0.025, HV0.05, HV0.1, HV0.2, HV0.3, HV0.5, HV1             </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1.2试验力：0.098、0.2542、0.4903、0.9807、1.961、2.942、4.904、9.807 （N）、10 25 50 100 200 300 500 1000 （gf）   </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电动塑料硬度计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1.测量范围：70-100HREW,50-115HRLW；50-115HRMW,50-115HRRW；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2.试验力：588.4、980.7、1471N（60、100、150kgf)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数显塑料硬度计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1.测量范围：70-100HREW,50-115HRLW；50-115HRMW,50-115HRRW；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2.试验力：588.4、980.7、1471N（60、100、150kgf)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橡胶硬度计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主要参数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刻度盘值：0-100度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压针行程：0-2.5mm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压针端压力：A/C型0.55N-8.06N,D型0-44.5N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三、电子电工实验室设备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电工、电子、电力拖动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（带直流电机）实验室设备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每套的结构与配备要求：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（一）实验桌技术指标: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一台二座，铝型材框架，桌子外形尺寸:160×70×80cm。桌中央配置通用九孔电路板(尺寸：35×90cm )，根据实验电路在其上任意拼插元件盒成实验电路，元件盒盒体透明直观，内装元件一目了然，盒盖印有永不褪色元件符号，盒盖与盒体结合采用较科学的压卡式结构，维修拆装方便。每张桌配有一粒胶皮板，以保护通用电路板及桌面(如需要在其上放置电机、焊接等)。桌下设有元件储存柜，存储柜左边为双开门柜，右边为三个抽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（二）实验台主要技术指标：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1、输入工作电源：三相四线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2、输出电源及信号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A单元：三相四线输出380V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B单元：交流3、6、9、12、15、18、24V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二、示教控制台</w:t>
            </w:r>
          </w:p>
          <w:p>
            <w:pPr>
              <w:widowControl/>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包含1台示教控制台，可分别控制30套学生机的电源，通用电路板演示屏立在实验台上，实验台配置同学生机一致，尺寸150cm×70cm，用于讲解、演示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三、实验项目: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（1）电工实验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1．电工测量仪表的使用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2．常用元件的识别与检测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7"/>
              </w:numPr>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三相电动机能耗制动控制实验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（2）电子实验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1．晶体二极管的特性及检测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2．晶体三极管输入输出特性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8"/>
              </w:numPr>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组合逻辑电路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（3）电气控制部分实验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1．闸刀开关正转控制线路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2．接触器点动正转控制线路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0"/>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28．直流电机制动实验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四、元件清单（每套）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电工电子部分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序号 元件名称 型号 数量 备注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电  阻  0.5Ω 1   1/2W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电  阻  1Ω   1   1/2W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107. 共阳数码器 546R 1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电力拖动部分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序号 元 件 名 称 型号 数量 备注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 熔断器 2A 6只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 交流接触器 CJ10—10A 380V 6个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26. 防 腐 皮  1块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双踪示波器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30台</w:t>
            </w:r>
          </w:p>
        </w:tc>
        <w:tc>
          <w:tcPr>
            <w:tcW w:w="7707"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（1）70MHz带宽，500Sa/s实时采样率；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（2）2个模拟通道,1mV/div~20V/div,支持电压、电流测量；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实验储物柜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5个</w:t>
            </w:r>
          </w:p>
        </w:tc>
        <w:tc>
          <w:tcPr>
            <w:tcW w:w="7707"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规格：1000*500*2000mm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铝木结构：柜体板材选用E1级环保三聚氰胺双贴面板，厚度18mm，背板厚度8mm。门板为彩色板，所有外露板材截面均需进行封边处理。柜体上部三层，隔板带U型加强筋，玻璃对开门，下部2层，板门。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铝合金拉手与柜门上下沿边一体化相结合，连接件采用实验室专用国标螺母与PP全新材料一体注塑成型。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地脚采用不锈钢与尼龙组合一体注塑成型，最大承载力为18.78KN，符合国家标准，可调高度30mm-50mm。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三、计算机绘图实验室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音响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12寸主音箱*2</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功放，450W*2双通道 </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U段无线话筒</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12寸低音炮</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点歌机</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频率响应20HZ-20KHZ</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灵敏度88±3DB</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输出功率450W*2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音箱*2、功放机*1、麦克风*2、麦克风接收器*1、遥控器*1、音箱线*1、音频线*1、说明书*1、保修卡*1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专业音响线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100米</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音响线纯铜50芯100米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键盘鼠标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52套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MK120键鼠套装</w:t>
            </w:r>
          </w:p>
        </w:tc>
      </w:tr>
    </w:tbl>
    <w:p>
      <w:pPr>
        <w:ind w:left="6" w:firstLine="431"/>
        <w:rPr>
          <w:rFonts w:hint="eastAsia" w:ascii="宋体" w:hAnsi="宋体" w:cs="宋体"/>
          <w:b/>
          <w:bCs/>
          <w:color w:val="000000" w:themeColor="text1"/>
          <w:szCs w:val="21"/>
          <w14:textFill>
            <w14:solidFill>
              <w14:schemeClr w14:val="tx1"/>
            </w14:solidFill>
          </w14:textFill>
        </w:rPr>
      </w:pPr>
    </w:p>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E分标</w:t>
      </w:r>
    </w:p>
    <w:tbl>
      <w:tblPr>
        <w:tblStyle w:val="10"/>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货物名称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简要</w:t>
            </w:r>
            <w:r>
              <w:rPr>
                <w:rFonts w:hint="eastAsia" w:ascii="宋体" w:hAnsi="宋体" w:cs="宋体"/>
                <w:b/>
                <w:color w:val="000000" w:themeColor="text1"/>
                <w14:textFill>
                  <w14:solidFill>
                    <w14:schemeClr w14:val="tx1"/>
                  </w14:solidFill>
                </w14:textFill>
              </w:rPr>
              <w:t>技术参数及性能（配置）要求</w:t>
            </w:r>
          </w:p>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lang w:eastAsia="zh-CN"/>
                <w14:textFill>
                  <w14:solidFill>
                    <w14:schemeClr w14:val="tx1"/>
                  </w14:solidFill>
                </w14:textFill>
              </w:rPr>
              <w:t>具体内容详见本项目招标文件</w:t>
            </w:r>
            <w:r>
              <w:rPr>
                <w:rFonts w:hint="eastAsia" w:ascii="宋体" w:hAnsi="宋体" w:cs="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0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一、无机化学实验室设备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1#学院楼中央供水系统及纯水输送管网</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9"/>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运行环境: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环境温度：5～45℃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相对湿度：≤90%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适用电源：380VAC±10%，50Hz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2.配置要求：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中央纯水系统设计为二级反渗透+EDI超纯水系统一套，采用DN25/DN20卫生级304不锈钢管网，接至</w:t>
            </w:r>
            <w:r>
              <w:rPr>
                <w:rFonts w:hint="eastAsia" w:ascii="宋体" w:hAnsi="宋体" w:cs="宋体"/>
                <w:color w:val="000000" w:themeColor="text1"/>
                <w:kern w:val="0"/>
                <w:szCs w:val="21"/>
                <w:lang w:val="en-US" w:eastAsia="zh-CN" w:bidi="ar"/>
                <w14:textFill>
                  <w14:solidFill>
                    <w14:schemeClr w14:val="tx1"/>
                  </w14:solidFill>
                </w14:textFill>
              </w:rPr>
              <w:t>1#学院</w:t>
            </w:r>
            <w:r>
              <w:rPr>
                <w:rFonts w:hint="eastAsia" w:ascii="宋体" w:hAnsi="宋体" w:cs="宋体"/>
                <w:color w:val="000000" w:themeColor="text1"/>
                <w:kern w:val="0"/>
                <w:szCs w:val="21"/>
                <w:lang w:bidi="ar"/>
                <w14:textFill>
                  <w14:solidFill>
                    <w14:schemeClr w14:val="tx1"/>
                  </w14:solidFill>
                </w14:textFill>
              </w:rPr>
              <w:t>楼</w:t>
            </w:r>
            <w:r>
              <w:rPr>
                <w:rFonts w:hint="eastAsia" w:ascii="宋体" w:hAnsi="宋体" w:cs="宋体"/>
                <w:color w:val="000000" w:themeColor="text1"/>
                <w:kern w:val="0"/>
                <w:szCs w:val="21"/>
                <w:lang w:val="en-US" w:eastAsia="zh-CN" w:bidi="ar"/>
                <w14:textFill>
                  <w14:solidFill>
                    <w14:schemeClr w14:val="tx1"/>
                  </w14:solidFill>
                </w14:textFill>
              </w:rPr>
              <w:t>五</w:t>
            </w:r>
            <w:r>
              <w:rPr>
                <w:rFonts w:hint="eastAsia" w:ascii="宋体" w:hAnsi="宋体" w:cs="宋体"/>
                <w:color w:val="000000" w:themeColor="text1"/>
                <w:kern w:val="0"/>
                <w:szCs w:val="21"/>
                <w:lang w:bidi="ar"/>
                <w14:textFill>
                  <w14:solidFill>
                    <w14:schemeClr w14:val="tx1"/>
                  </w14:solidFill>
                </w14:textFill>
              </w:rPr>
              <w:t>层</w:t>
            </w:r>
            <w:r>
              <w:rPr>
                <w:rFonts w:hint="eastAsia" w:ascii="宋体" w:hAnsi="宋体" w:cs="宋体"/>
                <w:color w:val="000000" w:themeColor="text1"/>
                <w:kern w:val="0"/>
                <w:szCs w:val="21"/>
                <w:lang w:val="en-US" w:eastAsia="zh-CN" w:bidi="ar"/>
                <w14:textFill>
                  <w14:solidFill>
                    <w14:schemeClr w14:val="tx1"/>
                  </w14:solidFill>
                </w14:textFill>
              </w:rPr>
              <w:t>实验台和通风柜</w:t>
            </w:r>
            <w:r>
              <w:rPr>
                <w:rFonts w:hint="eastAsia" w:ascii="宋体" w:hAnsi="宋体" w:cs="宋体"/>
                <w:color w:val="000000" w:themeColor="text1"/>
                <w:kern w:val="0"/>
                <w:szCs w:val="21"/>
                <w:lang w:bidi="ar"/>
                <w14:textFill>
                  <w14:solidFill>
                    <w14:schemeClr w14:val="tx1"/>
                  </w14:solidFill>
                </w14:textFill>
              </w:rPr>
              <w:t>每个用水点</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详见附图:</w:t>
            </w:r>
            <w:r>
              <w:rPr>
                <w:rFonts w:hint="eastAsia" w:ascii="宋体" w:hAnsi="宋体" w:cs="宋体"/>
                <w:color w:val="000000" w:themeColor="text1"/>
                <w:kern w:val="0"/>
                <w:szCs w:val="21"/>
                <w:lang w:val="en-US" w:eastAsia="zh-CN" w:bidi="ar"/>
                <w14:textFill>
                  <w14:solidFill>
                    <w14:schemeClr w14:val="tx1"/>
                  </w14:solidFill>
                </w14:textFill>
              </w:rPr>
              <w:t>1#学院楼五楼实验室功能规划平面布置图</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技术规格: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3.1智能彩色大屏幕,LCD液晶显示器和多行显示系统，所有运行状况清楚明白，操作控制简单轻松。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3.2全面满足各类清洗、实验、分析、科研等用水。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二、配置清单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1、进水系统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2、石英砂配套系统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3、活性炭配套系统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4、保安过滤系统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5、系统管阀件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6、双级反渗透系统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7、双波长紫外灭菌器1套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8、EDI系统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9、臭氧消毒系统1套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10、控制系统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11、纯水分配管道 1套</w:t>
            </w:r>
          </w:p>
          <w:p>
            <w:pPr>
              <w:widowControl/>
              <w:numPr>
                <w:numId w:val="0"/>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12、详细配置及技术性能至少要满足附表1“中央供水系统设备清单”的要求。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色谱级二次纯水机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一、基本功能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1.彩色液晶显示，触摸键盘控制，开机自检，系统微电脑全自动控制.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2.缺水保护报警、断电保护、造水满后自动处于 待机状态、故障自动监测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二、基本技术参数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1.进水水源：一般城市自来水，TDS：&lt;300mg/L水压1.0-5.0kg/cm2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2.RO膜造水速率： 10L/H；连续取水流量：1-1.5 L/mi，具有随机、定时、定量、定质多种取水模式可选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实验室真空抽滤系统及配送管网</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10"/>
              </w:numPr>
              <w:kinsoku/>
              <w:wordWrap/>
              <w:overflowPunct/>
              <w:topLinePunct w:val="0"/>
              <w:autoSpaceDE/>
              <w:autoSpaceDN/>
              <w:bidi w:val="0"/>
              <w:adjustRightInd/>
              <w:snapToGrid/>
              <w:spacing w:line="240" w:lineRule="auto"/>
              <w:jc w:val="left"/>
              <w:textAlignment w:val="center"/>
              <w:rPr>
                <w:rFonts w:hint="eastAsia" w:ascii="宋体" w:hAnsi="宋体" w:cs="宋体"/>
                <w:b w:val="0"/>
                <w:b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u w:val="none"/>
                <w:lang w:val="en-US" w:eastAsia="zh-CN" w:bidi="ar"/>
                <w14:textFill>
                  <w14:solidFill>
                    <w14:schemeClr w14:val="tx1"/>
                  </w14:solidFill>
                </w14:textFill>
              </w:rPr>
              <w:t>技术规格：</w:t>
            </w:r>
          </w:p>
          <w:p>
            <w:pPr>
              <w:pStyle w:val="2"/>
              <w:pageBreakBefore w:val="0"/>
              <w:kinsoku/>
              <w:wordWrap/>
              <w:overflowPunct/>
              <w:topLinePunct w:val="0"/>
              <w:autoSpaceDE/>
              <w:autoSpaceDN/>
              <w:bidi w:val="0"/>
              <w:adjustRightInd/>
              <w:snapToGrid/>
              <w:spacing w:before="0" w:after="0" w:line="240" w:lineRule="auto"/>
              <w:rPr>
                <w:rFonts w:hint="eastAsia" w:eastAsia="宋体" w:cs="Times New Roman"/>
                <w:b w:val="0"/>
                <w:bCs w:val="0"/>
                <w:color w:val="000000" w:themeColor="text1"/>
                <w:sz w:val="21"/>
                <w:szCs w:val="21"/>
                <w:u w:val="none"/>
                <w:lang w:val="en-US" w:eastAsia="zh-CN"/>
                <w14:textFill>
                  <w14:solidFill>
                    <w14:schemeClr w14:val="tx1"/>
                  </w14:solidFill>
                </w14:textFill>
              </w:rPr>
            </w:pPr>
            <w:r>
              <w:rPr>
                <w:rFonts w:hint="eastAsia" w:eastAsia="宋体" w:cs="Times New Roman"/>
                <w:b w:val="0"/>
                <w:bCs w:val="0"/>
                <w:color w:val="000000" w:themeColor="text1"/>
                <w:sz w:val="21"/>
                <w:szCs w:val="21"/>
                <w:u w:val="none"/>
                <w:lang w:val="en-US" w:eastAsia="zh-CN"/>
                <w14:textFill>
                  <w14:solidFill>
                    <w14:schemeClr w14:val="tx1"/>
                  </w14:solidFill>
                </w14:textFill>
              </w:rPr>
              <w:t>1、配置要求：</w:t>
            </w:r>
            <w:r>
              <w:rPr>
                <w:rFonts w:hint="eastAsia" w:eastAsia="宋体" w:cs="Times New Roman"/>
                <w:b w:val="0"/>
                <w:bCs w:val="0"/>
                <w:color w:val="000000" w:themeColor="text1"/>
                <w:sz w:val="21"/>
                <w:szCs w:val="21"/>
                <w:u w:val="none"/>
                <w14:textFill>
                  <w14:solidFill>
                    <w14:schemeClr w14:val="tx1"/>
                  </w14:solidFill>
                </w14:textFill>
              </w:rPr>
              <w:t>接至</w:t>
            </w:r>
            <w:r>
              <w:rPr>
                <w:rFonts w:hint="eastAsia" w:eastAsia="宋体" w:cs="Times New Roman"/>
                <w:b w:val="0"/>
                <w:bCs w:val="0"/>
                <w:color w:val="000000" w:themeColor="text1"/>
                <w:sz w:val="21"/>
                <w:szCs w:val="21"/>
                <w:u w:val="none"/>
                <w:lang w:val="en-US" w:eastAsia="zh-CN"/>
                <w14:textFill>
                  <w14:solidFill>
                    <w14:schemeClr w14:val="tx1"/>
                  </w14:solidFill>
                </w14:textFill>
              </w:rPr>
              <w:t>1#学院</w:t>
            </w:r>
            <w:r>
              <w:rPr>
                <w:rFonts w:hint="eastAsia" w:eastAsia="宋体" w:cs="Times New Roman"/>
                <w:b w:val="0"/>
                <w:bCs w:val="0"/>
                <w:color w:val="000000" w:themeColor="text1"/>
                <w:sz w:val="21"/>
                <w:szCs w:val="21"/>
                <w:u w:val="none"/>
                <w14:textFill>
                  <w14:solidFill>
                    <w14:schemeClr w14:val="tx1"/>
                  </w14:solidFill>
                </w14:textFill>
              </w:rPr>
              <w:t>楼</w:t>
            </w:r>
            <w:r>
              <w:rPr>
                <w:rFonts w:hint="eastAsia" w:eastAsia="宋体" w:cs="Times New Roman"/>
                <w:b w:val="0"/>
                <w:bCs w:val="0"/>
                <w:color w:val="000000" w:themeColor="text1"/>
                <w:sz w:val="21"/>
                <w:szCs w:val="21"/>
                <w:u w:val="none"/>
                <w:lang w:val="en-US" w:eastAsia="zh-CN"/>
                <w14:textFill>
                  <w14:solidFill>
                    <w14:schemeClr w14:val="tx1"/>
                  </w14:solidFill>
                </w14:textFill>
              </w:rPr>
              <w:t>五</w:t>
            </w:r>
            <w:r>
              <w:rPr>
                <w:rFonts w:hint="eastAsia" w:eastAsia="宋体" w:cs="Times New Roman"/>
                <w:b w:val="0"/>
                <w:bCs w:val="0"/>
                <w:color w:val="000000" w:themeColor="text1"/>
                <w:sz w:val="21"/>
                <w:szCs w:val="21"/>
                <w:u w:val="none"/>
                <w14:textFill>
                  <w14:solidFill>
                    <w14:schemeClr w14:val="tx1"/>
                  </w14:solidFill>
                </w14:textFill>
              </w:rPr>
              <w:t>层</w:t>
            </w:r>
            <w:r>
              <w:rPr>
                <w:rFonts w:hint="eastAsia" w:eastAsia="宋体" w:cs="Times New Roman"/>
                <w:b w:val="0"/>
                <w:bCs w:val="0"/>
                <w:color w:val="000000" w:themeColor="text1"/>
                <w:sz w:val="21"/>
                <w:szCs w:val="21"/>
                <w:u w:val="none"/>
                <w:lang w:val="en-US" w:eastAsia="zh-CN"/>
                <w14:textFill>
                  <w14:solidFill>
                    <w14:schemeClr w14:val="tx1"/>
                  </w14:solidFill>
                </w14:textFill>
              </w:rPr>
              <w:t>实验台和通风柜</w:t>
            </w:r>
            <w:r>
              <w:rPr>
                <w:rFonts w:hint="eastAsia" w:eastAsia="宋体" w:cs="Times New Roman"/>
                <w:b w:val="0"/>
                <w:bCs w:val="0"/>
                <w:color w:val="000000" w:themeColor="text1"/>
                <w:sz w:val="21"/>
                <w:szCs w:val="21"/>
                <w:u w:val="none"/>
                <w14:textFill>
                  <w14:solidFill>
                    <w14:schemeClr w14:val="tx1"/>
                  </w14:solidFill>
                </w14:textFill>
              </w:rPr>
              <w:t>每个</w:t>
            </w:r>
            <w:r>
              <w:rPr>
                <w:rFonts w:hint="eastAsia" w:eastAsia="宋体" w:cs="Times New Roman"/>
                <w:b w:val="0"/>
                <w:bCs w:val="0"/>
                <w:color w:val="000000" w:themeColor="text1"/>
                <w:sz w:val="21"/>
                <w:szCs w:val="21"/>
                <w:u w:val="none"/>
                <w:lang w:val="en-US" w:eastAsia="zh-CN"/>
                <w14:textFill>
                  <w14:solidFill>
                    <w14:schemeClr w14:val="tx1"/>
                  </w14:solidFill>
                </w14:textFill>
              </w:rPr>
              <w:t>真空需求点</w:t>
            </w:r>
            <w:r>
              <w:rPr>
                <w:rFonts w:hint="eastAsia" w:eastAsia="宋体" w:cs="Times New Roman"/>
                <w:b w:val="0"/>
                <w:bCs w:val="0"/>
                <w:color w:val="000000" w:themeColor="text1"/>
                <w:sz w:val="21"/>
                <w:szCs w:val="21"/>
                <w:u w:val="none"/>
                <w:lang w:eastAsia="zh-CN"/>
                <w14:textFill>
                  <w14:solidFill>
                    <w14:schemeClr w14:val="tx1"/>
                  </w14:solidFill>
                </w14:textFill>
              </w:rPr>
              <w:t>，</w:t>
            </w:r>
            <w:r>
              <w:rPr>
                <w:rFonts w:hint="eastAsia" w:eastAsia="宋体" w:cs="Times New Roman"/>
                <w:b w:val="0"/>
                <w:bCs w:val="0"/>
                <w:color w:val="000000" w:themeColor="text1"/>
                <w:sz w:val="21"/>
                <w:szCs w:val="21"/>
                <w:u w:val="none"/>
                <w:lang w:val="en-US" w:eastAsia="zh-CN"/>
                <w14:textFill>
                  <w14:solidFill>
                    <w14:schemeClr w14:val="tx1"/>
                  </w14:solidFill>
                </w14:textFill>
              </w:rPr>
              <w:t>详见附图:1#学院楼五楼实验室功能规划平面布置图</w:t>
            </w:r>
            <w:r>
              <w:rPr>
                <w:rFonts w:hint="eastAsia" w:eastAsia="宋体" w:cs="Times New Roman"/>
                <w:b w:val="0"/>
                <w:bCs w:val="0"/>
                <w:color w:val="000000" w:themeColor="text1"/>
                <w:sz w:val="21"/>
                <w:szCs w:val="21"/>
                <w:u w:val="none"/>
                <w14:textFill>
                  <w14:solidFill>
                    <w14:schemeClr w14:val="tx1"/>
                  </w14:solidFill>
                </w14:textFill>
              </w:rPr>
              <w:t>。</w:t>
            </w:r>
          </w:p>
          <w:p>
            <w:pPr>
              <w:pStyle w:val="2"/>
              <w:pageBreakBefore w:val="0"/>
              <w:numPr>
                <w:ilvl w:val="0"/>
                <w:numId w:val="0"/>
              </w:numPr>
              <w:kinsoku/>
              <w:wordWrap/>
              <w:overflowPunct/>
              <w:topLinePunct w:val="0"/>
              <w:autoSpaceDE/>
              <w:autoSpaceDN/>
              <w:bidi w:val="0"/>
              <w:adjustRightInd/>
              <w:snapToGrid/>
              <w:spacing w:before="0" w:after="0" w:line="240" w:lineRule="auto"/>
              <w:rPr>
                <w:rFonts w:hint="eastAsia"/>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2、真空机组：</w:t>
            </w:r>
            <w:r>
              <w:rPr>
                <w:rFonts w:hint="eastAsia"/>
                <w:b w:val="0"/>
                <w:bCs w:val="0"/>
                <w:color w:val="000000" w:themeColor="text1"/>
                <w:sz w:val="21"/>
                <w:szCs w:val="21"/>
                <w:u w:val="none"/>
                <w:lang w:val="en-US" w:eastAsia="zh-CN"/>
                <w14:textFill>
                  <w14:solidFill>
                    <w14:schemeClr w14:val="tx1"/>
                  </w14:solidFill>
                </w14:textFill>
              </w:rPr>
              <w:t>排气量不小于20m</w:t>
            </w:r>
            <w:r>
              <w:rPr>
                <w:rFonts w:hint="eastAsia"/>
                <w:b w:val="0"/>
                <w:bCs w:val="0"/>
                <w:color w:val="000000" w:themeColor="text1"/>
                <w:sz w:val="21"/>
                <w:szCs w:val="21"/>
                <w:u w:val="none"/>
                <w:vertAlign w:val="superscript"/>
                <w:lang w:val="en-US" w:eastAsia="zh-CN"/>
                <w14:textFill>
                  <w14:solidFill>
                    <w14:schemeClr w14:val="tx1"/>
                  </w14:solidFill>
                </w14:textFill>
              </w:rPr>
              <w:t>3</w:t>
            </w:r>
            <w:r>
              <w:rPr>
                <w:rFonts w:hint="eastAsia"/>
                <w:b w:val="0"/>
                <w:bCs w:val="0"/>
                <w:color w:val="000000" w:themeColor="text1"/>
                <w:sz w:val="21"/>
                <w:szCs w:val="21"/>
                <w:u w:val="none"/>
                <w:lang w:val="en-US" w:eastAsia="zh-CN"/>
                <w14:textFill>
                  <w14:solidFill>
                    <w14:schemeClr w14:val="tx1"/>
                  </w14:solidFill>
                </w14:textFill>
              </w:rPr>
              <w:t>/h,极限真空度5帕，使用电压220V或380V。组成部分：真空泵（干泵），0.5m</w:t>
            </w:r>
            <w:r>
              <w:rPr>
                <w:rFonts w:hint="eastAsia"/>
                <w:b w:val="0"/>
                <w:bCs w:val="0"/>
                <w:color w:val="000000" w:themeColor="text1"/>
                <w:sz w:val="21"/>
                <w:szCs w:val="21"/>
                <w:u w:val="none"/>
                <w:vertAlign w:val="superscript"/>
                <w:lang w:val="en-US" w:eastAsia="zh-CN"/>
                <w14:textFill>
                  <w14:solidFill>
                    <w14:schemeClr w14:val="tx1"/>
                  </w14:solidFill>
                </w14:textFill>
              </w:rPr>
              <w:t>3</w:t>
            </w:r>
            <w:r>
              <w:rPr>
                <w:rFonts w:hint="eastAsia"/>
                <w:b w:val="0"/>
                <w:bCs w:val="0"/>
                <w:color w:val="000000" w:themeColor="text1"/>
                <w:sz w:val="21"/>
                <w:szCs w:val="21"/>
                <w:u w:val="none"/>
                <w:lang w:val="en-US" w:eastAsia="zh-CN"/>
                <w14:textFill>
                  <w14:solidFill>
                    <w14:schemeClr w14:val="tx1"/>
                  </w14:solidFill>
                </w14:textFill>
              </w:rPr>
              <w:t>不锈钢缓冲罐，管阀件等。</w:t>
            </w:r>
          </w:p>
          <w:p>
            <w:pPr>
              <w:pageBreakBefore w:val="0"/>
              <w:widowControl/>
              <w:kinsoku/>
              <w:wordWrap/>
              <w:overflowPunct/>
              <w:topLinePunct w:val="0"/>
              <w:autoSpaceDE/>
              <w:autoSpaceDN/>
              <w:bidi w:val="0"/>
              <w:adjustRightInd/>
              <w:snapToGrid/>
              <w:spacing w:line="240" w:lineRule="auto"/>
              <w:jc w:val="left"/>
              <w:textAlignment w:val="center"/>
              <w:rPr>
                <w:rFonts w:hint="eastAsia"/>
                <w:b w:val="0"/>
                <w:bCs w:val="0"/>
                <w:color w:val="000000" w:themeColor="text1"/>
                <w:sz w:val="21"/>
                <w:szCs w:val="21"/>
                <w:u w:val="none"/>
                <w:lang w:val="en-US" w:eastAsia="zh-CN"/>
                <w14:textFill>
                  <w14:solidFill>
                    <w14:schemeClr w14:val="tx1"/>
                  </w14:solidFill>
                </w14:textFill>
              </w:rPr>
            </w:pPr>
            <w:r>
              <w:rPr>
                <w:rFonts w:hint="eastAsia"/>
                <w:b w:val="0"/>
                <w:bCs w:val="0"/>
                <w:color w:val="000000" w:themeColor="text1"/>
                <w:sz w:val="21"/>
                <w:szCs w:val="21"/>
                <w:u w:val="none"/>
                <w:lang w:val="en-US"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 w:val="21"/>
                <w:szCs w:val="21"/>
                <w:u w:val="none"/>
                <w:lang w:bidi="ar"/>
                <w14:textFill>
                  <w14:solidFill>
                    <w14:schemeClr w14:val="tx1"/>
                  </w14:solidFill>
                </w14:textFill>
              </w:rPr>
              <w:t>二、配置清单</w:t>
            </w:r>
            <w:r>
              <w:rPr>
                <w:rFonts w:hint="eastAsia" w:ascii="宋体" w:hAnsi="宋体" w:cs="宋体"/>
                <w:b w:val="0"/>
                <w:bCs w:val="0"/>
                <w:color w:val="000000" w:themeColor="text1"/>
                <w:kern w:val="0"/>
                <w:sz w:val="21"/>
                <w:szCs w:val="21"/>
                <w:u w:val="none"/>
                <w:lang w:bidi="ar"/>
                <w14:textFill>
                  <w14:solidFill>
                    <w14:schemeClr w14:val="tx1"/>
                  </w14:solidFill>
                </w14:textFill>
              </w:rPr>
              <w:br w:type="textWrapping"/>
            </w:r>
            <w:r>
              <w:rPr>
                <w:rFonts w:hint="eastAsia" w:ascii="宋体" w:hAnsi="宋体" w:cs="宋体"/>
                <w:b w:val="0"/>
                <w:bCs w:val="0"/>
                <w:color w:val="000000" w:themeColor="text1"/>
                <w:kern w:val="0"/>
                <w:sz w:val="21"/>
                <w:szCs w:val="21"/>
                <w:u w:val="none"/>
                <w:lang w:val="en-US" w:eastAsia="zh-CN" w:bidi="ar"/>
                <w14:textFill>
                  <w14:solidFill>
                    <w14:schemeClr w14:val="tx1"/>
                  </w14:solidFill>
                </w14:textFill>
              </w:rPr>
              <w:t>详细配置及技术性能至少要满足附表2“真空系统设备清单”的要求。</w:t>
            </w:r>
            <w:r>
              <w:rPr>
                <w:rFonts w:hint="eastAsia" w:ascii="宋体" w:hAnsi="宋体" w:cs="宋体"/>
                <w:b w:val="0"/>
                <w:bCs w:val="0"/>
                <w:color w:val="000000" w:themeColor="text1"/>
                <w:kern w:val="0"/>
                <w:sz w:val="21"/>
                <w:szCs w:val="21"/>
                <w:u w:val="none"/>
                <w:lang w:bidi="ar"/>
                <w14:textFill>
                  <w14:solidFill>
                    <w14:schemeClr w14:val="tx1"/>
                  </w14:solidFill>
                </w14:textFill>
              </w:rPr>
              <w:t xml:space="preserve"> </w:t>
            </w:r>
            <w:r>
              <w:rPr>
                <w:rFonts w:hint="eastAsia" w:ascii="宋体" w:hAnsi="宋体" w:cs="宋体"/>
                <w:b w:val="0"/>
                <w:bCs w:val="0"/>
                <w:color w:val="000000" w:themeColor="text1"/>
                <w:kern w:val="0"/>
                <w:sz w:val="21"/>
                <w:szCs w:val="21"/>
                <w:u w:val="none"/>
                <w:lang w:bidi="ar"/>
                <w14:textFill>
                  <w14:solidFill>
                    <w14:schemeClr w14:val="tx1"/>
                  </w14:solidFill>
                </w14:textFill>
              </w:rPr>
              <w:br w:type="textWrapping"/>
            </w:r>
            <w:r>
              <w:rPr>
                <w:rFonts w:hint="eastAsia" w:ascii="宋体" w:hAnsi="宋体" w:cs="宋体"/>
                <w:b w:val="0"/>
                <w:bCs w:val="0"/>
                <w:color w:val="000000" w:themeColor="text1"/>
                <w:kern w:val="0"/>
                <w:sz w:val="21"/>
                <w:szCs w:val="21"/>
                <w:u w:val="none"/>
                <w:lang w:eastAsia="zh-CN" w:bidi="ar"/>
                <w14:textFill>
                  <w14:solidFill>
                    <w14:schemeClr w14:val="tx1"/>
                  </w14:solidFill>
                </w14:textFill>
              </w:rPr>
              <w:t>。。。</w:t>
            </w:r>
            <w:r>
              <w:rPr>
                <w:rFonts w:hint="eastAsia" w:ascii="宋体" w:hAnsi="宋体" w:cs="宋体"/>
                <w:b w:val="0"/>
                <w:bCs w:val="0"/>
                <w:color w:val="000000" w:themeColor="text1"/>
                <w:kern w:val="0"/>
                <w:sz w:val="21"/>
                <w:szCs w:val="21"/>
                <w:u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可见分光光度计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1、仪器采用微机处理技术，操作简单，几个按键就能完成测试；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2、自动调校100%T和0Abs等控制功能及多种方法的数据处理功能；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紫外可见分光光度计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1、波长范围 :190-1100nm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2、光谱带宽:2nm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万分之一分析天平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1，原装天平。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2，使用单体模块传感器。实现了即使长时间使用的信赖性和高质量测定的稳定性。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电子天平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原装天平。</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2，使用单体模块传感器。实现了即使长时间使用的信赖性和高质量测定的稳定性。</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真空管式炉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1"/>
              </w:numPr>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炉管尺寸 直径ｘ长度（mm）约Φ100/92x1000mm ；</w:t>
            </w:r>
          </w:p>
          <w:p>
            <w:pPr>
              <w:widowControl/>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外形尺寸 深ｘ宽x高（mm）约 400x614x623mm ;</w:t>
            </w:r>
          </w:p>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台式箱式炉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1、采用双层壳体结构，双层炉壳间配有风冷循环系统，使得壳体表面温度小于60度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2、保温材料采用高纯氧化铝作为炉膛材料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1.温度：1200℃（&lt; 2hour），1100℃（长期）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2.升温速率：20℃/min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辊轧机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1、输入电源：220V AC 单相</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2、电机功率：40W</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电热鼓风干燥箱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产品特点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 、工作室采用优质不锈钢板带观察窗。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 、微电脑智慧控温仪，具有设定，测定温度双数字显、定时、功率抑制和自整定功能 ，控温精确可靠。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、热风循环系统由低噪声风机和风道组成，工作室内温度均匀。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1.工作室尺寸mm约 400×400×450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2.控温范围：室温＋10-300℃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3.定时范围： 0~9999min ，控温精度 0.1 ℃ , 温度波动 ± 1 ℃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4.电压：220V ， 50Hz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冷冻干燥机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1.冻干面积(㎡)：0.12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2.捕水容量（kg/批）：3</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红外烘干平板涂覆机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1.电源电压单相220VAC±10%(可定制110VAC)，频率50Hz/60Hz，功率3KW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2.使用环境 建议环境温度25±3°C,湿度30~90RH,无振动和电磁干扰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高低温试验箱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1、产品名称 ：高低温试验箱</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产品应用：适用于航空、汽车、科研等领域的电工、电子和其它产品、零部件及材料在高、低温环境下贮存、运输、使用时的适应性试验，是新能源领域生产企业、科研院所进行电池性能检测的可靠性测试设备</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冰箱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高度：180.1-190cm ；能效等级：一级能效；压缩机：变频（节能）； 门款式：多门控温方式；制冷方式：风冷（无霜）；宽度：60.1-65cm；总容积：301-400升；除菌面板颜色：银色系列；其他面板材质：彩钢深度：65.1-70cm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制冰机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制冰量 (kg/24h) 30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储冰量 (kg) 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暗箱紫外分析仪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滤色片尺寸 150×50mm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长波紫外线 365nm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短波紫外线 254nm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电源 AC220V50Hz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功率 24w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旋转蒸发仪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主机:跷板式按键,快速自动升降,0-150毫米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转速:转速数字显示20-200转/分,功率40W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超声波清洗器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外形尺寸约320*264*345mm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内槽尺寸约300*240*150mm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容量：10L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超声频率：40KHz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电热恒温水浴锅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型式 单孔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电源 220V 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加热功率 300W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实验室拖车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长宽110*65cm，承重500kg</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材质：冷轧钢板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台式电导率仪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仪器级别：1.0级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1、测量范围：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电导率：0.000μS/cm～199.9 mS/cm 分六档量程，可自动切换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TDS：0.000 mg/L～99.9g/L 分五档量程，可自动转换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盐 度：（0.00～8.00）%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 度：（ -5.0～105.0 ）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2、分辨率: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电导率：0.001μS/cm、0.1ｍS/cm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TDS：0.001 mg/L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盐度：0.01%；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温度：0.1℃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pH计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pH:0.00～14.00，精度:±0.01pH，mV:-2000～2000，温度:0.0～100.0℃，自动/手动温度补偿，自动终点锁定，自动识别缓冲液三点校正，4组内置缓冲液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高速万能粉碎机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1、粉碎室采用优质不锈钢制作，以达到试品处理分析的准确性。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2、具有体积小而轻，结构紧凑，造型美观，粉碎效果高等特点。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主要技术参数： 细度60-180目，投入量不超过100g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行星式研磨机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规格：0.4L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规格（ml）：50～100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数量（个/套）（配备相应数量磨球）：4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可配50ml真空球磨罐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行星式研磨机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规格：2L</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规格（ml）：100～500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数量（个/套）（配备相应数量磨球）：4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可配100～250ml真空球磨罐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手动切片机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主要要求：可冲切0.01-0.5mm厚的各种电池材料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冲切精度高，无毛边、毛刺、压痕.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体积小，可在直径230mm以上的手套过度箱中自由穿过.。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小型液压封口机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手摇杆操作力度小于6kg.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模具材质: 优质永不锈钢及特种油钢.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结构件材质: 合金铝及高强度的铬钢,表面经过环保电镀和喷涂处理永不生锈.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产品尺寸约228mm X 176mm X 310mm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恒温磁力搅拌器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电源： 220V+50HZ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2、转速：0-2600转/分（无级调速）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热转印条码打印机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打印方式 热敏式打印机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打印宽度 纸宽：79.5 ±0.5mm，纸外径：Φ80mm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电陶炉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80台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直径约21cm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功率：1200W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自冷式凝固点测定仪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1、本装置自带制冷系统，机械自动上下垂直搅拌，大屏液晶显示；含软件、接口。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2、不锈钢面板，耐腐蚀、体积小、重量轻、无污染、无噪声、无振动，可连续工作。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燃烧热实验装置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含：燃烧热实验仪（将数据采集、点火控制、搅拌控制集成于一体）、恒温式热量计（内置单头氧弹）</w:t>
            </w:r>
            <w:r>
              <w:rPr>
                <w:rFonts w:hint="eastAsia" w:ascii="宋体" w:hAnsi="宋体" w:cs="宋体"/>
                <w:color w:val="000000" w:themeColor="text1"/>
                <w:kern w:val="0"/>
                <w:szCs w:val="21"/>
                <w:lang w:val="en-US" w:eastAsia="zh-CN" w:bidi="ar"/>
                <w14:textFill>
                  <w14:solidFill>
                    <w14:schemeClr w14:val="tx1"/>
                  </w14:solidFill>
                </w14:textFill>
              </w:rPr>
              <w:t>各一台。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1、温度范围：-50～+150℃（可扩展范围）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2、温差范围：-49.999℃～149.999℃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充氧器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配套燃烧热实验装置使用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1、立式充气，铜管连接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2、充气行程：26mm，充气口径：14mm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压片机(螺旋式)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配套燃烧热实验装置使用</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药品填充深度30mm，压片直径12mm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氧气钢瓶及减压阀</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40L</w:t>
            </w:r>
            <w:r>
              <w:rPr>
                <w:rFonts w:hint="eastAsia" w:ascii="宋体" w:hAnsi="宋体" w:cs="宋体"/>
                <w:color w:val="000000" w:themeColor="text1"/>
                <w:kern w:val="0"/>
                <w:sz w:val="22"/>
                <w:szCs w:val="22"/>
                <w:lang w:bidi="ar"/>
                <w14:textFill>
                  <w14:solidFill>
                    <w14:schemeClr w14:val="tx1"/>
                  </w14:solidFill>
                </w14:textFill>
              </w:rPr>
              <w:t>氧气钢瓶及减压阀</w:t>
            </w:r>
            <w:r>
              <w:rPr>
                <w:rFonts w:hint="eastAsia" w:ascii="宋体" w:hAnsi="宋体" w:cs="宋体"/>
                <w:color w:val="000000" w:themeColor="text1"/>
                <w:kern w:val="0"/>
                <w:sz w:val="22"/>
                <w:szCs w:val="22"/>
                <w:lang w:eastAsia="zh-CN"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输入压力：15MPa，输出压力：0-2.5MPa</w:t>
            </w:r>
            <w:r>
              <w:rPr>
                <w:rFonts w:hint="eastAsia" w:ascii="宋体" w:hAnsi="宋体" w:cs="宋体"/>
                <w:color w:val="000000" w:themeColor="text1"/>
                <w:kern w:val="0"/>
                <w:sz w:val="22"/>
                <w:szCs w:val="22"/>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双液系沸点测定仪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含：玻璃沸点仪（含加热器）、精密数字温度计、数字恒流源</w:t>
            </w:r>
            <w:r>
              <w:rPr>
                <w:rFonts w:hint="eastAsia" w:ascii="宋体" w:hAnsi="宋体" w:cs="宋体"/>
                <w:color w:val="000000" w:themeColor="text1"/>
                <w:kern w:val="0"/>
                <w:szCs w:val="21"/>
                <w:lang w:val="en-US" w:eastAsia="zh-CN" w:bidi="ar"/>
                <w14:textFill>
                  <w14:solidFill>
                    <w14:schemeClr w14:val="tx1"/>
                  </w14:solidFill>
                </w14:textFill>
              </w:rPr>
              <w:t>各一台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1、玻 璃 仪：蒸馏和冷凝回流双管路，气相自动回流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2、温度范围：-50～150℃（可扩展范围），分辨率：0.1℃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超级恒温水浴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1、范    围：室温～100℃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2、分 辨 率：0.1℃</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阿贝折射仪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折射率测量范围（nD): 1.3000-1.7000</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准确度（nD): 0.0003（估计读数）</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蔗糖溶液质量分数（锤度Brix）读数范围：0~95%</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望远镜放大倍数:2×</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读数放大倍数：22×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饱和蒸气压实验装置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*一体化设计，将此实验的传统结构进行了重新设计和整合，将原实验中所需要的恒温水浴、低真空压力计和缓冲储气罐结合为一体，结构紧凑、体积小、美观、操作方便，易于实验室的整体布局。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*此装置关键部位采用不锈钢材质，防锈防腐蚀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差热实验装置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含：差热实验仪、差热实验炉、数字接口、实验软件（含通讯线）、电脑、打印机</w:t>
            </w:r>
            <w:r>
              <w:rPr>
                <w:rFonts w:hint="eastAsia" w:ascii="宋体" w:hAnsi="宋体" w:cs="宋体"/>
                <w:color w:val="000000" w:themeColor="text1"/>
                <w:kern w:val="0"/>
                <w:szCs w:val="21"/>
                <w:lang w:val="en-US" w:eastAsia="zh-CN" w:bidi="ar"/>
                <w14:textFill>
                  <w14:solidFill>
                    <w14:schemeClr w14:val="tx1"/>
                  </w14:solidFill>
                </w14:textFill>
              </w:rPr>
              <w:t>各一台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1、差热实验仪定时、升温速率、温度、DTA四LED数码显示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2、温度范围：0～1100℃，温度分辨率：0.1℃、控温速率：1～20℃/min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数字电位差综合测试仪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1、显    示：六位数字显示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2、测量范围：±5V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3、分 辨 率：10uV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数字电位差综合测试仪配件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电极管、铂电极、银电极、甘汞电极、铜电极、锌电极</w:t>
            </w:r>
            <w:r>
              <w:rPr>
                <w:rFonts w:hint="eastAsia" w:ascii="宋体" w:hAnsi="宋体" w:cs="宋体"/>
                <w:color w:val="000000" w:themeColor="text1"/>
                <w:kern w:val="0"/>
                <w:sz w:val="22"/>
                <w:szCs w:val="22"/>
                <w:lang w:val="en-US" w:eastAsia="zh-CN" w:bidi="ar"/>
                <w14:textFill>
                  <w14:solidFill>
                    <w14:schemeClr w14:val="tx1"/>
                  </w14:solidFill>
                </w14:textFill>
              </w:rPr>
              <w:t>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智能恒电位仪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1、电位控制精度：0.1mV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2、电位控制范围：-10V～+10V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3、槽压：±32V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r>
              <w:rPr>
                <w:rFonts w:hint="eastAsia" w:ascii="宋体" w:hAnsi="宋体" w:cs="宋体"/>
                <w:color w:val="000000" w:themeColor="text1"/>
                <w:kern w:val="0"/>
                <w:sz w:val="22"/>
                <w:szCs w:val="22"/>
                <w:lang w:val="en-US" w:eastAsia="zh-CN"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乙酸乙酯皂化反应测定装置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1、将恒温水浴、电导率测量系统一体化组合设计，具有水浴和反应器双搅拌系统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2、水浴采用交流电机立体搅拌，使得温度更均匀；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3、水浴容积300 mm×300 mm×150mm，可同时对反应池、待测溶液进行恒温；反应液和待测溶液均设有独立搅拌，使得反应液和待测溶液温度均匀，微电脑控制反应开始反应时间和搅拌同步进行；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r>
              <w:rPr>
                <w:rFonts w:hint="eastAsia" w:ascii="宋体" w:hAnsi="宋体" w:cs="宋体"/>
                <w:color w:val="000000" w:themeColor="text1"/>
                <w:kern w:val="0"/>
                <w:sz w:val="22"/>
                <w:szCs w:val="22"/>
                <w:lang w:val="en-US" w:eastAsia="zh-CN"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自动旋光仪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主要技术参数：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测量模式：旋光度、比旋度、浓度、糖度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光源：发光二极管+高精度的干涉滤光片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49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超级恒温水浴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1、范    围：室温～100℃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2、分 辨 率：0.1℃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表面张力实验装置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本装置将水浴、微压调节泵、压力测量电路和玻璃仪器固定装置一体化组合设计。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技术特点：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1、采用微压调节泵取代传统的玻璃滴液瓶（抽液瓶）的技术，微压调节速度可控，气流稳定，克服滴液瓶抽气速度不稳定、不易调节、易碎的缺点。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2、微压调节泵单阀调节，具有调压、稳压、平衡功能，可产生正压和负压，调节范围：-10 kPa～+10kPa，调节灵敏度：与显示仪表相同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金属相图实验装置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含：可控升降温电炉、数字控温仪</w:t>
            </w:r>
            <w:r>
              <w:rPr>
                <w:rFonts w:hint="eastAsia" w:ascii="宋体" w:hAnsi="宋体" w:cs="宋体"/>
                <w:color w:val="000000" w:themeColor="text1"/>
                <w:kern w:val="0"/>
                <w:szCs w:val="21"/>
                <w:lang w:val="en-US" w:eastAsia="zh-CN" w:bidi="ar"/>
                <w14:textFill>
                  <w14:solidFill>
                    <w14:schemeClr w14:val="tx1"/>
                  </w14:solidFill>
                </w14:textFill>
              </w:rPr>
              <w:t>各一台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1、立式加热炉，有独立的加热和冷却系统，可加热多达8组介质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2、最快升温速度：40℃/分钟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电池恒温测试系统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5套</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配置：电池检测设备1套、台式恒温试验箱1台。</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技术参数：</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一、电池检测设备：</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1输入电源：AC 220V ±10% / 50Hz </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2输入有功功率：25W</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3分辨率</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ab/>
            </w:r>
            <w:r>
              <w:rPr>
                <w:rFonts w:hint="eastAsia" w:ascii="宋体" w:hAnsi="宋体" w:cs="宋体"/>
                <w:color w:val="000000" w:themeColor="text1"/>
                <w:kern w:val="0"/>
                <w:szCs w:val="21"/>
                <w:lang w:bidi="ar"/>
                <w14:textFill>
                  <w14:solidFill>
                    <w14:schemeClr w14:val="tx1"/>
                  </w14:solidFill>
                </w14:textFill>
              </w:rPr>
              <w:t>AD：16bit；DA：16bit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二、台式恒温试验箱：</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1、产品名称：台式恒温试验箱</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2、产品应用 新能源小型软包聚合物电池及扣式电池的恒温试验</w:t>
            </w:r>
          </w:p>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电泳实验装置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含：高压数显稳压电源、U型电泳仪、铂电极</w:t>
            </w:r>
            <w:r>
              <w:rPr>
                <w:rFonts w:hint="eastAsia" w:ascii="宋体" w:hAnsi="宋体" w:cs="宋体"/>
                <w:color w:val="000000" w:themeColor="text1"/>
                <w:kern w:val="0"/>
                <w:szCs w:val="21"/>
                <w:lang w:val="en-US" w:eastAsia="zh-CN" w:bidi="ar"/>
                <w14:textFill>
                  <w14:solidFill>
                    <w14:schemeClr w14:val="tx1"/>
                  </w14:solidFill>
                </w14:textFill>
              </w:rPr>
              <w:t>各一台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1、范围：0～300V  0～100mA 恒压可调；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2、分辨率：0.1V   0.1mA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原子吸收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性能指标：</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1、AAS主机：单火焰系统</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1.测定模式：火焰吸收法</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2、光学系统</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2.1波长范围：185～900nm</w:t>
            </w: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2.2单色器装置：象差校正型的Czerny-Turner装置，杂散光小，光学质量高。</w:t>
            </w:r>
          </w:p>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气相色谱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柱温箱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柱箱温度：室温以上10℃ ～ 420℃（使用液态CO2时可达-50℃，液氮可达-99℃）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程序升温：20阶21平台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二、进样单元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1.最多可同时安装三个独立控温的进样单元。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分流/不分流进样口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  配备全自动电子流量控制系统AFC，具备室温补偿和自动环境补偿功能支持恒流，恒压，程序增加流速，程序升压及压力脉冲等操作模式以及恒线速度控制功能。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  最高温度：420℃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0"/>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三</w:t>
            </w:r>
            <w:r>
              <w:rPr>
                <w:rFonts w:hint="eastAsia" w:ascii="宋体" w:hAnsi="宋体" w:cs="宋体"/>
                <w:color w:val="000000" w:themeColor="text1"/>
                <w:kern w:val="0"/>
                <w:szCs w:val="21"/>
                <w:lang w:bidi="ar"/>
                <w14:textFill>
                  <w14:solidFill>
                    <w14:schemeClr w14:val="tx1"/>
                  </w14:solidFill>
                </w14:textFill>
              </w:rPr>
              <w:t>、检测器单元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可同时安装四个独立控温的检测器。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氢火焰离子化检测器（FID）</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最高使用温度：420℃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自动点火功能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四、其他</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色谱柱和流路系统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支持填充柱和毛细管柱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具有室温补偿和自动环境补偿功能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p>
          <w:p>
            <w:pPr>
              <w:widowControl/>
              <w:numPr>
                <w:ilvl w:val="0"/>
                <w:numId w:val="0"/>
              </w:numPr>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五</w:t>
            </w:r>
            <w:r>
              <w:rPr>
                <w:rFonts w:hint="eastAsia" w:ascii="宋体" w:hAnsi="宋体" w:cs="宋体"/>
                <w:color w:val="000000" w:themeColor="text1"/>
                <w:kern w:val="0"/>
                <w:szCs w:val="21"/>
                <w:lang w:bidi="ar"/>
                <w14:textFill>
                  <w14:solidFill>
                    <w14:schemeClr w14:val="tx1"/>
                  </w14:solidFill>
                </w14:textFill>
              </w:rPr>
              <w:t>、数据处理系统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数据采集和数据解析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采用一体化的数据结构，利用定量浏览器和数据浏览器可方便的进行分析操作和信息追溯，满足GLP/GMP操作规范。具有丰富的计算功能和数据比较功能，可以显示相对保留时间（RRT），具有保留时间自动校正功能（AART）。可针对工作流程灵活设定软件操作界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 报告制作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高度灵活的报告制作功能，各种类型的模板文件快捷选用，并支持自建模板。标准配备PDF输出功能。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六、配套设备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1.电脑及打印机 1套(I5 CUP,4G内存,Win10 专业版系统,激光打印机)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2．空气发生器：流量0-5000ml/min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3．氢气发生器：直接电解纯水产生氢气，氢气纯度：≥99.999%,流量:0-300ml/min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4.氮气钢瓶及减压阀1套，氮气纯度≥99.999%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七、消耗品包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配有气相色谱仪消耗品包不得少于以下要求：专用安装工具包、分析用进样隔垫75个以上、0.5ID,0.25&amp;0.32mm内径毛细管用石墨垫30个、0.8ID,0.53mm内径毛细管用石墨垫10个、分流用玻璃衬管5根以上、,玻璃衬管用氟橡胶O型环50个、不分流及WBI用玻璃衬管(硅烷化处理过)5个、分子筛过滤器1个、螺母4个、毛细柱切割器、石英棉一包等）一套、石英棉填充工具，自动进样器10ul进样针 1支、手动进样针3支；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九、配置要求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1.原装气相色谱仪主机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2.分流/不分流进样口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3.氢火焰离子检测器（FID）及相关附件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中文版工作站软件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5．气体管路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6.消耗品包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7.氢气发生器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8.空气发生器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电脑及打印机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10.用于载气氢气空气的过滤器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11.氮气钢瓶及减压阀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高效液相色谱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运行环境: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环境温度：0～35℃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相对湿度：≤90%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适用电源：220VAC±10%，50Hz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2.配置要求：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液相色谱采用模块化式结构,配套性强,可自由组合升级,不接受一体式结构设计。仪器由泵系统，手动进样器，双波长紫外检测器，原装色谱柱，原厂色谱工作站软件,电脑及打印机组成。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二、配置清单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1、高压溶剂输送泵1套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2、手动进样器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3、20ul进样针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4、贮液瓶托盘 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5、流动相瓶 5个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6、系统控制器 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7、双波长紫外检测器1套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8、原装C18 5um, 4.6 x 250mm 色谱柱 1根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9、原装色谱工作站软件1套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10、品牌电脑 1套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电化学工作站</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1·CV和LSV扫描速度： 0.000001V/s 至 10,000 V/s，双通道同步扫描及采样至10,000 V/s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扫描时的电位增量：0.1 mV （当扫速为 1,000 V/s时）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val="en-US" w:eastAsia="zh-CN" w:bidi="ar"/>
                <w14:textFill>
                  <w14:solidFill>
                    <w14:schemeClr w14:val="tx1"/>
                  </w14:solidFill>
                </w14:textFill>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厌氧手套箱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1台</w:t>
            </w:r>
          </w:p>
        </w:tc>
        <w:tc>
          <w:tcPr>
            <w:tcW w:w="77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1、设备名称：厌氧手套箱；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2、技术指标：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2.1 主舱体：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（1）耐用透明聚氯乙烯（PVC）薄膜以铝架支撑成形；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（2）高透明，无边设计容易观察腔内工作；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（3）工作区尺寸≥1499×813mm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（4）手套1对，特大仪器出入口（直径686mm），电线埠，6位电源插座。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（5）氧气浓度可平衡在0～5ppm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4、配置清单：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4.1厌氧培养箱主机（含真空泵、催化风箱-加温，样品过渡仓、Stak-Pak催化剂，仪器出入埠）；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4.2 气体分析仪；</w:t>
            </w: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653A"/>
    <w:multiLevelType w:val="singleLevel"/>
    <w:tmpl w:val="8B88653A"/>
    <w:lvl w:ilvl="0" w:tentative="0">
      <w:start w:val="1"/>
      <w:numFmt w:val="decimal"/>
      <w:lvlText w:val="%1."/>
      <w:lvlJc w:val="left"/>
      <w:pPr>
        <w:tabs>
          <w:tab w:val="left" w:pos="312"/>
        </w:tabs>
      </w:pPr>
    </w:lvl>
  </w:abstractNum>
  <w:abstractNum w:abstractNumId="1">
    <w:nsid w:val="9E846991"/>
    <w:multiLevelType w:val="singleLevel"/>
    <w:tmpl w:val="9E846991"/>
    <w:lvl w:ilvl="0" w:tentative="0">
      <w:start w:val="1"/>
      <w:numFmt w:val="decimal"/>
      <w:suff w:val="space"/>
      <w:lvlText w:val="%1."/>
      <w:lvlJc w:val="left"/>
    </w:lvl>
  </w:abstractNum>
  <w:abstractNum w:abstractNumId="2">
    <w:nsid w:val="C4A7CD22"/>
    <w:multiLevelType w:val="singleLevel"/>
    <w:tmpl w:val="C4A7CD22"/>
    <w:lvl w:ilvl="0" w:tentative="0">
      <w:start w:val="44"/>
      <w:numFmt w:val="decimal"/>
      <w:suff w:val="nothing"/>
      <w:lvlText w:val="%1．"/>
      <w:lvlJc w:val="left"/>
    </w:lvl>
  </w:abstractNum>
  <w:abstractNum w:abstractNumId="3">
    <w:nsid w:val="D8A44609"/>
    <w:multiLevelType w:val="singleLevel"/>
    <w:tmpl w:val="D8A44609"/>
    <w:lvl w:ilvl="0" w:tentative="0">
      <w:start w:val="1"/>
      <w:numFmt w:val="decimal"/>
      <w:lvlText w:val="%1."/>
      <w:lvlJc w:val="left"/>
      <w:pPr>
        <w:ind w:left="425" w:hanging="425"/>
      </w:pPr>
      <w:rPr>
        <w:rFonts w:hint="default"/>
      </w:rPr>
    </w:lvl>
  </w:abstractNum>
  <w:abstractNum w:abstractNumId="4">
    <w:nsid w:val="F535B53B"/>
    <w:multiLevelType w:val="singleLevel"/>
    <w:tmpl w:val="F535B53B"/>
    <w:lvl w:ilvl="0" w:tentative="0">
      <w:start w:val="1"/>
      <w:numFmt w:val="chineseCounting"/>
      <w:suff w:val="nothing"/>
      <w:lvlText w:val="%1、"/>
      <w:lvlJc w:val="left"/>
      <w:rPr>
        <w:rFonts w:hint="eastAsia"/>
      </w:rPr>
    </w:lvl>
  </w:abstractNum>
  <w:abstractNum w:abstractNumId="5">
    <w:nsid w:val="FFA5136D"/>
    <w:multiLevelType w:val="singleLevel"/>
    <w:tmpl w:val="FFA5136D"/>
    <w:lvl w:ilvl="0" w:tentative="0">
      <w:start w:val="1"/>
      <w:numFmt w:val="decimal"/>
      <w:suff w:val="nothing"/>
      <w:lvlText w:val="%1、"/>
      <w:lvlJc w:val="left"/>
    </w:lvl>
  </w:abstractNum>
  <w:abstractNum w:abstractNumId="6">
    <w:nsid w:val="021928B4"/>
    <w:multiLevelType w:val="singleLevel"/>
    <w:tmpl w:val="021928B4"/>
    <w:lvl w:ilvl="0" w:tentative="0">
      <w:start w:val="32"/>
      <w:numFmt w:val="decimal"/>
      <w:suff w:val="nothing"/>
      <w:lvlText w:val="%1．"/>
      <w:lvlJc w:val="left"/>
    </w:lvl>
  </w:abstractNum>
  <w:abstractNum w:abstractNumId="7">
    <w:nsid w:val="1E11D3BB"/>
    <w:multiLevelType w:val="singleLevel"/>
    <w:tmpl w:val="1E11D3BB"/>
    <w:lvl w:ilvl="0" w:tentative="0">
      <w:start w:val="1"/>
      <w:numFmt w:val="decimal"/>
      <w:lvlText w:val="%1."/>
      <w:lvlJc w:val="left"/>
      <w:pPr>
        <w:tabs>
          <w:tab w:val="left" w:pos="312"/>
        </w:tabs>
      </w:pPr>
    </w:lvl>
  </w:abstractNum>
  <w:abstractNum w:abstractNumId="8">
    <w:nsid w:val="36E09415"/>
    <w:multiLevelType w:val="singleLevel"/>
    <w:tmpl w:val="36E09415"/>
    <w:lvl w:ilvl="0" w:tentative="0">
      <w:start w:val="1"/>
      <w:numFmt w:val="chineseCounting"/>
      <w:suff w:val="nothing"/>
      <w:lvlText w:val="%1、"/>
      <w:lvlJc w:val="left"/>
      <w:rPr>
        <w:rFonts w:hint="eastAsia"/>
      </w:rPr>
    </w:lvl>
  </w:abstractNum>
  <w:abstractNum w:abstractNumId="9">
    <w:nsid w:val="51F4AF8D"/>
    <w:multiLevelType w:val="singleLevel"/>
    <w:tmpl w:val="51F4AF8D"/>
    <w:lvl w:ilvl="0" w:tentative="0">
      <w:start w:val="1"/>
      <w:numFmt w:val="decimal"/>
      <w:suff w:val="nothing"/>
      <w:lvlText w:val="%1、"/>
      <w:lvlJc w:val="left"/>
    </w:lvl>
  </w:abstractNum>
  <w:abstractNum w:abstractNumId="10">
    <w:nsid w:val="6A927659"/>
    <w:multiLevelType w:val="singleLevel"/>
    <w:tmpl w:val="6A927659"/>
    <w:lvl w:ilvl="0" w:tentative="0">
      <w:start w:val="1"/>
      <w:numFmt w:val="decimal"/>
      <w:suff w:val="space"/>
      <w:lvlText w:val="%1."/>
      <w:lvlJc w:val="left"/>
    </w:lvl>
  </w:abstractNum>
  <w:abstractNum w:abstractNumId="11">
    <w:nsid w:val="75F10979"/>
    <w:multiLevelType w:val="singleLevel"/>
    <w:tmpl w:val="75F10979"/>
    <w:lvl w:ilvl="0" w:tentative="0">
      <w:start w:val="1"/>
      <w:numFmt w:val="decimal"/>
      <w:lvlText w:val="%1."/>
      <w:lvlJc w:val="left"/>
      <w:pPr>
        <w:tabs>
          <w:tab w:val="left" w:pos="312"/>
        </w:tabs>
      </w:pPr>
      <w:rPr>
        <w:rFonts w:hint="default" w:ascii="宋体" w:hAnsi="宋体" w:eastAsia="宋体" w:cs="宋体"/>
        <w:sz w:val="21"/>
        <w:szCs w:val="21"/>
      </w:rPr>
    </w:lvl>
  </w:abstractNum>
  <w:num w:numId="1">
    <w:abstractNumId w:val="0"/>
  </w:num>
  <w:num w:numId="2">
    <w:abstractNumId w:val="3"/>
  </w:num>
  <w:num w:numId="3">
    <w:abstractNumId w:val="1"/>
  </w:num>
  <w:num w:numId="4">
    <w:abstractNumId w:val="9"/>
  </w:num>
  <w:num w:numId="5">
    <w:abstractNumId w:val="5"/>
  </w:num>
  <w:num w:numId="6">
    <w:abstractNumId w:val="11"/>
  </w:num>
  <w:num w:numId="7">
    <w:abstractNumId w:val="6"/>
  </w:num>
  <w:num w:numId="8">
    <w:abstractNumId w:val="2"/>
  </w:num>
  <w:num w:numId="9">
    <w:abstractNumId w:val="10"/>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2153E"/>
    <w:rsid w:val="07216312"/>
    <w:rsid w:val="0952153E"/>
    <w:rsid w:val="13592BD6"/>
    <w:rsid w:val="2F735B65"/>
    <w:rsid w:val="31B26DEA"/>
    <w:rsid w:val="3E835DDC"/>
    <w:rsid w:val="3E9F3719"/>
    <w:rsid w:val="69BB1DC0"/>
    <w:rsid w:val="72A4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6"/>
    <w:basedOn w:val="1"/>
    <w:next w:val="1"/>
    <w:qFormat/>
    <w:uiPriority w:val="0"/>
    <w:pPr>
      <w:keepNext/>
      <w:keepLines/>
      <w:spacing w:before="240" w:after="64" w:line="320" w:lineRule="auto"/>
      <w:outlineLvl w:val="5"/>
    </w:pPr>
    <w:rPr>
      <w:b/>
      <w:sz w:val="24"/>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textAlignment w:val="baseline"/>
    </w:pPr>
    <w:rPr>
      <w:rFonts w:eastAsia="Ђˎ̥"/>
      <w:kern w:val="0"/>
      <w:sz w:val="24"/>
      <w:szCs w:val="20"/>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Title"/>
    <w:basedOn w:val="1"/>
    <w:qFormat/>
    <w:uiPriority w:val="0"/>
    <w:pPr>
      <w:spacing w:before="240" w:after="60"/>
      <w:jc w:val="center"/>
      <w:outlineLvl w:val="0"/>
    </w:pPr>
    <w:rPr>
      <w:rFonts w:cs="Verdana"/>
      <w:b/>
      <w:bCs/>
      <w:sz w:val="32"/>
      <w:szCs w:val="32"/>
    </w:rPr>
  </w:style>
  <w:style w:type="paragraph" w:styleId="9">
    <w:name w:val="Body Text First Indent 2"/>
    <w:basedOn w:val="6"/>
    <w:next w:val="1"/>
    <w:qFormat/>
    <w:uiPriority w:val="0"/>
    <w:pPr>
      <w:ind w:firstLine="420" w:firstLineChars="200"/>
      <w:jc w:val="left"/>
    </w:pPr>
    <w:rPr>
      <w:rFonts w:hAnsi="仿宋_GB2312" w:eastAsia="黑体"/>
      <w:sz w:val="24"/>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0"/>
    <w:pPr>
      <w:ind w:firstLine="420" w:firstLineChars="200"/>
    </w:pPr>
    <w:rPr>
      <w:rFonts w:ascii="Courier New" w:hAnsi="Courier New" w:eastAsia="Verdana"/>
      <w:szCs w:val="22"/>
    </w:rPr>
  </w:style>
  <w:style w:type="character" w:customStyle="1" w:styleId="14">
    <w:name w:val="font91"/>
    <w:qFormat/>
    <w:uiPriority w:val="0"/>
    <w:rPr>
      <w:rFonts w:hint="default" w:ascii="等线" w:hAnsi="等线" w:eastAsia="等线" w:cs="等线"/>
      <w:color w:val="000000"/>
      <w:sz w:val="21"/>
      <w:szCs w:val="21"/>
      <w:u w:val="none"/>
    </w:rPr>
  </w:style>
  <w:style w:type="paragraph" w:styleId="1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2021-08-03T07:59:00Z</dcterms:created>
  <dc:creator>Administrator</dc:creator>
  <cp:lastModifiedBy>Administrator</cp:lastModifiedBy>
  <dcterms:modified xsi:type="dcterms:W3CDTF">2021-10-14T09:03:40Z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