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650" w:firstLineChars="600"/>
        <w:rPr>
          <w:rFonts w:hint="eastAsia" w:ascii="宋体" w:hAnsi="宋体" w:cs="宋体"/>
          <w:color w:val="auto"/>
          <w:szCs w:val="30"/>
        </w:rPr>
      </w:pPr>
      <w:bookmarkStart w:id="0" w:name="_Toc19780"/>
      <w:bookmarkStart w:id="1" w:name="_Toc8361"/>
      <w:bookmarkStart w:id="2" w:name="_Toc5720"/>
      <w:bookmarkStart w:id="3" w:name="_Toc21955"/>
      <w:bookmarkStart w:id="4" w:name="_Toc19686830"/>
      <w:r>
        <w:rPr>
          <w:rFonts w:hint="eastAsia" w:ascii="宋体" w:hAnsi="宋体" w:cs="宋体"/>
          <w:color w:val="auto"/>
        </w:rPr>
        <w:t>第二章  采购需求</w:t>
      </w:r>
      <w:bookmarkEnd w:id="0"/>
      <w:bookmarkEnd w:id="1"/>
      <w:bookmarkEnd w:id="2"/>
      <w:bookmarkEnd w:id="3"/>
      <w:bookmarkEnd w:id="4"/>
    </w:p>
    <w:p>
      <w:pPr>
        <w:spacing w:line="360" w:lineRule="auto"/>
        <w:jc w:val="left"/>
        <w:rPr>
          <w:rFonts w:hint="eastAsia" w:ascii="宋体" w:hAnsi="宋体" w:cs="宋体"/>
          <w:color w:val="auto"/>
          <w:szCs w:val="21"/>
        </w:rPr>
      </w:pPr>
      <w:bookmarkStart w:id="5" w:name="_Toc254970631"/>
      <w:bookmarkStart w:id="6" w:name="_Toc254970490"/>
      <w:r>
        <w:rPr>
          <w:rFonts w:hint="eastAsia" w:ascii="宋体" w:hAnsi="宋体" w:cs="宋体"/>
          <w:color w:val="auto"/>
          <w:szCs w:val="21"/>
        </w:rPr>
        <w:t>说明：</w:t>
      </w:r>
    </w:p>
    <w:p>
      <w:pPr>
        <w:spacing w:line="360" w:lineRule="auto"/>
        <w:ind w:firstLine="424" w:firstLineChars="202"/>
        <w:jc w:val="left"/>
        <w:rPr>
          <w:rFonts w:hint="eastAsia" w:ascii="宋体" w:hAnsi="宋体" w:cs="宋体"/>
          <w:color w:val="auto"/>
          <w:szCs w:val="21"/>
          <w:highlight w:val="green"/>
        </w:rPr>
      </w:pPr>
      <w:r>
        <w:rPr>
          <w:rFonts w:hint="eastAsia" w:ascii="宋体" w:hAnsi="宋体" w:cs="宋体"/>
          <w:color w:val="auto"/>
          <w:szCs w:val="21"/>
        </w:rPr>
        <w:t>一.根据《财政部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二.“实质性要求”是指招标文件中已经指明不满足则投标无效的条款，或者不能负偏离的条款，或者采购需求中带“▲”的条款。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三.</w:t>
      </w:r>
      <w:bookmarkStart w:id="7" w:name="_Hlk54774389"/>
      <w:r>
        <w:rPr>
          <w:rFonts w:hint="eastAsia" w:ascii="宋体" w:hAnsi="宋体" w:cs="宋体"/>
          <w:color w:val="auto"/>
          <w:szCs w:val="21"/>
        </w:rPr>
        <w:t>服务项目中伴随货物的，</w:t>
      </w:r>
      <w:bookmarkEnd w:id="7"/>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cs="宋体"/>
          <w:color w:val="auto"/>
        </w:rPr>
      </w:pPr>
      <w:r>
        <w:rPr>
          <w:rFonts w:hint="eastAsia" w:ascii="宋体" w:hAnsi="宋体" w:cs="宋体"/>
          <w:color w:val="auto"/>
          <w:szCs w:val="21"/>
        </w:rPr>
        <w:t>四.</w:t>
      </w:r>
      <w:r>
        <w:rPr>
          <w:rFonts w:hint="eastAsia" w:ascii="宋体" w:hAnsi="宋体" w:cs="宋体"/>
          <w:color w:val="auto"/>
        </w:rPr>
        <w:t>供应商必须自行为其投标产品侵犯他人的知识产权或者专利成果的行为承担相应法律责任。</w:t>
      </w:r>
    </w:p>
    <w:p>
      <w:pPr>
        <w:spacing w:line="360" w:lineRule="auto"/>
        <w:ind w:firstLine="424" w:firstLineChars="202"/>
        <w:jc w:val="left"/>
        <w:rPr>
          <w:rFonts w:hint="eastAsia" w:ascii="宋体" w:hAnsi="宋体" w:cs="宋体"/>
          <w:color w:val="auto"/>
        </w:rPr>
      </w:pPr>
      <w:r>
        <w:rPr>
          <w:rFonts w:hint="eastAsia" w:ascii="宋体" w:hAnsi="宋体" w:cs="宋体"/>
          <w:color w:val="auto"/>
        </w:rPr>
        <w:t>五.采购内容所属行业：</w:t>
      </w:r>
      <w:r>
        <w:rPr>
          <w:rFonts w:hint="eastAsia" w:ascii="宋体" w:hAnsi="宋体" w:cs="宋体"/>
          <w:b/>
          <w:bCs/>
          <w:color w:val="auto"/>
          <w:u w:val="single"/>
        </w:rPr>
        <w:t>其他未列明行业</w:t>
      </w:r>
    </w:p>
    <w:p>
      <w:pPr>
        <w:spacing w:line="360" w:lineRule="auto"/>
        <w:ind w:firstLine="420" w:firstLineChars="200"/>
        <w:rPr>
          <w:color w:val="auto"/>
        </w:rPr>
      </w:pPr>
      <w:r>
        <w:rPr>
          <w:rFonts w:hint="eastAsia" w:ascii="宋体" w:hAnsi="宋体" w:cs="宋体"/>
          <w:color w:val="auto"/>
        </w:rPr>
        <w:t>六</w:t>
      </w:r>
      <w:r>
        <w:rPr>
          <w:rFonts w:hint="eastAsia" w:ascii="宋体" w:hAnsi="宋体" w:eastAsia="Calibri" w:cs="宋体"/>
          <w:color w:val="auto"/>
        </w:rPr>
        <w:t>.采购预算：</w:t>
      </w:r>
      <w:r>
        <w:rPr>
          <w:rFonts w:hint="eastAsia" w:ascii="宋体" w:hAnsi="宋体" w:eastAsia="Calibri" w:cs="宋体"/>
          <w:b/>
          <w:bCs/>
          <w:color w:val="auto"/>
        </w:rPr>
        <w:t>人民币869万元，各分标预算金额见</w:t>
      </w:r>
      <w:r>
        <w:rPr>
          <w:rFonts w:hint="eastAsia" w:ascii="宋体" w:hAnsi="宋体" w:cs="宋体"/>
          <w:b/>
          <w:bCs/>
          <w:color w:val="auto"/>
        </w:rPr>
        <w:t>招标</w:t>
      </w:r>
      <w:r>
        <w:rPr>
          <w:rFonts w:hint="eastAsia" w:ascii="宋体" w:hAnsi="宋体" w:eastAsia="Calibri" w:cs="宋体"/>
          <w:b/>
          <w:bCs/>
          <w:color w:val="auto"/>
        </w:rPr>
        <w:t>公告“采购需求”的“价格标准”</w:t>
      </w:r>
      <w:r>
        <w:rPr>
          <w:rFonts w:hint="eastAsia" w:ascii="宋体" w:hAnsi="宋体" w:eastAsia="Calibri" w:cs="宋体"/>
          <w:color w:val="auto"/>
        </w:rPr>
        <w:t>。</w:t>
      </w:r>
    </w:p>
    <w:tbl>
      <w:tblPr>
        <w:tblStyle w:val="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695"/>
        <w:gridCol w:w="857"/>
        <w:gridCol w:w="675"/>
        <w:gridCol w:w="551"/>
        <w:gridCol w:w="3259"/>
        <w:gridCol w:w="765"/>
        <w:gridCol w:w="99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分标号</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标的名称（项目类别）</w:t>
            </w:r>
          </w:p>
        </w:tc>
        <w:tc>
          <w:tcPr>
            <w:tcW w:w="857"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子项目名称</w:t>
            </w:r>
          </w:p>
        </w:tc>
        <w:tc>
          <w:tcPr>
            <w:tcW w:w="67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培训对象</w:t>
            </w:r>
          </w:p>
        </w:tc>
        <w:tc>
          <w:tcPr>
            <w:tcW w:w="551"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培训人数</w:t>
            </w:r>
          </w:p>
        </w:tc>
        <w:tc>
          <w:tcPr>
            <w:tcW w:w="3259"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培训内容</w:t>
            </w:r>
          </w:p>
        </w:tc>
        <w:tc>
          <w:tcPr>
            <w:tcW w:w="76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培训方式</w:t>
            </w:r>
          </w:p>
        </w:tc>
        <w:tc>
          <w:tcPr>
            <w:tcW w:w="990"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培训时间</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服务需求、技术需求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乡村幼儿园骨干教师访名校浸润式培训项目</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学期教育研究员、骨干教师</w:t>
            </w:r>
          </w:p>
        </w:tc>
        <w:tc>
          <w:tcPr>
            <w:tcW w:w="5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组织到区内高水平示范性幼儿园开展跟岗实践，通过示范观摩、实地考察、模拟实训，加上社区学习和移动软学习平台加强训后指导，开阔骨干教师的教育视野，提升科学保教能力和园本研修指导能力。</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集中培训+名园跟岗+导师带教+工作坊研修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详见附件“一、技术要求”、“二、商务要求”中相应内容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2</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小学劳动教育师资培训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劳动教育课程骨干教师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作为培训首要内容。明确小学阶段学校劳动教育主要内容和三类劳动教育的具体要求；如何开设必修课，将劳动教育纳入人才培养全过程的指导等维度设置培训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13"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3</w:t>
            </w:r>
          </w:p>
        </w:tc>
        <w:tc>
          <w:tcPr>
            <w:tcW w:w="695"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初中美术教师教育教学能力提升培训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初中美术骨干教师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美术骨干教师特点，围绕美术教学基本功与教育教学水平、美术基础知识的学习与教学设备的学用、美术课程标准与教学设计、美术教学法课堂应用与实践、教师专业技能与教学方法、教师心理健康调适与指导等维度设置培训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小学美术教师教育教学能力提升培训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小学美术骨干教师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美术骨干教师特点，围绕美术教学基本功与教育教学水平、美术基础知识的学习与教学设备的学用、美术课程标准与教学设计、美术教学法课堂应用与实践、教师专业技能与教学方法、教师心理健康调适与指导等维度设置培训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4</w:t>
            </w:r>
          </w:p>
        </w:tc>
        <w:tc>
          <w:tcPr>
            <w:tcW w:w="695"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初中音乐教师教育教学能力提升培训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初中音乐骨干教师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音乐骨干教师特点，围绕音乐教学基本功与教育教学水平、乐理知识的学习与教学设备的学用、音乐课程标准与教学设计、音乐教学法课堂应用与实践、教师专业技能与教学方法、教师心理健康调适与指导等维度设置培训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小学音乐教师教育教学能力提升培训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小学音乐骨干教师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音乐骨干教师特点，围绕音乐教学基本功与教育教学水平、乐理知识的学习与教学设备的学用、音乐课程标准与教学设计、音乐教学法课堂应用与实践、教师专业技能与教学方法、教师心理健康调适与指导等维度设置培训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5</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小学体育教师教育教学能力提升培训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小学体育骨干教师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体育骨干教师特点，围绕教学设计与落实课堂教学、文化底蕴与体育教师专业发展、科研与体育骨干教师成长、教材教法（田径类、球类、体操类、民族传统体育类）与课例分析、学生体质健康与体能锻炼方法、体育优秀课例观摩与研讨等维度设置培训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6</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中小学教师心理健康指导与辅导能力提升递进式培训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初中心理健康教育骨干教师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师职责使命的新要求、新思路及发展及民族团结进步教育趋势作为培训首要内容，针对心理辅导教师特点，重点开设基于心理健康课堂教学及指导、教师心理健康指导以及基于学生心理健康辅导的有效策略与措施等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3"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7</w:t>
            </w:r>
          </w:p>
        </w:tc>
        <w:tc>
          <w:tcPr>
            <w:tcW w:w="695"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pStyle w:val="6"/>
              <w:rPr>
                <w:rFonts w:hint="eastAsia" w:ascii="宋体" w:hAnsi="宋体" w:cs="宋体"/>
                <w:b/>
                <w:bCs/>
                <w:color w:val="auto"/>
                <w:szCs w:val="21"/>
              </w:rPr>
            </w:pPr>
          </w:p>
          <w:p>
            <w:pPr>
              <w:pStyle w:val="6"/>
              <w:rPr>
                <w:rFonts w:hint="eastAsia" w:ascii="宋体" w:hAnsi="宋体" w:cs="宋体"/>
                <w:b/>
                <w:bCs/>
                <w:color w:val="auto"/>
                <w:szCs w:val="21"/>
              </w:rPr>
            </w:pPr>
          </w:p>
          <w:p>
            <w:pPr>
              <w:pStyle w:val="6"/>
              <w:rPr>
                <w:rFonts w:hint="eastAsia" w:ascii="宋体" w:hAnsi="宋体" w:cs="宋体"/>
                <w:b/>
                <w:bCs/>
                <w:color w:val="auto"/>
                <w:szCs w:val="21"/>
              </w:rPr>
            </w:pPr>
          </w:p>
          <w:p>
            <w:pPr>
              <w:pStyle w:val="6"/>
              <w:rPr>
                <w:rFonts w:hint="eastAsia" w:ascii="宋体" w:hAnsi="宋体" w:cs="宋体"/>
                <w:b/>
                <w:bCs/>
                <w:color w:val="auto"/>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小学语文国家统编教材及课标专项培训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小学语文骨干教师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深化新时代教育评价改革总体方案》和相关学科知识等专题培训。开展统编教材教法培训，针对小学语文骨干教师特点，重点开设基于教师专业发展不同阶段的核心素养和关键能力，重点围绕职业信念与教育情怀、教学创新与学生发展、信息素养与技术应用、教材解读与教学实践、教学反思与教学研究等五个维度。</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初中语文国家统编教材及课标专项培训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初中语文骨干教师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深化新时代教育评价改革总体方案》和相关学科知识等专题培训。开展统编教材教法培训，针对初中语文骨干教师特点，重点开设基于教师专业发展不同阶段的核心素养和关键能力，重点围绕职业信念与教育情怀、教学创新与学生发展、信息素养与技术应用、教材解读与教学实践、教学反思与教学研究等五个维度。</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8</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初中历史国家统编教材及课标专项培训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初中历史骨干教师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深化新时代教育评价改革总体方案》和相关学科知识等专题培训。开展统编教材教法培训，针对初中历史骨干教师特点，重点开设基于教师专业发展不同阶段的核心素养和关键能力，重点围绕职业信念与教育情怀、教学创新与学生发展、信息素养与技术应用、教材解读与教学实践、教学反思与教学研究等五个维度。</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513"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9</w:t>
            </w:r>
          </w:p>
        </w:tc>
        <w:tc>
          <w:tcPr>
            <w:tcW w:w="695"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小学思想政治国家统编教材及课标专项培训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小学思想政治理论课骨干教师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深化新时代教育评价改革总体方案》和相关学科知识等专题培训。开展小学思政课统编教材教法培训，针对小学学段教师都为兼职的特点，重点开设如何讲好思政课与落实学科课堂教学新要求、教材《道德与法治》解读与课堂教学应用、主问题的设计与教学的有效开展、校本教研的有效组织与实施、基于课堂改进的课例研修与课堂教学的境界与追求等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初中道德与法治国家统编教材及课标专项培训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初中道德与发展课骨干教师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和相关学科知识等专题培训。开展统编教材教法培训，针对初中学段教师特点，重点开设基于教师专业发展不同阶段的核心素养和关键能力，重点围绕职业信念与教育情怀、教学创新与学生发展、信息素养与技术应用、教材解读与教学实践、教学反思与教学研究等五个维度。</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10</w:t>
            </w:r>
          </w:p>
        </w:tc>
        <w:tc>
          <w:tcPr>
            <w:tcW w:w="695"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农村骨干教师能力提升培训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小学骨干班主任能力提升培训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小学骨干班主任</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和相关学科知识等专题培训。针对小学班主任特点，围绕职业道德与师德修养、班主任角色、地位与作用、班级管理理念与管理策略、学生心理问题的识别与干预、班级文化与班级柔性管理策略、班主任与家长沟通及家校合作、青春期与心理健康、学校德育与安全工作实效等维度开设培训课程。</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初中骨干班主任能力提升培训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初中骨干班主任</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教师心理健康调适与指导作为培训首要内容，开展中华优秀传统文化、革命文化、社会主义先进文化和相关学科知识等专题培训。针对初中班主任特点，围绕职业道德与师德修养、班主任角色、地位与作用、班级管理理念与管理策略、学生心理问题的识别与干预、班级文化与班级柔性管理策略、班主任与家长沟通及家校合作、青春期与心理健康、学校德育与安全工作实效等维度开设培训课程。</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集中培训+名校跟岗+导师带教+工作坊研修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13"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11</w:t>
            </w:r>
          </w:p>
        </w:tc>
        <w:tc>
          <w:tcPr>
            <w:tcW w:w="695" w:type="dxa"/>
            <w:vMerge w:val="restart"/>
            <w:noWrap w:val="0"/>
            <w:vAlign w:val="center"/>
          </w:tcPr>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hint="eastAsia" w:ascii="宋体" w:hAnsi="宋体" w:cs="宋体"/>
                <w:b/>
                <w:bCs/>
                <w:color w:val="auto"/>
                <w:kern w:val="0"/>
                <w:szCs w:val="21"/>
              </w:rPr>
            </w:pPr>
          </w:p>
          <w:p>
            <w:pPr>
              <w:widowControl/>
              <w:jc w:val="center"/>
              <w:rPr>
                <w:rFonts w:ascii="宋体" w:hAnsi="宋体" w:cs="宋体"/>
                <w:b/>
                <w:bCs/>
                <w:color w:val="auto"/>
                <w:kern w:val="0"/>
                <w:szCs w:val="21"/>
              </w:rPr>
            </w:pPr>
            <w:r>
              <w:rPr>
                <w:rFonts w:hint="eastAsia" w:ascii="宋体" w:hAnsi="宋体" w:cs="宋体"/>
                <w:b/>
                <w:bCs/>
                <w:color w:val="auto"/>
                <w:kern w:val="0"/>
                <w:szCs w:val="21"/>
              </w:rPr>
              <w:t>重点区域领域帮扶培训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“一对一”精准帮扶培训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桂平市10所小规模、薄弱中小学幼儿园学校教师为重点</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针对帮扶学校实际情况进行“一对一”精准帮扶培训，围绕乡村学校发展规划、教研教改、课堂教学、学生学习、师生心理健康调适与指导、深化新时代教育评价改革等内容开展培训、帮扶。</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协同教研+送教到校+跟岗研修+返岗实践</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线上协同教研15个学时+送教到校3天+跟岗4天（每校5人）</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“一对一”精准帮扶培训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平南县10所小规模、薄弱中小学幼儿园学校教师为重点</w:t>
            </w:r>
          </w:p>
        </w:tc>
        <w:tc>
          <w:tcPr>
            <w:tcW w:w="5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针对帮扶学校实际情况进行“一对一”精准帮扶培训，围绕乡村学校发展规划、教研教改、课堂教学、学生学习、师生心理健康调适与指导、深化新时代教育评价改革等内容开展培训、帮扶。</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协同教研+送教到校+跟岗研修+返岗实践</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线上协同教研15个学时+送教到校3天+跟岗4天（每校5人）</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12</w:t>
            </w:r>
          </w:p>
        </w:tc>
        <w:tc>
          <w:tcPr>
            <w:tcW w:w="695"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市县教师培训团队研修</w:t>
            </w:r>
          </w:p>
        </w:tc>
        <w:tc>
          <w:tcPr>
            <w:tcW w:w="857"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培训管理团队培训项目</w:t>
            </w:r>
          </w:p>
        </w:tc>
        <w:tc>
          <w:tcPr>
            <w:tcW w:w="67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教师培训与信息技术能力提升2.0的市县分管领导、项目负责人</w:t>
            </w:r>
          </w:p>
        </w:tc>
        <w:tc>
          <w:tcPr>
            <w:tcW w:w="551"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w:t>
            </w:r>
          </w:p>
        </w:tc>
        <w:tc>
          <w:tcPr>
            <w:tcW w:w="3259" w:type="dxa"/>
            <w:vMerge w:val="restart"/>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十九届五中全会精神、“四史”学习，特别是党史学习教育，教师培训政策解读、区域教师培训规划的设计与实施、教师培训需求调研与结果分析、教师培训者队伍的建设与培养。继续推进信息技术应用能力提升工程2.0培训，提升教师应用信息技术进行学情分析、教学设计、学法指导和学业评价的能力。</w:t>
            </w:r>
          </w:p>
        </w:tc>
        <w:tc>
          <w:tcPr>
            <w:tcW w:w="76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集中面授和跟岗研修（区外）</w:t>
            </w:r>
          </w:p>
        </w:tc>
        <w:tc>
          <w:tcPr>
            <w:tcW w:w="990"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集中面授4天+跟岗研修3天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vMerge w:val="continue"/>
            <w:noWrap w:val="0"/>
            <w:vAlign w:val="center"/>
          </w:tcPr>
          <w:p>
            <w:pPr>
              <w:widowControl/>
              <w:jc w:val="left"/>
              <w:rPr>
                <w:rFonts w:ascii="宋体" w:hAnsi="宋体" w:cs="宋体"/>
                <w:color w:val="auto"/>
                <w:kern w:val="0"/>
                <w:sz w:val="20"/>
                <w:szCs w:val="20"/>
              </w:rPr>
            </w:pPr>
          </w:p>
        </w:tc>
        <w:tc>
          <w:tcPr>
            <w:tcW w:w="675" w:type="dxa"/>
            <w:vMerge w:val="continue"/>
            <w:noWrap w:val="0"/>
            <w:vAlign w:val="center"/>
          </w:tcPr>
          <w:p>
            <w:pPr>
              <w:widowControl/>
              <w:jc w:val="left"/>
              <w:rPr>
                <w:rFonts w:ascii="宋体" w:hAnsi="宋体" w:cs="宋体"/>
                <w:color w:val="auto"/>
                <w:kern w:val="0"/>
                <w:sz w:val="20"/>
                <w:szCs w:val="20"/>
              </w:rPr>
            </w:pPr>
          </w:p>
        </w:tc>
        <w:tc>
          <w:tcPr>
            <w:tcW w:w="551" w:type="dxa"/>
            <w:vMerge w:val="continue"/>
            <w:noWrap w:val="0"/>
            <w:vAlign w:val="center"/>
          </w:tcPr>
          <w:p>
            <w:pPr>
              <w:widowControl/>
              <w:jc w:val="left"/>
              <w:rPr>
                <w:rFonts w:ascii="宋体" w:hAnsi="宋体" w:cs="宋体"/>
                <w:color w:val="auto"/>
                <w:kern w:val="0"/>
                <w:szCs w:val="21"/>
              </w:rPr>
            </w:pPr>
          </w:p>
        </w:tc>
        <w:tc>
          <w:tcPr>
            <w:tcW w:w="3259" w:type="dxa"/>
            <w:vMerge w:val="continue"/>
            <w:noWrap w:val="0"/>
            <w:vAlign w:val="center"/>
          </w:tcPr>
          <w:p>
            <w:pPr>
              <w:widowControl/>
              <w:jc w:val="left"/>
              <w:rPr>
                <w:rFonts w:ascii="宋体" w:hAnsi="宋体" w:cs="宋体"/>
                <w:color w:val="auto"/>
                <w:kern w:val="0"/>
                <w:sz w:val="20"/>
                <w:szCs w:val="20"/>
              </w:rPr>
            </w:pPr>
          </w:p>
        </w:tc>
        <w:tc>
          <w:tcPr>
            <w:tcW w:w="765" w:type="dxa"/>
            <w:vMerge w:val="continue"/>
            <w:noWrap w:val="0"/>
            <w:vAlign w:val="center"/>
          </w:tcPr>
          <w:p>
            <w:pPr>
              <w:widowControl/>
              <w:jc w:val="left"/>
              <w:rPr>
                <w:rFonts w:ascii="宋体" w:hAnsi="宋体" w:cs="宋体"/>
                <w:color w:val="auto"/>
                <w:kern w:val="0"/>
                <w:sz w:val="20"/>
                <w:szCs w:val="20"/>
              </w:rPr>
            </w:pPr>
          </w:p>
        </w:tc>
        <w:tc>
          <w:tcPr>
            <w:tcW w:w="990" w:type="dxa"/>
            <w:vMerge w:val="continue"/>
            <w:noWrap w:val="0"/>
            <w:vAlign w:val="center"/>
          </w:tcPr>
          <w:p>
            <w:pPr>
              <w:widowControl/>
              <w:jc w:val="left"/>
              <w:rPr>
                <w:rFonts w:ascii="宋体" w:hAnsi="宋体" w:cs="宋体"/>
                <w:color w:val="auto"/>
                <w:kern w:val="0"/>
                <w:sz w:val="20"/>
                <w:szCs w:val="20"/>
              </w:rPr>
            </w:pP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13</w:t>
            </w:r>
          </w:p>
        </w:tc>
        <w:tc>
          <w:tcPr>
            <w:tcW w:w="695" w:type="dxa"/>
            <w:vMerge w:val="restart"/>
            <w:noWrap w:val="0"/>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市县教师培训团队研修</w:t>
            </w:r>
          </w:p>
        </w:tc>
        <w:tc>
          <w:tcPr>
            <w:tcW w:w="857"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市级培训者团队递进式研修</w:t>
            </w:r>
          </w:p>
        </w:tc>
        <w:tc>
          <w:tcPr>
            <w:tcW w:w="67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市、县教师培训团队成员</w:t>
            </w:r>
          </w:p>
        </w:tc>
        <w:tc>
          <w:tcPr>
            <w:tcW w:w="551" w:type="dxa"/>
            <w:vMerge w:val="restart"/>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80</w:t>
            </w:r>
          </w:p>
        </w:tc>
        <w:tc>
          <w:tcPr>
            <w:tcW w:w="3259" w:type="dxa"/>
            <w:vMerge w:val="restart"/>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解读中小学教师培训的理论、政策及标准。将教师培训理念与师德修养；新时期培训的政策导向、设计思路与实施建议；信息技术与学科深度融合的方法策略；学科教学指导能力提升路径及方法指导；教学研究能力提升路径及方法指导;教学研究论文的撰写与发表；培训课程设计的基本思路与原理等作为核心培训内容。对教师培训需求调查的方法和手段、教师培训方案的设计与组织、如何进行教师培训监测与评估、校本研修规划与指导等方面进行具体指导。</w:t>
            </w:r>
          </w:p>
        </w:tc>
        <w:tc>
          <w:tcPr>
            <w:tcW w:w="76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集中面授、能力诊断、跟岗研修、返岗研修、总结提升（区内）</w:t>
            </w:r>
          </w:p>
        </w:tc>
        <w:tc>
          <w:tcPr>
            <w:tcW w:w="990"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12天【第一次集中研修5天+跟岗研修3天+返岗研修+第二次集中研修4天（含总结提升1-2天）】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Cs w:val="21"/>
              </w:rPr>
            </w:pPr>
          </w:p>
        </w:tc>
        <w:tc>
          <w:tcPr>
            <w:tcW w:w="857" w:type="dxa"/>
            <w:vMerge w:val="continue"/>
            <w:noWrap w:val="0"/>
            <w:vAlign w:val="center"/>
          </w:tcPr>
          <w:p>
            <w:pPr>
              <w:widowControl/>
              <w:jc w:val="left"/>
              <w:rPr>
                <w:rFonts w:ascii="宋体" w:hAnsi="宋体" w:cs="宋体"/>
                <w:color w:val="auto"/>
                <w:kern w:val="0"/>
                <w:sz w:val="20"/>
                <w:szCs w:val="20"/>
              </w:rPr>
            </w:pPr>
          </w:p>
        </w:tc>
        <w:tc>
          <w:tcPr>
            <w:tcW w:w="675" w:type="dxa"/>
            <w:vMerge w:val="continue"/>
            <w:noWrap w:val="0"/>
            <w:vAlign w:val="center"/>
          </w:tcPr>
          <w:p>
            <w:pPr>
              <w:widowControl/>
              <w:jc w:val="left"/>
              <w:rPr>
                <w:rFonts w:ascii="宋体" w:hAnsi="宋体" w:cs="宋体"/>
                <w:color w:val="auto"/>
                <w:kern w:val="0"/>
                <w:sz w:val="20"/>
                <w:szCs w:val="20"/>
              </w:rPr>
            </w:pPr>
          </w:p>
        </w:tc>
        <w:tc>
          <w:tcPr>
            <w:tcW w:w="551" w:type="dxa"/>
            <w:vMerge w:val="continue"/>
            <w:noWrap w:val="0"/>
            <w:vAlign w:val="center"/>
          </w:tcPr>
          <w:p>
            <w:pPr>
              <w:widowControl/>
              <w:jc w:val="left"/>
              <w:rPr>
                <w:rFonts w:ascii="宋体" w:hAnsi="宋体" w:cs="宋体"/>
                <w:color w:val="auto"/>
                <w:kern w:val="0"/>
                <w:szCs w:val="21"/>
              </w:rPr>
            </w:pPr>
          </w:p>
        </w:tc>
        <w:tc>
          <w:tcPr>
            <w:tcW w:w="3259" w:type="dxa"/>
            <w:vMerge w:val="continue"/>
            <w:noWrap w:val="0"/>
            <w:vAlign w:val="center"/>
          </w:tcPr>
          <w:p>
            <w:pPr>
              <w:widowControl/>
              <w:jc w:val="left"/>
              <w:rPr>
                <w:rFonts w:ascii="宋体" w:hAnsi="宋体" w:cs="宋体"/>
                <w:color w:val="auto"/>
                <w:kern w:val="0"/>
                <w:sz w:val="20"/>
                <w:szCs w:val="20"/>
              </w:rPr>
            </w:pPr>
          </w:p>
        </w:tc>
        <w:tc>
          <w:tcPr>
            <w:tcW w:w="765" w:type="dxa"/>
            <w:vMerge w:val="continue"/>
            <w:noWrap w:val="0"/>
            <w:vAlign w:val="center"/>
          </w:tcPr>
          <w:p>
            <w:pPr>
              <w:widowControl/>
              <w:jc w:val="left"/>
              <w:rPr>
                <w:rFonts w:ascii="宋体" w:hAnsi="宋体" w:cs="宋体"/>
                <w:color w:val="auto"/>
                <w:kern w:val="0"/>
                <w:sz w:val="20"/>
                <w:szCs w:val="20"/>
              </w:rPr>
            </w:pPr>
          </w:p>
        </w:tc>
        <w:tc>
          <w:tcPr>
            <w:tcW w:w="990" w:type="dxa"/>
            <w:vMerge w:val="continue"/>
            <w:noWrap w:val="0"/>
            <w:vAlign w:val="center"/>
          </w:tcPr>
          <w:p>
            <w:pPr>
              <w:widowControl/>
              <w:jc w:val="left"/>
              <w:rPr>
                <w:rFonts w:ascii="宋体" w:hAnsi="宋体" w:cs="宋体"/>
                <w:color w:val="auto"/>
                <w:kern w:val="0"/>
                <w:sz w:val="20"/>
                <w:szCs w:val="20"/>
              </w:rPr>
            </w:pP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14</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骨干校园长领导力培训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幼儿园法治与安全教育培训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幼儿园骨干园长</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的新要求作为培训首要内容，围绕立德树人根本任务，以落实《新时代幼儿园教师职业行为十项准则》及民族团结进步教育为主要内容，围绕掌握法治的基本理论知识和依法治园、幼儿园安全风险预防体系建设、处理安全事故与化解风险的策略和方法、教师心理健康调适与指导、深化新时代教育评价改革与幼小衔接、推进学校改革发展与组织实施素质教育等方面设置培训课程、内容。</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集中培训+名园跟岗+导师带教+工作坊研修</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10天（集中5天+跟岗3天+导师带教2天）+工作坊研修40学时</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15</w:t>
            </w:r>
          </w:p>
        </w:tc>
        <w:tc>
          <w:tcPr>
            <w:tcW w:w="695" w:type="dxa"/>
            <w:noWrap w:val="0"/>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骨干校园长领导力培训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小学骨干校长能力提升培训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学校校长、教学副校长（任职3—7年）</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意识形态安全教育作为培训首要内容，开展中华优秀传统文化、革命文化、社会主义先进文化、《深化新时代教育评价改革总体方案》和相关学科知识等专题培训。围绕职业道德与提升个人修养、法律法规与财务应知应会、“三重一大”工作机制与管理决策、规划学校发展与调适外部环境、优化内部管理与领导课程教学、营造育人文化与引领教师成长、教师心理健康调适与指导、推进学校改革发展与组织实施素质教育等维度设置培训内容。</w:t>
            </w:r>
          </w:p>
        </w:tc>
        <w:tc>
          <w:tcPr>
            <w:tcW w:w="765" w:type="dxa"/>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采用”三段式”培训方式</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集中培训14天+跟岗研修6天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16</w:t>
            </w:r>
          </w:p>
        </w:tc>
        <w:tc>
          <w:tcPr>
            <w:tcW w:w="695" w:type="dxa"/>
            <w:noWrap w:val="0"/>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骨干校园长领导力培训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初中骨干校长能力提升培训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学校校长、教学副校长（任职3—7年）</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将新时代背景下对教师师德、新时代教师职业行为准则、教学改革的新要求、新思路及发展趋势及民族团结进步教育、意识形态安全教育作为培训首要内容，开展中华优秀传统文化、革命文化、社会主义先进文化、《深化新时代教育评价改革总体方案》和相关学科知识等专题培训。围绕职业道德与提升个人修养、法律法规与财务应知应会、“三重一大”工作机制与管理决策、规划学校发展与调适外部环境、优化内部管理与领导课程教学、营造育人文化与引领教师成长、教师心理健康调适与指导、推进学校改革发展与组织实施素质教育等维度设置培训内容。</w:t>
            </w:r>
          </w:p>
        </w:tc>
        <w:tc>
          <w:tcPr>
            <w:tcW w:w="765" w:type="dxa"/>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采用”三段式”培训方式</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集中培训14天+跟岗研修6天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restart"/>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17</w:t>
            </w:r>
          </w:p>
        </w:tc>
        <w:tc>
          <w:tcPr>
            <w:tcW w:w="695" w:type="dxa"/>
            <w:vMerge w:val="restart"/>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党支部书记研修</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贵港市学校百堂思政课宣讲员培训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中小学校党支部书记</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十九届五中全会精神、“四史”学习，特别是党史学习教育、深化新时代学校思想政治理论课改革创新的若干意见和新时代中小学思想政治理论课教师队伍建设的意见，加强和推进中小学思政“一体化”建设、整体推进中小学学科德育使各类课程与思政课同向同行形成协同效应，思政课集体备课及授课技巧。</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集中面授+课堂模拟训练</w:t>
            </w:r>
          </w:p>
        </w:tc>
        <w:tc>
          <w:tcPr>
            <w:tcW w:w="99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dxa"/>
            <w:vMerge w:val="continue"/>
            <w:noWrap w:val="0"/>
            <w:vAlign w:val="center"/>
          </w:tcPr>
          <w:p>
            <w:pPr>
              <w:widowControl/>
              <w:jc w:val="left"/>
              <w:rPr>
                <w:rFonts w:ascii="宋体" w:hAnsi="宋体" w:cs="宋体"/>
                <w:b/>
                <w:bCs/>
                <w:color w:val="auto"/>
                <w:kern w:val="0"/>
                <w:szCs w:val="21"/>
              </w:rPr>
            </w:pPr>
          </w:p>
        </w:tc>
        <w:tc>
          <w:tcPr>
            <w:tcW w:w="695" w:type="dxa"/>
            <w:vMerge w:val="continue"/>
            <w:noWrap w:val="0"/>
            <w:vAlign w:val="center"/>
          </w:tcPr>
          <w:p>
            <w:pPr>
              <w:widowControl/>
              <w:jc w:val="left"/>
              <w:rPr>
                <w:rFonts w:ascii="宋体" w:hAnsi="宋体" w:cs="宋体"/>
                <w:b/>
                <w:bCs/>
                <w:color w:val="auto"/>
                <w:kern w:val="0"/>
                <w:sz w:val="20"/>
                <w:szCs w:val="20"/>
              </w:rPr>
            </w:pP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幼儿园、中小学党组织书记研修</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全市中小学党组织书记</w:t>
            </w:r>
          </w:p>
        </w:tc>
        <w:tc>
          <w:tcPr>
            <w:tcW w:w="5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按照筑牢理想信念、增强履职本领、提升品行作风、创新党组织活动的要求，优化培训内容，采用专题报告、书记讲坛、案例分享、党史微视频等培训方式，培养一批优秀中小学幼儿园党组织书记。</w:t>
            </w:r>
          </w:p>
        </w:tc>
        <w:tc>
          <w:tcPr>
            <w:tcW w:w="76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集中培训（区内）</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18</w:t>
            </w:r>
          </w:p>
        </w:tc>
        <w:tc>
          <w:tcPr>
            <w:tcW w:w="695"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中小学教师信息技术应用能力培训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学校管理团队信息化领导力提升培训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学校信息化管理团队，包括校长、教务主任、骨干教师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300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远程平台团队交流技术；学校信息化教育教学规划和校本研修规划整校推进方案精准制定；整校推进的有效管理模式；校本应用考核的组织与管理。多媒体教学环境下的有效教学与评价；混合学习环境下的有效教学与管理转型；智能教育发展趋势；信息技术融合等级评定标准解析，凝练和巩固能力提升工程2.0实施成果。</w:t>
            </w:r>
          </w:p>
        </w:tc>
        <w:tc>
          <w:tcPr>
            <w:tcW w:w="765"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集中培训（区内</w:t>
            </w:r>
          </w:p>
        </w:tc>
        <w:tc>
          <w:tcPr>
            <w:tcW w:w="99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5天</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19</w:t>
            </w:r>
          </w:p>
        </w:tc>
        <w:tc>
          <w:tcPr>
            <w:tcW w:w="695" w:type="dxa"/>
            <w:noWrap w:val="0"/>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中小学教师信息技术应用能力培训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学科骨干教师信息化教学创新能力提升培训。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2021年提升工程2.0实施学校学科骨干教师</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360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学科骨干教师信息化教学创新能力提升培训项目建议：以推动信息技术在学情分析、教学设计、学法 指导、学业评价等方面的有效应用、创新应用为核心设计培训内容；采取线上线下混合式课例研磨、专家指导等培训方式，提炼 应用成果，示范引领全员校本研修；打磨优秀案例，提炼应用成果，形成可迁移、可辐射的优质案例资源混合式学习的模式与方法。</w:t>
            </w:r>
            <w:bookmarkStart w:id="8" w:name="_GoBack"/>
            <w:bookmarkEnd w:id="8"/>
          </w:p>
        </w:tc>
        <w:tc>
          <w:tcPr>
            <w:tcW w:w="765"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集中培训（区内+网络研修30学时</w:t>
            </w:r>
          </w:p>
        </w:tc>
        <w:tc>
          <w:tcPr>
            <w:tcW w:w="99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5天（集中培训4天+跟岗学习1天）+30学时网络研修</w:t>
            </w:r>
          </w:p>
        </w:tc>
        <w:tc>
          <w:tcPr>
            <w:tcW w:w="695" w:type="dxa"/>
            <w:vMerge w:val="continue"/>
            <w:noWrap w:val="0"/>
            <w:vAlign w:val="center"/>
          </w:tcPr>
          <w:p>
            <w:pPr>
              <w:widowControl/>
              <w:jc w:val="left"/>
              <w:rPr>
                <w:rFonts w:ascii="宋体" w:hAnsi="宋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513"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20</w:t>
            </w:r>
          </w:p>
        </w:tc>
        <w:tc>
          <w:tcPr>
            <w:tcW w:w="695" w:type="dxa"/>
            <w:noWrap w:val="0"/>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中小学教师信息技术应用能力培训</w:t>
            </w:r>
          </w:p>
        </w:tc>
        <w:tc>
          <w:tcPr>
            <w:tcW w:w="857"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培训团队信息技术应用指导能力提升培训</w:t>
            </w:r>
          </w:p>
        </w:tc>
        <w:tc>
          <w:tcPr>
            <w:tcW w:w="67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市、县级中小学教师信息技术应用能力培训团队成员</w:t>
            </w:r>
          </w:p>
        </w:tc>
        <w:tc>
          <w:tcPr>
            <w:tcW w:w="551"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160</w:t>
            </w:r>
          </w:p>
        </w:tc>
        <w:tc>
          <w:tcPr>
            <w:tcW w:w="325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以服务区域能力提升工程规划的高效落地为核心任务，聚焦应用成果提炼、学科案例打磨、信息化教学模式建构等设计培训内容；采取实践性研究学习，在课堂教学、校本研修、应用考核指导中实现能力提升；整校推进监测与考核；校本应用考核方式、流程与标准；微能力评判标准与方法；信息化教学优秀案例分析；多媒体教学环境下的有效教学与评价；混合学习环境下的有效教学与评价；信息化教学指导方法；信息化教学模式提取的理论与方法；“三个课堂常态化”的指导与推进。信息化教研模式凝练与完善。</w:t>
            </w:r>
          </w:p>
        </w:tc>
        <w:tc>
          <w:tcPr>
            <w:tcW w:w="765"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集中培训（区内</w:t>
            </w:r>
          </w:p>
        </w:tc>
        <w:tc>
          <w:tcPr>
            <w:tcW w:w="990"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6天</w:t>
            </w:r>
          </w:p>
        </w:tc>
        <w:tc>
          <w:tcPr>
            <w:tcW w:w="695" w:type="dxa"/>
            <w:vMerge w:val="continue"/>
            <w:noWrap w:val="0"/>
            <w:vAlign w:val="center"/>
          </w:tcPr>
          <w:p>
            <w:pPr>
              <w:widowControl/>
              <w:jc w:val="left"/>
              <w:rPr>
                <w:rFonts w:ascii="宋体" w:hAnsi="宋体" w:cs="宋体"/>
                <w:b/>
                <w:bCs/>
                <w:color w:val="auto"/>
                <w:kern w:val="0"/>
                <w:szCs w:val="21"/>
              </w:rPr>
            </w:pPr>
          </w:p>
        </w:tc>
      </w:tr>
    </w:tbl>
    <w:p>
      <w:pPr>
        <w:ind w:firstLine="422" w:firstLineChars="200"/>
        <w:rPr>
          <w:rFonts w:hint="eastAsia"/>
          <w:b/>
          <w:color w:val="auto"/>
          <w:sz w:val="32"/>
        </w:rPr>
      </w:pPr>
      <w:r>
        <w:rPr>
          <w:rFonts w:hint="eastAsia" w:ascii="宋体" w:hAnsi="宋体" w:cs="宋体"/>
          <w:b/>
          <w:color w:val="auto"/>
          <w:szCs w:val="21"/>
        </w:rPr>
        <w:br w:type="page"/>
      </w:r>
      <w:r>
        <w:rPr>
          <w:rFonts w:hint="eastAsia" w:ascii="宋体" w:hAnsi="宋体"/>
          <w:b/>
          <w:bCs/>
          <w:color w:val="auto"/>
          <w:sz w:val="32"/>
          <w:szCs w:val="32"/>
        </w:rPr>
        <w:t>附件：</w:t>
      </w:r>
    </w:p>
    <w:p>
      <w:pPr>
        <w:rPr>
          <w:rFonts w:hint="eastAsia"/>
          <w:b/>
          <w:color w:val="auto"/>
          <w:sz w:val="32"/>
          <w:lang w:val="zh-CN"/>
        </w:rPr>
      </w:pPr>
    </w:p>
    <w:p>
      <w:pPr>
        <w:outlineLvl w:val="2"/>
        <w:rPr>
          <w:rFonts w:hint="eastAsia"/>
          <w:b/>
          <w:color w:val="auto"/>
          <w:sz w:val="32"/>
          <w:lang w:val="zh-CN"/>
        </w:rPr>
      </w:pPr>
      <w:r>
        <w:rPr>
          <w:rFonts w:hint="eastAsia"/>
          <w:b/>
          <w:color w:val="auto"/>
          <w:sz w:val="32"/>
          <w:lang w:val="zh-CN"/>
        </w:rPr>
        <w:t>一、技术要求：</w:t>
      </w:r>
    </w:p>
    <w:p>
      <w:pPr>
        <w:rPr>
          <w:rFonts w:ascii="宋体" w:hAnsi="宋体"/>
          <w:b/>
          <w:bCs/>
          <w:color w:val="auto"/>
          <w:szCs w:val="21"/>
          <w:lang w:val="zh-CN"/>
        </w:rPr>
      </w:pPr>
      <w:r>
        <w:rPr>
          <w:rFonts w:hint="eastAsia" w:ascii="宋体" w:hAnsi="宋体"/>
          <w:b/>
          <w:bCs/>
          <w:color w:val="auto"/>
          <w:szCs w:val="21"/>
          <w:lang w:val="zh-CN"/>
        </w:rPr>
        <w:t>（一）招标内容</w:t>
      </w:r>
    </w:p>
    <w:p>
      <w:pPr>
        <w:ind w:firstLine="420" w:firstLineChars="200"/>
        <w:rPr>
          <w:rFonts w:ascii="宋体" w:hAnsi="宋体"/>
          <w:color w:val="auto"/>
          <w:szCs w:val="21"/>
        </w:rPr>
      </w:pPr>
      <w:r>
        <w:rPr>
          <w:rFonts w:hint="eastAsia" w:ascii="宋体" w:hAnsi="宋体"/>
          <w:color w:val="auto"/>
          <w:szCs w:val="21"/>
          <w:lang w:eastAsia="zh-CN"/>
        </w:rPr>
        <w:t>广西2021年“国培计划”贵港市统筹项目</w:t>
      </w:r>
      <w:r>
        <w:rPr>
          <w:rFonts w:hint="eastAsia" w:ascii="宋体" w:hAnsi="宋体"/>
          <w:color w:val="auto"/>
          <w:szCs w:val="21"/>
        </w:rPr>
        <w:t>。</w:t>
      </w:r>
    </w:p>
    <w:p>
      <w:pPr>
        <w:rPr>
          <w:rFonts w:ascii="宋体" w:hAnsi="宋体"/>
          <w:b/>
          <w:bCs/>
          <w:color w:val="auto"/>
          <w:szCs w:val="21"/>
          <w:lang w:val="zh-CN"/>
        </w:rPr>
      </w:pPr>
      <w:r>
        <w:rPr>
          <w:rFonts w:hint="eastAsia" w:ascii="宋体" w:hAnsi="宋体"/>
          <w:b/>
          <w:bCs/>
          <w:color w:val="auto"/>
          <w:szCs w:val="21"/>
          <w:lang w:val="zh-CN"/>
        </w:rPr>
        <w:t>（二）项目概况及要求</w:t>
      </w:r>
    </w:p>
    <w:p>
      <w:pPr>
        <w:ind w:firstLine="422" w:firstLineChars="200"/>
        <w:jc w:val="left"/>
        <w:rPr>
          <w:rFonts w:hint="eastAsia" w:ascii="宋体" w:hAnsi="宋体"/>
          <w:color w:val="auto"/>
          <w:szCs w:val="21"/>
        </w:rPr>
      </w:pPr>
      <w:r>
        <w:rPr>
          <w:rFonts w:hint="eastAsia" w:ascii="宋体" w:hAnsi="宋体"/>
          <w:b/>
          <w:color w:val="auto"/>
          <w:szCs w:val="21"/>
        </w:rPr>
        <w:t>1、项目概况：</w:t>
      </w:r>
      <w:r>
        <w:rPr>
          <w:rFonts w:hint="eastAsia" w:ascii="宋体" w:hAnsi="宋体"/>
          <w:color w:val="auto"/>
          <w:szCs w:val="21"/>
          <w:lang w:eastAsia="zh-CN"/>
        </w:rPr>
        <w:t>广西2021年“国培计划”贵港市统筹项目</w:t>
      </w:r>
      <w:r>
        <w:rPr>
          <w:rFonts w:hint="eastAsia" w:ascii="宋体" w:hAnsi="宋体"/>
          <w:color w:val="auto"/>
          <w:szCs w:val="21"/>
        </w:rPr>
        <w:t>以政府购买服务进行招标，总预算金额为</w:t>
      </w:r>
      <w:r>
        <w:rPr>
          <w:rFonts w:hint="eastAsia"/>
          <w:lang w:eastAsia="zh-CN"/>
        </w:rPr>
        <w:t>人民币</w:t>
      </w:r>
      <w:r>
        <w:rPr>
          <w:rFonts w:hint="eastAsia" w:ascii="宋体" w:hAnsi="宋体"/>
          <w:color w:val="auto"/>
          <w:szCs w:val="21"/>
        </w:rPr>
        <w:t>869万元。</w:t>
      </w:r>
    </w:p>
    <w:p>
      <w:pPr>
        <w:ind w:firstLine="420" w:firstLineChars="200"/>
        <w:jc w:val="left"/>
        <w:rPr>
          <w:rFonts w:hint="eastAsia" w:ascii="宋体" w:hAnsi="宋体"/>
          <w:color w:val="auto"/>
          <w:szCs w:val="21"/>
        </w:rPr>
      </w:pPr>
      <w:r>
        <w:rPr>
          <w:rFonts w:hint="eastAsia" w:ascii="宋体" w:hAnsi="宋体"/>
          <w:color w:val="auto"/>
          <w:szCs w:val="21"/>
        </w:rPr>
        <w:t xml:space="preserve"> “国培计划”贵港市统筹招标项目包括：</w:t>
      </w:r>
      <w:r>
        <w:rPr>
          <w:rFonts w:hint="eastAsia" w:ascii="宋体" w:hAnsi="宋体" w:cs="宋体"/>
          <w:color w:val="auto"/>
          <w:kern w:val="0"/>
          <w:szCs w:val="21"/>
        </w:rPr>
        <w:t>农村骨干教师能力提升培训、</w:t>
      </w:r>
      <w:r>
        <w:rPr>
          <w:rFonts w:ascii="宋体" w:hAnsi="宋体" w:cs="宋体"/>
          <w:color w:val="auto"/>
          <w:kern w:val="0"/>
          <w:szCs w:val="21"/>
        </w:rPr>
        <w:t>市县教师培训团队研修</w:t>
      </w:r>
      <w:r>
        <w:rPr>
          <w:rFonts w:hint="eastAsia" w:ascii="宋体" w:hAnsi="宋体" w:cs="宋体"/>
          <w:color w:val="auto"/>
          <w:kern w:val="0"/>
          <w:szCs w:val="21"/>
        </w:rPr>
        <w:t>、农村</w:t>
      </w:r>
      <w:r>
        <w:rPr>
          <w:rFonts w:ascii="宋体" w:hAnsi="宋体" w:cs="宋体"/>
          <w:color w:val="auto"/>
          <w:kern w:val="0"/>
          <w:szCs w:val="21"/>
        </w:rPr>
        <w:t>校</w:t>
      </w:r>
      <w:r>
        <w:rPr>
          <w:rFonts w:hint="eastAsia" w:ascii="宋体" w:hAnsi="宋体" w:cs="宋体"/>
          <w:color w:val="auto"/>
          <w:kern w:val="0"/>
          <w:szCs w:val="21"/>
        </w:rPr>
        <w:t>园</w:t>
      </w:r>
      <w:r>
        <w:rPr>
          <w:rFonts w:ascii="宋体" w:hAnsi="宋体" w:cs="宋体"/>
          <w:color w:val="auto"/>
          <w:kern w:val="0"/>
          <w:szCs w:val="21"/>
        </w:rPr>
        <w:t>长领导力培训</w:t>
      </w:r>
      <w:r>
        <w:rPr>
          <w:rFonts w:hint="eastAsia" w:ascii="宋体" w:hAnsi="宋体" w:cs="宋体"/>
          <w:color w:val="auto"/>
          <w:kern w:val="0"/>
          <w:szCs w:val="21"/>
        </w:rPr>
        <w:t>、中小学教师信息技术应用能力培训</w:t>
      </w:r>
      <w:r>
        <w:rPr>
          <w:rFonts w:hint="eastAsia" w:ascii="宋体" w:hAnsi="宋体"/>
          <w:color w:val="auto"/>
          <w:szCs w:val="21"/>
        </w:rPr>
        <w:t>。</w:t>
      </w:r>
    </w:p>
    <w:p>
      <w:pPr>
        <w:ind w:firstLine="316" w:firstLineChars="150"/>
        <w:jc w:val="left"/>
        <w:rPr>
          <w:rFonts w:ascii="宋体" w:hAnsi="宋体"/>
          <w:color w:val="auto"/>
          <w:szCs w:val="21"/>
        </w:rPr>
      </w:pPr>
      <w:r>
        <w:rPr>
          <w:rFonts w:hint="eastAsia" w:ascii="宋体" w:hAnsi="宋体"/>
          <w:b/>
          <w:color w:val="auto"/>
          <w:szCs w:val="21"/>
        </w:rPr>
        <w:t>2、申报要求：</w:t>
      </w:r>
      <w:r>
        <w:rPr>
          <w:rFonts w:hint="eastAsia" w:ascii="宋体" w:hAnsi="宋体"/>
          <w:color w:val="auto"/>
          <w:szCs w:val="21"/>
        </w:rPr>
        <w:t>各申报单位须按照广西壮族自区教育厅要求统一印制的20</w:t>
      </w:r>
      <w:r>
        <w:rPr>
          <w:rFonts w:ascii="宋体" w:hAnsi="宋体"/>
          <w:color w:val="auto"/>
          <w:szCs w:val="21"/>
        </w:rPr>
        <w:t>21</w:t>
      </w:r>
      <w:r>
        <w:rPr>
          <w:rFonts w:hint="eastAsia" w:ascii="宋体" w:hAnsi="宋体"/>
          <w:color w:val="auto"/>
          <w:szCs w:val="21"/>
        </w:rPr>
        <w:t>年“国培计划”中西部骨干项目申报书格式（见第六章 投标文件格式）填写相应项目（分标）申报方案，提交申报书。为确保</w:t>
      </w:r>
      <w:r>
        <w:rPr>
          <w:rFonts w:hint="eastAsia" w:ascii="宋体" w:hAnsi="宋体"/>
          <w:color w:val="auto"/>
          <w:szCs w:val="21"/>
          <w:lang w:eastAsia="zh-CN"/>
        </w:rPr>
        <w:t>广西2021年“国培计划”贵港市统筹项目</w:t>
      </w:r>
      <w:r>
        <w:rPr>
          <w:rFonts w:hint="eastAsia" w:ascii="宋体" w:hAnsi="宋体"/>
          <w:color w:val="auto"/>
          <w:szCs w:val="21"/>
        </w:rPr>
        <w:t>培训质量，申报单位须满足以下申报要求：</w:t>
      </w:r>
    </w:p>
    <w:p>
      <w:pPr>
        <w:ind w:firstLine="420" w:firstLineChars="200"/>
        <w:jc w:val="left"/>
        <w:rPr>
          <w:rFonts w:ascii="宋体" w:hAnsi="宋体"/>
          <w:color w:val="auto"/>
          <w:szCs w:val="21"/>
        </w:rPr>
      </w:pPr>
      <w:r>
        <w:rPr>
          <w:rFonts w:hint="eastAsia" w:ascii="宋体" w:hAnsi="宋体"/>
          <w:color w:val="auto"/>
          <w:szCs w:val="21"/>
        </w:rPr>
        <w:t>（1）培训方案：</w:t>
      </w:r>
      <w:r>
        <w:rPr>
          <w:rFonts w:ascii="宋体" w:hAnsi="宋体"/>
          <w:color w:val="auto"/>
          <w:szCs w:val="21"/>
        </w:rPr>
        <w:t>方案设计要在充分调研基础上根据项目设置的特定区域实际，细分培训对象，精心研制。项目方案应包括培训</w:t>
      </w:r>
      <w:r>
        <w:rPr>
          <w:rFonts w:hint="eastAsia" w:ascii="宋体" w:hAnsi="宋体"/>
          <w:color w:val="auto"/>
          <w:szCs w:val="21"/>
        </w:rPr>
        <w:t>需求分析、</w:t>
      </w:r>
      <w:r>
        <w:rPr>
          <w:rFonts w:ascii="宋体" w:hAnsi="宋体"/>
          <w:color w:val="auto"/>
          <w:szCs w:val="21"/>
        </w:rPr>
        <w:t>目标定位、对象</w:t>
      </w:r>
      <w:r>
        <w:rPr>
          <w:rFonts w:hint="eastAsia" w:ascii="宋体" w:hAnsi="宋体"/>
          <w:color w:val="auto"/>
          <w:szCs w:val="21"/>
        </w:rPr>
        <w:t>分析</w:t>
      </w:r>
      <w:r>
        <w:rPr>
          <w:rFonts w:ascii="宋体" w:hAnsi="宋体"/>
          <w:color w:val="auto"/>
          <w:szCs w:val="21"/>
        </w:rPr>
        <w:t>、课程</w:t>
      </w:r>
      <w:r>
        <w:rPr>
          <w:rFonts w:hint="eastAsia" w:ascii="宋体" w:hAnsi="宋体"/>
          <w:color w:val="auto"/>
          <w:szCs w:val="21"/>
        </w:rPr>
        <w:t>设计</w:t>
      </w:r>
      <w:r>
        <w:rPr>
          <w:rFonts w:ascii="宋体" w:hAnsi="宋体"/>
          <w:color w:val="auto"/>
          <w:szCs w:val="21"/>
        </w:rPr>
        <w:t>、资源情况、考核评价</w:t>
      </w:r>
      <w:r>
        <w:rPr>
          <w:rFonts w:hint="eastAsia" w:ascii="宋体" w:hAnsi="宋体"/>
          <w:color w:val="auto"/>
          <w:szCs w:val="21"/>
        </w:rPr>
        <w:t>、</w:t>
      </w:r>
      <w:r>
        <w:rPr>
          <w:rFonts w:ascii="宋体" w:hAnsi="宋体"/>
          <w:color w:val="auto"/>
          <w:szCs w:val="21"/>
        </w:rPr>
        <w:t>后勤保障</w:t>
      </w:r>
      <w:r>
        <w:rPr>
          <w:rFonts w:hint="eastAsia" w:ascii="宋体" w:hAnsi="宋体"/>
          <w:color w:val="auto"/>
          <w:szCs w:val="21"/>
        </w:rPr>
        <w:t>、</w:t>
      </w:r>
      <w:r>
        <w:rPr>
          <w:rFonts w:ascii="宋体" w:hAnsi="宋体"/>
          <w:color w:val="auto"/>
          <w:szCs w:val="21"/>
        </w:rPr>
        <w:t xml:space="preserve">特色与创新等内容。 </w:t>
      </w:r>
    </w:p>
    <w:p>
      <w:pPr>
        <w:ind w:firstLine="420" w:firstLineChars="200"/>
        <w:jc w:val="left"/>
        <w:rPr>
          <w:rFonts w:hint="eastAsia" w:ascii="宋体" w:hAnsi="宋体"/>
          <w:color w:val="auto"/>
          <w:szCs w:val="21"/>
        </w:rPr>
      </w:pPr>
      <w:r>
        <w:rPr>
          <w:rFonts w:hint="eastAsia" w:ascii="宋体" w:hAnsi="宋体"/>
          <w:color w:val="auto"/>
          <w:szCs w:val="21"/>
        </w:rPr>
        <w:t>（2）培训内容：</w:t>
      </w:r>
      <w:r>
        <w:rPr>
          <w:rFonts w:ascii="宋体" w:hAnsi="宋体"/>
          <w:color w:val="auto"/>
          <w:szCs w:val="21"/>
        </w:rPr>
        <w:t>申报单位</w:t>
      </w:r>
      <w:r>
        <w:rPr>
          <w:rFonts w:hint="eastAsia" w:ascii="宋体" w:hAnsi="宋体"/>
          <w:color w:val="auto"/>
          <w:szCs w:val="21"/>
        </w:rPr>
        <w:t>要服务学生成长，突出育人主线，依据国家制定的中小学幼儿园教师培训课程标准，</w:t>
      </w:r>
      <w:r>
        <w:rPr>
          <w:rFonts w:ascii="宋体" w:hAnsi="宋体"/>
          <w:color w:val="auto"/>
          <w:szCs w:val="21"/>
        </w:rPr>
        <w:t>在科学诊断教师培训需求基础上，</w:t>
      </w:r>
      <w:r>
        <w:rPr>
          <w:rFonts w:hint="eastAsia" w:ascii="宋体" w:hAnsi="宋体"/>
          <w:color w:val="auto"/>
          <w:szCs w:val="21"/>
        </w:rPr>
        <w:t>以提高教师师德素养和专业发展能力为目标，以提质增效为核心</w:t>
      </w:r>
      <w:r>
        <w:rPr>
          <w:rFonts w:ascii="宋体" w:hAnsi="宋体"/>
          <w:color w:val="auto"/>
          <w:szCs w:val="21"/>
        </w:rPr>
        <w:t>，</w:t>
      </w:r>
      <w:r>
        <w:rPr>
          <w:rFonts w:hint="eastAsia" w:ascii="宋体" w:hAnsi="宋体"/>
          <w:color w:val="auto"/>
          <w:szCs w:val="21"/>
        </w:rPr>
        <w:t>聚焦骨干</w:t>
      </w:r>
      <w:r>
        <w:rPr>
          <w:rFonts w:ascii="宋体" w:hAnsi="宋体"/>
          <w:color w:val="auto"/>
          <w:szCs w:val="21"/>
        </w:rPr>
        <w:t>教师和乡村校园长应具备的核心素养与关键能力，分类、分层设计递进式培训课程</w:t>
      </w:r>
      <w:r>
        <w:rPr>
          <w:rFonts w:hint="eastAsia" w:ascii="宋体" w:hAnsi="宋体"/>
          <w:color w:val="auto"/>
          <w:szCs w:val="21"/>
        </w:rPr>
        <w:t>，</w:t>
      </w:r>
      <w:r>
        <w:rPr>
          <w:rFonts w:ascii="宋体" w:hAnsi="宋体"/>
          <w:color w:val="auto"/>
          <w:szCs w:val="21"/>
        </w:rPr>
        <w:t>实践性课程不低于50%。</w:t>
      </w:r>
      <w:r>
        <w:rPr>
          <w:rFonts w:hint="eastAsia" w:ascii="宋体" w:hAnsi="宋体"/>
          <w:color w:val="auto"/>
          <w:szCs w:val="21"/>
        </w:rPr>
        <w:t>要将习近平总书记关于教育的重要论述作为首要必修内容，重点围绕学科育德、学科知识体系、课堂学习指导与有效教学、作业与考试命题设计、家庭教育指导能力等方面完善培训课程设置。</w:t>
      </w:r>
    </w:p>
    <w:p>
      <w:pPr>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培训方式</w:t>
      </w:r>
      <w:r>
        <w:rPr>
          <w:rFonts w:hint="eastAsia" w:ascii="宋体" w:hAnsi="宋体"/>
          <w:color w:val="auto"/>
          <w:szCs w:val="21"/>
        </w:rPr>
        <w:t>：</w:t>
      </w:r>
      <w:r>
        <w:rPr>
          <w:rFonts w:ascii="宋体" w:hAnsi="宋体"/>
          <w:color w:val="auto"/>
          <w:szCs w:val="21"/>
        </w:rPr>
        <w:t>培训方式方法要符合成人学习的特点，积极推进实践性培训，</w:t>
      </w:r>
      <w:r>
        <w:rPr>
          <w:rFonts w:hint="eastAsia" w:ascii="宋体" w:hAnsi="宋体"/>
          <w:color w:val="auto"/>
          <w:szCs w:val="21"/>
        </w:rPr>
        <w:t>通过采取集中培训、体验</w:t>
      </w:r>
      <w:r>
        <w:rPr>
          <w:rFonts w:ascii="宋体" w:hAnsi="宋体"/>
          <w:color w:val="auto"/>
          <w:szCs w:val="21"/>
        </w:rPr>
        <w:t>模拟、</w:t>
      </w:r>
      <w:r>
        <w:rPr>
          <w:rFonts w:hint="eastAsia" w:ascii="宋体" w:hAnsi="宋体"/>
          <w:color w:val="auto"/>
          <w:szCs w:val="21"/>
        </w:rPr>
        <w:t>跟岗研修、网络研修等方式开展混合式</w:t>
      </w:r>
      <w:r>
        <w:rPr>
          <w:rFonts w:ascii="宋体" w:hAnsi="宋体"/>
          <w:color w:val="auto"/>
          <w:szCs w:val="21"/>
        </w:rPr>
        <w:t>培训，创新培训模式</w:t>
      </w:r>
      <w:r>
        <w:rPr>
          <w:rFonts w:hint="eastAsia" w:ascii="宋体" w:hAnsi="宋体"/>
          <w:color w:val="auto"/>
          <w:szCs w:val="21"/>
        </w:rPr>
        <w:t>，增加网络研修比重，</w:t>
      </w:r>
      <w:r>
        <w:rPr>
          <w:rFonts w:ascii="宋体" w:hAnsi="宋体"/>
          <w:color w:val="auto"/>
          <w:szCs w:val="21"/>
        </w:rPr>
        <w:t>实行任务驱动教学，突出教师参与，强化教师实践，注重成果产出</w:t>
      </w:r>
      <w:r>
        <w:rPr>
          <w:rFonts w:hint="eastAsia" w:ascii="宋体" w:hAnsi="宋体"/>
          <w:color w:val="auto"/>
          <w:szCs w:val="21"/>
        </w:rPr>
        <w:t>。</w:t>
      </w:r>
    </w:p>
    <w:p>
      <w:pPr>
        <w:ind w:firstLine="420" w:firstLineChars="200"/>
        <w:jc w:val="left"/>
        <w:rPr>
          <w:rFonts w:hint="eastAsia" w:ascii="宋体" w:hAnsi="宋体"/>
          <w:color w:val="auto"/>
          <w:szCs w:val="21"/>
        </w:rPr>
      </w:pPr>
      <w:r>
        <w:rPr>
          <w:rFonts w:hint="eastAsia" w:ascii="宋体" w:hAnsi="宋体"/>
          <w:color w:val="auto"/>
          <w:szCs w:val="21"/>
        </w:rPr>
        <w:t>（4）培训队伍：</w:t>
      </w:r>
      <w:r>
        <w:rPr>
          <w:rFonts w:ascii="宋体" w:hAnsi="宋体"/>
          <w:color w:val="auto"/>
          <w:szCs w:val="21"/>
        </w:rPr>
        <w:t>根据项目组建</w:t>
      </w:r>
      <w:r>
        <w:rPr>
          <w:rFonts w:hint="eastAsia" w:ascii="宋体" w:hAnsi="宋体"/>
          <w:color w:val="auto"/>
          <w:szCs w:val="21"/>
        </w:rPr>
        <w:t>一支专兼职</w:t>
      </w:r>
      <w:r>
        <w:rPr>
          <w:rFonts w:ascii="宋体" w:hAnsi="宋体"/>
          <w:color w:val="auto"/>
          <w:szCs w:val="21"/>
        </w:rPr>
        <w:t>数量足、</w:t>
      </w:r>
      <w:r>
        <w:rPr>
          <w:rFonts w:hint="eastAsia" w:ascii="宋体" w:hAnsi="宋体"/>
          <w:color w:val="auto"/>
          <w:szCs w:val="21"/>
        </w:rPr>
        <w:t>结构合理、</w:t>
      </w:r>
      <w:r>
        <w:rPr>
          <w:rFonts w:ascii="宋体" w:hAnsi="宋体"/>
          <w:color w:val="auto"/>
          <w:szCs w:val="21"/>
        </w:rPr>
        <w:t>水平高</w:t>
      </w:r>
      <w:r>
        <w:rPr>
          <w:rFonts w:hint="eastAsia" w:ascii="宋体" w:hAnsi="宋体"/>
          <w:color w:val="auto"/>
          <w:szCs w:val="21"/>
        </w:rPr>
        <w:t>、</w:t>
      </w:r>
      <w:r>
        <w:rPr>
          <w:rFonts w:ascii="宋体" w:hAnsi="宋体"/>
          <w:color w:val="auto"/>
          <w:szCs w:val="21"/>
        </w:rPr>
        <w:t>熟悉中小学幼儿园教学实际的</w:t>
      </w:r>
      <w:r>
        <w:rPr>
          <w:rFonts w:hint="eastAsia" w:ascii="宋体" w:hAnsi="宋体"/>
          <w:color w:val="auto"/>
          <w:szCs w:val="21"/>
        </w:rPr>
        <w:t>培训</w:t>
      </w:r>
      <w:r>
        <w:rPr>
          <w:rFonts w:ascii="宋体" w:hAnsi="宋体"/>
          <w:color w:val="auto"/>
          <w:szCs w:val="21"/>
        </w:rPr>
        <w:t>专家团队</w:t>
      </w:r>
      <w:r>
        <w:rPr>
          <w:rFonts w:hint="eastAsia" w:ascii="宋体" w:hAnsi="宋体"/>
          <w:color w:val="auto"/>
          <w:szCs w:val="21"/>
        </w:rPr>
        <w:t>。实行首席专家制度，</w:t>
      </w:r>
      <w:r>
        <w:rPr>
          <w:rFonts w:ascii="宋体" w:hAnsi="宋体"/>
          <w:color w:val="auto"/>
          <w:szCs w:val="21"/>
        </w:rPr>
        <w:t>学科</w:t>
      </w:r>
      <w:r>
        <w:rPr>
          <w:rFonts w:hint="eastAsia" w:ascii="宋体" w:hAnsi="宋体"/>
          <w:color w:val="auto"/>
          <w:szCs w:val="21"/>
        </w:rPr>
        <w:t>首席专家原则上为本校（机构）高级职称以上教师</w:t>
      </w:r>
      <w:r>
        <w:rPr>
          <w:rFonts w:ascii="宋体" w:hAnsi="宋体"/>
          <w:color w:val="auto"/>
          <w:szCs w:val="21"/>
        </w:rPr>
        <w:t>，研究专长与申报项目（内容、领域）相一致，有较深的学术造诣，在全国范围内有一定的影响力。培训团队</w:t>
      </w:r>
      <w:r>
        <w:rPr>
          <w:rFonts w:hint="eastAsia" w:ascii="宋体" w:hAnsi="宋体"/>
          <w:color w:val="auto"/>
          <w:szCs w:val="21"/>
        </w:rPr>
        <w:t>高级职称人数不少于60%，</w:t>
      </w:r>
      <w:r>
        <w:rPr>
          <w:rFonts w:ascii="宋体" w:hAnsi="宋体"/>
          <w:color w:val="auto"/>
          <w:szCs w:val="21"/>
        </w:rPr>
        <w:t>中小学</w:t>
      </w:r>
      <w:r>
        <w:rPr>
          <w:rFonts w:hint="eastAsia" w:ascii="宋体" w:hAnsi="宋体"/>
          <w:color w:val="auto"/>
          <w:szCs w:val="21"/>
        </w:rPr>
        <w:t>幼儿园</w:t>
      </w:r>
      <w:r>
        <w:rPr>
          <w:rFonts w:ascii="宋体" w:hAnsi="宋体"/>
          <w:color w:val="auto"/>
          <w:szCs w:val="21"/>
        </w:rPr>
        <w:t>一线优秀教师和教研员不少于50%，</w:t>
      </w:r>
      <w:r>
        <w:rPr>
          <w:rFonts w:hint="eastAsia" w:ascii="宋体" w:hAnsi="宋体"/>
          <w:color w:val="auto"/>
          <w:szCs w:val="21"/>
        </w:rPr>
        <w:t>安排</w:t>
      </w:r>
      <w:r>
        <w:rPr>
          <w:rFonts w:ascii="宋体" w:hAnsi="宋体"/>
          <w:color w:val="auto"/>
          <w:szCs w:val="21"/>
        </w:rPr>
        <w:t>有省外专家和优秀教师，要优先遴选“国培计划”专家库专家。</w:t>
      </w:r>
    </w:p>
    <w:p>
      <w:pPr>
        <w:ind w:firstLine="315" w:firstLineChars="150"/>
        <w:jc w:val="left"/>
        <w:rPr>
          <w:rFonts w:hint="eastAsia" w:ascii="宋体" w:hAnsi="宋体"/>
          <w:color w:val="auto"/>
          <w:szCs w:val="21"/>
        </w:rPr>
      </w:pPr>
      <w:r>
        <w:rPr>
          <w:rFonts w:hint="eastAsia" w:ascii="宋体" w:hAnsi="宋体"/>
          <w:color w:val="auto"/>
          <w:szCs w:val="21"/>
        </w:rPr>
        <w:t xml:space="preserve"> （5）</w:t>
      </w:r>
      <w:r>
        <w:rPr>
          <w:rFonts w:ascii="宋体" w:hAnsi="宋体"/>
          <w:color w:val="auto"/>
          <w:szCs w:val="21"/>
        </w:rPr>
        <w:t>培训管理</w:t>
      </w:r>
      <w:r>
        <w:rPr>
          <w:rFonts w:hint="eastAsia" w:ascii="宋体" w:hAnsi="宋体"/>
          <w:color w:val="auto"/>
          <w:szCs w:val="21"/>
        </w:rPr>
        <w:t>：建立与城市优质中小学幼儿园合作机制，</w:t>
      </w:r>
      <w:r>
        <w:rPr>
          <w:rFonts w:ascii="宋体" w:hAnsi="宋体"/>
          <w:color w:val="auto"/>
          <w:szCs w:val="21"/>
        </w:rPr>
        <w:t>提供项目实施</w:t>
      </w:r>
      <w:r>
        <w:rPr>
          <w:rFonts w:hint="eastAsia" w:ascii="宋体" w:hAnsi="宋体"/>
          <w:color w:val="auto"/>
          <w:szCs w:val="21"/>
        </w:rPr>
        <w:t>集中培训和跟岗实践期间</w:t>
      </w:r>
      <w:r>
        <w:rPr>
          <w:rFonts w:ascii="宋体" w:hAnsi="宋体"/>
          <w:color w:val="auto"/>
          <w:szCs w:val="21"/>
        </w:rPr>
        <w:t>所需的</w:t>
      </w:r>
      <w:r>
        <w:rPr>
          <w:rFonts w:hint="eastAsia" w:ascii="宋体" w:hAnsi="宋体"/>
          <w:color w:val="auto"/>
          <w:szCs w:val="21"/>
        </w:rPr>
        <w:t>培训（授课）场所、授课所需教学设备设施、参训教师食宿以及必要的学习资料等教学与</w:t>
      </w:r>
      <w:r>
        <w:rPr>
          <w:rFonts w:ascii="宋体" w:hAnsi="宋体"/>
          <w:color w:val="auto"/>
          <w:szCs w:val="21"/>
        </w:rPr>
        <w:t>组织保障条件</w:t>
      </w:r>
      <w:r>
        <w:rPr>
          <w:rFonts w:hint="eastAsia" w:ascii="宋体" w:hAnsi="宋体"/>
          <w:color w:val="auto"/>
          <w:szCs w:val="21"/>
        </w:rPr>
        <w:t>，组建管理团队，制定完善的培训管理制度，</w:t>
      </w:r>
      <w:r>
        <w:rPr>
          <w:rFonts w:ascii="宋体" w:hAnsi="宋体"/>
          <w:color w:val="auto"/>
          <w:szCs w:val="21"/>
        </w:rPr>
        <w:t>加强项目管理，保障培训实效，强化安全责任。</w:t>
      </w:r>
    </w:p>
    <w:p>
      <w:pPr>
        <w:jc w:val="left"/>
        <w:rPr>
          <w:rFonts w:hint="eastAsia" w:ascii="宋体" w:hAnsi="宋体"/>
          <w:color w:val="auto"/>
          <w:szCs w:val="21"/>
        </w:rPr>
      </w:pPr>
      <w:r>
        <w:rPr>
          <w:rFonts w:hint="eastAsia" w:ascii="宋体" w:hAnsi="宋体"/>
          <w:color w:val="auto"/>
          <w:szCs w:val="21"/>
        </w:rPr>
        <w:t xml:space="preserve">    </w:t>
      </w:r>
      <w:r>
        <w:rPr>
          <w:rFonts w:hint="eastAsia" w:ascii="宋体" w:hAnsi="宋体"/>
          <w:b/>
          <w:color w:val="auto"/>
          <w:szCs w:val="21"/>
        </w:rPr>
        <w:t xml:space="preserve"> 3、项目实施要求</w:t>
      </w:r>
      <w:r>
        <w:rPr>
          <w:rFonts w:hint="eastAsia" w:ascii="宋体" w:hAnsi="宋体"/>
          <w:color w:val="auto"/>
          <w:szCs w:val="21"/>
        </w:rPr>
        <w:t>：</w:t>
      </w:r>
      <w:r>
        <w:rPr>
          <w:rFonts w:hint="eastAsia" w:ascii="宋体" w:hAnsi="宋体"/>
          <w:color w:val="auto"/>
          <w:kern w:val="0"/>
          <w:szCs w:val="21"/>
        </w:rPr>
        <w:t>根据</w:t>
      </w:r>
      <w:r>
        <w:rPr>
          <w:rFonts w:hint="eastAsia" w:ascii="宋体" w:hAnsi="宋体"/>
          <w:color w:val="auto"/>
          <w:szCs w:val="21"/>
        </w:rPr>
        <w:t>教育部教师工作司、自治区</w:t>
      </w:r>
      <w:r>
        <w:rPr>
          <w:rFonts w:ascii="宋体" w:hAnsi="宋体"/>
          <w:color w:val="auto"/>
          <w:szCs w:val="21"/>
        </w:rPr>
        <w:t>教育厅</w:t>
      </w:r>
      <w:r>
        <w:rPr>
          <w:rFonts w:hint="eastAsia" w:ascii="宋体" w:hAnsi="宋体"/>
          <w:color w:val="auto"/>
          <w:szCs w:val="21"/>
        </w:rPr>
        <w:t>、贵港市教育局有关工作部署</w:t>
      </w:r>
      <w:r>
        <w:rPr>
          <w:rFonts w:ascii="宋体" w:hAnsi="宋体"/>
          <w:color w:val="auto"/>
          <w:szCs w:val="21"/>
        </w:rPr>
        <w:t>要求执行</w:t>
      </w:r>
      <w:r>
        <w:rPr>
          <w:rFonts w:hint="eastAsia" w:ascii="宋体" w:hAnsi="宋体"/>
          <w:color w:val="auto"/>
          <w:szCs w:val="21"/>
        </w:rPr>
        <w:t>。</w:t>
      </w:r>
    </w:p>
    <w:p>
      <w:pPr>
        <w:widowControl/>
        <w:ind w:firstLine="439" w:firstLineChars="208"/>
        <w:rPr>
          <w:rFonts w:hint="eastAsia" w:ascii="宋体" w:hAnsi="宋体"/>
          <w:b/>
          <w:color w:val="auto"/>
          <w:kern w:val="0"/>
          <w:szCs w:val="21"/>
          <w:u w:val="single"/>
        </w:rPr>
      </w:pPr>
    </w:p>
    <w:p>
      <w:pPr>
        <w:widowControl/>
        <w:tabs>
          <w:tab w:val="left" w:pos="312"/>
        </w:tabs>
        <w:spacing w:line="400" w:lineRule="exact"/>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1分标：乡村幼儿园骨干教师访名校浸润式培训项目</w:t>
      </w:r>
    </w:p>
    <w:p>
      <w:pPr>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szCs w:val="21"/>
        </w:rPr>
        <w:t>①培训人数：120人，分2个班次实施，不能合班开展；②培训对象是学期教育教研员、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进行层进式培养，今年是第一年。组织到区内高水平示范性幼儿园开展跟岗实践，通过示范观摩、实地考察、模拟实训，加上社区学习和移动软学习平台加强训后指导，开阔骨干教师的教育视野，提升科学保教能力和园本研修指导能力。④培训时间：10天（集中5天+跟岗3天+导师带教2天）+工作坊研修40学时；⑤培训方式：集中培训+名园跟岗+导师带教+工作坊研修。⑥培训经费：</w:t>
      </w:r>
      <w:r>
        <w:rPr>
          <w:rFonts w:hint="eastAsia"/>
          <w:lang w:eastAsia="zh-CN"/>
        </w:rPr>
        <w:t>人民币</w:t>
      </w:r>
      <w:r>
        <w:rPr>
          <w:rFonts w:hint="eastAsia" w:ascii="宋体" w:hAnsi="宋体" w:cs="宋体"/>
          <w:color w:val="auto"/>
          <w:szCs w:val="21"/>
        </w:rPr>
        <w:t>46.44万</w:t>
      </w:r>
    </w:p>
    <w:p>
      <w:pPr>
        <w:pStyle w:val="6"/>
        <w:rPr>
          <w:rFonts w:hint="eastAsia"/>
          <w:color w:val="auto"/>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2分标：小学劳动教育师资培训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①培训人数：70人；②培训对象是劳动教育课程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明确三类劳动教育（日常生活劳动教育、生产劳动教育、服务性劳动教育）的育人价值定位，明确小学阶段学校劳动教育主要内容和三类劳动教育的具体要求；如何开设必修课，将劳动教育纳入人才培养全过程的指导等维度设置培训内容。④培训时间：10天（集中5天+跟岗3天+导师带教2天）+工作坊研修40学时⑤培训方式：集中培训+名校跟岗+导师带教+工作坊研修。⑥培训经费：</w:t>
      </w:r>
      <w:r>
        <w:rPr>
          <w:rFonts w:hint="eastAsia"/>
          <w:lang w:eastAsia="zh-CN"/>
        </w:rPr>
        <w:t>人民币</w:t>
      </w:r>
      <w:r>
        <w:rPr>
          <w:rFonts w:hint="eastAsia" w:ascii="宋体" w:hAnsi="宋体" w:cs="宋体"/>
          <w:color w:val="auto"/>
          <w:szCs w:val="21"/>
        </w:rPr>
        <w:t>27.09万</w:t>
      </w:r>
    </w:p>
    <w:p>
      <w:pPr>
        <w:pStyle w:val="6"/>
        <w:rPr>
          <w:rFonts w:hint="eastAsia"/>
          <w:color w:val="auto"/>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3分标：初中、小学美术教师教育教学能力提升培训</w:t>
      </w:r>
    </w:p>
    <w:p>
      <w:pPr>
        <w:pStyle w:val="6"/>
        <w:spacing w:line="400" w:lineRule="exact"/>
        <w:ind w:firstLine="632" w:firstLineChars="300"/>
        <w:rPr>
          <w:rFonts w:hint="eastAsia" w:ascii="宋体" w:hAnsi="宋体" w:cs="宋体"/>
          <w:b/>
          <w:bCs/>
          <w:color w:val="auto"/>
          <w:sz w:val="21"/>
          <w:szCs w:val="21"/>
        </w:rPr>
      </w:pPr>
      <w:r>
        <w:rPr>
          <w:rFonts w:hint="eastAsia" w:ascii="宋体" w:hAnsi="宋体" w:cs="宋体"/>
          <w:b/>
          <w:bCs/>
          <w:color w:val="auto"/>
          <w:sz w:val="21"/>
          <w:szCs w:val="21"/>
        </w:rPr>
        <w:t>（1）初中美术教师教育教学能力提升培训</w:t>
      </w:r>
    </w:p>
    <w:p>
      <w:pPr>
        <w:pStyle w:val="6"/>
        <w:spacing w:line="400" w:lineRule="exact"/>
        <w:rPr>
          <w:rFonts w:hint="eastAsia" w:ascii="宋体" w:hAnsi="宋体" w:cs="宋体"/>
          <w:color w:val="auto"/>
          <w:sz w:val="21"/>
          <w:szCs w:val="21"/>
        </w:rPr>
      </w:pPr>
      <w:r>
        <w:rPr>
          <w:rFonts w:hint="eastAsia" w:ascii="宋体" w:hAnsi="宋体" w:cs="宋体"/>
          <w:color w:val="auto"/>
          <w:sz w:val="21"/>
          <w:szCs w:val="21"/>
        </w:rPr>
        <w:t xml:space="preserve">        ①培训人数：70人；②培训对象：初中美术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学段教师特点，围绕美术教学基本功与教育教学水平、美术基础知识的学习与教学设备的学用、美术课程标准与教学设计、美术教学法课堂应用与实践、教师专业技能与教学方法、教师心理健康调适与指导等维度设置培训内容。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left="540"/>
        <w:rPr>
          <w:rFonts w:hint="eastAsia" w:ascii="宋体" w:hAnsi="宋体" w:cs="宋体"/>
          <w:color w:val="auto"/>
          <w:sz w:val="21"/>
          <w:szCs w:val="21"/>
        </w:rPr>
      </w:pPr>
      <w:r>
        <w:rPr>
          <w:rFonts w:hint="eastAsia" w:ascii="宋体" w:hAnsi="宋体" w:cs="宋体"/>
          <w:b/>
          <w:bCs/>
          <w:color w:val="auto"/>
          <w:sz w:val="21"/>
          <w:szCs w:val="21"/>
        </w:rPr>
        <w:t>（2）小学美术教师教育教学能力提升培训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①培训人数：70人；②培训对象：小学美术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学段教师特点，围绕美术教学基本功与教育教学水平、美术基础知识的学习与教学设备的学用、美术课程标准与教学设计、美术教学法课堂应用与实践、教师专业技能与教学方法、教师心理健康调适与指导等维度设置培训内容。④培训时间：10天（集中5天+跟岗3天+导师带教2天）+工作坊研修40学时⑤培训方式：集中培训+名校跟岗+导师带教+工作坊研修。⑥培训经费：</w:t>
      </w:r>
      <w:r>
        <w:rPr>
          <w:rFonts w:hint="eastAsia"/>
          <w:lang w:eastAsia="zh-CN"/>
        </w:rPr>
        <w:t>人民币</w:t>
      </w:r>
      <w:r>
        <w:rPr>
          <w:rFonts w:hint="eastAsia" w:ascii="宋体" w:hAnsi="宋体" w:cs="宋体"/>
          <w:color w:val="auto"/>
          <w:szCs w:val="21"/>
        </w:rPr>
        <w:t>27.09万</w:t>
      </w:r>
    </w:p>
    <w:p>
      <w:pPr>
        <w:pStyle w:val="6"/>
        <w:rPr>
          <w:rFonts w:hint="eastAsia"/>
          <w:color w:val="auto"/>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4分标：初中、小学音乐教师教育教学能力提升培训</w:t>
      </w:r>
    </w:p>
    <w:p>
      <w:pPr>
        <w:pStyle w:val="6"/>
        <w:spacing w:line="400" w:lineRule="exact"/>
        <w:ind w:left="540" w:firstLine="211" w:firstLineChars="100"/>
        <w:rPr>
          <w:rFonts w:hint="eastAsia" w:ascii="宋体" w:hAnsi="宋体" w:cs="宋体"/>
          <w:b/>
          <w:bCs/>
          <w:color w:val="auto"/>
          <w:sz w:val="21"/>
          <w:szCs w:val="21"/>
        </w:rPr>
      </w:pPr>
      <w:r>
        <w:rPr>
          <w:rFonts w:hint="eastAsia" w:ascii="宋体" w:hAnsi="宋体" w:cs="宋体"/>
          <w:b/>
          <w:bCs/>
          <w:color w:val="auto"/>
          <w:sz w:val="21"/>
          <w:szCs w:val="21"/>
        </w:rPr>
        <w:t>（1）初中音乐教师教育教学能力提升培训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初中音乐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学段教师特点，围绕音乐教学基本功与教育教学水平、乐理知识的学习与教学设备的学用、音乐课程标准与教学设计、音乐教学法课堂应用与实践、教师专业技能与教学方法、教师心理健康调适与指导等维度设置培训内容。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left="540"/>
        <w:rPr>
          <w:rFonts w:hint="eastAsia" w:ascii="宋体" w:hAnsi="宋体" w:cs="宋体"/>
          <w:b/>
          <w:bCs/>
          <w:color w:val="auto"/>
          <w:sz w:val="21"/>
          <w:szCs w:val="21"/>
        </w:rPr>
      </w:pPr>
      <w:r>
        <w:rPr>
          <w:rFonts w:hint="eastAsia" w:ascii="宋体" w:hAnsi="宋体" w:cs="宋体"/>
          <w:b/>
          <w:bCs/>
          <w:color w:val="auto"/>
          <w:sz w:val="21"/>
          <w:szCs w:val="21"/>
        </w:rPr>
        <w:t>（2）小学音乐教师教育教学能力提升培训</w:t>
      </w:r>
    </w:p>
    <w:p>
      <w:pPr>
        <w:pStyle w:val="6"/>
        <w:spacing w:line="40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①培训人数：70人；②培训对象：小学音乐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学段教师特点，围绕音乐教学基本功与教育教学水平、乐理知识的学习与教学设备的学用、音乐课程标准与教学设计、音乐教学法课堂应用与实践、教师专业技能与教学方法、教师心理健康调适与指导等维度设置培训内容。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630" w:firstLineChars="3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5分标：小学体育教师教育教学能力提升培训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小学体育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体育教师特点，围绕教学设计与落实课堂教学、文化底蕴与体育教师专业发展、科研与体育骨干教师成长、教材教法（田径类、球类、体操类、民族传统体育类）与课例分析、学生体质健康与体能锻炼方法、体育优秀课例观摩与研讨等维度设置培训内容。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6分标：中小学教师心理健康指导与辅导能力提升递进式培训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初中心理健康教育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心理辅导教师特点，重点开设基于心理健康课堂教学及指导、教师心理健康指导以及基于学生心理健康辅导的有效策略与措施等内容。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7分标：小学、初中语文国家统编教材及课标专项培训</w:t>
      </w:r>
    </w:p>
    <w:p>
      <w:pPr>
        <w:pStyle w:val="6"/>
        <w:spacing w:line="400" w:lineRule="exact"/>
        <w:ind w:left="540"/>
        <w:rPr>
          <w:rFonts w:hint="eastAsia" w:ascii="宋体" w:hAnsi="宋体" w:cs="宋体"/>
          <w:b/>
          <w:bCs/>
          <w:color w:val="auto"/>
          <w:sz w:val="21"/>
          <w:szCs w:val="21"/>
        </w:rPr>
      </w:pPr>
      <w:r>
        <w:rPr>
          <w:rFonts w:hint="eastAsia" w:ascii="宋体" w:hAnsi="宋体" w:cs="宋体"/>
          <w:b/>
          <w:bCs/>
          <w:color w:val="auto"/>
          <w:sz w:val="21"/>
          <w:szCs w:val="21"/>
        </w:rPr>
        <w:t>（1）小学语文国家统编教材及课标专项培训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小学语文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语文骨干教师特点，开展统编教材教法培训，重点开设基于教师专业发展不同阶段的核心素养和关键能力，重点围绕职业信念与教育情怀、教学创新与学生发展、信息素养与技术应用、教材解读与教学实践、教学反思与教学研究等五个维度。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left="540"/>
        <w:rPr>
          <w:rFonts w:hint="eastAsia" w:ascii="宋体" w:hAnsi="宋体" w:cs="宋体"/>
          <w:b/>
          <w:bCs/>
          <w:color w:val="auto"/>
          <w:sz w:val="21"/>
          <w:szCs w:val="21"/>
        </w:rPr>
      </w:pPr>
      <w:r>
        <w:rPr>
          <w:rFonts w:hint="eastAsia" w:ascii="宋体" w:hAnsi="宋体" w:cs="宋体"/>
          <w:b/>
          <w:bCs/>
          <w:color w:val="auto"/>
          <w:sz w:val="21"/>
          <w:szCs w:val="21"/>
        </w:rPr>
        <w:t>（2）初中语文国家统编教材及课标专项培训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初中语文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语文骨干教师特点，开展统编教材教法培训，重点开设基于教师专业发展不同阶段的核心素养和关键能力，重点围绕职业信念与教育情怀、教学创新与学生发展、信息素养与技术应用、教材解读与教学实践、教学反思与教学研究等五个维度。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8分标：初中历史国家统编教材及课标专项培训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初中历史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历史骨干教师特点，开展统编教材教法培训，重点开设基于教师专业发展不同阶段的核心素养和关键能力，重点围绕职业信念与教育情怀、教学创新与学生发展、信息素养与技术应用、教材解读与教学实践、教学反思与教学研究等五个维度。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9分标：小学、初中思想政治国家统编教材及课标专项培训</w:t>
      </w:r>
    </w:p>
    <w:p>
      <w:pPr>
        <w:pStyle w:val="6"/>
        <w:spacing w:line="400" w:lineRule="exact"/>
        <w:ind w:left="540"/>
        <w:rPr>
          <w:rFonts w:hint="eastAsia" w:ascii="宋体" w:hAnsi="宋体" w:cs="宋体"/>
          <w:b/>
          <w:bCs/>
          <w:color w:val="auto"/>
          <w:sz w:val="21"/>
          <w:szCs w:val="21"/>
        </w:rPr>
      </w:pPr>
      <w:r>
        <w:rPr>
          <w:rFonts w:hint="eastAsia" w:ascii="宋体" w:hAnsi="宋体" w:cs="宋体"/>
          <w:b/>
          <w:bCs/>
          <w:color w:val="auto"/>
          <w:sz w:val="21"/>
          <w:szCs w:val="21"/>
        </w:rPr>
        <w:t>（1）小学思想政治国家统编教材及课标专项培训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小学思想政治理论课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小学思政教师都为兼职的特点，重点开设如何讲好思政课与落实学科课堂教学新要求、教材《道德与法治》解读与课堂教学应用、主问题的设计与教学的有效开展、校本教研的有效组织与实施、基于课堂改进的课例研修与课堂教学的境界与追求等内容。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rPr>
          <w:rFonts w:hint="eastAsia" w:ascii="宋体" w:hAnsi="宋体" w:cs="宋体"/>
          <w:b/>
          <w:bCs/>
          <w:color w:val="auto"/>
          <w:sz w:val="21"/>
          <w:szCs w:val="21"/>
        </w:rPr>
      </w:pPr>
      <w:r>
        <w:rPr>
          <w:rFonts w:hint="eastAsia" w:ascii="宋体" w:hAnsi="宋体" w:cs="宋体"/>
          <w:b/>
          <w:bCs/>
          <w:color w:val="auto"/>
          <w:sz w:val="21"/>
          <w:szCs w:val="21"/>
        </w:rPr>
        <w:t xml:space="preserve">    （2）初中道德与法治国家统编教材及课标专项培训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初中道德与法治课骨干教师；③培训内容：将新时代背景下对教师师德、新时代教师职业行为准则、教学改革的新要求、新思路及发展趋势及民族团结进步教育作为培训首要内容，开展中华优秀传统文化、革命文化、社会主义先进文化、《深化新时代教育评价改革总体方案》和相关学科知识等专题培训。针对初中思政教师特点，开展统编教材教法培训，重点开设基于教师专业发展不同阶段的核心素养和关键能力，重点围绕职业信念与教育情怀、教学创新与学生发展、信息素养与技术应用、教材解读与教学实践、教学反思与教学研究等五个维度。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10分标：小学、初中骨干班主任能力提升培训</w:t>
      </w:r>
    </w:p>
    <w:p>
      <w:pPr>
        <w:pStyle w:val="6"/>
        <w:spacing w:line="400" w:lineRule="exact"/>
        <w:ind w:left="540"/>
        <w:rPr>
          <w:rFonts w:hint="eastAsia" w:ascii="宋体" w:hAnsi="宋体" w:cs="宋体"/>
          <w:b/>
          <w:bCs/>
          <w:color w:val="auto"/>
          <w:sz w:val="21"/>
          <w:szCs w:val="21"/>
        </w:rPr>
      </w:pPr>
      <w:r>
        <w:rPr>
          <w:rFonts w:hint="eastAsia" w:ascii="宋体" w:hAnsi="宋体" w:cs="宋体"/>
          <w:b/>
          <w:bCs/>
          <w:color w:val="auto"/>
          <w:sz w:val="21"/>
          <w:szCs w:val="21"/>
        </w:rPr>
        <w:t>（1）小学骨干班主任能力提升培训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小学骨干班主任；③培训内容：将新时代背景下对教师师德、新时代教师职业行为准则、教学改革的新要求、新思路及发展趋势及民族团结进步教育、教师心理健康调适与指导作为培训首要内容，开展中华优秀传统文化、革命文化、社会主义先进文化和相关学科知识等专题培训。针对小学班主任特点，围绕职业道德与师德修养、班主任角色、地位与作用、班级管理理念与管理策略、学生心理问题的识别与干预、班级文化与班级柔性管理策略、班主任与家长沟通及家校合作、青春期与心理健康、学校德育与安全工作实效等维度开设培训课程。。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left="540"/>
        <w:rPr>
          <w:rFonts w:hint="eastAsia" w:ascii="宋体" w:hAnsi="宋体" w:cs="宋体"/>
          <w:b/>
          <w:bCs/>
          <w:color w:val="auto"/>
          <w:sz w:val="21"/>
          <w:szCs w:val="21"/>
        </w:rPr>
      </w:pPr>
      <w:r>
        <w:rPr>
          <w:rFonts w:hint="eastAsia" w:ascii="宋体" w:hAnsi="宋体" w:cs="宋体"/>
          <w:b/>
          <w:bCs/>
          <w:color w:val="auto"/>
          <w:sz w:val="21"/>
          <w:szCs w:val="21"/>
        </w:rPr>
        <w:t>（2）初中骨干班主任能力提升培训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初中骨干班主任；③培训内容：将新时代背景下对教师师德、新时代教师职业行为准则、教学改革的新要求、新思路及发展趋势及民族团结进步教育、教师心理健康调适与指导作为培训首要内容，开展中华优秀传统文化、革命文化、社会主义先进文化和相关学科知识等专题培训。针对初中班主任特点，围绕职业道德与师德修养、班主任角色、地位与作用、班级管理理念与管理策略、学生心理问题的识别与干预、班级文化与班级柔性管理策略、班主任与家长沟通及家校合作、青春期与心理健康、学校德育与安全工作实效等维度开设培训课程。④培训时间：10天（集中5天+跟岗3天+导师带教2天）+工作坊研修40学时⑤培训方式：集中培训+</w:t>
      </w:r>
      <w:r>
        <w:rPr>
          <w:rFonts w:hint="eastAsia" w:ascii="宋体" w:hAnsi="宋体" w:cs="宋体"/>
          <w:color w:val="auto"/>
          <w:szCs w:val="21"/>
        </w:rPr>
        <w:t>名校跟岗</w:t>
      </w:r>
      <w:r>
        <w:rPr>
          <w:rFonts w:hint="eastAsia" w:ascii="宋体" w:hAnsi="宋体" w:cs="宋体"/>
          <w:color w:val="auto"/>
          <w:sz w:val="21"/>
          <w:szCs w:val="21"/>
        </w:rPr>
        <w:t>+导师带教+工作坊研修。⑥培训经费：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tabs>
          <w:tab w:val="left" w:pos="312"/>
        </w:tabs>
        <w:ind w:firstLine="499" w:firstLineChars="208"/>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11分标：重点区域领域帮扶培训</w:t>
      </w:r>
    </w:p>
    <w:p>
      <w:pPr>
        <w:pStyle w:val="6"/>
        <w:spacing w:line="400" w:lineRule="exact"/>
        <w:ind w:firstLine="843" w:firstLineChars="400"/>
        <w:rPr>
          <w:rFonts w:ascii="宋体" w:hAnsi="宋体" w:cs="宋体"/>
          <w:b/>
          <w:bCs/>
          <w:color w:val="auto"/>
          <w:sz w:val="21"/>
          <w:szCs w:val="21"/>
        </w:rPr>
      </w:pPr>
      <w:r>
        <w:rPr>
          <w:rFonts w:hint="eastAsia" w:ascii="宋体" w:hAnsi="宋体" w:cs="宋体"/>
          <w:b/>
          <w:bCs/>
          <w:color w:val="auto"/>
          <w:sz w:val="21"/>
          <w:szCs w:val="21"/>
        </w:rPr>
        <w:t>（1）“一对一”精准帮扶培训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100人；②培训对象：在桂平市遴选乡村小规模学校、乡镇寄宿制学校、薄弱幼儿园10所学校教师为重点；③培训内容：针对帮扶学校实际情况进行“一对一”精准帮扶培训，围绕乡村学校发展规划、教研教改、课堂教学、学生学习、师生心理健康调适与指导、深化新时代教育评价改革等内容开展培训、帮扶。④培训时间：线上协同教研15个学时+送教到校3天+跟岗4天（每校5人）；⑤培训方式：协同教研+送教到校+跟岗研修+返岗实践。⑥培训经费：</w:t>
      </w:r>
      <w:r>
        <w:rPr>
          <w:rFonts w:hint="eastAsia"/>
          <w:lang w:eastAsia="zh-CN"/>
        </w:rPr>
        <w:t>人民币</w:t>
      </w:r>
      <w:r>
        <w:rPr>
          <w:rFonts w:hint="eastAsia" w:ascii="宋体" w:hAnsi="宋体" w:cs="宋体"/>
          <w:color w:val="auto"/>
          <w:sz w:val="21"/>
          <w:szCs w:val="21"/>
        </w:rPr>
        <w:t>20.985万</w:t>
      </w:r>
    </w:p>
    <w:p>
      <w:pPr>
        <w:pStyle w:val="6"/>
        <w:spacing w:line="400" w:lineRule="exact"/>
        <w:ind w:firstLine="843" w:firstLineChars="400"/>
        <w:rPr>
          <w:rFonts w:ascii="宋体" w:hAnsi="宋体" w:cs="宋体"/>
          <w:b/>
          <w:bCs/>
          <w:color w:val="auto"/>
          <w:sz w:val="21"/>
          <w:szCs w:val="21"/>
        </w:rPr>
      </w:pPr>
      <w:r>
        <w:rPr>
          <w:rFonts w:hint="eastAsia" w:ascii="宋体" w:hAnsi="宋体" w:cs="宋体"/>
          <w:b/>
          <w:bCs/>
          <w:color w:val="auto"/>
          <w:sz w:val="21"/>
          <w:szCs w:val="21"/>
        </w:rPr>
        <w:t>（2）“一对一”精准帮扶培训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100人；②培训对象：在平南县遴选乡村小规模学校、乡镇寄宿制学校、薄弱幼儿园10所学校教师为重点；③培训内容：针对帮扶学校实际情况进行“一对一”精准帮扶培训，围绕乡村学校发展规划、教研教改、课堂教学、学生学习、师生心理健康调适与指导、深化新时代教育评价改革等内容开展培训、帮扶。④培训时间：线上协同教研15个学时+送教到校3天+跟岗4天（每校5人）；⑤培训方式：协同教研+送教到校+跟岗研修+返岗实践。⑥培训经费：</w:t>
      </w:r>
      <w:r>
        <w:rPr>
          <w:rFonts w:hint="eastAsia"/>
          <w:lang w:eastAsia="zh-CN"/>
        </w:rPr>
        <w:t>人民币</w:t>
      </w:r>
      <w:r>
        <w:rPr>
          <w:rFonts w:hint="eastAsia" w:ascii="宋体" w:hAnsi="宋体" w:cs="宋体"/>
          <w:color w:val="auto"/>
          <w:sz w:val="21"/>
          <w:szCs w:val="21"/>
        </w:rPr>
        <w:t>20.985万</w:t>
      </w:r>
    </w:p>
    <w:p>
      <w:pPr>
        <w:pStyle w:val="6"/>
        <w:spacing w:line="400" w:lineRule="exact"/>
        <w:ind w:firstLine="800" w:firstLineChars="400"/>
        <w:rPr>
          <w:rFonts w:hint="eastAsia" w:ascii="宋体" w:hAnsi="宋体" w:cs="宋体"/>
          <w:color w:val="auto"/>
          <w:sz w:val="20"/>
          <w:szCs w:val="20"/>
        </w:rPr>
      </w:pPr>
    </w:p>
    <w:p>
      <w:pPr>
        <w:widowControl/>
        <w:spacing w:line="400" w:lineRule="exact"/>
        <w:ind w:firstLine="600" w:firstLineChars="250"/>
        <w:textAlignment w:val="center"/>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12分标：培训管理团队培训项目</w:t>
      </w:r>
    </w:p>
    <w:p>
      <w:pPr>
        <w:pStyle w:val="6"/>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rPr>
        <w:t>①培训人数：80人；②培训对象：教师培训与信息技术能力提升2.0的市县分管领导、项目负责人；③培训内容：十九届五中全会精神、“四史”学习，特别是党史学习教育，教师培训政策解读、区域教师培训规划的设计与实施、教师培训需求调研与结果分析、教师培训者队伍的建设与培养。继续推进信息技术应用能力提升工程2.0培训，提升教师应用信息技术进行学情分析、教学设计、学法指导和学业评价的能力。④培训时间：集中面授4天+跟岗研修3天；⑤培训方式：集中面授和跟岗研修（区外）。⑥培训经费：</w:t>
      </w:r>
      <w:r>
        <w:rPr>
          <w:rFonts w:hint="eastAsia"/>
          <w:lang w:eastAsia="zh-CN"/>
        </w:rPr>
        <w:t>人民币</w:t>
      </w:r>
      <w:r>
        <w:rPr>
          <w:rFonts w:hint="eastAsia" w:ascii="宋体" w:hAnsi="宋体" w:cs="宋体"/>
          <w:color w:val="auto"/>
          <w:sz w:val="21"/>
          <w:szCs w:val="21"/>
        </w:rPr>
        <w:t>22.8万</w:t>
      </w:r>
    </w:p>
    <w:p>
      <w:pPr>
        <w:pStyle w:val="6"/>
        <w:spacing w:line="400" w:lineRule="exact"/>
        <w:ind w:firstLine="525" w:firstLineChars="25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13分标：市级培训者团队递进式研修</w:t>
      </w:r>
    </w:p>
    <w:p>
      <w:pPr>
        <w:pStyle w:val="6"/>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①培训人数：80人；②培训对象：市教师培训团队成员；③培训内容：解读中小学教师培训的理论、政策及标准。将教师培训理念与师德修养；新时期培训的政策导向、设计思路与实施建议；信息技术与学科深度融合的方法策略；学科教学指导能力提升路径及方法指导；教学研究能力提升路径及方法指导;教学研究论文的撰写与发表；培训课程设计的基本思路与原理等作为核心培训内容。对教师培训需求调查的方法和手段、教师培训方案的设计与组织、如何进行教师培训监测与评估、校本研修规划与指导等方面进行具体指导。④培训时间：12天【第一次集中研修5天+跟岗研修3天+返岗研修+第二次集中研修4天（含总结提升1-2天）】；⑤培训方式：集中面授、能力诊断、跟岗研修、返岗研修、总结提升（区内）。⑥培训经费：</w:t>
      </w:r>
      <w:r>
        <w:rPr>
          <w:rFonts w:hint="eastAsia"/>
          <w:lang w:eastAsia="zh-CN"/>
        </w:rPr>
        <w:t>人民币</w:t>
      </w:r>
      <w:r>
        <w:rPr>
          <w:rFonts w:hint="eastAsia" w:ascii="宋体" w:hAnsi="宋体" w:cs="宋体"/>
          <w:color w:val="auto"/>
          <w:sz w:val="21"/>
          <w:szCs w:val="21"/>
        </w:rPr>
        <w:t>37.2万</w:t>
      </w:r>
    </w:p>
    <w:p>
      <w:pPr>
        <w:pStyle w:val="6"/>
        <w:spacing w:line="400" w:lineRule="exact"/>
        <w:ind w:firstLine="360" w:firstLineChars="200"/>
        <w:rPr>
          <w:color w:val="auto"/>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14分标：幼儿园法治与安全教育培训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70人；②培训对象：幼儿园骨干园长；③培训内容：将新时代背景下对教师师德的新要求作为培训首要内容，围绕立德树人根本任务，以落实《新时代幼儿园教师职业行为十项准则》及民族团结进步教育为主要内容，围绕掌握法治的基本理论知识和依法治园、幼儿园安全风险预防体系建设、处理安全事故与化解风险的策略和方法、教师心理健康调适与指导、深化新时代教育评价改革与幼小衔接、推进学校改革发展与组织实施素质教育等方面设置培训课程、内容。④培训时间：10天（集中5天+跟岗3天+导师带教2天）+工作坊研修40学时；⑤培训方式：集中培训+名园跟岗+导师带教+工作坊研修。⑥培训经费：</w:t>
      </w:r>
      <w:r>
        <w:rPr>
          <w:rFonts w:hint="eastAsia"/>
          <w:lang w:eastAsia="zh-CN"/>
        </w:rPr>
        <w:t>人民币</w:t>
      </w:r>
      <w:r>
        <w:rPr>
          <w:rFonts w:hint="eastAsia" w:ascii="宋体" w:hAnsi="宋体" w:cs="宋体"/>
          <w:color w:val="auto"/>
          <w:sz w:val="21"/>
          <w:szCs w:val="21"/>
        </w:rPr>
        <w:t>27.09万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15分标：小学骨干校长能力提升培训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60人；②培训对象：学校校长、教学副校长（任职3—7年）；③培训内容：围绕职业道德与提升个人修养、法律法规与财务应知应会、“三重一大”工作机制与管理决策、规划学校发展与调适外部环境、优化内部管理与领导课程教学、营造育人文化与引领教师成长、教师心理健康调适与指导、推进学校改革发展与组织实施素质教育等维度设置培训内容。④培训时间：集中培训14天+跟岗研修6天；⑤培训方式：采用”三段式”培训方式（第一次集中7天+跟岗6天+返岗研修+第二次集中7天）。⑥培训经费：</w:t>
      </w:r>
      <w:r>
        <w:rPr>
          <w:rFonts w:hint="eastAsia"/>
          <w:lang w:eastAsia="zh-CN"/>
        </w:rPr>
        <w:t>人民币</w:t>
      </w:r>
      <w:r>
        <w:rPr>
          <w:rFonts w:hint="eastAsia" w:ascii="宋体" w:hAnsi="宋体" w:cs="宋体"/>
          <w:color w:val="auto"/>
          <w:sz w:val="21"/>
          <w:szCs w:val="21"/>
        </w:rPr>
        <w:t>46.2万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16分标：初中骨干校长能力提升培训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60人；②培训对象：学校校长、教学副校长（任职3—7年）；③培训内容：围绕职业道德与提升个人修养、法律法规与财务应知应会、“三重一大”工作机制与管理决策、规划学校发展与调适外部环境、优化内部管理与领导课程教学、营造育人文化与引领教师成长、教师心理健康调适与指导、推进学校改革发展与组织实施素质教育等维度设置培训内容。④培训时间：集中培训14天+跟岗研修6天；⑤培训方式：采用”三段式”培训方式（第一次集中7天+跟岗6天+返岗研修+第二次集中7天）。⑥培训经费：</w:t>
      </w:r>
      <w:r>
        <w:rPr>
          <w:rFonts w:hint="eastAsia"/>
          <w:lang w:eastAsia="zh-CN"/>
        </w:rPr>
        <w:t>人民币</w:t>
      </w:r>
      <w:r>
        <w:rPr>
          <w:rFonts w:hint="eastAsia" w:ascii="宋体" w:hAnsi="宋体" w:cs="宋体"/>
          <w:color w:val="auto"/>
          <w:sz w:val="21"/>
          <w:szCs w:val="21"/>
        </w:rPr>
        <w:t>46.2万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17分标：党支部书记研修</w:t>
      </w:r>
    </w:p>
    <w:p>
      <w:pPr>
        <w:pStyle w:val="6"/>
        <w:spacing w:line="400" w:lineRule="exact"/>
        <w:ind w:firstLine="843" w:firstLineChars="400"/>
        <w:rPr>
          <w:rFonts w:hint="eastAsia" w:ascii="宋体" w:hAnsi="宋体" w:cs="宋体"/>
          <w:b/>
          <w:bCs/>
          <w:color w:val="auto"/>
          <w:sz w:val="21"/>
          <w:szCs w:val="21"/>
        </w:rPr>
      </w:pPr>
      <w:r>
        <w:rPr>
          <w:rFonts w:hint="eastAsia" w:ascii="宋体" w:hAnsi="宋体" w:cs="宋体"/>
          <w:b/>
          <w:bCs/>
          <w:color w:val="auto"/>
          <w:sz w:val="21"/>
          <w:szCs w:val="21"/>
        </w:rPr>
        <w:t>（1）贵港市学校百堂思政课宣讲员培训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100人；②培训对象：中小学校党支部书记；③培训内容：十九届五中全会精神、“四史”学习，特别是党史学习教育、深化新时代学校思想政治理论课改革创新的若干意见和新时代中小学思想政治理论课教师队伍建设的意见，加强和推进中小学思政“一体化”建设、整体推进中小学学科德育使各类课程与思政课同向同行形成协同效应，思政课集体备课及授课技巧。④培训时间：5天；⑤培训方式：集中面授+课堂模拟训练。⑥培训经费：</w:t>
      </w:r>
      <w:r>
        <w:rPr>
          <w:rFonts w:hint="eastAsia"/>
          <w:lang w:eastAsia="zh-CN"/>
        </w:rPr>
        <w:t>人民币</w:t>
      </w:r>
      <w:r>
        <w:rPr>
          <w:rFonts w:hint="eastAsia" w:ascii="宋体" w:hAnsi="宋体" w:cs="宋体"/>
          <w:color w:val="auto"/>
          <w:sz w:val="21"/>
          <w:szCs w:val="21"/>
        </w:rPr>
        <w:t>20万</w:t>
      </w:r>
    </w:p>
    <w:p>
      <w:pPr>
        <w:pStyle w:val="6"/>
        <w:spacing w:line="400" w:lineRule="exact"/>
        <w:ind w:firstLine="843" w:firstLineChars="400"/>
        <w:rPr>
          <w:rFonts w:hint="eastAsia" w:ascii="宋体" w:hAnsi="宋体" w:cs="宋体"/>
          <w:b/>
          <w:bCs/>
          <w:color w:val="auto"/>
          <w:sz w:val="21"/>
          <w:szCs w:val="21"/>
        </w:rPr>
      </w:pPr>
      <w:r>
        <w:rPr>
          <w:rFonts w:hint="eastAsia" w:ascii="宋体" w:hAnsi="宋体" w:cs="宋体"/>
          <w:b/>
          <w:bCs/>
          <w:color w:val="auto"/>
          <w:sz w:val="21"/>
          <w:szCs w:val="21"/>
        </w:rPr>
        <w:t>（2）幼儿园、中小学党组织书记研修项目</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150人；②培训对象：全市中小学校党组织书记；③培训内容：按照筑牢理想信念、增强履职本领、提升品行作风、创新党组织活动的要求，优化培训内容，采用专题报告、书记讲坛、案例分享、党史微视频等培训方式，培养一批优秀中小学幼儿园党组织书记。④培训时间：5天；⑤培训方式：集中培训（区内）。⑥培训经费：</w:t>
      </w:r>
      <w:r>
        <w:rPr>
          <w:rFonts w:hint="eastAsia"/>
          <w:lang w:eastAsia="zh-CN"/>
        </w:rPr>
        <w:t>人民币</w:t>
      </w:r>
      <w:r>
        <w:rPr>
          <w:rFonts w:hint="eastAsia" w:ascii="宋体" w:hAnsi="宋体" w:cs="宋体"/>
          <w:color w:val="auto"/>
          <w:sz w:val="21"/>
          <w:szCs w:val="21"/>
        </w:rPr>
        <w:t>30万</w:t>
      </w:r>
    </w:p>
    <w:p>
      <w:pPr>
        <w:pStyle w:val="6"/>
        <w:spacing w:line="400" w:lineRule="exact"/>
        <w:ind w:firstLine="800" w:firstLineChars="400"/>
        <w:rPr>
          <w:rFonts w:hint="eastAsia" w:ascii="宋体" w:hAnsi="宋体" w:cs="宋体"/>
          <w:color w:val="auto"/>
          <w:sz w:val="20"/>
          <w:szCs w:val="20"/>
        </w:rPr>
      </w:pPr>
    </w:p>
    <w:p>
      <w:pPr>
        <w:pStyle w:val="6"/>
        <w:spacing w:line="400" w:lineRule="exact"/>
        <w:ind w:firstLine="720" w:firstLineChars="3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18分标：学校管理团队信息化领导力提升培训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300人（分3个班次实施，不允许合班）；②培训对象：学校信息化管理团队，包括校长、教务主任、骨干教师；③培训内容：网络远程平台团队交流技术；学校信息化教育教学规划和校本研修规划整校推进方案精准制定；整校推进的有效管理模式；校本应用考核的组织与管理。多媒体教学环境下的有效教学与评价；混合学习环境下的有效教学与管理转型；智能教育发展趋势；信息技术融合等级评定标准解析，凝练和巩固能力提升工程2.0实施成果④培训时间：5天；⑤培训方式：集中培训（区内）；⑥培训经费：</w:t>
      </w:r>
      <w:r>
        <w:rPr>
          <w:rFonts w:hint="eastAsia"/>
          <w:lang w:eastAsia="zh-CN"/>
        </w:rPr>
        <w:t>人民币</w:t>
      </w:r>
      <w:r>
        <w:rPr>
          <w:rFonts w:hint="eastAsia" w:ascii="宋体" w:hAnsi="宋体" w:cs="宋体"/>
          <w:color w:val="auto"/>
          <w:sz w:val="21"/>
          <w:szCs w:val="21"/>
        </w:rPr>
        <w:t>60万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19分标：学科骨干教师信息化教学创新能力提升培训。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360人（分6个学科，每一个学科一个班次，不允许合班）；②培训对象：2021年提升工程2.0实施学校学科骨干教师；③培训内容：学科骨干教师信息化教学创新能力提升培训项目建议：以推动信息技术在学情分析、教学设计、学法 指导、学业评价等方面的有效应用、创新应用为核心设计培训内容；采取线上线下混合式课例研磨、专家指导等培训方式，提炼 应用成果，示范引领全员校本研修；打磨优秀案例，提炼应用成果，形成可迁移、可辐射的优质案例资源混合式学习的模式与方法；④培训时间：5天（集中培训4天+跟岗学习1天）+30学时网络研修；⑤培训方式：集中培训+网络研修30学时；⑥申办书填写不分学科；⑦培训经费：</w:t>
      </w:r>
      <w:r>
        <w:rPr>
          <w:rFonts w:hint="eastAsia"/>
          <w:lang w:eastAsia="zh-CN"/>
        </w:rPr>
        <w:t>人民币</w:t>
      </w:r>
      <w:r>
        <w:rPr>
          <w:rFonts w:hint="eastAsia" w:ascii="宋体" w:hAnsi="宋体" w:cs="宋体"/>
          <w:color w:val="auto"/>
          <w:sz w:val="21"/>
          <w:szCs w:val="21"/>
        </w:rPr>
        <w:t>73.44万</w:t>
      </w:r>
    </w:p>
    <w:p>
      <w:pPr>
        <w:pStyle w:val="6"/>
        <w:spacing w:line="400" w:lineRule="exact"/>
        <w:ind w:firstLine="840" w:firstLineChars="400"/>
        <w:rPr>
          <w:rFonts w:hint="eastAsia" w:ascii="宋体" w:hAnsi="宋体" w:cs="宋体"/>
          <w:color w:val="auto"/>
          <w:sz w:val="21"/>
          <w:szCs w:val="21"/>
        </w:rPr>
      </w:pPr>
    </w:p>
    <w:p>
      <w:pPr>
        <w:widowControl/>
        <w:tabs>
          <w:tab w:val="left" w:pos="312"/>
        </w:tabs>
        <w:ind w:firstLine="499" w:firstLineChars="208"/>
        <w:outlineLvl w:val="3"/>
        <w:rPr>
          <w:rFonts w:hint="eastAsia"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20分标：培训团队信息技术应用指导能力提升培训</w:t>
      </w:r>
    </w:p>
    <w:p>
      <w:pPr>
        <w:pStyle w:val="6"/>
        <w:spacing w:line="400" w:lineRule="exact"/>
        <w:ind w:firstLine="840" w:firstLineChars="400"/>
        <w:rPr>
          <w:rFonts w:hint="eastAsia" w:ascii="宋体" w:hAnsi="宋体" w:cs="宋体"/>
          <w:color w:val="auto"/>
          <w:sz w:val="21"/>
          <w:szCs w:val="21"/>
        </w:rPr>
      </w:pPr>
      <w:r>
        <w:rPr>
          <w:rFonts w:hint="eastAsia" w:ascii="宋体" w:hAnsi="宋体" w:cs="宋体"/>
          <w:color w:val="auto"/>
          <w:sz w:val="21"/>
          <w:szCs w:val="21"/>
        </w:rPr>
        <w:t>①培训人数：160人（分市级、县级2个班次实施，不允许合班）；②培训对象：市、县级中小学教师信息技术应用能力培训团队成员；③培训内容：以服务区域能力提升工程规划的高效落地为核心任务，聚焦应用成果提炼、学科案例打磨、信息化教学模式建构等设计培训内容；采取实践性研究学习，在课堂教学、校本研修、应用考核指导中实现能力提升；整校推进监测与考核；校本应用考核方式、流程与标准；微能力评判标准与方法；信息化教学优秀案例分析；多媒体教学环境下的有效教学与评价；混合学习环境下的有效教学与评价；信息化教学指导方法；信息化教学模式提取的理论与方法；“三个课堂常态化”的指导与推进。信息化教研模式凝练与完善。④培训时间：6天；⑤培训方式：集中培训（区内）。⑥培训经费：</w:t>
      </w:r>
      <w:r>
        <w:rPr>
          <w:rFonts w:hint="eastAsia"/>
          <w:lang w:eastAsia="zh-CN"/>
        </w:rPr>
        <w:t>人民币</w:t>
      </w:r>
      <w:r>
        <w:rPr>
          <w:rFonts w:hint="eastAsia" w:ascii="宋体" w:hAnsi="宋体" w:cs="宋体"/>
          <w:color w:val="auto"/>
          <w:sz w:val="21"/>
          <w:szCs w:val="21"/>
        </w:rPr>
        <w:t>38.4万</w:t>
      </w:r>
    </w:p>
    <w:p>
      <w:pPr>
        <w:pStyle w:val="6"/>
        <w:spacing w:line="400" w:lineRule="exact"/>
        <w:ind w:firstLine="840" w:firstLineChars="400"/>
        <w:rPr>
          <w:rFonts w:hint="eastAsia" w:ascii="宋体" w:hAnsi="宋体" w:cs="宋体"/>
          <w:color w:val="auto"/>
          <w:sz w:val="21"/>
          <w:szCs w:val="21"/>
        </w:rPr>
      </w:pPr>
    </w:p>
    <w:p>
      <w:pPr>
        <w:outlineLvl w:val="2"/>
        <w:rPr>
          <w:rFonts w:hint="eastAsia"/>
          <w:b/>
          <w:color w:val="auto"/>
          <w:sz w:val="32"/>
          <w:lang w:val="zh-CN"/>
        </w:rPr>
      </w:pPr>
      <w:r>
        <w:rPr>
          <w:rFonts w:hint="eastAsia"/>
          <w:b/>
          <w:color w:val="auto"/>
          <w:sz w:val="32"/>
          <w:lang w:val="zh-CN"/>
        </w:rPr>
        <w:t>二、商务要求：</w:t>
      </w:r>
    </w:p>
    <w:p>
      <w:pPr>
        <w:rPr>
          <w:rFonts w:ascii="宋体" w:hAnsi="宋体"/>
          <w:color w:val="auto"/>
          <w:sz w:val="24"/>
        </w:rPr>
      </w:pPr>
      <w:r>
        <w:rPr>
          <w:rFonts w:hint="eastAsia" w:ascii="宋体" w:hAnsi="宋体" w:cs="宋体"/>
          <w:color w:val="auto"/>
          <w:szCs w:val="21"/>
        </w:rPr>
        <w:t>▲</w:t>
      </w:r>
      <w:r>
        <w:rPr>
          <w:rFonts w:hint="eastAsia" w:ascii="宋体" w:hAnsi="宋体"/>
          <w:color w:val="auto"/>
          <w:sz w:val="24"/>
        </w:rPr>
        <w:t>㈠.</w:t>
      </w:r>
      <w:r>
        <w:rPr>
          <w:rFonts w:ascii="宋体" w:hAnsi="宋体"/>
          <w:color w:val="auto"/>
          <w:sz w:val="24"/>
        </w:rPr>
        <w:t>付款方式：合同签订后</w:t>
      </w:r>
      <w:r>
        <w:rPr>
          <w:rFonts w:hint="eastAsia" w:ascii="宋体" w:hAnsi="宋体"/>
          <w:color w:val="auto"/>
          <w:sz w:val="24"/>
        </w:rPr>
        <w:t>，</w:t>
      </w:r>
      <w:r>
        <w:rPr>
          <w:rFonts w:ascii="宋体" w:hAnsi="宋体"/>
          <w:color w:val="auto"/>
          <w:sz w:val="24"/>
        </w:rPr>
        <w:t>自采购人下达任务通知之日起</w:t>
      </w:r>
      <w:r>
        <w:rPr>
          <w:rFonts w:hint="eastAsia" w:ascii="宋体" w:hAnsi="宋体"/>
          <w:color w:val="auto"/>
          <w:sz w:val="24"/>
        </w:rPr>
        <w:t>2</w:t>
      </w:r>
      <w:r>
        <w:rPr>
          <w:rFonts w:ascii="宋体" w:hAnsi="宋体"/>
          <w:color w:val="auto"/>
          <w:sz w:val="24"/>
        </w:rPr>
        <w:t>0</w:t>
      </w:r>
      <w:r>
        <w:rPr>
          <w:rFonts w:hint="eastAsia" w:ascii="宋体" w:hAnsi="宋体"/>
          <w:color w:val="auto"/>
          <w:sz w:val="24"/>
        </w:rPr>
        <w:t>个工作日内，采购人预付任务量金额的</w:t>
      </w:r>
      <w:r>
        <w:rPr>
          <w:rFonts w:ascii="宋体" w:hAnsi="宋体"/>
          <w:color w:val="auto"/>
          <w:sz w:val="24"/>
        </w:rPr>
        <w:t>100</w:t>
      </w:r>
      <w:r>
        <w:rPr>
          <w:rFonts w:hint="eastAsia" w:ascii="宋体" w:hAnsi="宋体"/>
          <w:color w:val="auto"/>
          <w:sz w:val="24"/>
        </w:rPr>
        <w:t>%给中标人</w:t>
      </w:r>
      <w:r>
        <w:rPr>
          <w:rFonts w:ascii="宋体" w:hAnsi="宋体"/>
          <w:color w:val="auto"/>
          <w:sz w:val="24"/>
        </w:rPr>
        <w:t>。</w:t>
      </w:r>
    </w:p>
    <w:p>
      <w:pPr>
        <w:rPr>
          <w:rFonts w:ascii="宋体" w:hAnsi="宋体"/>
          <w:color w:val="auto"/>
          <w:sz w:val="24"/>
        </w:rPr>
      </w:pPr>
      <w:r>
        <w:rPr>
          <w:rFonts w:hint="eastAsia" w:ascii="宋体" w:hAnsi="宋体" w:cs="宋体"/>
          <w:color w:val="auto"/>
          <w:szCs w:val="21"/>
        </w:rPr>
        <w:t>▲</w:t>
      </w:r>
      <w:r>
        <w:rPr>
          <w:rFonts w:hint="eastAsia" w:ascii="宋体" w:hAnsi="宋体"/>
          <w:color w:val="auto"/>
          <w:sz w:val="24"/>
        </w:rPr>
        <w:t>㈡.</w:t>
      </w:r>
      <w:r>
        <w:rPr>
          <w:rFonts w:ascii="宋体" w:hAnsi="宋体"/>
          <w:color w:val="auto"/>
          <w:sz w:val="24"/>
        </w:rPr>
        <w:t>采购方对中标人在项目结束时进行一次绩效考评，综合全年的情况进行考评。</w:t>
      </w:r>
    </w:p>
    <w:p>
      <w:pPr>
        <w:rPr>
          <w:rFonts w:ascii="宋体" w:hAnsi="宋体"/>
          <w:bCs/>
          <w:color w:val="auto"/>
          <w:sz w:val="24"/>
        </w:rPr>
      </w:pPr>
      <w:r>
        <w:rPr>
          <w:rFonts w:hint="eastAsia" w:ascii="宋体" w:hAnsi="宋体" w:cs="宋体"/>
          <w:color w:val="auto"/>
          <w:szCs w:val="21"/>
        </w:rPr>
        <w:t>▲</w:t>
      </w:r>
      <w:r>
        <w:rPr>
          <w:rFonts w:hint="eastAsia" w:ascii="宋体" w:hAnsi="宋体"/>
          <w:bCs/>
          <w:color w:val="auto"/>
          <w:sz w:val="24"/>
        </w:rPr>
        <w:t>㈢.</w:t>
      </w:r>
      <w:r>
        <w:rPr>
          <w:rFonts w:ascii="宋体" w:hAnsi="宋体"/>
          <w:color w:val="auto"/>
          <w:sz w:val="24"/>
        </w:rPr>
        <w:t>教师培训服务期限：</w:t>
      </w:r>
      <w:r>
        <w:rPr>
          <w:rFonts w:ascii="宋体" w:hAnsi="宋体"/>
          <w:bCs/>
          <w:color w:val="auto"/>
          <w:sz w:val="24"/>
        </w:rPr>
        <w:t>签订合同后，采购人根据实际情况制定具体培训开始的时间及培训期限，中标人接到采购人通知后按招标文件和采购人要求</w:t>
      </w:r>
      <w:r>
        <w:rPr>
          <w:rFonts w:hint="eastAsia" w:ascii="宋体" w:hAnsi="宋体"/>
          <w:bCs/>
          <w:color w:val="auto"/>
          <w:sz w:val="24"/>
        </w:rPr>
        <w:t>以及</w:t>
      </w:r>
      <w:r>
        <w:rPr>
          <w:rFonts w:ascii="宋体" w:hAnsi="宋体"/>
          <w:bCs/>
          <w:color w:val="auto"/>
          <w:sz w:val="24"/>
        </w:rPr>
        <w:t>投标文件承诺提供培训服务。</w:t>
      </w:r>
    </w:p>
    <w:p>
      <w:pPr>
        <w:rPr>
          <w:rFonts w:ascii="宋体" w:hAnsi="宋体"/>
          <w:color w:val="auto"/>
          <w:sz w:val="24"/>
        </w:rPr>
      </w:pPr>
      <w:r>
        <w:rPr>
          <w:rFonts w:hint="eastAsia" w:ascii="宋体" w:hAnsi="宋体" w:cs="宋体"/>
          <w:color w:val="auto"/>
          <w:szCs w:val="21"/>
        </w:rPr>
        <w:t>▲</w:t>
      </w:r>
      <w:r>
        <w:rPr>
          <w:rFonts w:hint="eastAsia" w:ascii="宋体" w:hAnsi="宋体"/>
          <w:bCs/>
          <w:color w:val="auto"/>
          <w:sz w:val="24"/>
        </w:rPr>
        <w:t>㈣.</w:t>
      </w:r>
      <w:r>
        <w:rPr>
          <w:rFonts w:hint="eastAsia" w:ascii="宋体" w:hAnsi="宋体"/>
          <w:color w:val="auto"/>
          <w:sz w:val="24"/>
        </w:rPr>
        <w:t>申报单位须承诺服从教育部、广西壮族自治区教育厅、贵港市教育局对培训项目实施的安排，遵守有关规定，接受项目监管。</w:t>
      </w:r>
    </w:p>
    <w:p>
      <w:pPr>
        <w:rPr>
          <w:rFonts w:hint="eastAsia" w:ascii="宋体" w:hAnsi="宋体"/>
          <w:color w:val="auto"/>
          <w:sz w:val="24"/>
        </w:rPr>
      </w:pPr>
      <w:r>
        <w:rPr>
          <w:rFonts w:hint="eastAsia" w:ascii="宋体" w:hAnsi="宋体" w:cs="宋体"/>
          <w:color w:val="auto"/>
          <w:szCs w:val="21"/>
        </w:rPr>
        <w:t>▲</w:t>
      </w:r>
      <w:r>
        <w:rPr>
          <w:rFonts w:hint="eastAsia" w:ascii="宋体" w:hAnsi="宋体"/>
          <w:color w:val="auto"/>
          <w:sz w:val="24"/>
        </w:rPr>
        <w:t>㈤.申报单位须承诺按照以下项目实施要求进行实施：</w:t>
      </w:r>
      <w:r>
        <w:rPr>
          <w:rFonts w:hint="eastAsia" w:ascii="宋体" w:hAnsi="宋体"/>
          <w:color w:val="auto"/>
          <w:kern w:val="0"/>
          <w:sz w:val="24"/>
        </w:rPr>
        <w:t>根据</w:t>
      </w:r>
      <w:r>
        <w:rPr>
          <w:rFonts w:hint="eastAsia" w:ascii="宋体" w:hAnsi="宋体"/>
          <w:color w:val="auto"/>
          <w:sz w:val="24"/>
        </w:rPr>
        <w:t>教育部教师工作司、自治区</w:t>
      </w:r>
      <w:r>
        <w:rPr>
          <w:rFonts w:ascii="宋体" w:hAnsi="宋体"/>
          <w:color w:val="auto"/>
          <w:sz w:val="24"/>
        </w:rPr>
        <w:t>教育厅</w:t>
      </w:r>
      <w:r>
        <w:rPr>
          <w:rFonts w:hint="eastAsia" w:ascii="宋体" w:hAnsi="宋体"/>
          <w:color w:val="auto"/>
          <w:sz w:val="24"/>
        </w:rPr>
        <w:t>、贵港市教育局有关工作部署</w:t>
      </w:r>
      <w:r>
        <w:rPr>
          <w:rFonts w:ascii="宋体" w:hAnsi="宋体"/>
          <w:color w:val="auto"/>
          <w:sz w:val="24"/>
        </w:rPr>
        <w:t>要求执行</w:t>
      </w:r>
      <w:r>
        <w:rPr>
          <w:rFonts w:hint="eastAsia" w:ascii="宋体" w:hAnsi="宋体"/>
          <w:color w:val="auto"/>
          <w:sz w:val="24"/>
        </w:rPr>
        <w:t>。</w:t>
      </w:r>
    </w:p>
    <w:p>
      <w:pPr>
        <w:rPr>
          <w:rFonts w:hint="eastAsia" w:ascii="宋体" w:hAnsi="宋体"/>
          <w:b/>
          <w:color w:val="auto"/>
          <w:sz w:val="24"/>
        </w:rPr>
      </w:pPr>
      <w:r>
        <w:rPr>
          <w:rFonts w:hint="eastAsia" w:ascii="宋体" w:hAnsi="宋体" w:cs="宋体"/>
          <w:color w:val="auto"/>
          <w:szCs w:val="21"/>
        </w:rPr>
        <w:t>▲</w:t>
      </w:r>
      <w:r>
        <w:rPr>
          <w:rFonts w:hint="eastAsia" w:ascii="宋体" w:hAnsi="宋体"/>
          <w:color w:val="auto"/>
          <w:sz w:val="24"/>
        </w:rPr>
        <w:t>㈥.</w:t>
      </w:r>
      <w:r>
        <w:rPr>
          <w:rFonts w:hint="eastAsia" w:ascii="宋体" w:hAnsi="宋体"/>
          <w:b/>
          <w:color w:val="auto"/>
          <w:sz w:val="24"/>
        </w:rPr>
        <w:t>本项目为采用固定价格采购的项目，价格不列为评审因素，投标人须按照招标文件各分标的价格标准执行。</w:t>
      </w:r>
    </w:p>
    <w:p>
      <w:pPr>
        <w:rPr>
          <w:rFonts w:hint="eastAsia" w:ascii="宋体" w:hAnsi="宋体"/>
          <w:color w:val="auto"/>
          <w:sz w:val="24"/>
        </w:rPr>
      </w:pPr>
      <w:r>
        <w:rPr>
          <w:rFonts w:hint="eastAsia" w:ascii="宋体" w:hAnsi="宋体" w:cs="宋体"/>
          <w:color w:val="auto"/>
          <w:szCs w:val="21"/>
        </w:rPr>
        <w:t>▲</w:t>
      </w:r>
      <w:r>
        <w:rPr>
          <w:rFonts w:hint="eastAsia" w:ascii="宋体" w:hAnsi="宋体"/>
          <w:bCs/>
          <w:color w:val="auto"/>
          <w:sz w:val="24"/>
        </w:rPr>
        <w:t>㈦.投标人必须承诺若中标1个或以上分标的情况下，必须按投标承诺保证服务质量。</w:t>
      </w:r>
    </w:p>
    <w:bookmarkEnd w:id="5"/>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C0D41"/>
    <w:rsid w:val="2AB90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标题 2 + 宋体"/>
    <w:basedOn w:val="3"/>
    <w:qFormat/>
    <w:uiPriority w:val="99"/>
    <w:rPr>
      <w:rFonts w:ascii="宋体" w:hAnsi="宋体"/>
      <w:sz w:val="30"/>
    </w:r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秋。^</cp:lastModifiedBy>
  <dcterms:modified xsi:type="dcterms:W3CDTF">2021-07-22T09:01:13Z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043517D3E80A4D6B8CC145C5274BA8DF</vt:lpwstr>
  </property>
</Properties>
</file>