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仿宋" w:hAnsi="仿宋" w:eastAsia="仿宋"/>
          <w:color w:val="auto"/>
          <w:kern w:val="0"/>
          <w:sz w:val="26"/>
          <w:szCs w:val="26"/>
        </w:rPr>
      </w:pPr>
      <w:r>
        <w:rPr>
          <w:rFonts w:hint="eastAsia" w:ascii="仿宋" w:hAnsi="仿宋" w:eastAsia="仿宋" w:cs="仿宋"/>
          <w:b/>
          <w:bCs/>
          <w:color w:val="auto"/>
          <w:kern w:val="0"/>
          <w:sz w:val="36"/>
          <w:szCs w:val="36"/>
          <w:lang w:eastAsia="zh-CN"/>
        </w:rPr>
        <w:t>贺州市宏程工程咨询有限责任公司</w:t>
      </w:r>
      <w:r>
        <w:rPr>
          <w:rFonts w:hint="eastAsia" w:ascii="仿宋" w:hAnsi="仿宋" w:eastAsia="仿宋" w:cs="仿宋"/>
          <w:b/>
          <w:bCs/>
          <w:color w:val="auto"/>
          <w:kern w:val="0"/>
          <w:sz w:val="36"/>
          <w:szCs w:val="36"/>
        </w:rPr>
        <w:t>关于</w:t>
      </w:r>
      <w:r>
        <w:rPr>
          <w:rFonts w:hint="eastAsia" w:ascii="仿宋" w:hAnsi="仿宋" w:eastAsia="仿宋" w:cs="仿宋"/>
          <w:b/>
          <w:bCs/>
          <w:color w:val="auto"/>
          <w:kern w:val="0"/>
          <w:sz w:val="36"/>
          <w:szCs w:val="36"/>
          <w:lang w:eastAsia="zh-CN"/>
        </w:rPr>
        <w:t>富川2020自治区本级财政预算农村能源项目</w:t>
      </w:r>
      <w:r>
        <w:rPr>
          <w:rFonts w:hint="eastAsia" w:ascii="仿宋" w:hAnsi="仿宋" w:eastAsia="仿宋" w:cs="仿宋"/>
          <w:b/>
          <w:bCs/>
          <w:color w:val="auto"/>
          <w:kern w:val="0"/>
          <w:sz w:val="36"/>
          <w:szCs w:val="36"/>
        </w:rPr>
        <w:t>中标结果公示</w:t>
      </w:r>
    </w:p>
    <w:p>
      <w:pPr>
        <w:autoSpaceDE w:val="0"/>
        <w:autoSpaceDN w:val="0"/>
        <w:adjustRightInd w:val="0"/>
        <w:spacing w:line="500" w:lineRule="exact"/>
        <w:rPr>
          <w:rFonts w:hint="eastAsia" w:ascii="仿宋" w:hAnsi="仿宋" w:eastAsia="仿宋"/>
          <w:color w:val="auto"/>
          <w:kern w:val="0"/>
          <w:sz w:val="26"/>
          <w:szCs w:val="26"/>
          <w:lang w:eastAsia="zh-CN"/>
        </w:rPr>
      </w:pPr>
      <w:r>
        <w:rPr>
          <w:rFonts w:hint="eastAsia" w:ascii="仿宋" w:hAnsi="仿宋" w:eastAsia="仿宋" w:cs="仿宋"/>
          <w:color w:val="auto"/>
          <w:kern w:val="0"/>
          <w:sz w:val="26"/>
          <w:szCs w:val="26"/>
        </w:rPr>
        <w:t>一、项目名称：</w:t>
      </w:r>
      <w:r>
        <w:rPr>
          <w:rFonts w:hint="eastAsia" w:ascii="仿宋" w:hAnsi="仿宋" w:eastAsia="仿宋" w:cs="仿宋"/>
          <w:color w:val="auto"/>
          <w:kern w:val="0"/>
          <w:sz w:val="26"/>
          <w:szCs w:val="26"/>
          <w:lang w:eastAsia="zh-CN"/>
        </w:rPr>
        <w:t>富川2020自治区本级财政预算农村能源项目</w:t>
      </w:r>
    </w:p>
    <w:p>
      <w:pPr>
        <w:widowControl/>
        <w:spacing w:line="500" w:lineRule="exact"/>
        <w:jc w:val="left"/>
        <w:rPr>
          <w:rFonts w:hint="default" w:ascii="仿宋" w:hAnsi="仿宋" w:eastAsia="仿宋"/>
          <w:color w:val="auto"/>
          <w:kern w:val="0"/>
          <w:sz w:val="26"/>
          <w:szCs w:val="26"/>
          <w:lang w:val="en-US" w:eastAsia="zh-CN"/>
        </w:rPr>
      </w:pPr>
      <w:r>
        <w:rPr>
          <w:rFonts w:hint="eastAsia" w:ascii="仿宋" w:hAnsi="仿宋" w:eastAsia="仿宋" w:cs="仿宋"/>
          <w:color w:val="auto"/>
          <w:kern w:val="0"/>
          <w:sz w:val="26"/>
          <w:szCs w:val="26"/>
        </w:rPr>
        <w:t>二、项目编号：</w:t>
      </w:r>
      <w:r>
        <w:rPr>
          <w:rFonts w:hint="eastAsia" w:ascii="仿宋" w:hAnsi="仿宋" w:eastAsia="仿宋" w:cs="仿宋"/>
          <w:color w:val="auto"/>
          <w:kern w:val="0"/>
          <w:sz w:val="26"/>
          <w:szCs w:val="26"/>
          <w:lang w:eastAsia="zh-CN"/>
        </w:rPr>
        <w:t xml:space="preserve"> FCZC2020-C2-230023-HZSH</w:t>
      </w:r>
    </w:p>
    <w:p>
      <w:pPr>
        <w:widowControl/>
        <w:spacing w:line="500" w:lineRule="exact"/>
        <w:jc w:val="left"/>
        <w:rPr>
          <w:rFonts w:ascii="仿宋" w:hAnsi="仿宋" w:eastAsia="仿宋"/>
          <w:color w:val="auto"/>
          <w:kern w:val="0"/>
          <w:sz w:val="26"/>
          <w:szCs w:val="26"/>
        </w:rPr>
      </w:pPr>
      <w:r>
        <w:rPr>
          <w:rFonts w:hint="eastAsia" w:ascii="仿宋" w:hAnsi="仿宋" w:eastAsia="仿宋" w:cs="仿宋"/>
          <w:color w:val="auto"/>
          <w:kern w:val="0"/>
          <w:sz w:val="26"/>
          <w:szCs w:val="26"/>
        </w:rPr>
        <w:t>三、采购方式：竞争性</w:t>
      </w:r>
      <w:r>
        <w:rPr>
          <w:rFonts w:hint="eastAsia" w:ascii="仿宋" w:hAnsi="仿宋" w:eastAsia="仿宋" w:cs="仿宋"/>
          <w:color w:val="auto"/>
          <w:kern w:val="0"/>
          <w:sz w:val="26"/>
          <w:szCs w:val="26"/>
          <w:lang w:eastAsia="zh-CN"/>
        </w:rPr>
        <w:t>磋商</w:t>
      </w:r>
      <w:r>
        <w:rPr>
          <w:rFonts w:hint="eastAsia" w:ascii="仿宋" w:hAnsi="仿宋" w:eastAsia="仿宋" w:cs="仿宋"/>
          <w:color w:val="auto"/>
          <w:kern w:val="0"/>
          <w:sz w:val="26"/>
          <w:szCs w:val="26"/>
        </w:rPr>
        <w:t>采购</w:t>
      </w:r>
    </w:p>
    <w:p>
      <w:pPr>
        <w:widowControl/>
        <w:spacing w:line="500" w:lineRule="exact"/>
        <w:jc w:val="left"/>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四、公告媒体：中国政府采购网、广西壮族自治区政府采购网。</w:t>
      </w:r>
    </w:p>
    <w:p>
      <w:pPr>
        <w:widowControl/>
        <w:spacing w:line="500" w:lineRule="exact"/>
        <w:jc w:val="left"/>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五、发布采购公告时间：2020年5月26日</w:t>
      </w:r>
    </w:p>
    <w:p>
      <w:pPr>
        <w:widowControl/>
        <w:spacing w:line="500" w:lineRule="exact"/>
        <w:jc w:val="left"/>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六、竞标截止时间：2020年6月5日北京时间下午15时30分</w:t>
      </w:r>
    </w:p>
    <w:p>
      <w:pPr>
        <w:widowControl/>
        <w:spacing w:line="500" w:lineRule="exact"/>
        <w:jc w:val="left"/>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七、结果公示时间：2020年6月5日    公示期：一个工作日</w:t>
      </w:r>
    </w:p>
    <w:p>
      <w:pPr>
        <w:widowControl/>
        <w:spacing w:line="500" w:lineRule="exact"/>
        <w:jc w:val="left"/>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八、采购结果：</w:t>
      </w:r>
    </w:p>
    <w:p>
      <w:pPr>
        <w:widowControl/>
        <w:spacing w:line="500" w:lineRule="exact"/>
        <w:jc w:val="left"/>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中标单位：广西融达建设工程有限公司</w:t>
      </w:r>
    </w:p>
    <w:p>
      <w:pPr>
        <w:widowControl/>
        <w:spacing w:line="500" w:lineRule="exact"/>
        <w:jc w:val="left"/>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中标金额：壹佰壹拾玖万陆仟零肆拾贰元零壹分(￥1196042.01)</w:t>
      </w:r>
    </w:p>
    <w:p>
      <w:pPr>
        <w:widowControl/>
        <w:spacing w:line="500" w:lineRule="exact"/>
        <w:jc w:val="left"/>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项目经理：杨志新    要求工期 ：90日历天      质量标准：合格</w:t>
      </w:r>
    </w:p>
    <w:p>
      <w:pPr>
        <w:widowControl/>
        <w:spacing w:line="500" w:lineRule="exact"/>
        <w:jc w:val="left"/>
        <w:rPr>
          <w:rFonts w:hint="eastAsia" w:ascii="仿宋" w:hAnsi="仿宋" w:eastAsia="仿宋" w:cs="仿宋"/>
          <w:color w:val="auto"/>
          <w:kern w:val="0"/>
          <w:sz w:val="26"/>
          <w:szCs w:val="26"/>
          <w:lang w:val="en-US" w:eastAsia="zh-CN"/>
        </w:rPr>
      </w:pPr>
      <w:r>
        <w:rPr>
          <w:rFonts w:hint="eastAsia" w:ascii="仿宋" w:hAnsi="仿宋" w:eastAsia="仿宋" w:cs="仿宋"/>
          <w:color w:val="auto"/>
          <w:kern w:val="0"/>
          <w:sz w:val="26"/>
          <w:szCs w:val="26"/>
          <w:lang w:val="en-US" w:eastAsia="zh-CN"/>
        </w:rPr>
        <w:t>九、磋商小组成员：柳金带、陈志山、叶晖（业主评委）</w:t>
      </w:r>
    </w:p>
    <w:p>
      <w:pPr>
        <w:widowControl/>
        <w:spacing w:line="500" w:lineRule="exact"/>
        <w:jc w:val="left"/>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 xml:space="preserve">十、采购人：富川瑶族自治县农村能源发展中心 </w:t>
      </w:r>
    </w:p>
    <w:p>
      <w:pPr>
        <w:widowControl/>
        <w:spacing w:line="500" w:lineRule="exact"/>
        <w:jc w:val="left"/>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 xml:space="preserve">地址：富川瑶族自治县富阳镇新建路33号  </w:t>
      </w:r>
    </w:p>
    <w:p>
      <w:pPr>
        <w:widowControl/>
        <w:spacing w:line="500" w:lineRule="exact"/>
        <w:jc w:val="left"/>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联系人：盘工，电话：</w:t>
      </w:r>
      <w:r>
        <w:rPr>
          <w:rFonts w:hint="eastAsia" w:ascii="仿宋" w:hAnsi="仿宋" w:eastAsia="仿宋" w:cs="仿宋"/>
          <w:color w:val="auto"/>
          <w:kern w:val="0"/>
          <w:sz w:val="26"/>
          <w:szCs w:val="26"/>
          <w:lang w:val="en-US" w:eastAsia="zh-CN"/>
        </w:rPr>
        <w:t>0774-7889839</w:t>
      </w:r>
      <w:r>
        <w:rPr>
          <w:rFonts w:hint="eastAsia" w:ascii="仿宋" w:hAnsi="仿宋" w:eastAsia="仿宋" w:cs="仿宋"/>
          <w:color w:val="auto"/>
          <w:kern w:val="0"/>
          <w:sz w:val="26"/>
          <w:szCs w:val="26"/>
          <w:lang w:eastAsia="zh-CN"/>
        </w:rPr>
        <w:t>；</w:t>
      </w:r>
    </w:p>
    <w:p>
      <w:pPr>
        <w:widowControl/>
        <w:spacing w:line="500" w:lineRule="exact"/>
        <w:jc w:val="left"/>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采购代理机构：贺州市宏程工程咨询有限责任公司</w:t>
      </w:r>
      <w:bookmarkStart w:id="0" w:name="_GoBack"/>
      <w:bookmarkEnd w:id="0"/>
    </w:p>
    <w:p>
      <w:pPr>
        <w:widowControl/>
        <w:spacing w:line="500" w:lineRule="exact"/>
        <w:jc w:val="left"/>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地址：贺州市富川瑶族自治县凤凰路粮食局内</w:t>
      </w:r>
    </w:p>
    <w:p>
      <w:pPr>
        <w:widowControl/>
        <w:spacing w:line="500" w:lineRule="exact"/>
        <w:jc w:val="left"/>
        <w:rPr>
          <w:rFonts w:hint="eastAsia" w:ascii="仿宋" w:hAnsi="仿宋" w:eastAsia="仿宋" w:cs="仿宋"/>
          <w:color w:val="auto"/>
          <w:kern w:val="0"/>
          <w:sz w:val="26"/>
          <w:szCs w:val="26"/>
          <w:lang w:eastAsia="zh-CN"/>
        </w:rPr>
      </w:pPr>
      <w:r>
        <w:rPr>
          <w:rFonts w:hint="eastAsia" w:ascii="仿宋" w:hAnsi="仿宋" w:eastAsia="仿宋" w:cs="仿宋"/>
          <w:color w:val="auto"/>
          <w:kern w:val="0"/>
          <w:sz w:val="26"/>
          <w:szCs w:val="26"/>
          <w:lang w:eastAsia="zh-CN"/>
        </w:rPr>
        <w:t>联系人：奉工，电话：0774-788</w:t>
      </w:r>
      <w:r>
        <w:rPr>
          <w:rFonts w:hint="eastAsia" w:ascii="仿宋" w:hAnsi="仿宋" w:eastAsia="仿宋" w:cs="仿宋"/>
          <w:color w:val="auto"/>
          <w:kern w:val="0"/>
          <w:sz w:val="26"/>
          <w:szCs w:val="26"/>
          <w:lang w:val="en-US" w:eastAsia="zh-CN"/>
        </w:rPr>
        <w:t>8390</w:t>
      </w:r>
      <w:r>
        <w:rPr>
          <w:rFonts w:hint="eastAsia" w:ascii="仿宋" w:hAnsi="仿宋" w:eastAsia="仿宋" w:cs="仿宋"/>
          <w:color w:val="auto"/>
          <w:kern w:val="0"/>
          <w:sz w:val="26"/>
          <w:szCs w:val="26"/>
          <w:lang w:eastAsia="zh-CN"/>
        </w:rPr>
        <w:t>；</w:t>
      </w:r>
    </w:p>
    <w:p>
      <w:pPr>
        <w:widowControl/>
        <w:spacing w:line="500" w:lineRule="exact"/>
        <w:jc w:val="left"/>
        <w:rPr>
          <w:rFonts w:ascii="仿宋" w:hAnsi="仿宋" w:eastAsia="仿宋"/>
          <w:color w:val="auto"/>
          <w:kern w:val="0"/>
          <w:sz w:val="26"/>
          <w:szCs w:val="26"/>
        </w:rPr>
      </w:pPr>
      <w:r>
        <w:rPr>
          <w:rFonts w:hint="eastAsia" w:ascii="仿宋" w:hAnsi="仿宋" w:eastAsia="仿宋" w:cs="仿宋"/>
          <w:color w:val="auto"/>
          <w:kern w:val="0"/>
          <w:sz w:val="26"/>
          <w:szCs w:val="26"/>
        </w:rPr>
        <w:t>十一、质疑和投诉：投诉人或者其他利害关系人对依法必须进行招标的项目的评标结果有异议的，应当在中标结果公示期间向本招标代理机构提出。对招标代理机构答复不满意或招标代理机构拒不答复的，请在公示开始之日起</w:t>
      </w:r>
      <w:r>
        <w:rPr>
          <w:rFonts w:ascii="仿宋" w:hAnsi="仿宋" w:eastAsia="仿宋" w:cs="仿宋"/>
          <w:color w:val="auto"/>
          <w:kern w:val="0"/>
          <w:sz w:val="26"/>
          <w:szCs w:val="26"/>
        </w:rPr>
        <w:t>15</w:t>
      </w:r>
      <w:r>
        <w:rPr>
          <w:rFonts w:hint="eastAsia" w:ascii="仿宋" w:hAnsi="仿宋" w:eastAsia="仿宋" w:cs="仿宋"/>
          <w:color w:val="auto"/>
          <w:kern w:val="0"/>
          <w:sz w:val="26"/>
          <w:szCs w:val="26"/>
        </w:rPr>
        <w:t>日内按规定向有关行政监督部门投诉，逾期不予受理。</w:t>
      </w:r>
    </w:p>
    <w:p>
      <w:pPr>
        <w:widowControl/>
        <w:spacing w:line="500" w:lineRule="exact"/>
        <w:jc w:val="left"/>
        <w:rPr>
          <w:rFonts w:ascii="仿宋" w:hAnsi="仿宋" w:eastAsia="仿宋" w:cs="仿宋"/>
          <w:color w:val="auto"/>
          <w:kern w:val="0"/>
          <w:sz w:val="26"/>
          <w:szCs w:val="26"/>
        </w:rPr>
      </w:pPr>
      <w:r>
        <w:rPr>
          <w:rFonts w:hint="eastAsia" w:ascii="仿宋" w:hAnsi="仿宋" w:eastAsia="仿宋" w:cs="仿宋"/>
          <w:color w:val="auto"/>
          <w:kern w:val="0"/>
          <w:sz w:val="26"/>
          <w:szCs w:val="26"/>
        </w:rPr>
        <w:t>十二、投诉部门：富川瑶族自治县财政局政府采购管理办公室，投诉电话：</w:t>
      </w:r>
      <w:r>
        <w:rPr>
          <w:rFonts w:ascii="仿宋" w:hAnsi="仿宋" w:eastAsia="仿宋" w:cs="仿宋"/>
          <w:color w:val="auto"/>
          <w:kern w:val="0"/>
          <w:sz w:val="26"/>
          <w:szCs w:val="26"/>
        </w:rPr>
        <w:t>7882324</w:t>
      </w:r>
    </w:p>
    <w:p>
      <w:pPr>
        <w:widowControl/>
        <w:spacing w:line="500" w:lineRule="exact"/>
        <w:jc w:val="left"/>
        <w:rPr>
          <w:rFonts w:ascii="仿宋" w:hAnsi="仿宋" w:eastAsia="仿宋" w:cs="仿宋"/>
          <w:color w:val="auto"/>
          <w:kern w:val="0"/>
          <w:sz w:val="26"/>
          <w:szCs w:val="26"/>
        </w:rPr>
      </w:pPr>
      <w:r>
        <w:rPr>
          <w:rFonts w:ascii="仿宋" w:hAnsi="仿宋" w:eastAsia="仿宋" w:cs="仿宋"/>
          <w:color w:val="auto"/>
          <w:kern w:val="0"/>
          <w:sz w:val="26"/>
          <w:szCs w:val="26"/>
        </w:rPr>
        <w:t xml:space="preserve"> </w:t>
      </w:r>
    </w:p>
    <w:p>
      <w:pPr>
        <w:widowControl/>
        <w:spacing w:line="500" w:lineRule="exact"/>
        <w:jc w:val="right"/>
        <w:rPr>
          <w:rFonts w:hint="eastAsia" w:ascii="仿宋" w:hAnsi="仿宋" w:eastAsia="仿宋"/>
          <w:color w:val="auto"/>
          <w:kern w:val="0"/>
          <w:sz w:val="26"/>
          <w:szCs w:val="26"/>
          <w:lang w:eastAsia="zh-CN"/>
        </w:rPr>
      </w:pPr>
      <w:r>
        <w:rPr>
          <w:rFonts w:hint="eastAsia" w:ascii="仿宋" w:hAnsi="仿宋" w:eastAsia="仿宋" w:cs="仿宋"/>
          <w:color w:val="auto"/>
          <w:kern w:val="0"/>
          <w:sz w:val="26"/>
          <w:szCs w:val="26"/>
          <w:lang w:eastAsia="zh-CN"/>
        </w:rPr>
        <w:t>贺州市宏程工程咨询有限责任公司</w:t>
      </w:r>
    </w:p>
    <w:p>
      <w:pPr>
        <w:widowControl/>
        <w:spacing w:line="500" w:lineRule="exact"/>
        <w:jc w:val="right"/>
        <w:rPr>
          <w:rFonts w:ascii="仿宋" w:hAnsi="仿宋" w:eastAsia="仿宋"/>
          <w:color w:val="auto"/>
          <w:kern w:val="0"/>
          <w:sz w:val="26"/>
          <w:szCs w:val="26"/>
        </w:rPr>
      </w:pPr>
      <w:r>
        <w:rPr>
          <w:rFonts w:hint="eastAsia" w:ascii="仿宋" w:hAnsi="仿宋" w:eastAsia="仿宋" w:cs="仿宋"/>
          <w:color w:val="auto"/>
          <w:kern w:val="0"/>
          <w:sz w:val="26"/>
          <w:szCs w:val="26"/>
          <w:lang w:val="en-US" w:eastAsia="zh-CN"/>
        </w:rPr>
        <w:t>2020</w:t>
      </w:r>
      <w:r>
        <w:rPr>
          <w:rFonts w:hint="eastAsia" w:ascii="仿宋" w:hAnsi="仿宋" w:eastAsia="仿宋" w:cs="仿宋"/>
          <w:color w:val="auto"/>
          <w:kern w:val="0"/>
          <w:sz w:val="26"/>
          <w:szCs w:val="26"/>
        </w:rPr>
        <w:t>年</w:t>
      </w:r>
      <w:r>
        <w:rPr>
          <w:rFonts w:hint="eastAsia" w:ascii="仿宋" w:hAnsi="仿宋" w:eastAsia="仿宋" w:cs="仿宋"/>
          <w:color w:val="auto"/>
          <w:kern w:val="0"/>
          <w:sz w:val="26"/>
          <w:szCs w:val="26"/>
          <w:lang w:val="en-US" w:eastAsia="zh-CN"/>
        </w:rPr>
        <w:t>6</w:t>
      </w:r>
      <w:r>
        <w:rPr>
          <w:rFonts w:hint="eastAsia" w:ascii="仿宋" w:hAnsi="仿宋" w:eastAsia="仿宋" w:cs="仿宋"/>
          <w:color w:val="auto"/>
          <w:kern w:val="0"/>
          <w:sz w:val="26"/>
          <w:szCs w:val="26"/>
        </w:rPr>
        <w:t>月</w:t>
      </w:r>
      <w:r>
        <w:rPr>
          <w:rFonts w:hint="eastAsia" w:ascii="仿宋" w:hAnsi="仿宋" w:eastAsia="仿宋" w:cs="仿宋"/>
          <w:color w:val="auto"/>
          <w:kern w:val="0"/>
          <w:sz w:val="26"/>
          <w:szCs w:val="26"/>
          <w:lang w:val="en-US" w:eastAsia="zh-CN"/>
        </w:rPr>
        <w:t>5</w:t>
      </w:r>
      <w:r>
        <w:rPr>
          <w:rFonts w:hint="eastAsia" w:ascii="仿宋" w:hAnsi="仿宋" w:eastAsia="仿宋" w:cs="仿宋"/>
          <w:color w:val="auto"/>
          <w:kern w:val="0"/>
          <w:sz w:val="26"/>
          <w:szCs w:val="26"/>
        </w:rPr>
        <w:t>日</w:t>
      </w: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3A0F26"/>
    <w:rsid w:val="00083673"/>
    <w:rsid w:val="000D5E55"/>
    <w:rsid w:val="00113761"/>
    <w:rsid w:val="004D7DAF"/>
    <w:rsid w:val="00C1300C"/>
    <w:rsid w:val="02AA2FBA"/>
    <w:rsid w:val="05FA5E4C"/>
    <w:rsid w:val="06612C34"/>
    <w:rsid w:val="09C6628D"/>
    <w:rsid w:val="0CB15BCD"/>
    <w:rsid w:val="0DF64B75"/>
    <w:rsid w:val="0F32319E"/>
    <w:rsid w:val="10C60E6B"/>
    <w:rsid w:val="133A5FC5"/>
    <w:rsid w:val="150B3F6C"/>
    <w:rsid w:val="17B57490"/>
    <w:rsid w:val="17FB5899"/>
    <w:rsid w:val="19161DF2"/>
    <w:rsid w:val="1A2415BF"/>
    <w:rsid w:val="1A671171"/>
    <w:rsid w:val="1B31014B"/>
    <w:rsid w:val="1D490409"/>
    <w:rsid w:val="1FB26F6B"/>
    <w:rsid w:val="205A50A2"/>
    <w:rsid w:val="211F1378"/>
    <w:rsid w:val="21FA68E1"/>
    <w:rsid w:val="23582E26"/>
    <w:rsid w:val="24B37B07"/>
    <w:rsid w:val="25EB3130"/>
    <w:rsid w:val="262D66B5"/>
    <w:rsid w:val="26D743D6"/>
    <w:rsid w:val="27B95804"/>
    <w:rsid w:val="27F44169"/>
    <w:rsid w:val="29ED18CF"/>
    <w:rsid w:val="2B290CF4"/>
    <w:rsid w:val="2DBB39A2"/>
    <w:rsid w:val="2E164ABC"/>
    <w:rsid w:val="30530CCA"/>
    <w:rsid w:val="31E62EBE"/>
    <w:rsid w:val="35B41C7A"/>
    <w:rsid w:val="36650C50"/>
    <w:rsid w:val="3BAE274C"/>
    <w:rsid w:val="3BE96D89"/>
    <w:rsid w:val="3D1500BA"/>
    <w:rsid w:val="3E33146C"/>
    <w:rsid w:val="415C6DC3"/>
    <w:rsid w:val="41F96E3E"/>
    <w:rsid w:val="42BA31C3"/>
    <w:rsid w:val="43CC61BA"/>
    <w:rsid w:val="461A014E"/>
    <w:rsid w:val="477B0931"/>
    <w:rsid w:val="486065F8"/>
    <w:rsid w:val="489C577B"/>
    <w:rsid w:val="49197B03"/>
    <w:rsid w:val="49C41C60"/>
    <w:rsid w:val="4A4F5E39"/>
    <w:rsid w:val="4AAA20FF"/>
    <w:rsid w:val="4CB0428B"/>
    <w:rsid w:val="500569E6"/>
    <w:rsid w:val="50F802DD"/>
    <w:rsid w:val="50FC3E02"/>
    <w:rsid w:val="51CC07BA"/>
    <w:rsid w:val="53900F1E"/>
    <w:rsid w:val="57774ADF"/>
    <w:rsid w:val="593B474D"/>
    <w:rsid w:val="5B8330F0"/>
    <w:rsid w:val="5CD63775"/>
    <w:rsid w:val="60D73421"/>
    <w:rsid w:val="641D3740"/>
    <w:rsid w:val="64CB75F8"/>
    <w:rsid w:val="65875F46"/>
    <w:rsid w:val="67B221C6"/>
    <w:rsid w:val="6A3A0F26"/>
    <w:rsid w:val="6C7705B0"/>
    <w:rsid w:val="6D4368EB"/>
    <w:rsid w:val="6E4D172F"/>
    <w:rsid w:val="6EE36034"/>
    <w:rsid w:val="756644CA"/>
    <w:rsid w:val="756F185C"/>
    <w:rsid w:val="76221D73"/>
    <w:rsid w:val="77AD4254"/>
    <w:rsid w:val="77E64C54"/>
    <w:rsid w:val="7A4B56CE"/>
    <w:rsid w:val="7AA35042"/>
    <w:rsid w:val="7AD64BCE"/>
    <w:rsid w:val="7C227330"/>
    <w:rsid w:val="7C7E070B"/>
    <w:rsid w:val="7E997B34"/>
    <w:rsid w:val="7EF157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uiPriority w:val="99"/>
    <w:rPr>
      <w:rFonts w:ascii="Times New Roman" w:hAnsi="Times New Roman"/>
      <w:sz w:val="18"/>
      <w:szCs w:val="18"/>
    </w:rPr>
  </w:style>
  <w:style w:type="character" w:customStyle="1" w:styleId="7">
    <w:name w:val="Header Char"/>
    <w:basedOn w:val="5"/>
    <w:link w:val="3"/>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96</Words>
  <Characters>551</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2017-07-04T01:02:00Z</dcterms:created>
  <dc:creator>admin</dc:creator>
  <cp:lastModifiedBy>Smile</cp:lastModifiedBy>
  <cp:lastPrinted>2019-05-19T01:37:00Z</cp:lastPrinted>
  <dcterms:modified xsi:type="dcterms:W3CDTF">2020-06-05T10:11:27Z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