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E" w:rsidRPr="005F077E" w:rsidRDefault="005F077E" w:rsidP="005F077E">
      <w:pPr>
        <w:spacing w:line="500" w:lineRule="exact"/>
        <w:ind w:firstLineChars="196" w:firstLine="630"/>
        <w:jc w:val="center"/>
        <w:rPr>
          <w:rFonts w:asciiTheme="minorEastAsia" w:hAnsiTheme="minorEastAsia" w:cs="宋体"/>
          <w:b/>
          <w:sz w:val="32"/>
          <w:szCs w:val="32"/>
        </w:rPr>
      </w:pPr>
      <w:r w:rsidRPr="005F077E">
        <w:rPr>
          <w:rFonts w:asciiTheme="minorEastAsia" w:hAnsiTheme="minorEastAsia" w:cs="宋体" w:hint="eastAsia"/>
          <w:b/>
          <w:sz w:val="32"/>
          <w:szCs w:val="32"/>
        </w:rPr>
        <w:t>广西桂昭项目管理有限公司关于昭平县2023年中央和自治区提前批财政衔接推进乡村振兴补助资金——五将镇古店、庆安、四旺、新旺等5个村6个产业路、产业桥建设工程</w:t>
      </w:r>
    </w:p>
    <w:p w:rsidR="005F077E" w:rsidRPr="00DC19D3" w:rsidRDefault="005F077E" w:rsidP="00DC19D3">
      <w:pPr>
        <w:spacing w:line="500" w:lineRule="exact"/>
        <w:ind w:firstLineChars="196" w:firstLine="472"/>
        <w:jc w:val="center"/>
        <w:rPr>
          <w:rFonts w:ascii="仿宋" w:eastAsia="仿宋" w:hAnsi="仿宋" w:cs="宋体"/>
          <w:b/>
          <w:sz w:val="24"/>
          <w:szCs w:val="24"/>
        </w:rPr>
      </w:pP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bookmarkStart w:id="0" w:name="OLE_LINK1"/>
      <w:r w:rsidRPr="00DC19D3">
        <w:rPr>
          <w:rFonts w:asciiTheme="minorEastAsia" w:hAnsiTheme="minorEastAsia" w:cs="Times New Roman" w:hint="eastAsia"/>
          <w:sz w:val="24"/>
          <w:szCs w:val="24"/>
        </w:rPr>
        <w:t>一</w:t>
      </w:r>
      <w:r w:rsidRPr="00DC19D3">
        <w:rPr>
          <w:rFonts w:asciiTheme="minorEastAsia" w:hAnsiTheme="minorEastAsia" w:cs="Times New Roman"/>
          <w:sz w:val="24"/>
          <w:szCs w:val="24"/>
        </w:rPr>
        <w:t>、</w:t>
      </w:r>
      <w:r w:rsidRPr="00DC19D3">
        <w:rPr>
          <w:rFonts w:asciiTheme="minorEastAsia" w:hAnsiTheme="minorEastAsia" w:cs="Times New Roman" w:hint="eastAsia"/>
          <w:sz w:val="24"/>
          <w:szCs w:val="24"/>
        </w:rPr>
        <w:t>项目编号：</w:t>
      </w:r>
      <w:r w:rsidRPr="00DC19D3">
        <w:rPr>
          <w:rFonts w:ascii="宋体" w:eastAsia="宋体" w:hAnsi="宋体" w:cs="Times New Roman"/>
          <w:sz w:val="24"/>
          <w:szCs w:val="24"/>
        </w:rPr>
        <w:t>HZZC2023-G2-210050-GXGZ</w:t>
      </w:r>
    </w:p>
    <w:p w:rsidR="005F077E" w:rsidRPr="00DC19D3" w:rsidRDefault="005F077E" w:rsidP="00DC19D3">
      <w:pPr>
        <w:spacing w:line="400" w:lineRule="exact"/>
        <w:ind w:left="1680" w:hangingChars="700" w:hanging="1680"/>
        <w:rPr>
          <w:rFonts w:asciiTheme="minorEastAsia" w:hAnsiTheme="minorEastAsia" w:cs="宋体"/>
          <w:sz w:val="24"/>
          <w:szCs w:val="24"/>
        </w:rPr>
      </w:pPr>
      <w:r w:rsidRPr="00DC19D3">
        <w:rPr>
          <w:rFonts w:asciiTheme="minorEastAsia" w:hAnsiTheme="minorEastAsia" w:cs="Times New Roman" w:hint="eastAsia"/>
          <w:sz w:val="24"/>
          <w:szCs w:val="24"/>
        </w:rPr>
        <w:t>二</w:t>
      </w:r>
      <w:r w:rsidRPr="00DC19D3">
        <w:rPr>
          <w:rFonts w:asciiTheme="minorEastAsia" w:hAnsiTheme="minorEastAsia" w:cs="Times New Roman"/>
          <w:sz w:val="24"/>
          <w:szCs w:val="24"/>
        </w:rPr>
        <w:t>、</w:t>
      </w:r>
      <w:r w:rsidRPr="00DC19D3">
        <w:rPr>
          <w:rFonts w:asciiTheme="minorEastAsia" w:hAnsiTheme="minorEastAsia" w:cs="Times New Roman" w:hint="eastAsia"/>
          <w:sz w:val="24"/>
          <w:szCs w:val="24"/>
        </w:rPr>
        <w:t>项目名称：</w:t>
      </w:r>
      <w:r w:rsidRPr="00DC19D3">
        <w:rPr>
          <w:rFonts w:asciiTheme="minorEastAsia" w:hAnsiTheme="minorEastAsia" w:cs="宋体" w:hint="eastAsia"/>
          <w:sz w:val="24"/>
          <w:szCs w:val="24"/>
        </w:rPr>
        <w:t xml:space="preserve">昭平县2023年中央和自治区提前批财政衔接推进乡村振兴补助资金——五将镇古店、庆安、四旺、新旺等5个村6个产业路、产业桥建设工程  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b/>
          <w:sz w:val="24"/>
          <w:szCs w:val="24"/>
        </w:rPr>
      </w:pPr>
      <w:r w:rsidRPr="00DC19D3">
        <w:rPr>
          <w:rFonts w:asciiTheme="minorEastAsia" w:hAnsiTheme="minorEastAsia" w:cs="Times New Roman" w:hint="eastAsia"/>
          <w:b/>
          <w:sz w:val="24"/>
          <w:szCs w:val="24"/>
        </w:rPr>
        <w:t>三、中标信息：</w:t>
      </w:r>
    </w:p>
    <w:p w:rsidR="005F077E" w:rsidRPr="00DC19D3" w:rsidRDefault="005F077E" w:rsidP="00DC19D3">
      <w:pPr>
        <w:spacing w:line="500" w:lineRule="exact"/>
        <w:ind w:firstLineChars="200" w:firstLine="482"/>
        <w:rPr>
          <w:rFonts w:asciiTheme="minorEastAsia" w:hAnsiTheme="minorEastAsia" w:cs="宋体"/>
          <w:color w:val="FF0000"/>
          <w:sz w:val="24"/>
          <w:szCs w:val="24"/>
        </w:rPr>
      </w:pPr>
      <w:r w:rsidRPr="00DC19D3">
        <w:rPr>
          <w:rFonts w:asciiTheme="minorEastAsia" w:hAnsiTheme="minorEastAsia" w:cs="Times New Roman" w:hint="eastAsia"/>
          <w:b/>
          <w:sz w:val="24"/>
          <w:szCs w:val="24"/>
        </w:rPr>
        <w:t>供应商名称</w:t>
      </w:r>
      <w:r w:rsidRPr="00DC19D3">
        <w:rPr>
          <w:rFonts w:asciiTheme="minorEastAsia" w:hAnsiTheme="minorEastAsia" w:cs="Times New Roman" w:hint="eastAsia"/>
          <w:sz w:val="24"/>
          <w:szCs w:val="24"/>
        </w:rPr>
        <w:t>：</w:t>
      </w:r>
      <w:r w:rsidRPr="00DC19D3">
        <w:rPr>
          <w:rFonts w:asciiTheme="minorEastAsia" w:hAnsiTheme="minorEastAsia" w:cs="Courier New"/>
          <w:sz w:val="24"/>
          <w:szCs w:val="24"/>
        </w:rPr>
        <w:t>广西旺达建工有限公司</w:t>
      </w:r>
    </w:p>
    <w:p w:rsidR="005F077E" w:rsidRPr="00DC19D3" w:rsidRDefault="005F077E" w:rsidP="00DC19D3">
      <w:pPr>
        <w:spacing w:line="400" w:lineRule="exact"/>
        <w:ind w:firstLineChars="196" w:firstLine="472"/>
        <w:rPr>
          <w:rFonts w:asciiTheme="minorEastAsia" w:hAnsiTheme="minorEastAsia" w:cs="Times New Roman"/>
          <w:color w:val="FF0000"/>
          <w:sz w:val="24"/>
          <w:szCs w:val="24"/>
        </w:rPr>
      </w:pPr>
      <w:r w:rsidRPr="00DC19D3">
        <w:rPr>
          <w:rFonts w:asciiTheme="minorEastAsia" w:hAnsiTheme="minorEastAsia" w:cs="Times New Roman" w:hint="eastAsia"/>
          <w:b/>
          <w:sz w:val="24"/>
          <w:szCs w:val="24"/>
        </w:rPr>
        <w:t>供应商地址</w:t>
      </w:r>
      <w:r w:rsidRPr="00DC19D3">
        <w:rPr>
          <w:rFonts w:asciiTheme="minorEastAsia" w:hAnsiTheme="minorEastAsia" w:cs="Times New Roman" w:hint="eastAsia"/>
          <w:sz w:val="24"/>
          <w:szCs w:val="24"/>
        </w:rPr>
        <w:t xml:space="preserve">：昭平县昭平镇凉亭西路116号一楼 </w:t>
      </w:r>
      <w:r w:rsidRPr="00DC19D3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 </w:t>
      </w:r>
    </w:p>
    <w:p w:rsidR="005F077E" w:rsidRPr="00DC19D3" w:rsidRDefault="005F077E" w:rsidP="00DC19D3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C774D">
        <w:rPr>
          <w:rFonts w:asciiTheme="minorEastAsia" w:hAnsiTheme="minorEastAsia" w:cs="Times New Roman" w:hint="eastAsia"/>
          <w:sz w:val="24"/>
          <w:szCs w:val="24"/>
        </w:rPr>
        <w:t>中标金额：</w:t>
      </w:r>
      <w:r w:rsidR="00DC19D3" w:rsidRPr="00DC19D3">
        <w:rPr>
          <w:rFonts w:ascii="宋体" w:hAnsi="宋体" w:hint="eastAsia"/>
          <w:b/>
          <w:bCs/>
          <w:sz w:val="24"/>
          <w:szCs w:val="24"/>
        </w:rPr>
        <w:t>壹仟伍佰万零玖仟玖佰柒拾玖元陆角零分 （￥</w:t>
      </w:r>
      <w:r w:rsidR="00DC19D3" w:rsidRPr="00DC19D3">
        <w:rPr>
          <w:rFonts w:ascii="宋体" w:hAnsi="宋体" w:cs="宋体" w:hint="eastAsia"/>
          <w:b/>
          <w:sz w:val="24"/>
          <w:szCs w:val="24"/>
        </w:rPr>
        <w:t>15009979.60</w:t>
      </w:r>
      <w:r w:rsidR="00DC19D3" w:rsidRPr="00DC19D3">
        <w:rPr>
          <w:rFonts w:ascii="宋体" w:hAnsi="宋体" w:hint="eastAsia"/>
          <w:b/>
          <w:bCs/>
          <w:sz w:val="24"/>
          <w:szCs w:val="24"/>
        </w:rPr>
        <w:t>）</w:t>
      </w:r>
      <w:r w:rsidRPr="00DC19D3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b/>
          <w:sz w:val="24"/>
          <w:szCs w:val="24"/>
        </w:rPr>
      </w:pPr>
      <w:r w:rsidRPr="00DC19D3">
        <w:rPr>
          <w:rFonts w:asciiTheme="minorEastAsia" w:hAnsiTheme="minorEastAsia" w:cs="Times New Roman" w:hint="eastAsia"/>
          <w:b/>
          <w:sz w:val="24"/>
          <w:szCs w:val="24"/>
        </w:rPr>
        <w:t>四、主要标的信息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b/>
          <w:sz w:val="24"/>
          <w:szCs w:val="24"/>
        </w:rPr>
      </w:pPr>
      <w:r w:rsidRPr="00DC19D3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8647"/>
      </w:tblGrid>
      <w:tr w:rsidR="005F077E" w:rsidRPr="00DC19D3" w:rsidTr="005B5615">
        <w:tc>
          <w:tcPr>
            <w:tcW w:w="8647" w:type="dxa"/>
          </w:tcPr>
          <w:p w:rsidR="005F077E" w:rsidRPr="00DC19D3" w:rsidRDefault="005F077E" w:rsidP="005F077E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19D3">
              <w:rPr>
                <w:rFonts w:asciiTheme="minorEastAsia" w:hAnsiTheme="minorEastAsia" w:cs="Times New Roman" w:hint="eastAsia"/>
                <w:sz w:val="24"/>
                <w:szCs w:val="24"/>
              </w:rPr>
              <w:t>工程类</w:t>
            </w:r>
          </w:p>
        </w:tc>
      </w:tr>
      <w:tr w:rsidR="005F077E" w:rsidRPr="00DC19D3" w:rsidTr="005B5615">
        <w:tc>
          <w:tcPr>
            <w:tcW w:w="8647" w:type="dxa"/>
          </w:tcPr>
          <w:p w:rsidR="005F077E" w:rsidRPr="00DC19D3" w:rsidRDefault="005F077E" w:rsidP="00DC19D3">
            <w:pPr>
              <w:spacing w:line="400" w:lineRule="exact"/>
              <w:ind w:left="34" w:hangingChars="14" w:hanging="34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C19D3">
              <w:rPr>
                <w:rFonts w:asciiTheme="minorEastAsia" w:hAnsiTheme="minorEastAsia" w:cs="Times New Roman" w:hint="eastAsia"/>
                <w:sz w:val="24"/>
                <w:szCs w:val="24"/>
              </w:rPr>
              <w:t>项目名称：</w:t>
            </w:r>
            <w:r w:rsidRPr="00DC19D3">
              <w:rPr>
                <w:rFonts w:asciiTheme="minorEastAsia" w:hAnsiTheme="minorEastAsia" w:cs="宋体" w:hint="eastAsia"/>
                <w:sz w:val="24"/>
                <w:szCs w:val="24"/>
              </w:rPr>
              <w:t>昭平县2023年中央和自治区提前批财政衔接推进乡村振兴补助资金——五将镇古店、庆安、四旺、新旺等5个村6个产业路、产业桥建设工程</w:t>
            </w:r>
            <w:r w:rsidRPr="00DC19D3">
              <w:rPr>
                <w:rFonts w:asciiTheme="minorEastAsia" w:hAnsiTheme="minorEastAsia" w:cs="黑体" w:hint="eastAsia"/>
                <w:sz w:val="24"/>
                <w:szCs w:val="24"/>
              </w:rPr>
              <w:t>。</w:t>
            </w:r>
            <w:r w:rsidRPr="00DC19D3">
              <w:rPr>
                <w:rFonts w:asciiTheme="minorEastAsia" w:hAnsiTheme="minorEastAsia" w:cs="黑体" w:hint="eastAsia"/>
                <w:bCs/>
                <w:sz w:val="24"/>
                <w:szCs w:val="24"/>
              </w:rPr>
              <w:t>具体建设内容</w:t>
            </w:r>
            <w:r w:rsidRPr="00DC19D3">
              <w:rPr>
                <w:rFonts w:asciiTheme="minorEastAsia" w:hAnsiTheme="minorEastAsia" w:cs="黑体" w:hint="eastAsia"/>
                <w:sz w:val="24"/>
                <w:szCs w:val="24"/>
              </w:rPr>
              <w:t>以经财政投资评审的《工程量清单》为准，其施工技术标准详见《施工图设计》</w:t>
            </w:r>
            <w:r w:rsidRPr="00DC19D3">
              <w:rPr>
                <w:rFonts w:asciiTheme="minorEastAsia" w:hAnsiTheme="minorEastAsia" w:cs="宋体" w:hint="eastAsia"/>
                <w:sz w:val="24"/>
                <w:szCs w:val="24"/>
              </w:rPr>
              <w:t>；</w:t>
            </w:r>
          </w:p>
          <w:p w:rsidR="005F077E" w:rsidRPr="00DC19D3" w:rsidRDefault="005F077E" w:rsidP="005F077E">
            <w:pPr>
              <w:spacing w:line="40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DC19D3">
              <w:rPr>
                <w:rFonts w:asciiTheme="minorEastAsia" w:hAnsiTheme="minorEastAsia" w:cs="宋体" w:hint="eastAsia"/>
                <w:sz w:val="24"/>
                <w:szCs w:val="24"/>
              </w:rPr>
              <w:t>施工工期：120日历天</w:t>
            </w:r>
          </w:p>
          <w:p w:rsidR="005F077E" w:rsidRPr="007C774D" w:rsidRDefault="005F077E" w:rsidP="005F077E">
            <w:pPr>
              <w:spacing w:line="40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C774D">
              <w:rPr>
                <w:rFonts w:asciiTheme="minorEastAsia" w:hAnsiTheme="minorEastAsia" w:cs="Times New Roman" w:hint="eastAsia"/>
                <w:sz w:val="24"/>
                <w:szCs w:val="24"/>
              </w:rPr>
              <w:t>项目经理：</w:t>
            </w:r>
            <w:r w:rsidR="00DC19D3" w:rsidRPr="007C774D">
              <w:rPr>
                <w:rFonts w:ascii="宋体" w:hAnsi="宋体" w:hint="eastAsia"/>
                <w:sz w:val="24"/>
                <w:szCs w:val="24"/>
              </w:rPr>
              <w:t>陈美娥</w:t>
            </w:r>
          </w:p>
          <w:p w:rsidR="005F077E" w:rsidRPr="00DC19D3" w:rsidRDefault="005F077E" w:rsidP="005F077E">
            <w:pPr>
              <w:spacing w:line="40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C774D">
              <w:rPr>
                <w:rFonts w:asciiTheme="minorEastAsia" w:hAnsiTheme="minorEastAsia" w:cs="宋体" w:hint="eastAsia"/>
                <w:sz w:val="24"/>
                <w:szCs w:val="24"/>
              </w:rPr>
              <w:t>执业证书信息：（注册编号：</w:t>
            </w:r>
            <w:r w:rsidR="00DC19D3" w:rsidRPr="007C774D">
              <w:rPr>
                <w:rFonts w:ascii="宋体" w:hAnsi="宋体" w:hint="eastAsia"/>
                <w:sz w:val="24"/>
                <w:szCs w:val="24"/>
              </w:rPr>
              <w:t>桂</w:t>
            </w:r>
            <w:r w:rsidR="00DC19D3" w:rsidRPr="007C774D">
              <w:rPr>
                <w:rFonts w:ascii="宋体" w:hAnsi="宋体" w:cs="宋体" w:hint="eastAsia"/>
                <w:sz w:val="24"/>
                <w:szCs w:val="24"/>
              </w:rPr>
              <w:t>245171864292</w:t>
            </w:r>
            <w:r w:rsidRPr="007C774D">
              <w:rPr>
                <w:rFonts w:asciiTheme="minorEastAsia" w:hAnsiTheme="minorEastAsia" w:cs="宋体" w:hint="eastAsia"/>
                <w:sz w:val="24"/>
                <w:szCs w:val="24"/>
              </w:rPr>
              <w:t>）</w:t>
            </w:r>
          </w:p>
        </w:tc>
      </w:tr>
    </w:tbl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8822CC" w:rsidRPr="00CA272A" w:rsidRDefault="008822CC" w:rsidP="008822CC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CA272A">
        <w:rPr>
          <w:rFonts w:asciiTheme="minorEastAsia" w:hAnsiTheme="minorEastAsia" w:cs="Times New Roman" w:hint="eastAsia"/>
          <w:b/>
          <w:sz w:val="24"/>
          <w:szCs w:val="24"/>
        </w:rPr>
        <w:t>五、评审专家名单：刘刚、张春花、谭秋香、叶春华、徐昌禄、黄定基、邢涛建</w:t>
      </w:r>
      <w:r w:rsidRPr="00CA272A">
        <w:rPr>
          <w:rFonts w:asciiTheme="minorEastAsia" w:hAnsiTheme="minorEastAsia" w:cs="宋体" w:hint="eastAsia"/>
          <w:sz w:val="24"/>
          <w:szCs w:val="24"/>
        </w:rPr>
        <w:t xml:space="preserve"> 。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b/>
          <w:sz w:val="24"/>
          <w:szCs w:val="24"/>
        </w:rPr>
      </w:pPr>
      <w:r w:rsidRPr="00DC19D3">
        <w:rPr>
          <w:rFonts w:asciiTheme="minorEastAsia" w:hAnsiTheme="minorEastAsia" w:cs="Times New Roman" w:hint="eastAsia"/>
          <w:b/>
          <w:sz w:val="24"/>
          <w:szCs w:val="24"/>
        </w:rPr>
        <w:t>六、代理服务收费标准及金额：</w:t>
      </w:r>
    </w:p>
    <w:p w:rsidR="005F077E" w:rsidRPr="00DC19D3" w:rsidRDefault="005F077E" w:rsidP="00DC19D3">
      <w:pPr>
        <w:spacing w:line="400" w:lineRule="exact"/>
        <w:ind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DC19D3">
        <w:rPr>
          <w:rFonts w:asciiTheme="minorEastAsia" w:hAnsiTheme="minorEastAsia" w:cs="仿宋" w:hint="eastAsia"/>
          <w:kern w:val="0"/>
          <w:sz w:val="24"/>
          <w:szCs w:val="24"/>
        </w:rPr>
        <w:t>代理服务费按取中标价作为计算基数，按差额定率累进法计算，具体区间费率为：100万元以下--1.0%</w:t>
      </w:r>
      <w:r w:rsidRPr="00DC19D3">
        <w:rPr>
          <w:rFonts w:asciiTheme="minorEastAsia" w:hAnsiTheme="minorEastAsia" w:cs="仿宋" w:hint="eastAsia"/>
          <w:b/>
          <w:kern w:val="0"/>
          <w:sz w:val="24"/>
          <w:szCs w:val="24"/>
        </w:rPr>
        <w:t>，</w:t>
      </w:r>
      <w:r w:rsidRPr="00DC19D3">
        <w:rPr>
          <w:rFonts w:asciiTheme="minorEastAsia" w:hAnsiTheme="minorEastAsia" w:cs="仿宋" w:hint="eastAsia"/>
          <w:kern w:val="0"/>
          <w:sz w:val="24"/>
          <w:szCs w:val="24"/>
        </w:rPr>
        <w:t>500万元以下—0.7%，1000万元以下—0.55%...</w:t>
      </w:r>
      <w:r w:rsidRPr="00DC19D3">
        <w:rPr>
          <w:rFonts w:asciiTheme="minorEastAsia" w:hAnsiTheme="minorEastAsia" w:cs="Times New Roman" w:hint="eastAsia"/>
          <w:sz w:val="24"/>
          <w:szCs w:val="24"/>
        </w:rPr>
        <w:t>本项目应收代理费服务费：</w:t>
      </w:r>
      <w:r w:rsidRPr="004F0016">
        <w:rPr>
          <w:rFonts w:asciiTheme="minorEastAsia" w:hAnsiTheme="minorEastAsia" w:cs="Times New Roman" w:hint="eastAsia"/>
          <w:sz w:val="24"/>
          <w:szCs w:val="24"/>
        </w:rPr>
        <w:t>￥</w:t>
      </w:r>
      <w:r w:rsidR="00646CA5">
        <w:rPr>
          <w:rFonts w:asciiTheme="minorEastAsia" w:hAnsiTheme="minorEastAsia" w:cs="Times New Roman" w:hint="eastAsia"/>
          <w:sz w:val="24"/>
          <w:szCs w:val="24"/>
        </w:rPr>
        <w:t>83034</w:t>
      </w:r>
      <w:r w:rsidRPr="004F0016">
        <w:rPr>
          <w:rFonts w:asciiTheme="minorEastAsia" w:hAnsiTheme="minorEastAsia" w:cs="Times New Roman" w:hint="eastAsia"/>
          <w:sz w:val="24"/>
          <w:szCs w:val="24"/>
        </w:rPr>
        <w:t>.00。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DC19D3">
        <w:rPr>
          <w:rFonts w:asciiTheme="minorEastAsia" w:hAnsiTheme="minorEastAsia" w:cs="Times New Roman" w:hint="eastAsia"/>
          <w:sz w:val="24"/>
          <w:szCs w:val="24"/>
        </w:rPr>
        <w:t>七、公告期限：</w:t>
      </w:r>
    </w:p>
    <w:p w:rsidR="005F077E" w:rsidRPr="00DC19D3" w:rsidRDefault="005F077E" w:rsidP="00DC19D3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C19D3">
        <w:rPr>
          <w:rFonts w:asciiTheme="minorEastAsia" w:hAnsiTheme="minorEastAsia" w:cs="宋体" w:hint="eastAsia"/>
          <w:kern w:val="0"/>
          <w:sz w:val="24"/>
          <w:szCs w:val="24"/>
        </w:rPr>
        <w:t>自本公告发布之日起</w:t>
      </w:r>
      <w:r w:rsidRPr="00DC19D3">
        <w:rPr>
          <w:rFonts w:asciiTheme="minorEastAsia" w:hAnsiTheme="minorEastAsia" w:cs="宋体"/>
          <w:kern w:val="0"/>
          <w:sz w:val="24"/>
          <w:szCs w:val="24"/>
        </w:rPr>
        <w:t>1</w:t>
      </w:r>
      <w:r w:rsidRPr="00DC19D3">
        <w:rPr>
          <w:rFonts w:asciiTheme="minorEastAsia" w:hAnsiTheme="minorEastAsia" w:cs="宋体" w:hint="eastAsia"/>
          <w:kern w:val="0"/>
          <w:sz w:val="24"/>
          <w:szCs w:val="24"/>
        </w:rPr>
        <w:t>个工作日。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仿宋"/>
          <w:sz w:val="24"/>
          <w:szCs w:val="24"/>
        </w:rPr>
      </w:pPr>
      <w:r w:rsidRPr="00DC19D3">
        <w:rPr>
          <w:rFonts w:asciiTheme="minorEastAsia" w:hAnsiTheme="minorEastAsia" w:cs="仿宋" w:hint="eastAsia"/>
          <w:sz w:val="24"/>
          <w:szCs w:val="24"/>
        </w:rPr>
        <w:t>八、其他补充事宜：无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宋体"/>
          <w:sz w:val="24"/>
          <w:szCs w:val="24"/>
        </w:rPr>
      </w:pPr>
      <w:r w:rsidRPr="00DC19D3">
        <w:rPr>
          <w:rFonts w:asciiTheme="minorEastAsia" w:hAnsiTheme="minorEastAsia" w:cs="仿宋" w:hint="eastAsia"/>
          <w:sz w:val="24"/>
          <w:szCs w:val="24"/>
        </w:rPr>
        <w:t>九、发布公告的媒介：</w:t>
      </w:r>
      <w:r w:rsidRPr="00DC19D3">
        <w:rPr>
          <w:rFonts w:ascii="宋体" w:eastAsia="宋体" w:hAnsi="宋体" w:cs="宋体" w:hint="eastAsia"/>
          <w:sz w:val="24"/>
          <w:szCs w:val="24"/>
        </w:rPr>
        <w:t>中国政府采购网、广西壮族自治区政府采购网、全国公共资源交易平台（广西·贺州）。</w:t>
      </w:r>
    </w:p>
    <w:p w:rsidR="005F077E" w:rsidRPr="00DC19D3" w:rsidRDefault="005F077E" w:rsidP="005F077E">
      <w:pPr>
        <w:spacing w:line="400" w:lineRule="exact"/>
        <w:rPr>
          <w:rFonts w:asciiTheme="minorEastAsia" w:hAnsiTheme="minorEastAsia" w:cs="宋体"/>
          <w:sz w:val="24"/>
          <w:szCs w:val="24"/>
        </w:rPr>
      </w:pPr>
    </w:p>
    <w:p w:rsidR="005F077E" w:rsidRPr="00DC19D3" w:rsidRDefault="005F077E" w:rsidP="005F077E">
      <w:pPr>
        <w:spacing w:line="400" w:lineRule="exact"/>
        <w:rPr>
          <w:rFonts w:asciiTheme="minorEastAsia" w:hAnsiTheme="minorEastAsia" w:cs="宋体"/>
          <w:sz w:val="24"/>
          <w:szCs w:val="24"/>
        </w:rPr>
      </w:pPr>
    </w:p>
    <w:p w:rsidR="005F077E" w:rsidRPr="00DC19D3" w:rsidRDefault="005F077E" w:rsidP="005F077E">
      <w:pPr>
        <w:spacing w:line="400" w:lineRule="exact"/>
        <w:rPr>
          <w:rFonts w:asciiTheme="minorEastAsia" w:hAnsiTheme="minorEastAsia" w:cs="仿宋"/>
          <w:sz w:val="24"/>
          <w:szCs w:val="24"/>
        </w:rPr>
      </w:pPr>
    </w:p>
    <w:p w:rsidR="005F077E" w:rsidRPr="00DC19D3" w:rsidRDefault="005F077E" w:rsidP="005F077E">
      <w:pPr>
        <w:spacing w:line="40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DC19D3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十、凡对本次公告内容提出询问，请按以下方式联系：</w:t>
      </w:r>
    </w:p>
    <w:bookmarkEnd w:id="0"/>
    <w:p w:rsidR="005F077E" w:rsidRPr="00DC19D3" w:rsidRDefault="005F077E" w:rsidP="00DC19D3">
      <w:pPr>
        <w:spacing w:line="400" w:lineRule="exact"/>
        <w:ind w:rightChars="-12" w:right="-25" w:firstLineChars="300" w:firstLine="723"/>
        <w:rPr>
          <w:rFonts w:asciiTheme="minorEastAsia" w:hAnsiTheme="minorEastAsia" w:cs="宋体"/>
          <w:sz w:val="24"/>
          <w:szCs w:val="24"/>
        </w:rPr>
      </w:pPr>
      <w:r w:rsidRPr="00DC19D3">
        <w:rPr>
          <w:rFonts w:ascii="宋体" w:eastAsia="宋体" w:hAnsi="宋体" w:cs="宋体" w:hint="eastAsia"/>
          <w:b/>
          <w:sz w:val="24"/>
          <w:szCs w:val="24"/>
        </w:rPr>
        <w:t>1.采购人信息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sz w:val="24"/>
          <w:szCs w:val="24"/>
        </w:rPr>
        <w:t>名称</w:t>
      </w: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：</w:t>
      </w:r>
      <w:r w:rsidRPr="00DC19D3">
        <w:rPr>
          <w:rFonts w:ascii="宋体" w:eastAsia="宋体" w:hAnsi="宋体" w:cs="Times New Roman" w:hint="eastAsia"/>
          <w:sz w:val="24"/>
          <w:szCs w:val="24"/>
        </w:rPr>
        <w:t>昭平县五将镇人民政府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地址：</w:t>
      </w:r>
      <w:r w:rsidRPr="00DC19D3">
        <w:rPr>
          <w:rFonts w:ascii="宋体" w:eastAsia="宋体" w:hAnsi="宋体" w:cs="Times New Roman" w:hint="eastAsia"/>
          <w:sz w:val="24"/>
          <w:szCs w:val="24"/>
        </w:rPr>
        <w:t>昭平县五将镇人民政府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联系人：</w:t>
      </w:r>
      <w:r w:rsidRPr="00DC19D3">
        <w:rPr>
          <w:rFonts w:ascii="宋体" w:eastAsia="宋体" w:hAnsi="宋体" w:cs="宋体" w:hint="eastAsia"/>
          <w:kern w:val="0"/>
          <w:sz w:val="24"/>
          <w:szCs w:val="24"/>
        </w:rPr>
        <w:t>吴部长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联系方式：</w:t>
      </w:r>
      <w:r w:rsidRPr="00DC19D3">
        <w:rPr>
          <w:rFonts w:ascii="宋体" w:eastAsia="宋体" w:hAnsi="宋体" w:cs="宋体" w:hint="eastAsia"/>
          <w:sz w:val="24"/>
          <w:szCs w:val="24"/>
        </w:rPr>
        <w:t>0774-</w:t>
      </w:r>
      <w:r w:rsidRPr="00DC19D3">
        <w:rPr>
          <w:rFonts w:ascii="宋体" w:eastAsia="宋体" w:hAnsi="宋体" w:cs="Times New Roman"/>
          <w:sz w:val="24"/>
          <w:szCs w:val="24"/>
        </w:rPr>
        <w:t xml:space="preserve"> </w:t>
      </w:r>
      <w:r w:rsidRPr="00DC19D3">
        <w:rPr>
          <w:rFonts w:ascii="宋体" w:eastAsia="宋体" w:hAnsi="宋体" w:cs="Times New Roman" w:hint="eastAsia"/>
          <w:sz w:val="24"/>
          <w:szCs w:val="24"/>
        </w:rPr>
        <w:t>2566600</w:t>
      </w:r>
    </w:p>
    <w:p w:rsidR="005F077E" w:rsidRPr="00DC19D3" w:rsidRDefault="005F077E" w:rsidP="00DC19D3">
      <w:pPr>
        <w:spacing w:line="400" w:lineRule="exact"/>
        <w:ind w:rightChars="-12" w:right="-25" w:firstLineChars="196" w:firstLine="472"/>
        <w:rPr>
          <w:rFonts w:ascii="宋体" w:eastAsia="宋体" w:hAnsi="宋体" w:cs="宋体"/>
          <w:b/>
          <w:sz w:val="24"/>
          <w:szCs w:val="24"/>
        </w:rPr>
      </w:pPr>
      <w:r w:rsidRPr="00DC19D3">
        <w:rPr>
          <w:rFonts w:ascii="宋体" w:eastAsia="宋体" w:hAnsi="宋体" w:cs="宋体" w:hint="eastAsia"/>
          <w:b/>
          <w:sz w:val="24"/>
          <w:szCs w:val="24"/>
        </w:rPr>
        <w:t>2.采购代理机构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名称：广西桂昭项目管理有限公司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地址：</w:t>
      </w:r>
      <w:r w:rsidRPr="00DC19D3">
        <w:rPr>
          <w:rFonts w:ascii="宋体" w:eastAsia="宋体" w:hAnsi="宋体" w:cs="Times New Roman" w:hint="eastAsia"/>
          <w:bCs/>
          <w:kern w:val="1"/>
          <w:sz w:val="24"/>
          <w:szCs w:val="24"/>
        </w:rPr>
        <w:t>昭平县昭平镇永利新城6-6号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联系方式：0774-6687138</w:t>
      </w:r>
    </w:p>
    <w:p w:rsidR="005F077E" w:rsidRPr="00DC19D3" w:rsidRDefault="005F077E" w:rsidP="00DC19D3">
      <w:pPr>
        <w:spacing w:line="400" w:lineRule="exact"/>
        <w:ind w:rightChars="-12" w:right="-25"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DC19D3">
        <w:rPr>
          <w:rFonts w:ascii="宋体" w:eastAsia="宋体" w:hAnsi="宋体" w:cs="宋体" w:hint="eastAsia"/>
          <w:b/>
          <w:sz w:val="24"/>
          <w:szCs w:val="24"/>
        </w:rPr>
        <w:t>3.项目联系方式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项目联系人：潘灵葑</w:t>
      </w:r>
    </w:p>
    <w:p w:rsidR="005F077E" w:rsidRPr="00DC19D3" w:rsidRDefault="005F077E" w:rsidP="00DC19D3">
      <w:pPr>
        <w:spacing w:line="400" w:lineRule="exact"/>
        <w:ind w:rightChars="-12" w:right="-25" w:firstLineChars="300" w:firstLine="720"/>
        <w:rPr>
          <w:rFonts w:ascii="宋体" w:eastAsia="宋体" w:hAnsi="宋体" w:cs="宋体"/>
          <w:color w:val="000000"/>
          <w:sz w:val="24"/>
          <w:szCs w:val="24"/>
        </w:rPr>
      </w:pPr>
      <w:r w:rsidRPr="00DC19D3">
        <w:rPr>
          <w:rFonts w:ascii="宋体" w:eastAsia="宋体" w:hAnsi="宋体" w:cs="宋体" w:hint="eastAsia"/>
          <w:color w:val="000000"/>
          <w:sz w:val="24"/>
          <w:szCs w:val="24"/>
        </w:rPr>
        <w:t>电话：0774-6687138</w:t>
      </w:r>
    </w:p>
    <w:p w:rsidR="005F077E" w:rsidRPr="00DC19D3" w:rsidRDefault="005F077E" w:rsidP="005F077E">
      <w:pPr>
        <w:spacing w:line="400" w:lineRule="exact"/>
        <w:jc w:val="right"/>
        <w:rPr>
          <w:rFonts w:ascii="宋体" w:eastAsia="宋体" w:hAnsi="宋体" w:cs="Times New Roman"/>
          <w:sz w:val="24"/>
          <w:szCs w:val="24"/>
        </w:rPr>
      </w:pPr>
    </w:p>
    <w:p w:rsidR="005F077E" w:rsidRPr="00DC19D3" w:rsidRDefault="005F077E" w:rsidP="005F077E">
      <w:pPr>
        <w:spacing w:line="400" w:lineRule="exact"/>
        <w:jc w:val="right"/>
        <w:rPr>
          <w:rFonts w:ascii="宋体" w:eastAsia="宋体" w:hAnsi="宋体" w:cs="Times New Roman"/>
          <w:sz w:val="24"/>
          <w:szCs w:val="24"/>
        </w:rPr>
      </w:pPr>
      <w:r w:rsidRPr="00DC19D3">
        <w:rPr>
          <w:rFonts w:ascii="宋体" w:eastAsia="宋体" w:hAnsi="宋体" w:cs="Times New Roman" w:hint="eastAsia"/>
          <w:sz w:val="24"/>
          <w:szCs w:val="24"/>
        </w:rPr>
        <w:t>采购人：昭平县五将镇人民政府</w:t>
      </w:r>
    </w:p>
    <w:p w:rsidR="005F077E" w:rsidRPr="00DC19D3" w:rsidRDefault="005F077E" w:rsidP="00DC19D3">
      <w:pPr>
        <w:spacing w:line="400" w:lineRule="exact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5F077E" w:rsidRPr="00DC19D3" w:rsidRDefault="005F077E" w:rsidP="00DC19D3">
      <w:pPr>
        <w:spacing w:line="400" w:lineRule="exact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5F077E" w:rsidRPr="00DC19D3" w:rsidRDefault="005F077E" w:rsidP="00DC19D3">
      <w:pPr>
        <w:spacing w:line="400" w:lineRule="exact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DC19D3">
        <w:rPr>
          <w:rFonts w:ascii="宋体" w:eastAsia="宋体" w:hAnsi="宋体" w:cs="Times New Roman" w:hint="eastAsia"/>
          <w:sz w:val="24"/>
          <w:szCs w:val="24"/>
        </w:rPr>
        <w:t>采购代理机构：广西桂昭项目管理有限公司</w:t>
      </w:r>
    </w:p>
    <w:p w:rsidR="005F077E" w:rsidRPr="00DC19D3" w:rsidRDefault="005F077E" w:rsidP="00DC19D3">
      <w:pPr>
        <w:spacing w:line="400" w:lineRule="exact"/>
        <w:ind w:firstLineChars="250" w:firstLine="600"/>
        <w:jc w:val="right"/>
        <w:rPr>
          <w:rFonts w:ascii="宋体" w:eastAsia="宋体" w:hAnsi="宋体" w:cs="Times New Roman"/>
          <w:sz w:val="24"/>
          <w:szCs w:val="24"/>
        </w:rPr>
      </w:pPr>
      <w:r w:rsidRPr="00DC19D3">
        <w:rPr>
          <w:rFonts w:ascii="宋体" w:eastAsia="宋体" w:hAnsi="宋体" w:cs="Times New Roman" w:hint="eastAsia"/>
          <w:sz w:val="24"/>
          <w:szCs w:val="24"/>
          <w:u w:val="single"/>
        </w:rPr>
        <w:t>2023</w:t>
      </w:r>
      <w:r w:rsidRPr="00DC19D3">
        <w:rPr>
          <w:rFonts w:ascii="宋体" w:eastAsia="宋体" w:hAnsi="宋体" w:cs="Times New Roman" w:hint="eastAsia"/>
          <w:sz w:val="24"/>
          <w:szCs w:val="24"/>
        </w:rPr>
        <w:t>年</w:t>
      </w:r>
      <w:r w:rsidRPr="00DC19D3">
        <w:rPr>
          <w:rFonts w:ascii="宋体" w:eastAsia="宋体" w:hAnsi="宋体" w:cs="Times New Roman" w:hint="eastAsia"/>
          <w:sz w:val="24"/>
          <w:szCs w:val="24"/>
          <w:u w:val="single"/>
        </w:rPr>
        <w:t>6</w:t>
      </w:r>
      <w:r w:rsidRPr="00DC19D3">
        <w:rPr>
          <w:rFonts w:ascii="宋体" w:eastAsia="宋体" w:hAnsi="宋体" w:cs="Times New Roman" w:hint="eastAsia"/>
          <w:sz w:val="24"/>
          <w:szCs w:val="24"/>
        </w:rPr>
        <w:t>月</w:t>
      </w:r>
      <w:r w:rsidRPr="00DC19D3">
        <w:rPr>
          <w:rFonts w:asciiTheme="minorEastAsia" w:hAnsiTheme="minorEastAsia" w:cs="Times New Roman" w:hint="eastAsia"/>
          <w:sz w:val="24"/>
          <w:szCs w:val="24"/>
          <w:u w:val="single"/>
        </w:rPr>
        <w:t>26</w:t>
      </w:r>
      <w:r w:rsidRPr="00DC19D3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5F077E" w:rsidRPr="00DC19D3" w:rsidRDefault="005F077E" w:rsidP="005F077E">
      <w:pPr>
        <w:wordWrap w:val="0"/>
        <w:spacing w:line="340" w:lineRule="exact"/>
        <w:ind w:firstLineChars="250" w:firstLine="600"/>
        <w:jc w:val="right"/>
        <w:rPr>
          <w:rFonts w:ascii="宋体" w:eastAsia="宋体" w:hAnsi="宋体" w:cs="Times New Roman"/>
          <w:sz w:val="24"/>
          <w:szCs w:val="24"/>
        </w:rPr>
      </w:pPr>
    </w:p>
    <w:p w:rsidR="005F077E" w:rsidRPr="00DC19D3" w:rsidRDefault="005F077E" w:rsidP="005F077E">
      <w:pPr>
        <w:keepNext/>
        <w:keepLines/>
        <w:spacing w:before="260" w:after="260" w:line="276" w:lineRule="auto"/>
        <w:outlineLvl w:val="1"/>
        <w:rPr>
          <w:rFonts w:asciiTheme="minorEastAsia" w:eastAsia="黑体" w:hAnsiTheme="minorEastAsia" w:cs="Arial"/>
          <w:b/>
          <w:bCs/>
          <w:sz w:val="24"/>
          <w:szCs w:val="24"/>
        </w:rPr>
      </w:pPr>
    </w:p>
    <w:p w:rsidR="004A0236" w:rsidRDefault="004A0236"/>
    <w:sectPr w:rsidR="004A0236" w:rsidSect="000C3275">
      <w:pgSz w:w="11906" w:h="16838"/>
      <w:pgMar w:top="993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87" w:rsidRDefault="00E73D87" w:rsidP="00DC19D3">
      <w:r>
        <w:separator/>
      </w:r>
    </w:p>
  </w:endnote>
  <w:endnote w:type="continuationSeparator" w:id="1">
    <w:p w:rsidR="00E73D87" w:rsidRDefault="00E73D87" w:rsidP="00DC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87" w:rsidRDefault="00E73D87" w:rsidP="00DC19D3">
      <w:r>
        <w:separator/>
      </w:r>
    </w:p>
  </w:footnote>
  <w:footnote w:type="continuationSeparator" w:id="1">
    <w:p w:rsidR="00E73D87" w:rsidRDefault="00E73D87" w:rsidP="00DC1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7E"/>
    <w:rsid w:val="000428E1"/>
    <w:rsid w:val="004A0236"/>
    <w:rsid w:val="004B61D5"/>
    <w:rsid w:val="004F0016"/>
    <w:rsid w:val="005F077E"/>
    <w:rsid w:val="00646CA5"/>
    <w:rsid w:val="007C774D"/>
    <w:rsid w:val="008822CC"/>
    <w:rsid w:val="009D5F31"/>
    <w:rsid w:val="00DC19D3"/>
    <w:rsid w:val="00E733EE"/>
    <w:rsid w:val="00E73D87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07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19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1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2023-06-21T11:06:00Z</dcterms:created>
  <dcterms:modified xsi:type="dcterms:W3CDTF">2023-06-25T08:48:00Z</dcterms:modified>
</cp:coreProperties>
</file>