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default" w:ascii="Times New Roman" w:hAnsi="Times New Roman" w:eastAsia="华文中宋" w:cs="Times New Roman"/>
          <w:sz w:val="30"/>
          <w:szCs w:val="30"/>
        </w:rPr>
      </w:pPr>
      <w:bookmarkStart w:id="0" w:name="_Toc28359022"/>
      <w:bookmarkStart w:id="1" w:name="_Toc35393809"/>
      <w:r>
        <w:rPr>
          <w:rFonts w:hint="eastAsia" w:eastAsia="华文中宋" w:cs="Times New Roman"/>
          <w:sz w:val="32"/>
          <w:szCs w:val="32"/>
          <w:lang w:eastAsia="zh-CN"/>
        </w:rPr>
        <w:t>右江区2021年农村公路养护服务（第三批）项目</w:t>
      </w:r>
      <w:r>
        <w:rPr>
          <w:rFonts w:hint="default" w:ascii="Times New Roman" w:hAnsi="Times New Roman" w:eastAsia="华文中宋" w:cs="Times New Roman"/>
          <w:sz w:val="32"/>
          <w:szCs w:val="32"/>
        </w:rPr>
        <w:t>中标公告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default" w:ascii="Times New Roman" w:hAnsi="Times New Roman" w:eastAsia="黑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一、项目编号：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BSZC2021-J3-020193-GXYS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二、项目名称：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右江区2021年农村公路养护服务（第三批）项目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三、中标（成交）信息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供应商名称：广西田东县路桥工程有限责任公司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供应商地址：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田东县平马镇东宁西路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金额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eastAsia="zh-CN"/>
        </w:rPr>
        <w:t>人民币壹佰零伍万壹仟贰佰玖拾伍元整（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￥1051295.00元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eastAsia="zh-CN"/>
        </w:rPr>
        <w:t>）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8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2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</w:trPr>
        <w:tc>
          <w:tcPr>
            <w:tcW w:w="9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名称：右江区2021年农村公路养护服务（第三批）项目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服务范围：右江区2021年农村公路养护服务（第三批）项目，具体内容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详见竞争性谈判文件。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详见竞争性谈判文件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服务时间：12个月（1年）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详见竞争性谈判文件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五、评审专家名单：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庞亮（采购人代表）、农宏党（专家评委）、梁世旺（专家评委）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b/>
          <w:bCs/>
          <w:sz w:val="24"/>
          <w:szCs w:val="24"/>
          <w:lang w:eastAsia="zh-CN"/>
        </w:rPr>
      </w:pPr>
      <w:r>
        <w:rPr>
          <w:rFonts w:hint="eastAsia" w:eastAsia="黑体" w:cs="Times New Roman"/>
          <w:b/>
          <w:bCs/>
          <w:sz w:val="24"/>
          <w:szCs w:val="24"/>
          <w:lang w:eastAsia="zh-CN"/>
        </w:rPr>
        <w:t>六、</w:t>
      </w: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代理服务收费标准及金额：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17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none"/>
          <w:lang w:val="en-US" w:eastAsia="zh-CN" w:bidi="ar-SA"/>
        </w:rPr>
        <w:t>1、招标代理服务费由成交人在领取成交通知书时一次性支付。招标代理服务费按照桂价费字〔2011〕55号及发改办价格文件计算。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七、公告期限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八、其他补充事宜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none"/>
          <w:lang w:val="en-US" w:eastAsia="zh-CN" w:bidi="ar-SA"/>
        </w:rPr>
        <w:t>网上查询地址：中国政府采购网（www.ccgp.gov.cn）、广西壮族自治区政府采购网（zfcg.gxzf.gov.cn）。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kern w:val="0"/>
          <w:sz w:val="24"/>
          <w:szCs w:val="24"/>
        </w:rPr>
        <w:t>九、凡对本次公告内容提出询问，请按以下方式联系。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1. 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名称：百色市右江区公路管理所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地址：百色市右江区公路管理所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联系方式：0776-2886586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2.采购代理机构信息（如有）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名 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广西亿顺工程管理服务有限公司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地 址：广西百色市右江区70号建通中心2号楼A座18楼05室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联系方式：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0776-2802805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3.项目联系方式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项目联系人：周妹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电　  话：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0776-2802805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kern w:val="0"/>
          <w:sz w:val="24"/>
          <w:szCs w:val="24"/>
        </w:rPr>
        <w:t>十、附件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" w:firstLineChars="100"/>
        <w:jc w:val="both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1.采购文件（已公告的可不重复公告）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" w:firstLineChars="1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2.被推荐供应商名单和推荐理由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  <w:lang w:val="en-US" w:eastAsia="zh-CN"/>
        </w:rPr>
        <w:t>百色市右江区公路管理所                   广西亿顺工程管理服务有限公司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2021年10月8 日                              2021年10月8日 </w:t>
      </w:r>
    </w:p>
    <w:p>
      <w:pPr>
        <w:rPr>
          <w:rFonts w:hint="eastAsia"/>
          <w:lang w:val="en-US" w:eastAsia="zh-CN"/>
        </w:rPr>
      </w:pPr>
      <w:bookmarkStart w:id="2" w:name="_GoBack"/>
      <w:bookmarkEnd w:id="2"/>
    </w:p>
    <w:sectPr>
      <w:pgSz w:w="11906" w:h="16838"/>
      <w:pgMar w:top="1440" w:right="1426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9A3FDD"/>
    <w:rsid w:val="03903021"/>
    <w:rsid w:val="0C9F4872"/>
    <w:rsid w:val="0E223F67"/>
    <w:rsid w:val="0F9F07B3"/>
    <w:rsid w:val="16E64DF3"/>
    <w:rsid w:val="17351202"/>
    <w:rsid w:val="1D3C17F8"/>
    <w:rsid w:val="1D5C0690"/>
    <w:rsid w:val="2148688D"/>
    <w:rsid w:val="224D1E62"/>
    <w:rsid w:val="2328244A"/>
    <w:rsid w:val="27F60266"/>
    <w:rsid w:val="27FA3C6C"/>
    <w:rsid w:val="2AA236E6"/>
    <w:rsid w:val="2AF86CC2"/>
    <w:rsid w:val="2ECE3B10"/>
    <w:rsid w:val="31FB57DA"/>
    <w:rsid w:val="330D6074"/>
    <w:rsid w:val="365D3C43"/>
    <w:rsid w:val="40450E57"/>
    <w:rsid w:val="45FB33CF"/>
    <w:rsid w:val="47F74168"/>
    <w:rsid w:val="51B2636D"/>
    <w:rsid w:val="55505543"/>
    <w:rsid w:val="59E33105"/>
    <w:rsid w:val="59F41C93"/>
    <w:rsid w:val="5A6023B4"/>
    <w:rsid w:val="5A987CDC"/>
    <w:rsid w:val="5F5D1786"/>
    <w:rsid w:val="622D3DEA"/>
    <w:rsid w:val="694C7D38"/>
    <w:rsid w:val="6DEF4AF3"/>
    <w:rsid w:val="70563A98"/>
    <w:rsid w:val="708F70FB"/>
    <w:rsid w:val="745E17D7"/>
    <w:rsid w:val="7A747DB4"/>
    <w:rsid w:val="7F14003A"/>
    <w:rsid w:val="7FB2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4"/>
    <w:basedOn w:val="1"/>
    <w:next w:val="1"/>
    <w:qFormat/>
    <w:uiPriority w:val="1"/>
    <w:pPr>
      <w:ind w:right="317"/>
      <w:jc w:val="center"/>
      <w:outlineLvl w:val="4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8">
    <w:name w:val="Table Grid"/>
    <w:basedOn w:val="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2020-08-04T07:23:00Z</dcterms:created>
  <dc:creator>。。。。。。</dc:creator>
  <cp:lastModifiedBy>小心心</cp:lastModifiedBy>
  <cp:lastPrinted>2021-10-08T03:16:00Z</cp:lastPrinted>
  <dcterms:modified xsi:type="dcterms:W3CDTF">2021-10-08T08:32:55Z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E2F37750E34B4F09B0DC6EF1A9037F6B</vt:lpwstr>
  </property>
</Properties>
</file>