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17FD" w:rsidRPr="003F3F09" w:rsidRDefault="00F717FD" w:rsidP="00F717FD">
      <w:pPr>
        <w:tabs>
          <w:tab w:val="left" w:pos="1815"/>
        </w:tabs>
        <w:spacing w:line="160" w:lineRule="atLeast"/>
        <w:ind w:left="720"/>
        <w:jc w:val="center"/>
        <w:rPr>
          <w:b/>
          <w:bCs/>
          <w:sz w:val="30"/>
          <w:szCs w:val="30"/>
        </w:rPr>
      </w:pPr>
      <w:r w:rsidRPr="003F3F09">
        <w:rPr>
          <w:rFonts w:hint="eastAsia"/>
          <w:b/>
          <w:bCs/>
          <w:sz w:val="30"/>
          <w:szCs w:val="30"/>
        </w:rPr>
        <w:t>排灌设施建设</w:t>
      </w:r>
      <w:r w:rsidR="00F91751">
        <w:rPr>
          <w:rFonts w:hint="eastAsia"/>
          <w:b/>
          <w:bCs/>
          <w:sz w:val="30"/>
          <w:szCs w:val="30"/>
        </w:rPr>
        <w:t>施工图</w:t>
      </w:r>
      <w:r w:rsidRPr="003F3F09">
        <w:rPr>
          <w:rFonts w:hint="eastAsia"/>
          <w:b/>
          <w:bCs/>
          <w:sz w:val="30"/>
          <w:szCs w:val="30"/>
        </w:rPr>
        <w:t>设计说明</w:t>
      </w:r>
    </w:p>
    <w:p w:rsidR="00F717FD" w:rsidRDefault="00F717FD" w:rsidP="00F717FD"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1.</w:t>
      </w:r>
      <w:r>
        <w:rPr>
          <w:rFonts w:hint="eastAsia"/>
          <w:sz w:val="30"/>
          <w:szCs w:val="30"/>
        </w:rPr>
        <w:t>农田水利</w:t>
      </w:r>
    </w:p>
    <w:p w:rsidR="00F717FD" w:rsidRDefault="00F717FD" w:rsidP="00F717FD">
      <w:pPr>
        <w:outlineLvl w:val="0"/>
        <w:rPr>
          <w:rFonts w:ascii="宋体" w:hAnsi="宋体"/>
          <w:sz w:val="28"/>
        </w:rPr>
      </w:pPr>
      <w:r>
        <w:rPr>
          <w:rFonts w:hint="eastAsia"/>
          <w:sz w:val="30"/>
          <w:szCs w:val="30"/>
        </w:rPr>
        <w:t>1.1</w:t>
      </w:r>
      <w:r>
        <w:rPr>
          <w:rFonts w:ascii="宋体" w:hAnsi="宋体" w:hint="eastAsia"/>
          <w:sz w:val="28"/>
        </w:rPr>
        <w:t xml:space="preserve"> 设计规范</w:t>
      </w:r>
    </w:p>
    <w:p w:rsidR="00F717FD" w:rsidRDefault="00F717FD" w:rsidP="00F717FD">
      <w:pPr>
        <w:adjustRightInd w:val="0"/>
        <w:snapToGrid w:val="0"/>
        <w:spacing w:line="550" w:lineRule="exact"/>
        <w:ind w:firstLineChars="150" w:firstLine="420"/>
        <w:rPr>
          <w:rFonts w:ascii="宋体" w:hAnsi="宋体"/>
          <w:sz w:val="28"/>
        </w:rPr>
      </w:pPr>
      <w:r>
        <w:rPr>
          <w:rFonts w:ascii="宋体" w:hAnsi="宋体" w:hint="eastAsia"/>
          <w:sz w:val="28"/>
        </w:rPr>
        <w:t>(1) 《水利水电工程等级划分及洪水标准》（SL252-2017）</w:t>
      </w:r>
    </w:p>
    <w:p w:rsidR="00F717FD" w:rsidRDefault="00F717FD" w:rsidP="00F717FD">
      <w:pPr>
        <w:adjustRightInd w:val="0"/>
        <w:snapToGrid w:val="0"/>
        <w:spacing w:line="550" w:lineRule="exact"/>
        <w:ind w:firstLineChars="150" w:firstLine="420"/>
        <w:rPr>
          <w:rFonts w:ascii="宋体" w:hAnsi="宋体"/>
          <w:sz w:val="28"/>
        </w:rPr>
      </w:pPr>
      <w:r>
        <w:rPr>
          <w:rFonts w:ascii="宋体" w:hAnsi="宋体" w:hint="eastAsia"/>
          <w:sz w:val="28"/>
        </w:rPr>
        <w:t>(2)《防洪标准》（GB50201-2014）</w:t>
      </w:r>
    </w:p>
    <w:p w:rsidR="00F717FD" w:rsidRDefault="00F717FD" w:rsidP="00F717FD">
      <w:pPr>
        <w:adjustRightInd w:val="0"/>
        <w:snapToGrid w:val="0"/>
        <w:spacing w:line="550" w:lineRule="exact"/>
        <w:ind w:firstLineChars="150" w:firstLine="420"/>
        <w:rPr>
          <w:rFonts w:ascii="宋体" w:hAnsi="宋体"/>
          <w:sz w:val="28"/>
        </w:rPr>
      </w:pPr>
      <w:r>
        <w:rPr>
          <w:rFonts w:ascii="宋体" w:hAnsi="宋体" w:hint="eastAsia"/>
          <w:sz w:val="28"/>
        </w:rPr>
        <w:t>(3)《水利水电工程水文计算规范》（SL278-2002）</w:t>
      </w:r>
    </w:p>
    <w:p w:rsidR="00F717FD" w:rsidRDefault="00F717FD" w:rsidP="00F717FD">
      <w:pPr>
        <w:adjustRightInd w:val="0"/>
        <w:snapToGrid w:val="0"/>
        <w:spacing w:line="550" w:lineRule="exact"/>
        <w:ind w:firstLineChars="150" w:firstLine="420"/>
        <w:rPr>
          <w:rFonts w:ascii="宋体" w:hAnsi="宋体"/>
          <w:sz w:val="28"/>
        </w:rPr>
      </w:pPr>
      <w:r>
        <w:rPr>
          <w:rFonts w:ascii="宋体" w:hAnsi="宋体" w:hint="eastAsia"/>
          <w:sz w:val="28"/>
        </w:rPr>
        <w:t>(4)《灌溉与排水工程设计标准》（GB520288-2018）</w:t>
      </w:r>
    </w:p>
    <w:p w:rsidR="00F717FD" w:rsidRDefault="00F717FD" w:rsidP="00F717FD">
      <w:pPr>
        <w:adjustRightInd w:val="0"/>
        <w:snapToGrid w:val="0"/>
        <w:spacing w:line="550" w:lineRule="exact"/>
        <w:ind w:firstLineChars="150" w:firstLine="420"/>
        <w:rPr>
          <w:rFonts w:ascii="宋体" w:hAnsi="宋体"/>
          <w:sz w:val="28"/>
        </w:rPr>
      </w:pPr>
      <w:r>
        <w:rPr>
          <w:rFonts w:ascii="宋体" w:hAnsi="宋体" w:hint="eastAsia"/>
          <w:sz w:val="28"/>
        </w:rPr>
        <w:t>(5)《渠道防渗工程技术规范》（GB/T50600-2010）</w:t>
      </w:r>
    </w:p>
    <w:p w:rsidR="00F717FD" w:rsidRDefault="00F717FD" w:rsidP="00F717FD">
      <w:pPr>
        <w:adjustRightInd w:val="0"/>
        <w:snapToGrid w:val="0"/>
        <w:spacing w:line="550" w:lineRule="exact"/>
        <w:ind w:firstLineChars="150" w:firstLine="420"/>
        <w:rPr>
          <w:rFonts w:ascii="宋体" w:hAnsi="宋体"/>
          <w:sz w:val="28"/>
        </w:rPr>
      </w:pPr>
      <w:r>
        <w:rPr>
          <w:rFonts w:ascii="宋体" w:hAnsi="宋体" w:hint="eastAsia"/>
          <w:sz w:val="28"/>
        </w:rPr>
        <w:t>(6)《溢洪道设计规范》（SL253-2018）</w:t>
      </w:r>
    </w:p>
    <w:p w:rsidR="00F717FD" w:rsidRDefault="00F717FD" w:rsidP="00F717FD">
      <w:pPr>
        <w:adjustRightInd w:val="0"/>
        <w:snapToGrid w:val="0"/>
        <w:spacing w:line="550" w:lineRule="exact"/>
        <w:ind w:firstLineChars="150" w:firstLine="420"/>
        <w:rPr>
          <w:rFonts w:ascii="宋体" w:hAnsi="宋体"/>
          <w:sz w:val="28"/>
        </w:rPr>
      </w:pPr>
      <w:r>
        <w:rPr>
          <w:rFonts w:ascii="宋体" w:hAnsi="宋体" w:hint="eastAsia"/>
          <w:sz w:val="28"/>
        </w:rPr>
        <w:t>(7)《水工混凝土结构设计规范》（SL/T191-2008）</w:t>
      </w:r>
    </w:p>
    <w:p w:rsidR="00F717FD" w:rsidRDefault="00F717FD" w:rsidP="00F717FD">
      <w:pPr>
        <w:adjustRightInd w:val="0"/>
        <w:snapToGrid w:val="0"/>
        <w:spacing w:line="550" w:lineRule="exact"/>
        <w:ind w:firstLineChars="150" w:firstLine="420"/>
        <w:rPr>
          <w:rFonts w:ascii="宋体" w:hAnsi="宋体"/>
          <w:sz w:val="28"/>
        </w:rPr>
      </w:pPr>
      <w:r>
        <w:rPr>
          <w:rFonts w:ascii="宋体" w:hAnsi="宋体" w:hint="eastAsia"/>
          <w:sz w:val="28"/>
        </w:rPr>
        <w:t>(8) 《农田排水工程技术规范》（SL/T4-2013）</w:t>
      </w:r>
    </w:p>
    <w:p w:rsidR="00F717FD" w:rsidRDefault="00F717FD" w:rsidP="00F717FD">
      <w:pPr>
        <w:adjustRightInd w:val="0"/>
        <w:snapToGrid w:val="0"/>
        <w:spacing w:line="550" w:lineRule="exact"/>
        <w:ind w:firstLineChars="150" w:firstLine="420"/>
        <w:rPr>
          <w:rFonts w:ascii="宋体" w:hAnsi="宋体"/>
          <w:sz w:val="28"/>
        </w:rPr>
      </w:pPr>
      <w:r>
        <w:rPr>
          <w:rFonts w:ascii="宋体" w:hAnsi="宋体" w:hint="eastAsia"/>
          <w:sz w:val="28"/>
        </w:rPr>
        <w:t>(9) 《水利水电工程制图标准 水工建筑图》（SL73.2-2013）</w:t>
      </w:r>
    </w:p>
    <w:p w:rsidR="00F717FD" w:rsidRDefault="00F717FD" w:rsidP="00F717FD">
      <w:pPr>
        <w:adjustRightInd w:val="0"/>
        <w:snapToGrid w:val="0"/>
        <w:spacing w:line="550" w:lineRule="exact"/>
        <w:ind w:firstLineChars="150" w:firstLine="420"/>
        <w:rPr>
          <w:rFonts w:ascii="宋体" w:hAnsi="宋体"/>
          <w:sz w:val="28"/>
        </w:rPr>
      </w:pPr>
      <w:r>
        <w:rPr>
          <w:rFonts w:ascii="宋体" w:hAnsi="宋体" w:hint="eastAsia"/>
          <w:sz w:val="28"/>
        </w:rPr>
        <w:t>(10) 《水土保持综合治理 技术规范 小型蓄排水工程》(GBT16453.4-2008)</w:t>
      </w:r>
    </w:p>
    <w:p w:rsidR="00F717FD" w:rsidRDefault="00F717FD" w:rsidP="00F717FD">
      <w:pPr>
        <w:adjustRightInd w:val="0"/>
        <w:snapToGrid w:val="0"/>
        <w:spacing w:line="550" w:lineRule="exact"/>
        <w:ind w:firstLineChars="100" w:firstLine="280"/>
        <w:rPr>
          <w:rFonts w:ascii="宋体" w:hAnsi="宋体"/>
          <w:sz w:val="28"/>
        </w:rPr>
      </w:pPr>
      <w:r>
        <w:rPr>
          <w:rFonts w:ascii="宋体" w:hAnsi="宋体" w:hint="eastAsia"/>
          <w:sz w:val="28"/>
        </w:rPr>
        <w:t>（11）《水工混凝土结构设计规范》（SL/T191-2008）</w:t>
      </w:r>
    </w:p>
    <w:p w:rsidR="00F717FD" w:rsidRDefault="00F717FD" w:rsidP="00F717FD">
      <w:pPr>
        <w:adjustRightInd w:val="0"/>
        <w:snapToGrid w:val="0"/>
        <w:spacing w:line="550" w:lineRule="exact"/>
        <w:ind w:firstLineChars="150" w:firstLine="420"/>
        <w:rPr>
          <w:rFonts w:ascii="宋体" w:hAnsi="宋体"/>
          <w:sz w:val="28"/>
        </w:rPr>
      </w:pPr>
      <w:r>
        <w:rPr>
          <w:rFonts w:ascii="宋体" w:hAnsi="宋体" w:hint="eastAsia"/>
          <w:sz w:val="28"/>
        </w:rPr>
        <w:t>(12) 《堤防工程设计规范》（GB 50286-2013）</w:t>
      </w:r>
    </w:p>
    <w:p w:rsidR="00F717FD" w:rsidRDefault="00F717FD" w:rsidP="00F717FD">
      <w:pPr>
        <w:adjustRightInd w:val="0"/>
        <w:snapToGrid w:val="0"/>
        <w:spacing w:line="550" w:lineRule="exact"/>
        <w:ind w:firstLineChars="100" w:firstLine="280"/>
        <w:rPr>
          <w:rFonts w:ascii="宋体" w:hAnsi="宋体"/>
          <w:sz w:val="28"/>
        </w:rPr>
      </w:pPr>
      <w:r>
        <w:rPr>
          <w:rFonts w:ascii="宋体" w:hAnsi="宋体" w:hint="eastAsia"/>
          <w:sz w:val="28"/>
        </w:rPr>
        <w:t>（13）《水工挡土墙设计规范》 （SL379-2007）</w:t>
      </w:r>
    </w:p>
    <w:p w:rsidR="00F717FD" w:rsidRDefault="00F717FD" w:rsidP="00F717FD">
      <w:pPr>
        <w:adjustRightInd w:val="0"/>
        <w:snapToGrid w:val="0"/>
        <w:spacing w:line="550" w:lineRule="exact"/>
        <w:ind w:firstLineChars="150" w:firstLine="420"/>
        <w:rPr>
          <w:rFonts w:ascii="宋体" w:hAnsi="宋体"/>
          <w:sz w:val="28"/>
        </w:rPr>
      </w:pPr>
      <w:r>
        <w:rPr>
          <w:rFonts w:ascii="宋体" w:hAnsi="宋体" w:hint="eastAsia"/>
          <w:sz w:val="28"/>
        </w:rPr>
        <w:t>(14) 建设单位提供的与项目有关的基础资料</w:t>
      </w:r>
    </w:p>
    <w:p w:rsidR="00F717FD" w:rsidRDefault="00F717FD" w:rsidP="00F717FD">
      <w:pPr>
        <w:outlineLvl w:val="0"/>
        <w:rPr>
          <w:sz w:val="30"/>
          <w:szCs w:val="30"/>
        </w:rPr>
      </w:pPr>
      <w:r>
        <w:rPr>
          <w:rFonts w:hint="eastAsia"/>
          <w:sz w:val="30"/>
          <w:szCs w:val="30"/>
        </w:rPr>
        <w:t xml:space="preserve">1.2 </w:t>
      </w:r>
      <w:r>
        <w:rPr>
          <w:rFonts w:hint="eastAsia"/>
          <w:sz w:val="30"/>
          <w:szCs w:val="30"/>
        </w:rPr>
        <w:t>排水设计</w:t>
      </w:r>
    </w:p>
    <w:p w:rsidR="00F717FD" w:rsidRDefault="00F717FD" w:rsidP="00F717FD"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1</w:t>
      </w:r>
      <w:r>
        <w:rPr>
          <w:rFonts w:hint="eastAsia"/>
          <w:sz w:val="30"/>
          <w:szCs w:val="30"/>
        </w:rPr>
        <w:t>、设计标准</w:t>
      </w:r>
    </w:p>
    <w:p w:rsidR="00F717FD" w:rsidRDefault="00F717FD" w:rsidP="00F717FD"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项目区的排涝标准为：设计暴雨重现期采用</w:t>
      </w:r>
      <w:r>
        <w:rPr>
          <w:rFonts w:hint="eastAsia"/>
          <w:sz w:val="30"/>
          <w:szCs w:val="30"/>
        </w:rPr>
        <w:t>10</w:t>
      </w:r>
      <w:r>
        <w:rPr>
          <w:rFonts w:hint="eastAsia"/>
          <w:sz w:val="30"/>
          <w:szCs w:val="30"/>
        </w:rPr>
        <w:t>年一遇；设计暴雨历时和排除时间采用一天暴雨两天排至作物耐淹水深。</w:t>
      </w:r>
    </w:p>
    <w:p w:rsidR="00F717FD" w:rsidRDefault="00F717FD" w:rsidP="00F717FD"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2</w:t>
      </w:r>
      <w:r>
        <w:rPr>
          <w:rFonts w:hint="eastAsia"/>
          <w:sz w:val="30"/>
          <w:szCs w:val="30"/>
        </w:rPr>
        <w:t>、设计流量计算</w:t>
      </w:r>
    </w:p>
    <w:tbl>
      <w:tblPr>
        <w:tblpPr w:leftFromText="180" w:rightFromText="180" w:vertAnchor="page" w:horzAnchor="page" w:tblpX="11854" w:tblpY="1784"/>
        <w:tblW w:w="11589" w:type="dxa"/>
        <w:tblLook w:val="0000"/>
      </w:tblPr>
      <w:tblGrid>
        <w:gridCol w:w="1080"/>
        <w:gridCol w:w="760"/>
        <w:gridCol w:w="1467"/>
        <w:gridCol w:w="936"/>
        <w:gridCol w:w="866"/>
        <w:gridCol w:w="669"/>
        <w:gridCol w:w="669"/>
        <w:gridCol w:w="819"/>
        <w:gridCol w:w="819"/>
        <w:gridCol w:w="744"/>
        <w:gridCol w:w="668"/>
        <w:gridCol w:w="1046"/>
        <w:gridCol w:w="1046"/>
      </w:tblGrid>
      <w:tr w:rsidR="00F717FD" w:rsidTr="000E4E55">
        <w:trPr>
          <w:trHeight w:val="495"/>
        </w:trPr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17FD" w:rsidRDefault="00F717FD" w:rsidP="000E4E55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编号</w:t>
            </w:r>
          </w:p>
        </w:tc>
        <w:tc>
          <w:tcPr>
            <w:tcW w:w="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17FD" w:rsidRDefault="00F717FD" w:rsidP="000E4E55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长度(m)</w:t>
            </w:r>
          </w:p>
        </w:tc>
        <w:tc>
          <w:tcPr>
            <w:tcW w:w="32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17FD" w:rsidRDefault="00F717FD" w:rsidP="000E4E55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Q=qw×A </w:t>
            </w:r>
          </w:p>
        </w:tc>
        <w:tc>
          <w:tcPr>
            <w:tcW w:w="648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17FD" w:rsidRDefault="00F717FD" w:rsidP="000E4E55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Q=AC(Ri)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  <w:vertAlign w:val="superscript"/>
              </w:rPr>
              <w:t>1/2</w:t>
            </w:r>
          </w:p>
        </w:tc>
      </w:tr>
      <w:tr w:rsidR="00F717FD" w:rsidTr="000E4E55">
        <w:trPr>
          <w:trHeight w:val="285"/>
        </w:trPr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7FD" w:rsidRDefault="00F717FD" w:rsidP="000E4E5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7FD" w:rsidRDefault="00F717FD" w:rsidP="000E4E55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17FD" w:rsidRDefault="00F717FD" w:rsidP="000E4E55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qw m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  <w:vertAlign w:val="superscript"/>
              </w:rPr>
              <w:t>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/(s•km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  <w:vertAlign w:val="superscript"/>
              </w:rPr>
              <w:t>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)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17FD" w:rsidRDefault="00F717FD" w:rsidP="000E4E55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A（km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  <w:vertAlign w:val="superscript"/>
              </w:rPr>
              <w:t>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）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17FD" w:rsidRDefault="00F717FD" w:rsidP="000E4E55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Q(m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  <w:vertAlign w:val="superscript"/>
              </w:rPr>
              <w:t>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/s)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17FD" w:rsidRDefault="00F717FD" w:rsidP="000E4E55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b(m)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17FD" w:rsidRDefault="00F717FD" w:rsidP="000E4E55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h(m)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17FD" w:rsidRDefault="00F717FD" w:rsidP="000E4E55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i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17FD" w:rsidRDefault="00F717FD" w:rsidP="000E4E55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n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17FD" w:rsidRDefault="00F717FD" w:rsidP="000E4E55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A(m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  <w:vertAlign w:val="superscript"/>
              </w:rPr>
              <w:t>2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)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17FD" w:rsidRDefault="00F717FD" w:rsidP="000E4E55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R(m)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17FD" w:rsidRDefault="00F717FD" w:rsidP="000E4E55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C(m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  <w:vertAlign w:val="superscript"/>
              </w:rPr>
              <w:t>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/s)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17FD" w:rsidRDefault="00F717FD" w:rsidP="000E4E55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Q(m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  <w:vertAlign w:val="superscript"/>
              </w:rPr>
              <w:t>3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/s)</w:t>
            </w:r>
          </w:p>
        </w:tc>
      </w:tr>
      <w:tr w:rsidR="00F717FD" w:rsidTr="000E4E55">
        <w:trPr>
          <w:trHeight w:val="285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17FD" w:rsidRDefault="00F717FD" w:rsidP="000E4E55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排水渠1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17FD" w:rsidRDefault="00F717FD" w:rsidP="000E4E55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187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17FD" w:rsidRDefault="00F717FD" w:rsidP="000E4E55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0.7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17FD" w:rsidRDefault="00F717FD" w:rsidP="000E4E55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0.048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17FD" w:rsidRDefault="00F717FD" w:rsidP="000E4E55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0.03 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17FD" w:rsidRDefault="00F717FD" w:rsidP="000E4E55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0.60 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17FD" w:rsidRDefault="00F717FD" w:rsidP="000E4E55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0.45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17FD" w:rsidRDefault="00F717FD" w:rsidP="000E4E55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0.001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17FD" w:rsidRDefault="00F717FD" w:rsidP="000E4E55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0.017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17FD" w:rsidRDefault="00F717FD" w:rsidP="000E4E55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0.27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17FD" w:rsidRDefault="00F717FD" w:rsidP="000E4E55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0.18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17FD" w:rsidRDefault="00F717FD" w:rsidP="000E4E55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44.20 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17FD" w:rsidRDefault="00F717FD" w:rsidP="000E4E55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0.16 </w:t>
            </w:r>
          </w:p>
        </w:tc>
      </w:tr>
      <w:tr w:rsidR="00F717FD" w:rsidTr="000E4E55">
        <w:trPr>
          <w:trHeight w:val="851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17FD" w:rsidRDefault="00F717FD" w:rsidP="000E4E55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排水渠2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17FD" w:rsidRDefault="00F717FD" w:rsidP="000E4E55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176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17FD" w:rsidRDefault="00F717FD" w:rsidP="000E4E55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0.7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17FD" w:rsidRDefault="00F717FD" w:rsidP="000E4E55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0.048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17FD" w:rsidRDefault="00F717FD" w:rsidP="000E4E55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0.03 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17FD" w:rsidRDefault="00F717FD" w:rsidP="000E4E55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0.60 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17FD" w:rsidRDefault="00F717FD" w:rsidP="000E4E55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0.45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17FD" w:rsidRDefault="00F717FD" w:rsidP="000E4E55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0.001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17FD" w:rsidRDefault="00F717FD" w:rsidP="000E4E55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0.017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17FD" w:rsidRDefault="00F717FD" w:rsidP="000E4E55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0.27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17FD" w:rsidRDefault="00F717FD" w:rsidP="000E4E55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0.18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17FD" w:rsidRDefault="00F717FD" w:rsidP="000E4E55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44.20 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17FD" w:rsidRDefault="00F717FD" w:rsidP="000E4E55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0.16 </w:t>
            </w:r>
          </w:p>
        </w:tc>
      </w:tr>
      <w:tr w:rsidR="00F717FD" w:rsidTr="000E4E55">
        <w:trPr>
          <w:trHeight w:val="285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17FD" w:rsidRDefault="00F717FD" w:rsidP="000E4E55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旧排水渠 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17FD" w:rsidRDefault="00F717FD" w:rsidP="000E4E55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567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17FD" w:rsidRDefault="00F717FD" w:rsidP="000E4E55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0.7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17FD" w:rsidRDefault="00F717FD" w:rsidP="000E4E55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0.823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17FD" w:rsidRDefault="00F717FD" w:rsidP="000E4E55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0.58 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17FD" w:rsidRDefault="00F717FD" w:rsidP="000E4E55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2.00 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17FD" w:rsidRDefault="00F717FD" w:rsidP="000E4E55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1.10 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17FD" w:rsidRDefault="00F717FD" w:rsidP="000E4E55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0.002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17FD" w:rsidRDefault="00F717FD" w:rsidP="000E4E55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0.025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17FD" w:rsidRDefault="00F717FD" w:rsidP="000E4E55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2.20 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17FD" w:rsidRDefault="00F717FD" w:rsidP="000E4E55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0.52 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17FD" w:rsidRDefault="00F717FD" w:rsidP="000E4E55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35.91 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17FD" w:rsidRDefault="00F717FD" w:rsidP="000E4E55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2.56 </w:t>
            </w:r>
          </w:p>
        </w:tc>
      </w:tr>
    </w:tbl>
    <w:p w:rsidR="00F717FD" w:rsidRDefault="00F717FD" w:rsidP="00F717FD"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排水渠设计流量计算公式如下：</w:t>
      </w:r>
    </w:p>
    <w:p w:rsidR="00F717FD" w:rsidRDefault="00F717FD" w:rsidP="00F717FD">
      <w:pPr>
        <w:ind w:firstLineChars="200" w:firstLine="600"/>
        <w:rPr>
          <w:sz w:val="30"/>
          <w:szCs w:val="30"/>
        </w:rPr>
      </w:pPr>
      <w:r>
        <w:rPr>
          <w:rFonts w:hint="eastAsia"/>
          <w:sz w:val="30"/>
          <w:szCs w:val="30"/>
        </w:rPr>
        <w:t>Q=q</w:t>
      </w:r>
      <w:r>
        <w:rPr>
          <w:rFonts w:hint="eastAsia"/>
          <w:sz w:val="30"/>
          <w:szCs w:val="30"/>
          <w:vertAlign w:val="subscript"/>
        </w:rPr>
        <w:t>w</w:t>
      </w:r>
      <w:r>
        <w:rPr>
          <w:rFonts w:hint="eastAsia"/>
          <w:sz w:val="30"/>
          <w:szCs w:val="30"/>
        </w:rPr>
        <w:t>×</w:t>
      </w:r>
      <w:r>
        <w:rPr>
          <w:rFonts w:hint="eastAsia"/>
          <w:sz w:val="30"/>
          <w:szCs w:val="30"/>
        </w:rPr>
        <w:t xml:space="preserve">A </w:t>
      </w:r>
    </w:p>
    <w:p w:rsidR="00F717FD" w:rsidRPr="00F60CB1" w:rsidRDefault="00F717FD" w:rsidP="00F717FD">
      <w:pPr>
        <w:rPr>
          <w:sz w:val="28"/>
          <w:szCs w:val="28"/>
        </w:rPr>
      </w:pPr>
      <w:r w:rsidRPr="00F60CB1">
        <w:rPr>
          <w:rFonts w:hint="eastAsia"/>
          <w:sz w:val="28"/>
          <w:szCs w:val="28"/>
        </w:rPr>
        <w:t>式中：</w:t>
      </w:r>
      <w:r w:rsidRPr="00F60CB1">
        <w:rPr>
          <w:rFonts w:hint="eastAsia"/>
          <w:sz w:val="28"/>
          <w:szCs w:val="28"/>
        </w:rPr>
        <w:t xml:space="preserve">  Q</w:t>
      </w:r>
      <w:r w:rsidRPr="00F60CB1">
        <w:rPr>
          <w:rFonts w:hint="eastAsia"/>
          <w:sz w:val="28"/>
          <w:szCs w:val="28"/>
        </w:rPr>
        <w:t>——排水渠设计流量</w:t>
      </w:r>
      <w:r w:rsidRPr="00F60CB1">
        <w:rPr>
          <w:rFonts w:hint="eastAsia"/>
          <w:sz w:val="28"/>
          <w:szCs w:val="28"/>
        </w:rPr>
        <w:t>(m</w:t>
      </w:r>
      <w:r w:rsidRPr="00F60CB1">
        <w:rPr>
          <w:rFonts w:hint="eastAsia"/>
          <w:sz w:val="28"/>
          <w:szCs w:val="28"/>
          <w:vertAlign w:val="superscript"/>
        </w:rPr>
        <w:t>3</w:t>
      </w:r>
      <w:r w:rsidRPr="00F60CB1">
        <w:rPr>
          <w:rFonts w:hint="eastAsia"/>
          <w:sz w:val="28"/>
          <w:szCs w:val="28"/>
        </w:rPr>
        <w:t>/s);</w:t>
      </w:r>
    </w:p>
    <w:p w:rsidR="00F717FD" w:rsidRPr="00F60CB1" w:rsidRDefault="00F717FD" w:rsidP="00F717FD">
      <w:pPr>
        <w:outlineLvl w:val="0"/>
        <w:rPr>
          <w:sz w:val="28"/>
          <w:szCs w:val="28"/>
        </w:rPr>
      </w:pPr>
      <w:r w:rsidRPr="00F60CB1">
        <w:rPr>
          <w:rFonts w:hint="eastAsia"/>
          <w:sz w:val="28"/>
          <w:szCs w:val="28"/>
        </w:rPr>
        <w:t xml:space="preserve">        A</w:t>
      </w:r>
      <w:r w:rsidRPr="00F60CB1">
        <w:rPr>
          <w:rFonts w:hint="eastAsia"/>
          <w:sz w:val="28"/>
          <w:szCs w:val="28"/>
        </w:rPr>
        <w:t>——排水渠控制面积（</w:t>
      </w:r>
      <w:r w:rsidRPr="00F60CB1">
        <w:rPr>
          <w:rFonts w:hint="eastAsia"/>
          <w:sz w:val="28"/>
          <w:szCs w:val="28"/>
        </w:rPr>
        <w:t>km</w:t>
      </w:r>
      <w:r w:rsidRPr="00F60CB1">
        <w:rPr>
          <w:rFonts w:hint="eastAsia"/>
          <w:sz w:val="28"/>
          <w:szCs w:val="28"/>
          <w:vertAlign w:val="superscript"/>
        </w:rPr>
        <w:t>2</w:t>
      </w:r>
      <w:r w:rsidRPr="00F60CB1">
        <w:rPr>
          <w:rFonts w:hint="eastAsia"/>
          <w:sz w:val="28"/>
          <w:szCs w:val="28"/>
        </w:rPr>
        <w:t>）；</w:t>
      </w:r>
    </w:p>
    <w:p w:rsidR="00F717FD" w:rsidRPr="00F60CB1" w:rsidRDefault="00F717FD" w:rsidP="00F717FD">
      <w:pPr>
        <w:rPr>
          <w:sz w:val="28"/>
          <w:szCs w:val="28"/>
        </w:rPr>
      </w:pPr>
      <w:r w:rsidRPr="00F60CB1">
        <w:rPr>
          <w:rFonts w:hint="eastAsia"/>
          <w:sz w:val="28"/>
          <w:szCs w:val="28"/>
        </w:rPr>
        <w:t xml:space="preserve">        q</w:t>
      </w:r>
      <w:r w:rsidRPr="00F60CB1">
        <w:rPr>
          <w:rFonts w:hint="eastAsia"/>
          <w:sz w:val="28"/>
          <w:szCs w:val="28"/>
          <w:vertAlign w:val="subscript"/>
        </w:rPr>
        <w:t>w</w:t>
      </w:r>
      <w:r w:rsidRPr="00F60CB1">
        <w:rPr>
          <w:rFonts w:hint="eastAsia"/>
          <w:sz w:val="28"/>
          <w:szCs w:val="28"/>
        </w:rPr>
        <w:t>——排涝模数，选用经验值</w:t>
      </w:r>
      <w:r w:rsidRPr="00F60CB1">
        <w:rPr>
          <w:rFonts w:hint="eastAsia"/>
          <w:sz w:val="28"/>
          <w:szCs w:val="28"/>
        </w:rPr>
        <w:t>0.7m</w:t>
      </w:r>
      <w:r w:rsidRPr="00F60CB1">
        <w:rPr>
          <w:rFonts w:hint="eastAsia"/>
          <w:sz w:val="28"/>
          <w:szCs w:val="28"/>
          <w:vertAlign w:val="superscript"/>
        </w:rPr>
        <w:t>3</w:t>
      </w:r>
      <w:r w:rsidRPr="00F60CB1">
        <w:rPr>
          <w:rFonts w:hint="eastAsia"/>
          <w:sz w:val="28"/>
          <w:szCs w:val="28"/>
        </w:rPr>
        <w:t>/(s</w:t>
      </w:r>
      <w:r w:rsidRPr="00F60CB1">
        <w:rPr>
          <w:rFonts w:hint="eastAsia"/>
          <w:sz w:val="28"/>
          <w:szCs w:val="28"/>
        </w:rPr>
        <w:t>·</w:t>
      </w:r>
      <w:r w:rsidRPr="00F60CB1">
        <w:rPr>
          <w:rFonts w:hint="eastAsia"/>
          <w:sz w:val="28"/>
          <w:szCs w:val="28"/>
        </w:rPr>
        <w:t>km</w:t>
      </w:r>
      <w:r w:rsidRPr="00F60CB1">
        <w:rPr>
          <w:rFonts w:hint="eastAsia"/>
          <w:sz w:val="28"/>
          <w:szCs w:val="28"/>
          <w:vertAlign w:val="superscript"/>
        </w:rPr>
        <w:t>2</w:t>
      </w:r>
      <w:r w:rsidRPr="00F60CB1">
        <w:rPr>
          <w:rFonts w:hint="eastAsia"/>
          <w:sz w:val="28"/>
          <w:szCs w:val="28"/>
        </w:rPr>
        <w:t>)</w:t>
      </w:r>
      <w:r w:rsidRPr="00F60CB1">
        <w:rPr>
          <w:rFonts w:hint="eastAsia"/>
          <w:sz w:val="28"/>
          <w:szCs w:val="28"/>
        </w:rPr>
        <w:t>。</w:t>
      </w:r>
    </w:p>
    <w:p w:rsidR="00F717FD" w:rsidRPr="00F60CB1" w:rsidRDefault="00F717FD" w:rsidP="00F717FD">
      <w:pPr>
        <w:outlineLvl w:val="0"/>
        <w:rPr>
          <w:sz w:val="28"/>
          <w:szCs w:val="28"/>
        </w:rPr>
      </w:pPr>
      <w:r w:rsidRPr="00F60CB1">
        <w:rPr>
          <w:rFonts w:hint="eastAsia"/>
          <w:sz w:val="28"/>
          <w:szCs w:val="28"/>
        </w:rPr>
        <w:t>3</w:t>
      </w:r>
      <w:r w:rsidRPr="00F60CB1">
        <w:rPr>
          <w:rFonts w:hint="eastAsia"/>
          <w:sz w:val="28"/>
          <w:szCs w:val="28"/>
        </w:rPr>
        <w:t>、断面设计计算</w:t>
      </w:r>
    </w:p>
    <w:p w:rsidR="00F717FD" w:rsidRPr="00F60CB1" w:rsidRDefault="00F717FD" w:rsidP="00F717FD">
      <w:pPr>
        <w:ind w:firstLineChars="200" w:firstLine="560"/>
        <w:rPr>
          <w:sz w:val="28"/>
          <w:szCs w:val="28"/>
        </w:rPr>
      </w:pPr>
      <w:r w:rsidRPr="00F60CB1">
        <w:rPr>
          <w:rFonts w:hint="eastAsia"/>
          <w:sz w:val="28"/>
          <w:szCs w:val="28"/>
        </w:rPr>
        <w:t>排水渠过水断面型式根据现状均设计为矩形，可根据以下公式试算其过水量，以确定其断面：</w:t>
      </w:r>
    </w:p>
    <w:p w:rsidR="00F717FD" w:rsidRPr="00F60CB1" w:rsidRDefault="00F717FD" w:rsidP="00F717FD">
      <w:pPr>
        <w:spacing w:line="360" w:lineRule="auto"/>
        <w:rPr>
          <w:sz w:val="28"/>
          <w:szCs w:val="28"/>
        </w:rPr>
      </w:pPr>
      <w:r w:rsidRPr="00F60CB1">
        <w:rPr>
          <w:rFonts w:hint="eastAsia"/>
          <w:sz w:val="28"/>
          <w:szCs w:val="28"/>
        </w:rPr>
        <w:t xml:space="preserve">        Q=AC</w:t>
      </w:r>
      <m:oMath>
        <m:rad>
          <m:radPr>
            <m:degHide m:val="on"/>
            <m:ctrlPr>
              <w:rPr>
                <w:rFonts w:ascii="Cambria Math" w:hAnsi="Cambria Math"/>
                <w:sz w:val="30"/>
                <w:szCs w:val="30"/>
              </w:rPr>
            </m:ctrlPr>
          </m:radPr>
          <m:deg/>
          <m:e>
            <m:r>
              <m:rPr>
                <m:sty m:val="p"/>
              </m:rPr>
              <w:rPr>
                <w:rFonts w:ascii="Cambria Math" w:hAnsi="Cambria Math"/>
                <w:sz w:val="30"/>
                <w:szCs w:val="30"/>
              </w:rPr>
              <m:t>Ri</m:t>
            </m:r>
          </m:e>
        </m:rad>
      </m:oMath>
      <w:r w:rsidRPr="00F60CB1">
        <w:rPr>
          <w:rFonts w:hint="eastAsia"/>
          <w:sz w:val="28"/>
          <w:szCs w:val="28"/>
        </w:rPr>
        <w:t>，</w:t>
      </w:r>
    </w:p>
    <w:p w:rsidR="00F717FD" w:rsidRPr="00F60CB1" w:rsidRDefault="00F717FD" w:rsidP="00F717FD">
      <w:pPr>
        <w:spacing w:line="360" w:lineRule="auto"/>
        <w:rPr>
          <w:sz w:val="28"/>
          <w:szCs w:val="28"/>
        </w:rPr>
      </w:pPr>
      <w:r w:rsidRPr="00F60CB1">
        <w:rPr>
          <w:rFonts w:hint="eastAsia"/>
          <w:sz w:val="28"/>
          <w:szCs w:val="28"/>
        </w:rPr>
        <w:t>式中：</w:t>
      </w:r>
      <w:r w:rsidRPr="00F60CB1">
        <w:rPr>
          <w:rFonts w:hint="eastAsia"/>
          <w:sz w:val="28"/>
          <w:szCs w:val="28"/>
        </w:rPr>
        <w:t>Q</w:t>
      </w:r>
      <w:r w:rsidRPr="00F60CB1">
        <w:rPr>
          <w:rFonts w:hint="eastAsia"/>
          <w:sz w:val="28"/>
          <w:szCs w:val="28"/>
        </w:rPr>
        <w:t>——排水渠计算流量</w:t>
      </w:r>
      <w:r w:rsidRPr="00F60CB1">
        <w:rPr>
          <w:rFonts w:hint="eastAsia"/>
          <w:sz w:val="28"/>
          <w:szCs w:val="28"/>
        </w:rPr>
        <w:t>(m</w:t>
      </w:r>
      <w:r w:rsidRPr="00F60CB1">
        <w:rPr>
          <w:rFonts w:hint="eastAsia"/>
          <w:sz w:val="28"/>
          <w:szCs w:val="28"/>
          <w:vertAlign w:val="superscript"/>
        </w:rPr>
        <w:t>3</w:t>
      </w:r>
      <w:r w:rsidRPr="00F60CB1">
        <w:rPr>
          <w:rFonts w:hint="eastAsia"/>
          <w:sz w:val="28"/>
          <w:szCs w:val="28"/>
        </w:rPr>
        <w:t>/s);</w:t>
      </w:r>
    </w:p>
    <w:p w:rsidR="00F717FD" w:rsidRPr="00F60CB1" w:rsidRDefault="00F717FD" w:rsidP="00F717FD">
      <w:pPr>
        <w:spacing w:line="360" w:lineRule="auto"/>
        <w:ind w:firstLineChars="300" w:firstLine="840"/>
        <w:jc w:val="left"/>
        <w:outlineLvl w:val="0"/>
        <w:rPr>
          <w:sz w:val="28"/>
          <w:szCs w:val="28"/>
        </w:rPr>
      </w:pPr>
      <w:r w:rsidRPr="00F60CB1">
        <w:rPr>
          <w:rFonts w:hint="eastAsia"/>
          <w:sz w:val="28"/>
          <w:szCs w:val="28"/>
        </w:rPr>
        <w:t>A</w:t>
      </w:r>
      <w:r w:rsidRPr="00F60CB1">
        <w:rPr>
          <w:rFonts w:hint="eastAsia"/>
          <w:sz w:val="28"/>
          <w:szCs w:val="28"/>
        </w:rPr>
        <w:t>——过水断面面积（</w:t>
      </w:r>
      <w:r w:rsidRPr="00F60CB1">
        <w:rPr>
          <w:rFonts w:hint="eastAsia"/>
          <w:sz w:val="28"/>
          <w:szCs w:val="28"/>
        </w:rPr>
        <w:t>m</w:t>
      </w:r>
      <w:r w:rsidRPr="00F60CB1">
        <w:rPr>
          <w:rFonts w:hint="eastAsia"/>
          <w:sz w:val="28"/>
          <w:szCs w:val="28"/>
          <w:vertAlign w:val="superscript"/>
        </w:rPr>
        <w:t>2</w:t>
      </w:r>
      <w:r w:rsidRPr="00F60CB1">
        <w:rPr>
          <w:rFonts w:hint="eastAsia"/>
          <w:sz w:val="28"/>
          <w:szCs w:val="28"/>
        </w:rPr>
        <w:t>）；</w:t>
      </w:r>
      <w:r w:rsidRPr="00F60CB1">
        <w:rPr>
          <w:sz w:val="28"/>
          <w:szCs w:val="28"/>
        </w:rPr>
        <w:t>A =bh</w:t>
      </w:r>
      <w:r w:rsidRPr="00F60CB1">
        <w:rPr>
          <w:rFonts w:hint="eastAsia"/>
          <w:sz w:val="28"/>
          <w:szCs w:val="28"/>
        </w:rPr>
        <w:t>（矩形）</w:t>
      </w:r>
    </w:p>
    <w:p w:rsidR="00F717FD" w:rsidRPr="00F60CB1" w:rsidRDefault="00F717FD" w:rsidP="00F717FD">
      <w:pPr>
        <w:spacing w:line="610" w:lineRule="exact"/>
        <w:ind w:firstLine="1036"/>
        <w:jc w:val="left"/>
        <w:rPr>
          <w:rFonts w:ascii="宋体" w:hAnsi="宋体"/>
          <w:sz w:val="28"/>
          <w:szCs w:val="28"/>
        </w:rPr>
      </w:pPr>
      <w:r w:rsidRPr="00F60CB1">
        <w:rPr>
          <w:rFonts w:ascii="宋体" w:hAnsi="宋体"/>
          <w:sz w:val="28"/>
          <w:szCs w:val="28"/>
        </w:rPr>
        <w:t>h——</w:t>
      </w:r>
      <w:r w:rsidRPr="00F60CB1">
        <w:rPr>
          <w:rFonts w:ascii="宋体" w:hAnsi="宋体" w:hint="eastAsia"/>
          <w:sz w:val="28"/>
          <w:szCs w:val="28"/>
        </w:rPr>
        <w:t>排水渠设计</w:t>
      </w:r>
      <w:r w:rsidRPr="00F60CB1">
        <w:rPr>
          <w:rFonts w:ascii="宋体" w:hAnsi="宋体"/>
          <w:sz w:val="28"/>
          <w:szCs w:val="28"/>
        </w:rPr>
        <w:t>水深</w:t>
      </w:r>
      <w:r w:rsidRPr="00F60CB1">
        <w:rPr>
          <w:rFonts w:ascii="宋体" w:hAnsi="宋体" w:hint="eastAsia"/>
          <w:sz w:val="28"/>
          <w:szCs w:val="28"/>
        </w:rPr>
        <w:t>，</w:t>
      </w:r>
      <w:r w:rsidRPr="00F60CB1">
        <w:rPr>
          <w:rFonts w:ascii="宋体" w:hAnsi="宋体"/>
          <w:sz w:val="28"/>
          <w:szCs w:val="28"/>
        </w:rPr>
        <w:t>m；</w:t>
      </w:r>
    </w:p>
    <w:p w:rsidR="00F717FD" w:rsidRPr="00F60CB1" w:rsidRDefault="00F717FD" w:rsidP="00F717FD">
      <w:pPr>
        <w:spacing w:line="610" w:lineRule="exact"/>
        <w:ind w:firstLine="1036"/>
        <w:jc w:val="left"/>
        <w:rPr>
          <w:rFonts w:ascii="宋体" w:hAnsi="宋体"/>
          <w:sz w:val="28"/>
          <w:szCs w:val="28"/>
        </w:rPr>
      </w:pPr>
      <w:r w:rsidRPr="00F60CB1">
        <w:rPr>
          <w:rFonts w:ascii="宋体" w:hAnsi="宋体"/>
          <w:sz w:val="28"/>
          <w:szCs w:val="28"/>
        </w:rPr>
        <w:t>b——</w:t>
      </w:r>
      <w:r w:rsidRPr="00F60CB1">
        <w:rPr>
          <w:rFonts w:ascii="宋体" w:hAnsi="宋体" w:hint="eastAsia"/>
          <w:sz w:val="28"/>
          <w:szCs w:val="28"/>
        </w:rPr>
        <w:t>排水渠过水</w:t>
      </w:r>
      <w:r w:rsidRPr="00F60CB1">
        <w:rPr>
          <w:rFonts w:ascii="宋体" w:hAnsi="宋体"/>
          <w:sz w:val="28"/>
          <w:szCs w:val="28"/>
        </w:rPr>
        <w:t xml:space="preserve">宽，m； </w:t>
      </w:r>
    </w:p>
    <w:p w:rsidR="00F717FD" w:rsidRPr="00F60CB1" w:rsidRDefault="00F717FD" w:rsidP="00F717FD">
      <w:pPr>
        <w:spacing w:line="360" w:lineRule="auto"/>
        <w:ind w:firstLineChars="350" w:firstLine="980"/>
        <w:jc w:val="left"/>
        <w:rPr>
          <w:rFonts w:ascii="宋体" w:hAnsi="宋体"/>
          <w:sz w:val="28"/>
          <w:szCs w:val="28"/>
        </w:rPr>
      </w:pPr>
      <w:r w:rsidRPr="00F60CB1">
        <w:rPr>
          <w:rFonts w:ascii="宋体" w:hAnsi="宋体" w:hint="eastAsia"/>
          <w:sz w:val="28"/>
          <w:szCs w:val="28"/>
        </w:rPr>
        <w:t>C——</w:t>
      </w:r>
      <w:r w:rsidRPr="00F60CB1">
        <w:rPr>
          <w:rFonts w:ascii="宋体" w:hAnsi="宋体"/>
          <w:sz w:val="28"/>
          <w:szCs w:val="28"/>
        </w:rPr>
        <w:t>谢才系数，m</w:t>
      </w:r>
      <w:r w:rsidRPr="00F60CB1">
        <w:rPr>
          <w:rFonts w:ascii="宋体" w:hAnsi="宋体"/>
          <w:sz w:val="28"/>
          <w:szCs w:val="28"/>
          <w:vertAlign w:val="superscript"/>
        </w:rPr>
        <w:t>3</w:t>
      </w:r>
      <w:r w:rsidRPr="00F60CB1">
        <w:rPr>
          <w:rFonts w:ascii="宋体" w:hAnsi="宋体"/>
          <w:sz w:val="28"/>
          <w:szCs w:val="28"/>
        </w:rPr>
        <w:t>/s；</w:t>
      </w:r>
      <w:r w:rsidRPr="00F60CB1">
        <w:rPr>
          <w:rFonts w:ascii="宋体" w:hAnsi="宋体" w:hint="eastAsia"/>
          <w:sz w:val="28"/>
          <w:szCs w:val="28"/>
        </w:rPr>
        <w:t>C=</w:t>
      </w:r>
      <w:r w:rsidRPr="00F60CB1">
        <w:rPr>
          <w:rFonts w:ascii="宋体" w:hAnsi="宋体"/>
          <w:position w:val="-24"/>
          <w:sz w:val="28"/>
          <w:szCs w:val="28"/>
        </w:rPr>
        <w:object w:dxaOrig="659" w:dyaOrig="61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对象 2" o:spid="_x0000_i1025" type="#_x0000_t75" style="width:33pt;height:30.75pt;mso-position-horizontal-relative:page;mso-position-vertical-relative:page" o:ole="">
            <v:imagedata r:id="rId6" o:title=""/>
          </v:shape>
          <o:OLEObject Type="Embed" ProgID="Equation.3" ShapeID="对象 2" DrawAspect="Content" ObjectID="_1658562032" r:id="rId7"/>
        </w:object>
      </w:r>
    </w:p>
    <w:p w:rsidR="00F717FD" w:rsidRPr="00F60CB1" w:rsidRDefault="00F717FD" w:rsidP="00F717FD">
      <w:pPr>
        <w:spacing w:line="610" w:lineRule="exact"/>
        <w:ind w:firstLine="1036"/>
        <w:jc w:val="left"/>
        <w:rPr>
          <w:rFonts w:ascii="宋体" w:hAnsi="宋体"/>
          <w:sz w:val="28"/>
          <w:szCs w:val="28"/>
        </w:rPr>
      </w:pPr>
      <w:r w:rsidRPr="00F60CB1">
        <w:rPr>
          <w:rFonts w:ascii="宋体" w:hAnsi="宋体"/>
          <w:sz w:val="28"/>
          <w:szCs w:val="28"/>
        </w:rPr>
        <w:t xml:space="preserve"> n——</w:t>
      </w:r>
      <w:r w:rsidRPr="00F60CB1">
        <w:rPr>
          <w:rFonts w:ascii="宋体" w:hAnsi="宋体" w:hint="eastAsia"/>
          <w:sz w:val="28"/>
          <w:szCs w:val="28"/>
        </w:rPr>
        <w:t>排水渠</w:t>
      </w:r>
      <w:r w:rsidRPr="00F60CB1">
        <w:rPr>
          <w:rFonts w:ascii="宋体" w:hAnsi="宋体"/>
          <w:sz w:val="28"/>
          <w:szCs w:val="28"/>
        </w:rPr>
        <w:t>糙率，</w:t>
      </w:r>
      <w:r w:rsidRPr="00F60CB1">
        <w:rPr>
          <w:rFonts w:ascii="宋体" w:hAnsi="宋体" w:hint="eastAsia"/>
          <w:sz w:val="28"/>
          <w:szCs w:val="28"/>
        </w:rPr>
        <w:t>根据《灌溉与排水工程设计标准》（GB50288-2018）附录E，渠道边墙为混凝土衬砌，取</w:t>
      </w:r>
      <w:r w:rsidRPr="00F60CB1">
        <w:rPr>
          <w:rFonts w:ascii="宋体" w:hAnsi="宋体"/>
          <w:sz w:val="28"/>
          <w:szCs w:val="28"/>
        </w:rPr>
        <w:t>n=0.01</w:t>
      </w:r>
      <w:r w:rsidRPr="00F60CB1">
        <w:rPr>
          <w:rFonts w:ascii="宋体" w:hAnsi="宋体" w:hint="eastAsia"/>
          <w:sz w:val="28"/>
          <w:szCs w:val="28"/>
        </w:rPr>
        <w:t>7</w:t>
      </w:r>
      <w:r w:rsidRPr="00F60CB1">
        <w:rPr>
          <w:rFonts w:ascii="宋体" w:hAnsi="宋体"/>
          <w:sz w:val="28"/>
          <w:szCs w:val="28"/>
        </w:rPr>
        <w:t>；</w:t>
      </w:r>
      <w:r w:rsidRPr="00F60CB1">
        <w:rPr>
          <w:rFonts w:ascii="宋体" w:hAnsi="宋体" w:hint="eastAsia"/>
          <w:sz w:val="28"/>
          <w:szCs w:val="28"/>
        </w:rPr>
        <w:t>渠道边墙为浆砌石衬砌，则取n=0.025</w:t>
      </w:r>
    </w:p>
    <w:p w:rsidR="00F717FD" w:rsidRPr="00F60CB1" w:rsidRDefault="00F717FD" w:rsidP="00F717FD">
      <w:pPr>
        <w:spacing w:line="610" w:lineRule="exact"/>
        <w:ind w:firstLine="1036"/>
        <w:jc w:val="left"/>
        <w:outlineLvl w:val="0"/>
        <w:rPr>
          <w:rFonts w:ascii="宋体" w:hAnsi="宋体"/>
          <w:sz w:val="28"/>
          <w:szCs w:val="28"/>
        </w:rPr>
      </w:pPr>
      <w:r w:rsidRPr="00F60CB1">
        <w:rPr>
          <w:rFonts w:ascii="宋体" w:hAnsi="宋体"/>
          <w:sz w:val="28"/>
          <w:szCs w:val="28"/>
        </w:rPr>
        <w:t>R——水力半径</w:t>
      </w:r>
      <w:r w:rsidRPr="00F60CB1">
        <w:rPr>
          <w:rFonts w:ascii="宋体" w:hAnsi="宋体" w:hint="eastAsia"/>
          <w:sz w:val="28"/>
          <w:szCs w:val="28"/>
        </w:rPr>
        <w:t>（</w:t>
      </w:r>
      <w:r w:rsidRPr="00F60CB1">
        <w:rPr>
          <w:rFonts w:ascii="宋体" w:hAnsi="宋体"/>
          <w:sz w:val="28"/>
          <w:szCs w:val="28"/>
        </w:rPr>
        <w:t>m</w:t>
      </w:r>
      <w:r w:rsidRPr="00F60CB1">
        <w:rPr>
          <w:rFonts w:ascii="宋体" w:hAnsi="宋体" w:hint="eastAsia"/>
          <w:sz w:val="28"/>
          <w:szCs w:val="28"/>
        </w:rPr>
        <w:t>）</w:t>
      </w:r>
      <w:r w:rsidRPr="00F60CB1">
        <w:rPr>
          <w:rFonts w:ascii="宋体" w:hAnsi="宋体"/>
          <w:sz w:val="28"/>
          <w:szCs w:val="28"/>
        </w:rPr>
        <w:t xml:space="preserve">； </w:t>
      </w:r>
      <w:r w:rsidRPr="00F60CB1">
        <w:rPr>
          <w:rFonts w:ascii="宋体" w:hAnsi="宋体" w:hint="eastAsia"/>
          <w:sz w:val="28"/>
          <w:szCs w:val="28"/>
        </w:rPr>
        <w:t>R=A/X</w:t>
      </w:r>
      <w:r w:rsidRPr="00F60CB1">
        <w:rPr>
          <w:rFonts w:ascii="宋体" w:hAnsi="宋体"/>
          <w:sz w:val="28"/>
          <w:szCs w:val="28"/>
        </w:rPr>
        <w:t xml:space="preserve">                 </w:t>
      </w:r>
    </w:p>
    <w:p w:rsidR="00F717FD" w:rsidRPr="00F60CB1" w:rsidRDefault="00F717FD" w:rsidP="00F717FD">
      <w:pPr>
        <w:spacing w:line="610" w:lineRule="exact"/>
        <w:ind w:firstLine="1036"/>
        <w:jc w:val="left"/>
        <w:rPr>
          <w:rFonts w:ascii="宋体" w:hAnsi="宋体"/>
          <w:sz w:val="28"/>
          <w:szCs w:val="28"/>
        </w:rPr>
      </w:pPr>
      <w:r w:rsidRPr="00F60CB1">
        <w:rPr>
          <w:rFonts w:ascii="宋体" w:hAnsi="宋体"/>
          <w:sz w:val="28"/>
          <w:szCs w:val="28"/>
        </w:rPr>
        <w:t>i——</w:t>
      </w:r>
      <w:r w:rsidRPr="00F60CB1">
        <w:rPr>
          <w:rFonts w:ascii="宋体" w:hAnsi="宋体" w:hint="eastAsia"/>
          <w:sz w:val="28"/>
          <w:szCs w:val="28"/>
        </w:rPr>
        <w:t>排</w:t>
      </w:r>
      <w:r w:rsidRPr="00F60CB1">
        <w:rPr>
          <w:rFonts w:ascii="宋体" w:hAnsi="宋体"/>
          <w:sz w:val="28"/>
          <w:szCs w:val="28"/>
        </w:rPr>
        <w:t>水</w:t>
      </w:r>
      <w:r w:rsidRPr="00F60CB1">
        <w:rPr>
          <w:rFonts w:ascii="宋体" w:hAnsi="宋体" w:hint="eastAsia"/>
          <w:sz w:val="28"/>
          <w:szCs w:val="28"/>
        </w:rPr>
        <w:t>渠渠</w:t>
      </w:r>
      <w:r w:rsidRPr="00F60CB1">
        <w:rPr>
          <w:rFonts w:ascii="宋体" w:hAnsi="宋体"/>
          <w:sz w:val="28"/>
          <w:szCs w:val="28"/>
        </w:rPr>
        <w:t>底</w:t>
      </w:r>
      <w:r w:rsidRPr="00F60CB1">
        <w:rPr>
          <w:rFonts w:ascii="宋体" w:hAnsi="宋体" w:hint="eastAsia"/>
          <w:sz w:val="28"/>
          <w:szCs w:val="28"/>
        </w:rPr>
        <w:t>纵向</w:t>
      </w:r>
      <w:r w:rsidRPr="00F60CB1">
        <w:rPr>
          <w:rFonts w:ascii="宋体" w:hAnsi="宋体"/>
          <w:sz w:val="28"/>
          <w:szCs w:val="28"/>
        </w:rPr>
        <w:t>坡降；</w:t>
      </w:r>
    </w:p>
    <w:p w:rsidR="00F717FD" w:rsidRPr="00F60CB1" w:rsidRDefault="00F717FD" w:rsidP="00F717FD">
      <w:pPr>
        <w:spacing w:line="610" w:lineRule="exact"/>
        <w:ind w:firstLine="1036"/>
        <w:jc w:val="left"/>
        <w:rPr>
          <w:rFonts w:ascii="宋体" w:hAnsi="宋体"/>
          <w:sz w:val="28"/>
          <w:szCs w:val="28"/>
        </w:rPr>
      </w:pPr>
      <w:r w:rsidRPr="00F60CB1">
        <w:rPr>
          <w:rFonts w:ascii="宋体" w:hAnsi="宋体" w:hint="eastAsia"/>
          <w:sz w:val="28"/>
          <w:szCs w:val="28"/>
        </w:rPr>
        <w:lastRenderedPageBreak/>
        <w:t>X——湿周，X=b+2h(矩形)。</w:t>
      </w:r>
    </w:p>
    <w:p w:rsidR="00F717FD" w:rsidRPr="00F60CB1" w:rsidRDefault="00F717FD" w:rsidP="00F717FD">
      <w:pPr>
        <w:spacing w:line="610" w:lineRule="exact"/>
        <w:ind w:firstLineChars="200" w:firstLine="560"/>
        <w:jc w:val="left"/>
        <w:rPr>
          <w:rFonts w:ascii="宋体" w:hAnsi="宋体" w:hint="eastAsia"/>
          <w:sz w:val="28"/>
          <w:szCs w:val="28"/>
        </w:rPr>
      </w:pPr>
      <w:r w:rsidRPr="00F60CB1">
        <w:rPr>
          <w:rFonts w:ascii="宋体" w:hAnsi="宋体" w:hint="eastAsia"/>
          <w:sz w:val="28"/>
          <w:szCs w:val="28"/>
        </w:rPr>
        <w:t>通过假设排水渠的宽度及过水深度，计算得排水渠相应的排水流量，</w:t>
      </w:r>
      <w:r w:rsidRPr="00F60CB1">
        <w:rPr>
          <w:rFonts w:ascii="宋体" w:hAnsi="宋体"/>
          <w:sz w:val="28"/>
          <w:szCs w:val="28"/>
        </w:rPr>
        <w:t xml:space="preserve"> </w:t>
      </w:r>
      <w:r w:rsidRPr="00F60CB1">
        <w:rPr>
          <w:rFonts w:ascii="宋体" w:hAnsi="宋体" w:hint="eastAsia"/>
          <w:sz w:val="28"/>
          <w:szCs w:val="28"/>
        </w:rPr>
        <w:t>其计算过程见下表：</w:t>
      </w:r>
    </w:p>
    <w:p w:rsidR="00F717FD" w:rsidRPr="00F60CB1" w:rsidRDefault="00F717FD" w:rsidP="00F717FD">
      <w:pPr>
        <w:spacing w:line="610" w:lineRule="exact"/>
        <w:ind w:firstLineChars="500" w:firstLine="1400"/>
        <w:jc w:val="left"/>
        <w:rPr>
          <w:rFonts w:ascii="宋体" w:hAnsi="宋体"/>
          <w:sz w:val="28"/>
          <w:szCs w:val="28"/>
        </w:rPr>
      </w:pPr>
      <w:r w:rsidRPr="00F60CB1">
        <w:rPr>
          <w:rFonts w:ascii="宋体" w:hAnsi="宋体" w:hint="eastAsia"/>
          <w:sz w:val="28"/>
          <w:szCs w:val="28"/>
        </w:rPr>
        <w:t>排水渠水力计算表</w:t>
      </w:r>
    </w:p>
    <w:p w:rsidR="00F717FD" w:rsidRPr="00F60CB1" w:rsidRDefault="00F717FD" w:rsidP="00F717FD">
      <w:pPr>
        <w:spacing w:line="610" w:lineRule="exact"/>
        <w:ind w:firstLineChars="200" w:firstLine="560"/>
        <w:jc w:val="left"/>
        <w:rPr>
          <w:rFonts w:ascii="宋体" w:hAnsi="宋体"/>
          <w:sz w:val="28"/>
          <w:szCs w:val="28"/>
        </w:rPr>
      </w:pPr>
      <w:r w:rsidRPr="00F60CB1">
        <w:rPr>
          <w:rFonts w:ascii="宋体" w:hAnsi="宋体" w:hint="eastAsia"/>
          <w:sz w:val="28"/>
          <w:szCs w:val="28"/>
        </w:rPr>
        <w:t>注：表中水深未含安全超高。</w:t>
      </w:r>
    </w:p>
    <w:p w:rsidR="00F717FD" w:rsidRPr="00F60CB1" w:rsidRDefault="00F717FD" w:rsidP="00F717FD">
      <w:pPr>
        <w:spacing w:line="610" w:lineRule="exact"/>
        <w:ind w:firstLineChars="200" w:firstLine="560"/>
        <w:jc w:val="left"/>
        <w:rPr>
          <w:sz w:val="28"/>
          <w:szCs w:val="28"/>
        </w:rPr>
      </w:pPr>
      <w:r w:rsidRPr="00F60CB1">
        <w:rPr>
          <w:rFonts w:ascii="宋体" w:hAnsi="宋体" w:hint="eastAsia"/>
          <w:sz w:val="28"/>
          <w:szCs w:val="28"/>
        </w:rPr>
        <w:t>根据上表可知，排水渠设计断面的排水流量均大于排水渠设计流量，因此设计断面尺寸满足要求。即排水渠1、排水渠2设计过水断面均为宽</w:t>
      </w:r>
      <w:r w:rsidRPr="00F60CB1">
        <w:rPr>
          <w:rFonts w:hint="eastAsia"/>
          <w:sz w:val="28"/>
          <w:szCs w:val="28"/>
        </w:rPr>
        <w:t>×高</w:t>
      </w:r>
      <w:r w:rsidRPr="00F60CB1">
        <w:rPr>
          <w:rFonts w:hint="eastAsia"/>
          <w:sz w:val="28"/>
          <w:szCs w:val="28"/>
        </w:rPr>
        <w:t>=0.60m</w:t>
      </w:r>
      <w:r w:rsidRPr="00F60CB1">
        <w:rPr>
          <w:rFonts w:hint="eastAsia"/>
          <w:sz w:val="28"/>
          <w:szCs w:val="28"/>
        </w:rPr>
        <w:t>×</w:t>
      </w:r>
      <w:r w:rsidRPr="00F60CB1">
        <w:rPr>
          <w:rFonts w:hint="eastAsia"/>
          <w:sz w:val="28"/>
          <w:szCs w:val="28"/>
        </w:rPr>
        <w:t>0.60m</w:t>
      </w:r>
      <w:r w:rsidRPr="00F60CB1">
        <w:rPr>
          <w:rFonts w:hint="eastAsia"/>
          <w:sz w:val="28"/>
          <w:szCs w:val="28"/>
        </w:rPr>
        <w:t>，旧排水渠设计过水断面为</w:t>
      </w:r>
      <w:r w:rsidRPr="00F60CB1">
        <w:rPr>
          <w:rFonts w:ascii="宋体" w:hAnsi="宋体" w:hint="eastAsia"/>
          <w:sz w:val="28"/>
          <w:szCs w:val="28"/>
        </w:rPr>
        <w:t>宽</w:t>
      </w:r>
      <w:r w:rsidRPr="00F60CB1">
        <w:rPr>
          <w:rFonts w:hint="eastAsia"/>
          <w:sz w:val="28"/>
          <w:szCs w:val="28"/>
        </w:rPr>
        <w:t>×高</w:t>
      </w:r>
      <w:r w:rsidRPr="00F60CB1">
        <w:rPr>
          <w:rFonts w:hint="eastAsia"/>
          <w:sz w:val="28"/>
          <w:szCs w:val="28"/>
        </w:rPr>
        <w:t>=2.0m</w:t>
      </w:r>
      <w:r w:rsidRPr="00F60CB1">
        <w:rPr>
          <w:rFonts w:hint="eastAsia"/>
          <w:sz w:val="28"/>
          <w:szCs w:val="28"/>
        </w:rPr>
        <w:t>×</w:t>
      </w:r>
      <w:r w:rsidRPr="00F60CB1">
        <w:rPr>
          <w:rFonts w:hint="eastAsia"/>
          <w:sz w:val="28"/>
          <w:szCs w:val="28"/>
        </w:rPr>
        <w:t>1.30m</w:t>
      </w:r>
      <w:r w:rsidRPr="00F60CB1">
        <w:rPr>
          <w:rFonts w:hint="eastAsia"/>
          <w:sz w:val="28"/>
          <w:szCs w:val="28"/>
        </w:rPr>
        <w:t>。</w:t>
      </w:r>
    </w:p>
    <w:p w:rsidR="00F717FD" w:rsidRPr="00F60CB1" w:rsidRDefault="00F717FD" w:rsidP="00F717FD">
      <w:pPr>
        <w:spacing w:line="610" w:lineRule="exact"/>
        <w:jc w:val="left"/>
        <w:outlineLvl w:val="0"/>
        <w:rPr>
          <w:sz w:val="28"/>
          <w:szCs w:val="28"/>
        </w:rPr>
      </w:pPr>
      <w:r w:rsidRPr="00F60CB1">
        <w:rPr>
          <w:rFonts w:hint="eastAsia"/>
          <w:sz w:val="28"/>
          <w:szCs w:val="28"/>
        </w:rPr>
        <w:t>4</w:t>
      </w:r>
      <w:r w:rsidRPr="00F60CB1">
        <w:rPr>
          <w:rFonts w:hint="eastAsia"/>
          <w:sz w:val="28"/>
          <w:szCs w:val="28"/>
        </w:rPr>
        <w:t>、结构设计</w:t>
      </w:r>
    </w:p>
    <w:p w:rsidR="00F717FD" w:rsidRPr="00F60CB1" w:rsidRDefault="00F717FD" w:rsidP="00F717FD">
      <w:pPr>
        <w:spacing w:line="610" w:lineRule="exact"/>
        <w:ind w:firstLineChars="200" w:firstLine="560"/>
        <w:jc w:val="left"/>
        <w:rPr>
          <w:sz w:val="28"/>
          <w:szCs w:val="28"/>
        </w:rPr>
      </w:pPr>
      <w:r w:rsidRPr="00F60CB1">
        <w:rPr>
          <w:rFonts w:hint="eastAsia"/>
          <w:sz w:val="28"/>
          <w:szCs w:val="28"/>
        </w:rPr>
        <w:t>（</w:t>
      </w:r>
      <w:r w:rsidRPr="00F60CB1">
        <w:rPr>
          <w:rFonts w:hint="eastAsia"/>
          <w:sz w:val="28"/>
          <w:szCs w:val="28"/>
        </w:rPr>
        <w:t>1</w:t>
      </w:r>
      <w:r w:rsidRPr="00F60CB1">
        <w:rPr>
          <w:rFonts w:hint="eastAsia"/>
          <w:sz w:val="28"/>
          <w:szCs w:val="28"/>
        </w:rPr>
        <w:t>）排水渠</w:t>
      </w:r>
      <w:r w:rsidRPr="00F60CB1">
        <w:rPr>
          <w:rFonts w:hint="eastAsia"/>
          <w:sz w:val="28"/>
          <w:szCs w:val="28"/>
        </w:rPr>
        <w:t>1</w:t>
      </w:r>
      <w:r w:rsidRPr="00F60CB1">
        <w:rPr>
          <w:rFonts w:hint="eastAsia"/>
          <w:sz w:val="28"/>
          <w:szCs w:val="28"/>
        </w:rPr>
        <w:t>和排水渠</w:t>
      </w:r>
      <w:r w:rsidRPr="00F60CB1">
        <w:rPr>
          <w:rFonts w:hint="eastAsia"/>
          <w:sz w:val="28"/>
          <w:szCs w:val="28"/>
        </w:rPr>
        <w:t>2</w:t>
      </w:r>
      <w:r w:rsidRPr="00F60CB1">
        <w:rPr>
          <w:rFonts w:hint="eastAsia"/>
          <w:sz w:val="28"/>
          <w:szCs w:val="28"/>
        </w:rPr>
        <w:t>衬砌由于过水断面较小，为了加快施工进度及当地施工习惯，边墙及渠底均选用现浇混凝土方案。渠底低于田面，以利于排水，渠顶高出田面。</w:t>
      </w:r>
    </w:p>
    <w:p w:rsidR="00F717FD" w:rsidRPr="00F60CB1" w:rsidRDefault="00F717FD" w:rsidP="00F717FD">
      <w:pPr>
        <w:spacing w:line="610" w:lineRule="exact"/>
        <w:ind w:firstLineChars="200" w:firstLine="560"/>
        <w:jc w:val="left"/>
        <w:rPr>
          <w:sz w:val="28"/>
          <w:szCs w:val="28"/>
        </w:rPr>
      </w:pPr>
      <w:r w:rsidRPr="00F60CB1">
        <w:rPr>
          <w:rFonts w:hint="eastAsia"/>
          <w:sz w:val="28"/>
          <w:szCs w:val="28"/>
        </w:rPr>
        <w:t>排水渠开挖后还要人工清理边墙基础，先浇筑边墙，最后才浇筑底板。边墙为厚</w:t>
      </w:r>
      <w:r w:rsidRPr="00F60CB1">
        <w:rPr>
          <w:rFonts w:hint="eastAsia"/>
          <w:sz w:val="28"/>
          <w:szCs w:val="28"/>
        </w:rPr>
        <w:t>40cm</w:t>
      </w:r>
      <w:r w:rsidRPr="00F60CB1">
        <w:rPr>
          <w:rFonts w:hint="eastAsia"/>
          <w:sz w:val="28"/>
          <w:szCs w:val="28"/>
        </w:rPr>
        <w:t>的</w:t>
      </w:r>
      <w:r w:rsidRPr="00F60CB1">
        <w:rPr>
          <w:rFonts w:hint="eastAsia"/>
          <w:sz w:val="28"/>
          <w:szCs w:val="28"/>
        </w:rPr>
        <w:t>C20</w:t>
      </w:r>
      <w:r w:rsidRPr="00F60CB1">
        <w:rPr>
          <w:rFonts w:hint="eastAsia"/>
          <w:sz w:val="28"/>
          <w:szCs w:val="28"/>
        </w:rPr>
        <w:t>混凝土，底板为厚</w:t>
      </w:r>
      <w:r w:rsidRPr="00F60CB1">
        <w:rPr>
          <w:rFonts w:hint="eastAsia"/>
          <w:sz w:val="28"/>
          <w:szCs w:val="28"/>
        </w:rPr>
        <w:t>10cm</w:t>
      </w:r>
      <w:r w:rsidRPr="00F60CB1">
        <w:rPr>
          <w:rFonts w:hint="eastAsia"/>
          <w:sz w:val="28"/>
          <w:szCs w:val="28"/>
        </w:rPr>
        <w:t>的</w:t>
      </w:r>
      <w:r w:rsidRPr="00F60CB1">
        <w:rPr>
          <w:rFonts w:hint="eastAsia"/>
          <w:sz w:val="28"/>
          <w:szCs w:val="28"/>
        </w:rPr>
        <w:t>C20</w:t>
      </w:r>
      <w:r w:rsidRPr="00F60CB1">
        <w:rPr>
          <w:rFonts w:hint="eastAsia"/>
          <w:sz w:val="28"/>
          <w:szCs w:val="28"/>
        </w:rPr>
        <w:t>混凝土。为适应温度变化、基础不均匀深陷等原因引起的变形，排水渠每隔</w:t>
      </w:r>
      <w:r w:rsidRPr="00F60CB1">
        <w:rPr>
          <w:rFonts w:hint="eastAsia"/>
          <w:sz w:val="28"/>
          <w:szCs w:val="28"/>
        </w:rPr>
        <w:t>10m</w:t>
      </w:r>
      <w:r w:rsidRPr="00F60CB1">
        <w:rPr>
          <w:rFonts w:hint="eastAsia"/>
          <w:sz w:val="28"/>
          <w:szCs w:val="28"/>
        </w:rPr>
        <w:t>设置</w:t>
      </w:r>
      <w:r w:rsidRPr="00F60CB1">
        <w:rPr>
          <w:rFonts w:hint="eastAsia"/>
          <w:sz w:val="28"/>
          <w:szCs w:val="28"/>
        </w:rPr>
        <w:t>1</w:t>
      </w:r>
      <w:r w:rsidRPr="00F60CB1">
        <w:rPr>
          <w:rFonts w:hint="eastAsia"/>
          <w:sz w:val="28"/>
          <w:szCs w:val="28"/>
        </w:rPr>
        <w:t>道沥青木板伸缩缝，缝宽</w:t>
      </w:r>
      <w:r w:rsidRPr="00F60CB1">
        <w:rPr>
          <w:rFonts w:hint="eastAsia"/>
          <w:sz w:val="28"/>
          <w:szCs w:val="28"/>
        </w:rPr>
        <w:t>20mm</w:t>
      </w:r>
      <w:r w:rsidRPr="00F60CB1">
        <w:rPr>
          <w:rFonts w:hint="eastAsia"/>
          <w:sz w:val="28"/>
          <w:szCs w:val="28"/>
        </w:rPr>
        <w:t>。</w:t>
      </w:r>
    </w:p>
    <w:p w:rsidR="00F717FD" w:rsidRPr="00F60CB1" w:rsidRDefault="00F717FD" w:rsidP="00F717FD">
      <w:pPr>
        <w:spacing w:line="610" w:lineRule="exact"/>
        <w:ind w:firstLineChars="200" w:firstLine="560"/>
        <w:jc w:val="left"/>
        <w:rPr>
          <w:sz w:val="28"/>
          <w:szCs w:val="28"/>
        </w:rPr>
      </w:pPr>
      <w:r w:rsidRPr="00F60CB1">
        <w:rPr>
          <w:rFonts w:hint="eastAsia"/>
          <w:sz w:val="28"/>
          <w:szCs w:val="28"/>
        </w:rPr>
        <w:t>（</w:t>
      </w:r>
      <w:r w:rsidRPr="00F60CB1">
        <w:rPr>
          <w:rFonts w:hint="eastAsia"/>
          <w:sz w:val="28"/>
          <w:szCs w:val="28"/>
        </w:rPr>
        <w:t>2</w:t>
      </w:r>
      <w:r w:rsidRPr="00F60CB1">
        <w:rPr>
          <w:rFonts w:hint="eastAsia"/>
          <w:sz w:val="28"/>
          <w:szCs w:val="28"/>
        </w:rPr>
        <w:t>）旧排水渠根据原状，过水断面宽</w:t>
      </w:r>
      <w:r w:rsidRPr="00F60CB1">
        <w:rPr>
          <w:rFonts w:hint="eastAsia"/>
          <w:sz w:val="28"/>
          <w:szCs w:val="28"/>
        </w:rPr>
        <w:t>2m</w:t>
      </w:r>
      <w:r w:rsidRPr="00F60CB1">
        <w:rPr>
          <w:rFonts w:hint="eastAsia"/>
          <w:sz w:val="28"/>
          <w:szCs w:val="28"/>
        </w:rPr>
        <w:t>，边墙过水深</w:t>
      </w:r>
      <w:r w:rsidRPr="00F60CB1">
        <w:rPr>
          <w:rFonts w:hint="eastAsia"/>
          <w:sz w:val="28"/>
          <w:szCs w:val="28"/>
        </w:rPr>
        <w:t>1.30m</w:t>
      </w:r>
      <w:r w:rsidRPr="00F60CB1">
        <w:rPr>
          <w:rFonts w:hint="eastAsia"/>
          <w:sz w:val="28"/>
          <w:szCs w:val="28"/>
        </w:rPr>
        <w:t>，因此为了保证边墙稳定并根据当地施工习惯，边墙采用浆砌石挡土墙形式，底板用现浇混凝土。</w:t>
      </w:r>
    </w:p>
    <w:p w:rsidR="00F717FD" w:rsidRPr="00F60CB1" w:rsidRDefault="00F717FD" w:rsidP="00F717FD">
      <w:pPr>
        <w:spacing w:line="610" w:lineRule="exact"/>
        <w:ind w:firstLineChars="200" w:firstLine="560"/>
        <w:jc w:val="left"/>
        <w:rPr>
          <w:sz w:val="28"/>
          <w:szCs w:val="28"/>
        </w:rPr>
      </w:pPr>
      <w:r w:rsidRPr="00F60CB1">
        <w:rPr>
          <w:rFonts w:hint="eastAsia"/>
          <w:sz w:val="28"/>
          <w:szCs w:val="28"/>
        </w:rPr>
        <w:t>采用机械清挖土方后，再用人工清理边墙基础，先砌筑边墙，最后浇筑底板。边墙采用</w:t>
      </w:r>
      <w:r w:rsidRPr="00F60CB1">
        <w:rPr>
          <w:rFonts w:hint="eastAsia"/>
          <w:sz w:val="28"/>
          <w:szCs w:val="28"/>
        </w:rPr>
        <w:t>M7.5</w:t>
      </w:r>
      <w:r w:rsidRPr="00F60CB1">
        <w:rPr>
          <w:rFonts w:hint="eastAsia"/>
          <w:sz w:val="28"/>
          <w:szCs w:val="28"/>
        </w:rPr>
        <w:t>浆砌石挡土墙，下部基础为矩形断面，</w:t>
      </w:r>
      <w:r w:rsidRPr="00F60CB1">
        <w:rPr>
          <w:rFonts w:ascii="宋体" w:hAnsi="宋体" w:hint="eastAsia"/>
          <w:sz w:val="28"/>
          <w:szCs w:val="28"/>
        </w:rPr>
        <w:t>宽</w:t>
      </w:r>
      <w:r w:rsidRPr="00F60CB1">
        <w:rPr>
          <w:rFonts w:hint="eastAsia"/>
          <w:sz w:val="28"/>
          <w:szCs w:val="28"/>
        </w:rPr>
        <w:t>×高</w:t>
      </w:r>
      <w:r w:rsidRPr="00F60CB1">
        <w:rPr>
          <w:rFonts w:hint="eastAsia"/>
          <w:sz w:val="28"/>
          <w:szCs w:val="28"/>
        </w:rPr>
        <w:t>=0.90m</w:t>
      </w:r>
      <w:r w:rsidRPr="00F60CB1">
        <w:rPr>
          <w:rFonts w:hint="eastAsia"/>
          <w:sz w:val="28"/>
          <w:szCs w:val="28"/>
        </w:rPr>
        <w:t>×</w:t>
      </w:r>
      <w:r w:rsidRPr="00F60CB1">
        <w:rPr>
          <w:rFonts w:hint="eastAsia"/>
          <w:sz w:val="28"/>
          <w:szCs w:val="28"/>
        </w:rPr>
        <w:t>0.45m</w:t>
      </w:r>
      <w:r w:rsidRPr="00F60CB1">
        <w:rPr>
          <w:rFonts w:hint="eastAsia"/>
          <w:sz w:val="28"/>
          <w:szCs w:val="28"/>
        </w:rPr>
        <w:t>，上部为梯形断面，顶宽</w:t>
      </w:r>
      <w:r w:rsidRPr="00F60CB1">
        <w:rPr>
          <w:rFonts w:hint="eastAsia"/>
          <w:sz w:val="28"/>
          <w:szCs w:val="28"/>
        </w:rPr>
        <w:t>0.50m</w:t>
      </w:r>
      <w:r w:rsidRPr="00F60CB1">
        <w:rPr>
          <w:rFonts w:hint="eastAsia"/>
          <w:sz w:val="28"/>
          <w:szCs w:val="28"/>
        </w:rPr>
        <w:t>，底宽</w:t>
      </w:r>
      <w:r w:rsidRPr="00F60CB1">
        <w:rPr>
          <w:rFonts w:hint="eastAsia"/>
          <w:sz w:val="28"/>
          <w:szCs w:val="28"/>
        </w:rPr>
        <w:t>0.90m</w:t>
      </w:r>
      <w:r w:rsidRPr="00F60CB1">
        <w:rPr>
          <w:rFonts w:hint="eastAsia"/>
          <w:sz w:val="28"/>
          <w:szCs w:val="28"/>
        </w:rPr>
        <w:t>，高</w:t>
      </w:r>
      <w:r w:rsidRPr="00F60CB1">
        <w:rPr>
          <w:rFonts w:hint="eastAsia"/>
          <w:sz w:val="28"/>
          <w:szCs w:val="28"/>
        </w:rPr>
        <w:t>1.30m</w:t>
      </w:r>
      <w:r w:rsidRPr="00F60CB1">
        <w:rPr>
          <w:rFonts w:hint="eastAsia"/>
          <w:sz w:val="28"/>
          <w:szCs w:val="28"/>
        </w:rPr>
        <w:t>。底板为厚</w:t>
      </w:r>
      <w:r w:rsidRPr="00F60CB1">
        <w:rPr>
          <w:rFonts w:hint="eastAsia"/>
          <w:sz w:val="28"/>
          <w:szCs w:val="28"/>
        </w:rPr>
        <w:t>10cm</w:t>
      </w:r>
      <w:r w:rsidRPr="00F60CB1">
        <w:rPr>
          <w:rFonts w:hint="eastAsia"/>
          <w:sz w:val="28"/>
          <w:szCs w:val="28"/>
        </w:rPr>
        <w:t>的</w:t>
      </w:r>
      <w:r w:rsidRPr="00F60CB1">
        <w:rPr>
          <w:rFonts w:hint="eastAsia"/>
          <w:sz w:val="28"/>
          <w:szCs w:val="28"/>
        </w:rPr>
        <w:t>C20</w:t>
      </w:r>
      <w:r w:rsidRPr="00F60CB1">
        <w:rPr>
          <w:rFonts w:hint="eastAsia"/>
          <w:sz w:val="28"/>
          <w:szCs w:val="28"/>
        </w:rPr>
        <w:t>混凝土。为适应温度变化、基础不均匀深陷等原因引起的变形，旧排水渠每隔</w:t>
      </w:r>
      <w:r w:rsidRPr="00F60CB1">
        <w:rPr>
          <w:rFonts w:hint="eastAsia"/>
          <w:sz w:val="28"/>
          <w:szCs w:val="28"/>
        </w:rPr>
        <w:t>15m</w:t>
      </w:r>
      <w:r w:rsidRPr="00F60CB1">
        <w:rPr>
          <w:rFonts w:hint="eastAsia"/>
          <w:sz w:val="28"/>
          <w:szCs w:val="28"/>
        </w:rPr>
        <w:t>设置</w:t>
      </w:r>
      <w:r w:rsidRPr="00F60CB1">
        <w:rPr>
          <w:rFonts w:hint="eastAsia"/>
          <w:sz w:val="28"/>
          <w:szCs w:val="28"/>
        </w:rPr>
        <w:t>1</w:t>
      </w:r>
      <w:r w:rsidRPr="00F60CB1">
        <w:rPr>
          <w:rFonts w:hint="eastAsia"/>
          <w:sz w:val="28"/>
          <w:szCs w:val="28"/>
        </w:rPr>
        <w:t>道沥</w:t>
      </w:r>
      <w:r w:rsidRPr="00F60CB1">
        <w:rPr>
          <w:rFonts w:hint="eastAsia"/>
          <w:sz w:val="28"/>
          <w:szCs w:val="28"/>
        </w:rPr>
        <w:lastRenderedPageBreak/>
        <w:t>青木板伸缩缝，缝宽</w:t>
      </w:r>
      <w:r w:rsidRPr="00F60CB1">
        <w:rPr>
          <w:rFonts w:hint="eastAsia"/>
          <w:sz w:val="28"/>
          <w:szCs w:val="28"/>
        </w:rPr>
        <w:t>20mm</w:t>
      </w:r>
      <w:r w:rsidRPr="00F60CB1">
        <w:rPr>
          <w:rFonts w:hint="eastAsia"/>
          <w:sz w:val="28"/>
          <w:szCs w:val="28"/>
        </w:rPr>
        <w:t>。</w:t>
      </w:r>
    </w:p>
    <w:p w:rsidR="00F717FD" w:rsidRPr="00F60CB1" w:rsidRDefault="00F717FD" w:rsidP="00F717FD">
      <w:pPr>
        <w:outlineLvl w:val="0"/>
        <w:rPr>
          <w:sz w:val="28"/>
          <w:szCs w:val="28"/>
        </w:rPr>
      </w:pPr>
      <w:r w:rsidRPr="00F60CB1">
        <w:rPr>
          <w:rFonts w:hint="eastAsia"/>
          <w:sz w:val="28"/>
          <w:szCs w:val="28"/>
        </w:rPr>
        <w:t>1.3</w:t>
      </w:r>
      <w:r w:rsidRPr="00F60CB1">
        <w:rPr>
          <w:rFonts w:hint="eastAsia"/>
          <w:sz w:val="28"/>
          <w:szCs w:val="28"/>
        </w:rPr>
        <w:t>附属建筑物</w:t>
      </w:r>
    </w:p>
    <w:p w:rsidR="00F717FD" w:rsidRPr="00F60CB1" w:rsidRDefault="00F717FD" w:rsidP="00F717FD">
      <w:pPr>
        <w:rPr>
          <w:sz w:val="28"/>
          <w:szCs w:val="28"/>
        </w:rPr>
      </w:pPr>
      <w:r w:rsidRPr="00F60CB1">
        <w:rPr>
          <w:rFonts w:hint="eastAsia"/>
          <w:sz w:val="28"/>
          <w:szCs w:val="28"/>
        </w:rPr>
        <w:t xml:space="preserve">   </w:t>
      </w:r>
      <w:r w:rsidRPr="00F60CB1">
        <w:rPr>
          <w:rFonts w:hint="eastAsia"/>
          <w:sz w:val="28"/>
          <w:szCs w:val="28"/>
        </w:rPr>
        <w:t>考虑到方便在农业生产中的运作与交通需要，对项目区内排水渠</w:t>
      </w:r>
      <w:r w:rsidRPr="00F60CB1">
        <w:rPr>
          <w:rFonts w:hint="eastAsia"/>
          <w:sz w:val="28"/>
          <w:szCs w:val="28"/>
        </w:rPr>
        <w:t>1</w:t>
      </w:r>
      <w:r w:rsidRPr="00F60CB1">
        <w:rPr>
          <w:rFonts w:hint="eastAsia"/>
          <w:sz w:val="28"/>
          <w:szCs w:val="28"/>
        </w:rPr>
        <w:t>和排水渠</w:t>
      </w:r>
      <w:r w:rsidRPr="00F60CB1">
        <w:rPr>
          <w:rFonts w:hint="eastAsia"/>
          <w:sz w:val="28"/>
          <w:szCs w:val="28"/>
        </w:rPr>
        <w:t>2</w:t>
      </w:r>
      <w:r w:rsidRPr="00F60CB1">
        <w:rPr>
          <w:rFonts w:hint="eastAsia"/>
          <w:sz w:val="28"/>
          <w:szCs w:val="28"/>
        </w:rPr>
        <w:t>上设置</w:t>
      </w:r>
      <w:r w:rsidRPr="00F60CB1">
        <w:rPr>
          <w:rFonts w:hint="eastAsia"/>
          <w:sz w:val="28"/>
          <w:szCs w:val="28"/>
        </w:rPr>
        <w:t>6</w:t>
      </w:r>
      <w:r w:rsidRPr="00F60CB1">
        <w:rPr>
          <w:rFonts w:hint="eastAsia"/>
          <w:sz w:val="28"/>
          <w:szCs w:val="28"/>
        </w:rPr>
        <w:t>座人行盖板，仅供人畜通行。</w:t>
      </w:r>
    </w:p>
    <w:p w:rsidR="00F717FD" w:rsidRPr="00F60CB1" w:rsidRDefault="00F717FD" w:rsidP="00F717FD">
      <w:pPr>
        <w:outlineLvl w:val="0"/>
        <w:rPr>
          <w:sz w:val="28"/>
          <w:szCs w:val="28"/>
        </w:rPr>
      </w:pPr>
      <w:r w:rsidRPr="00F60CB1">
        <w:rPr>
          <w:rFonts w:hint="eastAsia"/>
          <w:sz w:val="28"/>
          <w:szCs w:val="28"/>
        </w:rPr>
        <w:t xml:space="preserve">1.4 </w:t>
      </w:r>
      <w:r w:rsidRPr="00F60CB1">
        <w:rPr>
          <w:rFonts w:hint="eastAsia"/>
          <w:sz w:val="28"/>
          <w:szCs w:val="28"/>
        </w:rPr>
        <w:t>施工注意事项</w:t>
      </w:r>
    </w:p>
    <w:p w:rsidR="00F717FD" w:rsidRPr="00F60CB1" w:rsidRDefault="00F717FD" w:rsidP="00F717FD">
      <w:pPr>
        <w:ind w:firstLine="600"/>
        <w:rPr>
          <w:sz w:val="28"/>
          <w:szCs w:val="28"/>
        </w:rPr>
      </w:pPr>
      <w:r w:rsidRPr="00F60CB1">
        <w:rPr>
          <w:rFonts w:hint="eastAsia"/>
          <w:sz w:val="28"/>
          <w:szCs w:val="28"/>
        </w:rPr>
        <w:t>（</w:t>
      </w:r>
      <w:r w:rsidRPr="00F60CB1">
        <w:rPr>
          <w:rFonts w:hint="eastAsia"/>
          <w:sz w:val="28"/>
          <w:szCs w:val="28"/>
        </w:rPr>
        <w:t>1</w:t>
      </w:r>
      <w:r w:rsidRPr="00F60CB1">
        <w:rPr>
          <w:rFonts w:hint="eastAsia"/>
          <w:sz w:val="28"/>
          <w:szCs w:val="28"/>
        </w:rPr>
        <w:t>）本项目排水渠</w:t>
      </w:r>
      <w:r w:rsidRPr="00F60CB1">
        <w:rPr>
          <w:rFonts w:hint="eastAsia"/>
          <w:sz w:val="28"/>
          <w:szCs w:val="28"/>
        </w:rPr>
        <w:t>1</w:t>
      </w:r>
      <w:r w:rsidRPr="00F60CB1">
        <w:rPr>
          <w:rFonts w:hint="eastAsia"/>
          <w:sz w:val="28"/>
          <w:szCs w:val="28"/>
        </w:rPr>
        <w:t>、排水渠</w:t>
      </w:r>
      <w:r w:rsidRPr="00F60CB1">
        <w:rPr>
          <w:rFonts w:hint="eastAsia"/>
          <w:sz w:val="28"/>
          <w:szCs w:val="28"/>
        </w:rPr>
        <w:t>2</w:t>
      </w:r>
      <w:r w:rsidRPr="00F60CB1">
        <w:rPr>
          <w:rFonts w:hint="eastAsia"/>
          <w:sz w:val="28"/>
          <w:szCs w:val="28"/>
        </w:rPr>
        <w:t>边墙及渠底混凝土强度均为</w:t>
      </w:r>
      <w:r w:rsidRPr="00F60CB1">
        <w:rPr>
          <w:rFonts w:hint="eastAsia"/>
          <w:sz w:val="28"/>
          <w:szCs w:val="28"/>
        </w:rPr>
        <w:t>C20</w:t>
      </w:r>
      <w:r w:rsidRPr="00F60CB1">
        <w:rPr>
          <w:rFonts w:hint="eastAsia"/>
          <w:sz w:val="28"/>
          <w:szCs w:val="28"/>
        </w:rPr>
        <w:t>，旧排水渠边墙片石为</w:t>
      </w:r>
      <w:r w:rsidRPr="00F60CB1">
        <w:rPr>
          <w:rFonts w:hint="eastAsia"/>
          <w:sz w:val="28"/>
          <w:szCs w:val="28"/>
        </w:rPr>
        <w:t>Mu40</w:t>
      </w:r>
      <w:r w:rsidRPr="00F60CB1">
        <w:rPr>
          <w:rFonts w:hint="eastAsia"/>
          <w:sz w:val="28"/>
          <w:szCs w:val="28"/>
        </w:rPr>
        <w:t>，砌筑砂浆为</w:t>
      </w:r>
      <w:r w:rsidRPr="00F60CB1">
        <w:rPr>
          <w:rFonts w:hint="eastAsia"/>
          <w:sz w:val="28"/>
          <w:szCs w:val="28"/>
        </w:rPr>
        <w:t>M7.5</w:t>
      </w:r>
      <w:r w:rsidRPr="00F60CB1">
        <w:rPr>
          <w:rFonts w:hint="eastAsia"/>
          <w:sz w:val="28"/>
          <w:szCs w:val="28"/>
        </w:rPr>
        <w:t>，底板混凝土强度为</w:t>
      </w:r>
      <w:r w:rsidRPr="00F60CB1">
        <w:rPr>
          <w:rFonts w:hint="eastAsia"/>
          <w:sz w:val="28"/>
          <w:szCs w:val="28"/>
        </w:rPr>
        <w:t>C20</w:t>
      </w:r>
      <w:r w:rsidRPr="00F60CB1">
        <w:rPr>
          <w:rFonts w:hint="eastAsia"/>
          <w:sz w:val="28"/>
          <w:szCs w:val="28"/>
        </w:rPr>
        <w:t>。</w:t>
      </w:r>
    </w:p>
    <w:p w:rsidR="00F717FD" w:rsidRPr="00F60CB1" w:rsidRDefault="00F717FD" w:rsidP="00F717FD">
      <w:pPr>
        <w:ind w:firstLine="600"/>
        <w:rPr>
          <w:sz w:val="28"/>
          <w:szCs w:val="28"/>
        </w:rPr>
      </w:pPr>
      <w:r w:rsidRPr="00F60CB1">
        <w:rPr>
          <w:rFonts w:hint="eastAsia"/>
          <w:sz w:val="28"/>
          <w:szCs w:val="28"/>
        </w:rPr>
        <w:t>（</w:t>
      </w:r>
      <w:r w:rsidRPr="00F60CB1">
        <w:rPr>
          <w:rFonts w:hint="eastAsia"/>
          <w:sz w:val="28"/>
          <w:szCs w:val="28"/>
        </w:rPr>
        <w:t>2</w:t>
      </w:r>
      <w:r w:rsidRPr="00F60CB1">
        <w:rPr>
          <w:rFonts w:hint="eastAsia"/>
          <w:sz w:val="28"/>
          <w:szCs w:val="28"/>
        </w:rPr>
        <w:t>）排水渠边墙基础承载力不小于</w:t>
      </w:r>
      <w:r w:rsidRPr="00F60CB1">
        <w:rPr>
          <w:rFonts w:hint="eastAsia"/>
          <w:sz w:val="28"/>
          <w:szCs w:val="28"/>
        </w:rPr>
        <w:t>150kPa</w:t>
      </w:r>
      <w:r w:rsidRPr="00F60CB1">
        <w:rPr>
          <w:rFonts w:hint="eastAsia"/>
          <w:sz w:val="28"/>
          <w:szCs w:val="28"/>
        </w:rPr>
        <w:t>，渠道按设计的断面开挖。旧排水渠回填土必须在浆砌石强度达</w:t>
      </w:r>
      <w:r w:rsidRPr="00F60CB1">
        <w:rPr>
          <w:rFonts w:hint="eastAsia"/>
          <w:sz w:val="28"/>
          <w:szCs w:val="28"/>
        </w:rPr>
        <w:t>75%</w:t>
      </w:r>
      <w:r w:rsidRPr="00F60CB1">
        <w:rPr>
          <w:rFonts w:hint="eastAsia"/>
          <w:sz w:val="28"/>
          <w:szCs w:val="28"/>
        </w:rPr>
        <w:t>以上方可回填，回填时必须分层夯实，分层厚度</w:t>
      </w:r>
      <w:r w:rsidRPr="00F60CB1">
        <w:rPr>
          <w:rFonts w:hint="eastAsia"/>
          <w:sz w:val="28"/>
          <w:szCs w:val="28"/>
        </w:rPr>
        <w:t>30cm</w:t>
      </w:r>
      <w:r w:rsidRPr="00F60CB1">
        <w:rPr>
          <w:rFonts w:hint="eastAsia"/>
          <w:sz w:val="28"/>
          <w:szCs w:val="28"/>
        </w:rPr>
        <w:t>，填土压实度不小于</w:t>
      </w:r>
      <w:r w:rsidRPr="00F60CB1">
        <w:rPr>
          <w:rFonts w:hint="eastAsia"/>
          <w:sz w:val="28"/>
          <w:szCs w:val="28"/>
        </w:rPr>
        <w:t>0.91</w:t>
      </w:r>
      <w:r w:rsidRPr="00F60CB1">
        <w:rPr>
          <w:rFonts w:hint="eastAsia"/>
          <w:sz w:val="28"/>
          <w:szCs w:val="28"/>
        </w:rPr>
        <w:t>。</w:t>
      </w:r>
    </w:p>
    <w:p w:rsidR="00F717FD" w:rsidRPr="00F60CB1" w:rsidRDefault="00F717FD" w:rsidP="00F717FD">
      <w:pPr>
        <w:ind w:firstLine="600"/>
        <w:rPr>
          <w:sz w:val="28"/>
          <w:szCs w:val="28"/>
        </w:rPr>
      </w:pPr>
      <w:r w:rsidRPr="00F60CB1">
        <w:rPr>
          <w:rFonts w:hint="eastAsia"/>
          <w:sz w:val="28"/>
          <w:szCs w:val="28"/>
        </w:rPr>
        <w:t>（</w:t>
      </w:r>
      <w:r w:rsidRPr="00F60CB1">
        <w:rPr>
          <w:rFonts w:hint="eastAsia"/>
          <w:sz w:val="28"/>
          <w:szCs w:val="28"/>
        </w:rPr>
        <w:t>3</w:t>
      </w:r>
      <w:r w:rsidRPr="00F60CB1">
        <w:rPr>
          <w:rFonts w:hint="eastAsia"/>
          <w:sz w:val="28"/>
          <w:szCs w:val="28"/>
        </w:rPr>
        <w:t>）旧排水渠的渠线位置可以根据实际地形做局部调整，但必须平顺。</w:t>
      </w:r>
    </w:p>
    <w:p w:rsidR="00F717FD" w:rsidRPr="00F60CB1" w:rsidRDefault="00F717FD" w:rsidP="00F717FD">
      <w:pPr>
        <w:ind w:firstLine="600"/>
        <w:rPr>
          <w:sz w:val="28"/>
          <w:szCs w:val="28"/>
        </w:rPr>
      </w:pPr>
      <w:r w:rsidRPr="00F60CB1">
        <w:rPr>
          <w:rFonts w:hint="eastAsia"/>
          <w:sz w:val="28"/>
          <w:szCs w:val="28"/>
        </w:rPr>
        <w:t>（</w:t>
      </w:r>
      <w:r w:rsidRPr="00F60CB1">
        <w:rPr>
          <w:rFonts w:hint="eastAsia"/>
          <w:sz w:val="28"/>
          <w:szCs w:val="28"/>
        </w:rPr>
        <w:t>4</w:t>
      </w:r>
      <w:r w:rsidRPr="00F60CB1">
        <w:rPr>
          <w:rFonts w:hint="eastAsia"/>
          <w:sz w:val="28"/>
          <w:szCs w:val="28"/>
        </w:rPr>
        <w:t>）浆砌石施工应在确保开挖断面后进行，采用坐浆法。砌筑前先清基，同一层面应保持平衡升高，上下层或同一层前后的石块砌缝应错开，避免形成通缝，大缝用小石块楔紧，确保浆满面平。</w:t>
      </w:r>
    </w:p>
    <w:p w:rsidR="00F717FD" w:rsidRPr="00F60CB1" w:rsidRDefault="00F717FD" w:rsidP="00F717FD">
      <w:pPr>
        <w:ind w:firstLine="600"/>
        <w:rPr>
          <w:sz w:val="28"/>
          <w:szCs w:val="28"/>
        </w:rPr>
      </w:pPr>
      <w:r w:rsidRPr="00F60CB1">
        <w:rPr>
          <w:rFonts w:hint="eastAsia"/>
          <w:sz w:val="28"/>
          <w:szCs w:val="28"/>
        </w:rPr>
        <w:t>（</w:t>
      </w:r>
      <w:r w:rsidRPr="00F60CB1">
        <w:rPr>
          <w:rFonts w:hint="eastAsia"/>
          <w:sz w:val="28"/>
          <w:szCs w:val="28"/>
        </w:rPr>
        <w:t>5</w:t>
      </w:r>
      <w:r w:rsidRPr="00F60CB1">
        <w:rPr>
          <w:rFonts w:hint="eastAsia"/>
          <w:sz w:val="28"/>
          <w:szCs w:val="28"/>
        </w:rPr>
        <w:t>）施工单位所使用的各种工程材料，应该严格按照设计文件中的规格和技术指标选材。</w:t>
      </w:r>
    </w:p>
    <w:p w:rsidR="00F717FD" w:rsidRPr="00F60CB1" w:rsidRDefault="00F717FD" w:rsidP="00F717FD">
      <w:pPr>
        <w:ind w:firstLine="600"/>
        <w:rPr>
          <w:sz w:val="28"/>
          <w:szCs w:val="28"/>
        </w:rPr>
      </w:pPr>
      <w:r w:rsidRPr="00F60CB1">
        <w:rPr>
          <w:rFonts w:hint="eastAsia"/>
          <w:sz w:val="28"/>
          <w:szCs w:val="28"/>
        </w:rPr>
        <w:t>（</w:t>
      </w:r>
      <w:r w:rsidRPr="00F60CB1">
        <w:rPr>
          <w:rFonts w:hint="eastAsia"/>
          <w:sz w:val="28"/>
          <w:szCs w:val="28"/>
        </w:rPr>
        <w:t>6</w:t>
      </w:r>
      <w:r w:rsidRPr="00F60CB1">
        <w:rPr>
          <w:rFonts w:hint="eastAsia"/>
          <w:sz w:val="28"/>
          <w:szCs w:val="28"/>
        </w:rPr>
        <w:t>）应当遵守有关设计、技术规程及验收规范和国家现行规范进行施工。</w:t>
      </w:r>
    </w:p>
    <w:p w:rsidR="00424016" w:rsidRDefault="00F717FD" w:rsidP="00F717FD">
      <w:r w:rsidRPr="00F60CB1">
        <w:rPr>
          <w:rFonts w:hint="eastAsia"/>
          <w:sz w:val="28"/>
          <w:szCs w:val="28"/>
        </w:rPr>
        <w:t>（</w:t>
      </w:r>
      <w:r w:rsidRPr="00F60CB1">
        <w:rPr>
          <w:rFonts w:hint="eastAsia"/>
          <w:sz w:val="28"/>
          <w:szCs w:val="28"/>
        </w:rPr>
        <w:t>7</w:t>
      </w:r>
      <w:r w:rsidRPr="00F60CB1">
        <w:rPr>
          <w:rFonts w:hint="eastAsia"/>
          <w:sz w:val="28"/>
          <w:szCs w:val="28"/>
        </w:rPr>
        <w:t>）本说明未明示处均以施工图中说明为准。其余未尽事宜按国家现行</w:t>
      </w:r>
      <w:r>
        <w:rPr>
          <w:rFonts w:hint="eastAsia"/>
          <w:sz w:val="30"/>
          <w:szCs w:val="30"/>
        </w:rPr>
        <w:t>规范及标准执行。</w:t>
      </w:r>
    </w:p>
    <w:sectPr w:rsidR="00424016" w:rsidSect="00F717FD">
      <w:pgSz w:w="23814" w:h="16839" w:orient="landscape" w:code="8"/>
      <w:pgMar w:top="1800" w:right="1440" w:bottom="1800" w:left="1440" w:header="851" w:footer="992" w:gutter="0"/>
      <w:cols w:num="2"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C5F3A" w:rsidRPr="00E902A6" w:rsidRDefault="00EC5F3A" w:rsidP="00F717FD">
      <w:r>
        <w:separator/>
      </w:r>
    </w:p>
  </w:endnote>
  <w:endnote w:type="continuationSeparator" w:id="1">
    <w:p w:rsidR="00EC5F3A" w:rsidRPr="00E902A6" w:rsidRDefault="00EC5F3A" w:rsidP="00F717F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C5F3A" w:rsidRPr="00E902A6" w:rsidRDefault="00EC5F3A" w:rsidP="00F717FD">
      <w:r>
        <w:separator/>
      </w:r>
    </w:p>
  </w:footnote>
  <w:footnote w:type="continuationSeparator" w:id="1">
    <w:p w:rsidR="00EC5F3A" w:rsidRPr="00E902A6" w:rsidRDefault="00EC5F3A" w:rsidP="00F717F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717FD"/>
    <w:rsid w:val="000E4E55"/>
    <w:rsid w:val="00424016"/>
    <w:rsid w:val="004C2533"/>
    <w:rsid w:val="00B33760"/>
    <w:rsid w:val="00EC5F3A"/>
    <w:rsid w:val="00F717FD"/>
    <w:rsid w:val="00F917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17FD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F717F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F717FD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F717F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F717FD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F717FD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F717FD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357</Words>
  <Characters>2037</Characters>
  <Application>Microsoft Office Word</Application>
  <DocSecurity>0</DocSecurity>
  <Lines>16</Lines>
  <Paragraphs>4</Paragraphs>
  <ScaleCrop>false</ScaleCrop>
  <Company>china</Company>
  <LinksUpToDate>false</LinksUpToDate>
  <CharactersWithSpaces>2390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2020-08-10T02:54:00Z</dcterms:created>
  <dcterms:modified xsi:type="dcterms:W3CDTF">2020-08-10T02:54:00Z</dcterms:modified>
</cp:coreProperties>
</file>