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center"/>
        <w:outlineLvl w:val="0"/>
        <w:rPr>
          <w:rFonts w:hint="eastAsia" w:hAnsi="宋体" w:cs="宋体"/>
          <w:b/>
          <w:bCs/>
          <w:color w:val="auto"/>
          <w:kern w:val="0"/>
          <w:sz w:val="30"/>
          <w:szCs w:val="30"/>
          <w:highlight w:val="none"/>
        </w:rPr>
      </w:pPr>
      <w:bookmarkStart w:id="0" w:name="_Toc31147"/>
      <w:bookmarkStart w:id="1" w:name="_Toc19898"/>
      <w:bookmarkStart w:id="2" w:name="_Toc245719947"/>
      <w:bookmarkStart w:id="3" w:name="_Toc4025"/>
      <w:bookmarkStart w:id="4" w:name="_Toc1654623"/>
      <w:bookmarkStart w:id="5" w:name="_Toc306005867"/>
      <w:bookmarkStart w:id="6" w:name="_Toc245720157"/>
      <w:bookmarkStart w:id="7" w:name="_Toc422316556"/>
      <w:bookmarkStart w:id="8" w:name="_Toc246232676"/>
      <w:r>
        <w:rPr>
          <w:rFonts w:hint="eastAsia" w:hAnsi="宋体" w:cs="宋体"/>
          <w:b/>
          <w:bCs/>
          <w:color w:val="auto"/>
          <w:kern w:val="0"/>
          <w:sz w:val="30"/>
          <w:szCs w:val="30"/>
          <w:highlight w:val="none"/>
          <w:lang w:eastAsia="zh-CN"/>
        </w:rPr>
        <w:t>兴宾区5个行政村庄规划编制采购</w:t>
      </w:r>
      <w:r>
        <w:rPr>
          <w:rFonts w:hint="eastAsia" w:hAnsi="宋体" w:cs="宋体"/>
          <w:b/>
          <w:bCs/>
          <w:color w:val="auto"/>
          <w:kern w:val="0"/>
          <w:sz w:val="30"/>
          <w:szCs w:val="30"/>
          <w:highlight w:val="none"/>
        </w:rPr>
        <w:t>（</w:t>
      </w:r>
      <w:r>
        <w:rPr>
          <w:rFonts w:hint="eastAsia" w:hAnsi="宋体" w:cs="宋体"/>
          <w:b/>
          <w:bCs/>
          <w:color w:val="auto"/>
          <w:kern w:val="0"/>
          <w:sz w:val="30"/>
          <w:szCs w:val="30"/>
          <w:highlight w:val="none"/>
          <w:lang w:eastAsia="zh-CN"/>
        </w:rPr>
        <w:t>LBXBZC2020-G3-00001-GXZB</w:t>
      </w:r>
      <w:r>
        <w:rPr>
          <w:rFonts w:hint="eastAsia" w:hAnsi="宋体" w:cs="宋体"/>
          <w:b/>
          <w:bCs/>
          <w:color w:val="auto"/>
          <w:kern w:val="0"/>
          <w:sz w:val="30"/>
          <w:szCs w:val="30"/>
          <w:highlight w:val="none"/>
        </w:rPr>
        <w:t>）</w:t>
      </w:r>
      <w:bookmarkEnd w:id="0"/>
      <w:bookmarkEnd w:id="1"/>
      <w:bookmarkEnd w:id="2"/>
      <w:bookmarkStart w:id="9" w:name="_Toc245719948"/>
    </w:p>
    <w:p>
      <w:pPr>
        <w:pStyle w:val="5"/>
        <w:spacing w:line="560" w:lineRule="exact"/>
        <w:jc w:val="center"/>
        <w:outlineLvl w:val="0"/>
        <w:rPr>
          <w:rFonts w:hint="eastAsia" w:hAnsi="宋体" w:cs="宋体"/>
          <w:b/>
          <w:bCs/>
          <w:color w:val="auto"/>
          <w:kern w:val="0"/>
          <w:sz w:val="30"/>
          <w:szCs w:val="30"/>
          <w:highlight w:val="none"/>
        </w:rPr>
      </w:pPr>
      <w:bookmarkStart w:id="10" w:name="_Toc27361"/>
      <w:bookmarkStart w:id="11" w:name="_Toc16899"/>
      <w:r>
        <w:rPr>
          <w:rFonts w:hint="eastAsia" w:hAnsi="宋体" w:cs="宋体"/>
          <w:b/>
          <w:bCs/>
          <w:color w:val="auto"/>
          <w:kern w:val="0"/>
          <w:sz w:val="30"/>
          <w:szCs w:val="30"/>
          <w:highlight w:val="none"/>
        </w:rPr>
        <w:t>招标公告</w:t>
      </w:r>
      <w:bookmarkEnd w:id="3"/>
      <w:bookmarkEnd w:id="4"/>
      <w:bookmarkEnd w:id="5"/>
      <w:bookmarkEnd w:id="6"/>
      <w:bookmarkEnd w:id="7"/>
      <w:bookmarkEnd w:id="8"/>
      <w:bookmarkEnd w:id="9"/>
      <w:bookmarkEnd w:id="10"/>
      <w:bookmarkEnd w:id="1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兴宾区5个行政村庄规划编制采购，</w:t>
      </w:r>
      <w:r>
        <w:rPr>
          <w:rFonts w:hint="eastAsia" w:ascii="宋体" w:hAnsi="宋体" w:eastAsia="宋体" w:cs="宋体"/>
          <w:sz w:val="24"/>
          <w:szCs w:val="24"/>
        </w:rPr>
        <w:t>招标项目的潜在投标人应在来宾市公共资源交易中心网站 ggzyjy.laibin.gov.cn下载招标文件电子版（如网站无法下载资料时投标人可以到来宾市公共资源交易中心交易一科现场拷贝电子版资料）获取招标文件，并于</w:t>
      </w:r>
      <w:r>
        <w:rPr>
          <w:rFonts w:hint="eastAsia" w:ascii="宋体" w:hAnsi="宋体" w:eastAsia="宋体" w:cs="宋体"/>
          <w:sz w:val="24"/>
          <w:szCs w:val="24"/>
          <w:u w:val="none"/>
          <w:lang w:val="en-US" w:eastAsia="zh-CN"/>
        </w:rPr>
        <w:t>2020</w:t>
      </w:r>
      <w:r>
        <w:rPr>
          <w:rFonts w:hint="eastAsia" w:ascii="宋体" w:hAnsi="宋体" w:eastAsia="宋体" w:cs="宋体"/>
          <w:bCs/>
          <w:sz w:val="24"/>
          <w:szCs w:val="24"/>
          <w:u w:val="none"/>
        </w:rPr>
        <w:t>年</w:t>
      </w:r>
      <w:r>
        <w:rPr>
          <w:rFonts w:hint="eastAsia" w:ascii="宋体" w:hAnsi="宋体" w:eastAsia="宋体" w:cs="宋体"/>
          <w:bCs/>
          <w:color w:val="000000"/>
          <w:sz w:val="24"/>
          <w:szCs w:val="24"/>
          <w:u w:val="none"/>
          <w:lang w:val="en-US" w:eastAsia="zh-CN"/>
        </w:rPr>
        <w:t>11</w:t>
      </w:r>
      <w:r>
        <w:rPr>
          <w:rFonts w:hint="eastAsia" w:ascii="宋体" w:hAnsi="宋体" w:eastAsia="宋体" w:cs="宋体"/>
          <w:bCs/>
          <w:color w:val="000000"/>
          <w:sz w:val="24"/>
          <w:szCs w:val="24"/>
          <w:u w:val="none"/>
        </w:rPr>
        <w:t>月</w:t>
      </w:r>
      <w:r>
        <w:rPr>
          <w:rFonts w:hint="eastAsia" w:ascii="宋体" w:hAnsi="宋体" w:eastAsia="宋体" w:cs="宋体"/>
          <w:bCs/>
          <w:sz w:val="24"/>
          <w:szCs w:val="24"/>
          <w:u w:val="none"/>
          <w:lang w:val="en-US" w:eastAsia="zh-CN"/>
        </w:rPr>
        <w:t>30</w:t>
      </w:r>
      <w:r>
        <w:rPr>
          <w:rFonts w:hint="eastAsia" w:ascii="宋体" w:hAnsi="宋体" w:eastAsia="宋体" w:cs="宋体"/>
          <w:bCs/>
          <w:sz w:val="24"/>
          <w:szCs w:val="24"/>
          <w:u w:val="none"/>
        </w:rPr>
        <w:t>日</w:t>
      </w:r>
      <w:r>
        <w:rPr>
          <w:rFonts w:hint="eastAsia" w:ascii="宋体" w:hAnsi="宋体" w:eastAsia="宋体" w:cs="宋体"/>
          <w:bCs/>
          <w:sz w:val="24"/>
          <w:szCs w:val="24"/>
          <w:u w:val="none"/>
          <w:lang w:val="en-US" w:eastAsia="zh-CN"/>
        </w:rPr>
        <w:t>10</w:t>
      </w:r>
      <w:r>
        <w:rPr>
          <w:rFonts w:hint="eastAsia" w:ascii="宋体" w:hAnsi="宋体" w:eastAsia="宋体" w:cs="宋体"/>
          <w:bCs/>
          <w:sz w:val="24"/>
          <w:szCs w:val="24"/>
          <w:u w:val="none"/>
        </w:rPr>
        <w:t>点</w:t>
      </w:r>
      <w:r>
        <w:rPr>
          <w:rFonts w:hint="eastAsia" w:ascii="宋体" w:hAnsi="宋体" w:eastAsia="宋体" w:cs="宋体"/>
          <w:bCs/>
          <w:sz w:val="24"/>
          <w:szCs w:val="24"/>
          <w:u w:val="none"/>
          <w:lang w:val="en-US" w:eastAsia="zh-CN"/>
        </w:rPr>
        <w:t>00</w:t>
      </w:r>
      <w:r>
        <w:rPr>
          <w:rFonts w:hint="eastAsia" w:ascii="宋体" w:hAnsi="宋体" w:eastAsia="宋体" w:cs="宋体"/>
          <w:bCs/>
          <w:sz w:val="24"/>
          <w:szCs w:val="24"/>
          <w:u w:val="none"/>
        </w:rPr>
        <w:t>分（北</w:t>
      </w:r>
      <w:r>
        <w:rPr>
          <w:rFonts w:hint="eastAsia" w:ascii="宋体" w:hAnsi="宋体" w:eastAsia="宋体" w:cs="宋体"/>
          <w:bCs/>
          <w:sz w:val="24"/>
          <w:szCs w:val="24"/>
        </w:rPr>
        <w:t>京时间）前递交投标文件</w:t>
      </w:r>
      <w:r>
        <w:rPr>
          <w:rFonts w:hint="eastAsia" w:ascii="宋体" w:hAnsi="宋体" w:eastAsia="宋体" w:cs="宋体"/>
          <w:sz w:val="24"/>
          <w:szCs w:val="24"/>
        </w:rPr>
        <w:t>。</w:t>
      </w:r>
    </w:p>
    <w:p>
      <w:pPr>
        <w:pStyle w:val="3"/>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bCs/>
          <w:kern w:val="2"/>
          <w:sz w:val="24"/>
          <w:szCs w:val="24"/>
          <w:u w:val="none"/>
          <w:lang w:val="en-US" w:eastAsia="zh-CN" w:bidi="ar-SA"/>
        </w:rPr>
      </w:pPr>
      <w:bookmarkStart w:id="12" w:name="_Toc35393790"/>
      <w:bookmarkStart w:id="13" w:name="_Toc28359002"/>
      <w:bookmarkStart w:id="14" w:name="_Toc35393621"/>
      <w:bookmarkStart w:id="15" w:name="_Toc28359079"/>
      <w:bookmarkStart w:id="16" w:name="_Hlk24379207"/>
      <w:r>
        <w:rPr>
          <w:rFonts w:hint="eastAsia" w:ascii="宋体" w:hAnsi="宋体" w:eastAsia="宋体" w:cs="宋体"/>
          <w:b/>
          <w:bCs/>
          <w:kern w:val="2"/>
          <w:sz w:val="24"/>
          <w:szCs w:val="24"/>
          <w:u w:val="none"/>
          <w:lang w:val="en-US" w:eastAsia="zh-CN" w:bidi="ar-SA"/>
        </w:rPr>
        <w:t>一、项目基本情况</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（一）项目编号：LBXBZC2020-G3-00001-GXZB</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（二）项目名称：兴宾区5个行政村庄规划编制采购</w:t>
      </w:r>
    </w:p>
    <w:bookmarkEnd w:id="16"/>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（三）采购需求：</w:t>
      </w:r>
    </w:p>
    <w:tbl>
      <w:tblPr>
        <w:tblStyle w:val="1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58"/>
        <w:gridCol w:w="795"/>
        <w:gridCol w:w="702"/>
        <w:gridCol w:w="2315"/>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21"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分标</w:t>
            </w:r>
          </w:p>
        </w:tc>
        <w:tc>
          <w:tcPr>
            <w:tcW w:w="2458"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w:t>
            </w:r>
          </w:p>
        </w:tc>
        <w:tc>
          <w:tcPr>
            <w:tcW w:w="795"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p>
        </w:tc>
        <w:tc>
          <w:tcPr>
            <w:tcW w:w="702"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c>
          <w:tcPr>
            <w:tcW w:w="2315"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采购预算</w:t>
            </w:r>
          </w:p>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（人民币，万元）</w:t>
            </w:r>
          </w:p>
        </w:tc>
        <w:tc>
          <w:tcPr>
            <w:tcW w:w="2547" w:type="dxa"/>
            <w:noWrap w:val="0"/>
            <w:vAlign w:val="center"/>
          </w:tcPr>
          <w:p>
            <w:pPr>
              <w:pStyle w:val="8"/>
              <w:keepNext w:val="0"/>
              <w:keepLines w:val="0"/>
              <w:pageBreakBefore w:val="0"/>
              <w:widowControl/>
              <w:suppressLineNumbers w:val="0"/>
              <w:kinsoku/>
              <w:wordWrap/>
              <w:overflowPunct/>
              <w:topLinePunct w:val="0"/>
              <w:autoSpaceDE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821"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w:t>
            </w:r>
          </w:p>
        </w:tc>
        <w:tc>
          <w:tcPr>
            <w:tcW w:w="2458"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城厢镇格兰村委、凤凰镇新安村委、蒙村镇歌朗村委共3个行政村庄规划编制采购</w:t>
            </w:r>
          </w:p>
        </w:tc>
        <w:tc>
          <w:tcPr>
            <w:tcW w:w="795"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02"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w:t>
            </w:r>
          </w:p>
        </w:tc>
        <w:tc>
          <w:tcPr>
            <w:tcW w:w="2315"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120.00</w:t>
            </w:r>
          </w:p>
        </w:tc>
        <w:tc>
          <w:tcPr>
            <w:tcW w:w="2547"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21"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w:t>
            </w:r>
          </w:p>
        </w:tc>
        <w:tc>
          <w:tcPr>
            <w:tcW w:w="2458"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迁江镇兴仁村委、良江镇思槓村委共2个行政村庄规划编制采购</w:t>
            </w:r>
          </w:p>
        </w:tc>
        <w:tc>
          <w:tcPr>
            <w:tcW w:w="795"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02"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w:t>
            </w:r>
          </w:p>
        </w:tc>
        <w:tc>
          <w:tcPr>
            <w:tcW w:w="2315"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80.00</w:t>
            </w:r>
          </w:p>
        </w:tc>
        <w:tc>
          <w:tcPr>
            <w:tcW w:w="2547" w:type="dxa"/>
            <w:noWrap w:val="0"/>
            <w:vAlign w:val="center"/>
          </w:tcPr>
          <w:p>
            <w:pPr>
              <w:pStyle w:val="6"/>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详见招标文件</w:t>
            </w:r>
          </w:p>
        </w:tc>
      </w:tr>
    </w:tbl>
    <w:p>
      <w:pPr>
        <w:pStyle w:val="6"/>
        <w:keepNext w:val="0"/>
        <w:keepLines w:val="0"/>
        <w:pageBreakBefore w:val="0"/>
        <w:widowControl w:val="0"/>
        <w:kinsoku/>
        <w:wordWrap/>
        <w:overflowPunct/>
        <w:topLinePunct w:val="0"/>
        <w:autoSpaceDE/>
        <w:autoSpaceDN/>
        <w:bidi w:val="0"/>
        <w:adjustRightInd/>
        <w:spacing w:line="440" w:lineRule="exact"/>
        <w:ind w:left="0" w:leftChars="0"/>
        <w:textAlignment w:val="auto"/>
        <w:rPr>
          <w:rFonts w:hint="eastAsia" w:ascii="宋体" w:hAnsi="宋体" w:eastAsia="宋体" w:cs="宋体"/>
          <w:sz w:val="24"/>
          <w:szCs w:val="24"/>
        </w:rPr>
      </w:pPr>
      <w:r>
        <w:rPr>
          <w:rFonts w:hint="eastAsia" w:ascii="宋体" w:hAnsi="宋体" w:eastAsia="宋体" w:cs="宋体"/>
          <w:sz w:val="24"/>
          <w:szCs w:val="24"/>
        </w:rPr>
        <w:t xml:space="preserve">投标人可对A、B标项的一个或多个进行投标，但只允许中一个标项，评标顺序为A→B。 </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合同履行期限：具体内容详见招标文件服务需求。</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本项目接受联合体投标。</w:t>
      </w:r>
    </w:p>
    <w:p>
      <w:pPr>
        <w:pStyle w:val="3"/>
        <w:pageBreakBefore w:val="0"/>
        <w:kinsoku/>
        <w:wordWrap/>
        <w:overflowPunct/>
        <w:topLinePunct w:val="0"/>
        <w:autoSpaceDE/>
        <w:autoSpaceDN/>
        <w:bidi w:val="0"/>
        <w:adjustRightInd/>
        <w:snapToGrid/>
        <w:spacing w:before="0" w:after="0" w:line="440" w:lineRule="exact"/>
        <w:ind w:left="0" w:leftChars="0"/>
        <w:textAlignment w:val="auto"/>
        <w:rPr>
          <w:rFonts w:hint="eastAsia" w:ascii="宋体" w:hAnsi="宋体" w:eastAsia="宋体" w:cs="宋体"/>
          <w:b/>
          <w:bCs w:val="0"/>
          <w:sz w:val="24"/>
          <w:szCs w:val="24"/>
        </w:rPr>
      </w:pPr>
      <w:bookmarkStart w:id="17" w:name="_Toc35393622"/>
      <w:bookmarkStart w:id="18" w:name="_Toc28359003"/>
      <w:bookmarkStart w:id="19" w:name="_Toc35393791"/>
      <w:bookmarkStart w:id="20" w:name="_Toc28359080"/>
      <w:r>
        <w:rPr>
          <w:rFonts w:hint="eastAsia" w:ascii="宋体" w:hAnsi="宋体" w:eastAsia="宋体" w:cs="宋体"/>
          <w:b/>
          <w:bCs w:val="0"/>
          <w:sz w:val="24"/>
          <w:szCs w:val="24"/>
        </w:rPr>
        <w:t>二、申请人的资格要求：</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sz w:val="24"/>
          <w:szCs w:val="24"/>
        </w:rPr>
      </w:pPr>
      <w:r>
        <w:rPr>
          <w:rFonts w:hint="eastAsia"/>
          <w:sz w:val="24"/>
          <w:szCs w:val="24"/>
        </w:rPr>
        <w:t>（一）满足《中华人民共和国政府采购法》第二十二条规定,且为境内注册（指按国家有关规定要求注册的），提供本次采购服务的供应商；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sz w:val="24"/>
          <w:szCs w:val="24"/>
        </w:rPr>
      </w:pPr>
      <w:r>
        <w:rPr>
          <w:rFonts w:hint="eastAsia"/>
          <w:sz w:val="24"/>
          <w:szCs w:val="24"/>
        </w:rPr>
        <w:t>（二）落实政府采购政策需满足的资格要求：本项目属于非专门面向中小微型企业采购的项目。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color w:val="000000"/>
          <w:sz w:val="24"/>
          <w:szCs w:val="24"/>
          <w:highlight w:val="none"/>
        </w:rPr>
      </w:pPr>
      <w:r>
        <w:rPr>
          <w:rFonts w:hint="eastAsia"/>
          <w:sz w:val="24"/>
          <w:szCs w:val="24"/>
        </w:rPr>
        <w:t>（三）本项目的特定资格要求：</w:t>
      </w:r>
      <w:r>
        <w:rPr>
          <w:rFonts w:hint="eastAsia"/>
          <w:sz w:val="24"/>
          <w:szCs w:val="24"/>
          <w:lang w:eastAsia="zh-CN"/>
        </w:rPr>
        <w:t>投标人必须具备城乡规划编制丙级以上资质（含丙级）</w:t>
      </w:r>
      <w:r>
        <w:rPr>
          <w:rFonts w:hint="eastAsia"/>
          <w:color w:val="000000"/>
          <w:sz w:val="24"/>
          <w:szCs w:val="24"/>
          <w:highlight w:val="none"/>
        </w:rPr>
        <w:t>和土地规划乙级以上资质(含乙级)。</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sz w:val="24"/>
          <w:szCs w:val="24"/>
        </w:rPr>
      </w:pPr>
      <w:r>
        <w:rPr>
          <w:rFonts w:hint="eastAsia"/>
          <w:sz w:val="24"/>
          <w:szCs w:val="24"/>
        </w:rPr>
        <w:t>（四）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sz w:val="24"/>
          <w:szCs w:val="24"/>
        </w:rPr>
      </w:pPr>
      <w:r>
        <w:rPr>
          <w:rFonts w:hint="eastAsia"/>
          <w:sz w:val="24"/>
          <w:szCs w:val="24"/>
        </w:rPr>
        <w:t>（五）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bookmarkStart w:id="21" w:name="_Toc35393792"/>
      <w:bookmarkStart w:id="22" w:name="_Toc28359004"/>
      <w:bookmarkStart w:id="23" w:name="_Toc28359081"/>
      <w:bookmarkStart w:id="24" w:name="_Toc35393623"/>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三、获取招标文件</w:t>
      </w:r>
      <w:bookmarkEnd w:id="21"/>
      <w:bookmarkEnd w:id="22"/>
      <w:bookmarkEnd w:id="23"/>
      <w:bookmarkEnd w:id="24"/>
      <w:bookmarkStart w:id="25" w:name="_Toc28359005"/>
      <w:bookmarkStart w:id="26" w:name="_Toc28359082"/>
      <w:bookmarkStart w:id="27" w:name="_Toc35393793"/>
      <w:bookmarkStart w:id="28" w:name="_Toc35393624"/>
    </w:p>
    <w:p>
      <w:pPr>
        <w:pStyle w:val="3"/>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textAlignment w:val="auto"/>
        <w:rPr>
          <w:rFonts w:hint="eastAsia" w:ascii="宋体" w:hAnsi="宋体" w:eastAsia="宋体" w:cs="宋体"/>
          <w:b w:val="0"/>
          <w:sz w:val="24"/>
          <w:szCs w:val="24"/>
          <w:lang w:eastAsia="zh-CN"/>
        </w:rPr>
      </w:pPr>
      <w:bookmarkStart w:id="43" w:name="_GoBack"/>
      <w:bookmarkEnd w:id="43"/>
      <w:r>
        <w:rPr>
          <w:rFonts w:hint="eastAsia" w:ascii="宋体" w:hAnsi="宋体" w:eastAsia="宋体" w:cs="宋体"/>
          <w:b w:val="0"/>
          <w:sz w:val="24"/>
          <w:szCs w:val="24"/>
        </w:rPr>
        <w:t>时间：潜在投标人不需要现场报名，自本公告发布之时起至2020年11月</w:t>
      </w:r>
      <w:r>
        <w:rPr>
          <w:rFonts w:hint="eastAsia" w:ascii="宋体" w:hAnsi="宋体" w:eastAsia="宋体" w:cs="宋体"/>
          <w:b w:val="0"/>
          <w:sz w:val="24"/>
          <w:szCs w:val="24"/>
          <w:lang w:val="en-US" w:eastAsia="zh-CN"/>
        </w:rPr>
        <w:t>16</w:t>
      </w:r>
      <w:r>
        <w:rPr>
          <w:rFonts w:hint="eastAsia" w:ascii="宋体" w:hAnsi="宋体" w:eastAsia="宋体" w:cs="宋体"/>
          <w:b w:val="0"/>
          <w:sz w:val="24"/>
          <w:szCs w:val="24"/>
        </w:rPr>
        <w:t>日止潜在投标人可通过账号及密码或企业CA锁登录广西壮族自治区公共资源电子交易系统（来宾）免费下载招标文件电子版（如网站无法下载资料时投标人可以到来宾市公共资源交易中心政府采购服务部现场下载资料）</w:t>
      </w:r>
      <w:r>
        <w:rPr>
          <w:rFonts w:hint="eastAsia" w:ascii="宋体" w:hAnsi="宋体" w:eastAsia="宋体" w:cs="宋体"/>
          <w:b w:val="0"/>
          <w:sz w:val="24"/>
          <w:szCs w:val="24"/>
          <w:lang w:eastAsia="zh-CN"/>
        </w:rPr>
        <w:t>。</w:t>
      </w:r>
    </w:p>
    <w:p>
      <w:pPr>
        <w:pStyle w:val="3"/>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方式：潜在投标人不需要现场报名，自本公告发布之时起至2020年11月</w:t>
      </w:r>
      <w:r>
        <w:rPr>
          <w:rFonts w:hint="eastAsia" w:ascii="宋体" w:hAnsi="宋体" w:eastAsia="宋体" w:cs="宋体"/>
          <w:b w:val="0"/>
          <w:sz w:val="24"/>
          <w:szCs w:val="24"/>
          <w:lang w:val="en-US" w:eastAsia="zh-CN"/>
        </w:rPr>
        <w:t>16</w:t>
      </w:r>
      <w:r>
        <w:rPr>
          <w:rFonts w:hint="eastAsia" w:ascii="宋体" w:hAnsi="宋体" w:eastAsia="宋体" w:cs="宋体"/>
          <w:b w:val="0"/>
          <w:sz w:val="24"/>
          <w:szCs w:val="24"/>
        </w:rPr>
        <w:t>日止潜在投标人可通过账号及密码或企业CA锁登录广西壮族自治区公共资源电子交易系统（来宾）免费下载招标文件电子版（如网站无法下载资料时投标人可以到来宾市公共资源交易中心政府采购服务部现场下载资料），招标文件电子版每套售价</w:t>
      </w:r>
      <w:r>
        <w:rPr>
          <w:rFonts w:hint="eastAsia" w:ascii="宋体" w:hAnsi="宋体" w:eastAsia="宋体" w:cs="宋体"/>
          <w:b w:val="0"/>
          <w:sz w:val="24"/>
          <w:szCs w:val="24"/>
          <w:lang w:val="en-US" w:eastAsia="zh-CN"/>
        </w:rPr>
        <w:t>30</w:t>
      </w:r>
      <w:r>
        <w:rPr>
          <w:rFonts w:hint="eastAsia" w:ascii="宋体" w:hAnsi="宋体" w:eastAsia="宋体" w:cs="宋体"/>
          <w:b w:val="0"/>
          <w:sz w:val="24"/>
          <w:szCs w:val="24"/>
        </w:rPr>
        <w:t>0元(不再收取其他任何费用)，采购代理机构在投标人递交投标文件现场收取现金及开具凭证（请各投标人尽量合理安排时间，采购代理机构工作人员以购买招标文件凭证接收投标文件）。</w:t>
      </w:r>
    </w:p>
    <w:p>
      <w:pPr>
        <w:pStyle w:val="3"/>
        <w:keepNext/>
        <w:keepLines/>
        <w:pageBreakBefore w:val="0"/>
        <w:widowControl w:val="0"/>
        <w:kinsoku/>
        <w:wordWrap/>
        <w:overflowPunct/>
        <w:topLinePunct w:val="0"/>
        <w:autoSpaceDE/>
        <w:autoSpaceDN/>
        <w:bidi w:val="0"/>
        <w:adjustRightInd/>
        <w:snapToGrid/>
        <w:spacing w:before="0" w:after="0" w:line="50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售价：招标文件电子版每套售价</w:t>
      </w:r>
      <w:r>
        <w:rPr>
          <w:rFonts w:hint="eastAsia" w:ascii="宋体" w:hAnsi="宋体" w:eastAsia="宋体" w:cs="宋体"/>
          <w:b w:val="0"/>
          <w:sz w:val="24"/>
          <w:szCs w:val="24"/>
          <w:lang w:val="en-US" w:eastAsia="zh-CN"/>
        </w:rPr>
        <w:t>30</w:t>
      </w:r>
      <w:r>
        <w:rPr>
          <w:rFonts w:hint="eastAsia" w:ascii="宋体" w:hAnsi="宋体" w:eastAsia="宋体" w:cs="宋体"/>
          <w:b w:val="0"/>
          <w:sz w:val="24"/>
          <w:szCs w:val="24"/>
        </w:rPr>
        <w:t>0元（不再收取其他任何费用）。</w:t>
      </w:r>
    </w:p>
    <w:p>
      <w:pPr>
        <w:pStyle w:val="3"/>
        <w:pageBreakBefore w:val="0"/>
        <w:kinsoku/>
        <w:wordWrap/>
        <w:overflowPunct/>
        <w:topLinePunct w:val="0"/>
        <w:autoSpaceDE/>
        <w:autoSpaceDN/>
        <w:bidi w:val="0"/>
        <w:adjustRightInd/>
        <w:snapToGrid/>
        <w:spacing w:before="0" w:after="0" w:line="440" w:lineRule="exact"/>
        <w:ind w:left="0" w:left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四、提交投标文件</w:t>
      </w:r>
      <w:bookmarkEnd w:id="25"/>
      <w:bookmarkEnd w:id="26"/>
      <w:r>
        <w:rPr>
          <w:rFonts w:hint="eastAsia" w:ascii="宋体" w:hAnsi="宋体" w:eastAsia="宋体" w:cs="宋体"/>
          <w:b/>
          <w:bCs w:val="0"/>
          <w:kern w:val="2"/>
          <w:sz w:val="24"/>
          <w:szCs w:val="24"/>
          <w:lang w:val="en-US" w:eastAsia="zh-CN" w:bidi="ar-SA"/>
        </w:rPr>
        <w:t>截止时间、开标时间和地点</w:t>
      </w:r>
      <w:bookmarkEnd w:id="27"/>
      <w:bookmarkEnd w:id="28"/>
    </w:p>
    <w:p>
      <w:pPr>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sz w:val="24"/>
          <w:szCs w:val="24"/>
          <w:u w:val="none"/>
        </w:rPr>
      </w:pPr>
      <w:r>
        <w:rPr>
          <w:rFonts w:hint="eastAsia" w:ascii="宋体" w:hAnsi="宋体" w:eastAsia="宋体" w:cs="宋体"/>
          <w:bCs/>
          <w:sz w:val="24"/>
          <w:szCs w:val="24"/>
          <w:u w:val="none"/>
          <w:lang w:val="en-US" w:eastAsia="zh-CN"/>
        </w:rPr>
        <w:t>2020</w:t>
      </w:r>
      <w:r>
        <w:rPr>
          <w:rFonts w:hint="eastAsia" w:ascii="宋体" w:hAnsi="宋体" w:eastAsia="宋体" w:cs="宋体"/>
          <w:bCs/>
          <w:sz w:val="24"/>
          <w:szCs w:val="24"/>
          <w:u w:val="none"/>
        </w:rPr>
        <w:t>年</w:t>
      </w:r>
      <w:r>
        <w:rPr>
          <w:rFonts w:hint="eastAsia" w:ascii="宋体" w:hAnsi="宋体" w:eastAsia="宋体" w:cs="宋体"/>
          <w:bCs/>
          <w:sz w:val="24"/>
          <w:szCs w:val="24"/>
          <w:u w:val="none"/>
          <w:lang w:val="en-US" w:eastAsia="zh-CN"/>
        </w:rPr>
        <w:t>11</w:t>
      </w:r>
      <w:r>
        <w:rPr>
          <w:rFonts w:hint="eastAsia" w:ascii="宋体" w:hAnsi="宋体" w:eastAsia="宋体" w:cs="宋体"/>
          <w:bCs/>
          <w:sz w:val="24"/>
          <w:szCs w:val="24"/>
          <w:u w:val="none"/>
        </w:rPr>
        <w:t>月</w:t>
      </w:r>
      <w:r>
        <w:rPr>
          <w:rFonts w:hint="eastAsia" w:ascii="宋体" w:hAnsi="宋体" w:eastAsia="宋体" w:cs="宋体"/>
          <w:bCs/>
          <w:sz w:val="24"/>
          <w:szCs w:val="24"/>
          <w:u w:val="none"/>
          <w:lang w:val="en-US" w:eastAsia="zh-CN"/>
        </w:rPr>
        <w:t>30</w:t>
      </w:r>
      <w:r>
        <w:rPr>
          <w:rFonts w:hint="eastAsia" w:ascii="宋体" w:hAnsi="宋体" w:eastAsia="宋体" w:cs="宋体"/>
          <w:bCs/>
          <w:sz w:val="24"/>
          <w:szCs w:val="24"/>
          <w:u w:val="none"/>
        </w:rPr>
        <w:t>日</w:t>
      </w:r>
      <w:r>
        <w:rPr>
          <w:rFonts w:hint="eastAsia" w:ascii="宋体" w:hAnsi="宋体" w:eastAsia="宋体" w:cs="宋体"/>
          <w:bCs/>
          <w:sz w:val="24"/>
          <w:szCs w:val="24"/>
          <w:u w:val="none"/>
          <w:lang w:val="en-US" w:eastAsia="zh-CN"/>
        </w:rPr>
        <w:t>10</w:t>
      </w:r>
      <w:r>
        <w:rPr>
          <w:rFonts w:hint="eastAsia" w:ascii="宋体" w:hAnsi="宋体" w:eastAsia="宋体" w:cs="宋体"/>
          <w:bCs/>
          <w:sz w:val="24"/>
          <w:szCs w:val="24"/>
          <w:u w:val="none"/>
        </w:rPr>
        <w:t>点</w:t>
      </w:r>
      <w:r>
        <w:rPr>
          <w:rFonts w:hint="eastAsia" w:ascii="宋体" w:hAnsi="宋体" w:eastAsia="宋体" w:cs="宋体"/>
          <w:bCs/>
          <w:sz w:val="24"/>
          <w:szCs w:val="24"/>
          <w:u w:val="none"/>
          <w:lang w:val="en-US" w:eastAsia="zh-CN"/>
        </w:rPr>
        <w:t>00</w:t>
      </w:r>
      <w:r>
        <w:rPr>
          <w:rFonts w:hint="eastAsia" w:ascii="宋体" w:hAnsi="宋体" w:eastAsia="宋体" w:cs="宋体"/>
          <w:bCs/>
          <w:sz w:val="24"/>
          <w:szCs w:val="24"/>
          <w:u w:val="none"/>
        </w:rPr>
        <w:t>分（北京时间）</w:t>
      </w:r>
      <w:r>
        <w:rPr>
          <w:rFonts w:hint="eastAsia" w:ascii="宋体" w:hAnsi="宋体" w:eastAsia="宋体" w:cs="宋体"/>
          <w:iCs/>
          <w:sz w:val="24"/>
          <w:szCs w:val="24"/>
          <w:u w:val="none"/>
        </w:rPr>
        <w:t>（</w:t>
      </w:r>
      <w:r>
        <w:rPr>
          <w:rFonts w:hint="eastAsia" w:ascii="宋体" w:hAnsi="宋体" w:eastAsia="宋体" w:cs="宋体"/>
          <w:bCs/>
          <w:sz w:val="24"/>
          <w:szCs w:val="24"/>
          <w:u w:val="none"/>
        </w:rPr>
        <w:t>自招标文件开始发出之日起至投标人提交投标文件截止之日止，不得少于20日）</w:t>
      </w:r>
    </w:p>
    <w:p>
      <w:pPr>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地点：广西来宾市红水河大道 331 号政务服务中心 3 楼【来宾市公共资源</w:t>
      </w:r>
    </w:p>
    <w:p>
      <w:pPr>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交易中心屏幕上显示的开标室】</w:t>
      </w:r>
      <w:bookmarkStart w:id="29" w:name="_Toc35393625"/>
      <w:bookmarkStart w:id="30" w:name="_Toc28359007"/>
      <w:bookmarkStart w:id="31" w:name="_Toc35393794"/>
      <w:bookmarkStart w:id="32" w:name="_Toc28359084"/>
    </w:p>
    <w:p>
      <w:pPr>
        <w:pStyle w:val="2"/>
        <w:rPr>
          <w:rFonts w:hint="eastAsia"/>
          <w:lang w:val="en-US" w:eastAsia="zh-CN"/>
        </w:rPr>
      </w:pPr>
    </w:p>
    <w:p>
      <w:pPr>
        <w:pStyle w:val="3"/>
        <w:pageBreakBefore w:val="0"/>
        <w:kinsoku/>
        <w:wordWrap/>
        <w:overflowPunct/>
        <w:topLinePunct w:val="0"/>
        <w:autoSpaceDE/>
        <w:autoSpaceDN/>
        <w:bidi w:val="0"/>
        <w:adjustRightInd/>
        <w:snapToGrid/>
        <w:spacing w:before="0" w:after="0" w:line="440" w:lineRule="exact"/>
        <w:ind w:left="0" w:left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五、公告期限</w:t>
      </w:r>
      <w:bookmarkEnd w:id="29"/>
      <w:bookmarkEnd w:id="30"/>
      <w:bookmarkEnd w:id="31"/>
      <w:bookmarkEnd w:id="32"/>
    </w:p>
    <w:p>
      <w:pPr>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自本公告发布之日起5个工作日。</w:t>
      </w:r>
    </w:p>
    <w:p>
      <w:pPr>
        <w:pStyle w:val="3"/>
        <w:pageBreakBefore w:val="0"/>
        <w:numPr>
          <w:ilvl w:val="0"/>
          <w:numId w:val="1"/>
        </w:numPr>
        <w:kinsoku/>
        <w:wordWrap/>
        <w:overflowPunct/>
        <w:topLinePunct w:val="0"/>
        <w:autoSpaceDE/>
        <w:autoSpaceDN/>
        <w:bidi w:val="0"/>
        <w:adjustRightInd/>
        <w:snapToGrid/>
        <w:spacing w:before="0" w:after="0" w:line="440" w:lineRule="exact"/>
        <w:ind w:left="0" w:leftChars="0"/>
        <w:textAlignment w:val="auto"/>
        <w:rPr>
          <w:rFonts w:hint="eastAsia" w:ascii="宋体" w:hAnsi="宋体" w:eastAsia="宋体" w:cs="宋体"/>
          <w:b/>
          <w:bCs w:val="0"/>
          <w:kern w:val="2"/>
          <w:sz w:val="24"/>
          <w:szCs w:val="24"/>
          <w:lang w:val="en-US" w:eastAsia="zh-CN" w:bidi="ar-SA"/>
        </w:rPr>
      </w:pPr>
      <w:bookmarkStart w:id="33" w:name="_Toc35393795"/>
      <w:bookmarkStart w:id="34" w:name="_Toc35393626"/>
      <w:r>
        <w:rPr>
          <w:rFonts w:hint="eastAsia" w:ascii="宋体" w:hAnsi="宋体" w:eastAsia="宋体" w:cs="宋体"/>
          <w:b/>
          <w:bCs w:val="0"/>
          <w:kern w:val="2"/>
          <w:sz w:val="24"/>
          <w:szCs w:val="24"/>
          <w:lang w:val="en-US" w:eastAsia="zh-CN" w:bidi="ar-SA"/>
        </w:rPr>
        <w:t>其他补充事宜</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1.投标保证金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 分标：人民币贰万元整（￥20000.00）；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B 分标：人民币壹万元整（￥10000.00）；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投标保证金缴纳形式：可以银行保函、银行转账、电汇等方式提交。禁止现场现钞交纳。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投标保证金必须从投标人的银行账户以电汇、转帐等非现金形式转出并于本项目投标截止时间前到达以下投标保证金专用账户，并注明项目名称或项目编号,本项目不接受现金形式或从个人账户转出的投标保证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开户名称：来宾市公共资源交易中心，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（1）开户银行：中国建设银行股份有限公司来宾分行营业部，银行账号：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45001627951050705296，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（2）开户银行：中国农业银行来宾分行营业室，银行账号：20148101040024860，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（3）开户银行：柳州银行来宾办证厅支行，银行账号：72001500000000004261，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 开 户 银 行 ： 广 西 来 宾 桂 中 农 村 合 作 银 行 营 业 部 ， 银 行 账 号 ：216612010171415988， </w:t>
      </w:r>
    </w:p>
    <w:p>
      <w:pPr>
        <w:pStyle w:val="12"/>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网上查询地址：中国政府采购网、广西壮族自治区政府采购网、来宾市公共资源交易中心网站</w:t>
      </w:r>
      <w:r>
        <w:rPr>
          <w:rFonts w:hint="eastAsia" w:ascii="宋体" w:hAnsi="宋体" w:eastAsia="宋体" w:cs="宋体"/>
          <w:sz w:val="24"/>
          <w:szCs w:val="24"/>
          <w:lang w:eastAsia="zh-CN"/>
        </w:rPr>
        <w:t>、来宾市兴宾区人民政府网</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3.本项目需要落实的政府采购政策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（1）政府采购促进中小企业发展。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（2）政府采购支持采用本国产品的政策。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（3）强制采购节能产品；优先采购节能产品、环境标志产品。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（4）政府采购促进残疾人就业政策。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宋体" w:hAnsi="宋体" w:eastAsia="宋体" w:cs="宋体"/>
          <w:kern w:val="2"/>
          <w:sz w:val="24"/>
          <w:szCs w:val="24"/>
          <w:lang w:val="en-US" w:eastAsia="zh-CN" w:bidi="ar-SA"/>
        </w:rPr>
        <w:t>（5）政府采购支持监狱企业发展</w:t>
      </w:r>
    </w:p>
    <w:p>
      <w:pPr>
        <w:pStyle w:val="3"/>
        <w:pageBreakBefore w:val="0"/>
        <w:kinsoku/>
        <w:wordWrap/>
        <w:overflowPunct/>
        <w:topLinePunct w:val="0"/>
        <w:autoSpaceDE/>
        <w:autoSpaceDN/>
        <w:bidi w:val="0"/>
        <w:adjustRightInd/>
        <w:snapToGrid/>
        <w:spacing w:before="0" w:after="0" w:line="440" w:lineRule="exact"/>
        <w:ind w:left="0" w:leftChars="0"/>
        <w:textAlignment w:val="auto"/>
        <w:rPr>
          <w:rFonts w:hint="eastAsia" w:ascii="宋体" w:hAnsi="宋体" w:eastAsia="宋体" w:cs="宋体"/>
          <w:b/>
          <w:bCs w:val="0"/>
          <w:kern w:val="2"/>
          <w:sz w:val="24"/>
          <w:szCs w:val="24"/>
          <w:lang w:val="en-US" w:eastAsia="zh-CN" w:bidi="ar-SA"/>
        </w:rPr>
      </w:pPr>
      <w:bookmarkStart w:id="35" w:name="_Toc35393796"/>
      <w:bookmarkStart w:id="36" w:name="_Toc28359008"/>
      <w:bookmarkStart w:id="37" w:name="_Toc35393627"/>
      <w:bookmarkStart w:id="38" w:name="_Toc28359085"/>
      <w:r>
        <w:rPr>
          <w:rFonts w:hint="eastAsia" w:ascii="宋体" w:hAnsi="宋体" w:eastAsia="宋体" w:cs="宋体"/>
          <w:b/>
          <w:bCs w:val="0"/>
          <w:kern w:val="2"/>
          <w:sz w:val="24"/>
          <w:szCs w:val="24"/>
          <w:lang w:val="en-US" w:eastAsia="zh-CN" w:bidi="ar-SA"/>
        </w:rPr>
        <w:t>七、对本次招标提出询问，请按以下方式联系。</w:t>
      </w:r>
      <w:bookmarkEnd w:id="35"/>
      <w:bookmarkEnd w:id="36"/>
      <w:bookmarkEnd w:id="37"/>
      <w:bookmarkEnd w:id="38"/>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来宾市兴宾区自然资源局</w:t>
      </w:r>
      <w:r>
        <w:rPr>
          <w:rFonts w:hint="eastAsia" w:ascii="宋体" w:hAnsi="宋体" w:eastAsia="宋体" w:cs="宋体"/>
          <w:sz w:val="24"/>
          <w:szCs w:val="24"/>
          <w:u w:val="single"/>
        </w:rPr>
        <w:t>　　　　　　　　　　　</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来宾市兴宾区城南新区裕达新世纪A区8栋5楼</w:t>
      </w:r>
      <w:r>
        <w:rPr>
          <w:rFonts w:hint="eastAsia" w:ascii="宋体" w:hAnsi="宋体" w:eastAsia="宋体" w:cs="宋体"/>
          <w:sz w:val="24"/>
          <w:szCs w:val="24"/>
          <w:u w:val="single"/>
        </w:rPr>
        <w:t>　　　　　　　　　　　</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联系方式：</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u w:val="single"/>
          <w:lang w:val="en-US" w:eastAsia="zh-CN"/>
        </w:rPr>
        <w:t>0772-4223151</w:t>
      </w:r>
      <w:r>
        <w:rPr>
          <w:rFonts w:hint="eastAsia" w:ascii="宋体" w:hAnsi="宋体" w:eastAsia="宋体" w:cs="宋体"/>
          <w:color w:val="000000"/>
          <w:sz w:val="24"/>
          <w:szCs w:val="24"/>
          <w:highlight w:val="none"/>
          <w:u w:val="single"/>
        </w:rPr>
        <w:t xml:space="preserve">　　 </w:t>
      </w:r>
      <w:bookmarkStart w:id="39" w:name="_Toc28359009"/>
      <w:bookmarkStart w:id="40" w:name="_Toc28359086"/>
    </w:p>
    <w:p>
      <w:pPr>
        <w:keepNext w:val="0"/>
        <w:keepLines w:val="0"/>
        <w:pageBreakBefore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2.采购代理机构信息（如有）</w:t>
      </w:r>
      <w:bookmarkEnd w:id="39"/>
      <w:bookmarkEnd w:id="40"/>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广西智博招标代理有限公司</w:t>
      </w:r>
      <w:r>
        <w:rPr>
          <w:rFonts w:hint="eastAsia" w:ascii="宋体" w:hAnsi="宋体" w:eastAsia="宋体" w:cs="宋体"/>
          <w:sz w:val="24"/>
          <w:szCs w:val="24"/>
          <w:u w:val="single"/>
        </w:rPr>
        <w:t>　　　　　　　　　　　</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来宾市迎宾路北443号嘉信国际写字楼5楼501#-507# 　　　　　　　　　　　</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bookmarkStart w:id="41" w:name="_Toc28359010"/>
      <w:bookmarkStart w:id="42" w:name="_Toc28359087"/>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0772-4222136</w:t>
      </w:r>
      <w:r>
        <w:rPr>
          <w:rFonts w:hint="eastAsia" w:ascii="宋体" w:hAnsi="宋体" w:eastAsia="宋体" w:cs="宋体"/>
          <w:sz w:val="24"/>
          <w:szCs w:val="24"/>
          <w:u w:val="single"/>
        </w:rPr>
        <w:t>　　　　　　　　　　</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3.项目联系方式</w:t>
      </w:r>
      <w:bookmarkEnd w:id="41"/>
      <w:bookmarkEnd w:id="42"/>
    </w:p>
    <w:p>
      <w:pPr>
        <w:pStyle w:val="5"/>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李津</w:t>
      </w:r>
    </w:p>
    <w:p>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0772-4222136</w:t>
      </w:r>
      <w:r>
        <w:rPr>
          <w:rFonts w:hint="eastAsia" w:ascii="宋体" w:hAnsi="宋体" w:eastAsia="宋体" w:cs="宋体"/>
          <w:sz w:val="24"/>
          <w:szCs w:val="24"/>
          <w:u w:val="single"/>
        </w:rPr>
        <w:t>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4.监督部门：来宾市兴宾区财政局政府采购监督管理办公室</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电话：0772-4218580</w:t>
      </w:r>
    </w:p>
    <w:p>
      <w:pPr>
        <w:pageBreakBefore w:val="0"/>
        <w:widowControl/>
        <w:kinsoku/>
        <w:wordWrap/>
        <w:overflowPunct/>
        <w:topLinePunct w:val="0"/>
        <w:autoSpaceDE/>
        <w:autoSpaceDN/>
        <w:bidi w:val="0"/>
        <w:adjustRightInd/>
        <w:spacing w:line="440" w:lineRule="exact"/>
        <w:ind w:left="0" w:leftChars="0"/>
        <w:jc w:val="left"/>
        <w:textAlignment w:val="auto"/>
        <w:rPr>
          <w:rFonts w:hint="default" w:ascii="仿宋" w:hAnsi="仿宋" w:eastAsia="仿宋"/>
          <w:sz w:val="28"/>
          <w:szCs w:val="28"/>
          <w:lang w:val="en-US" w:eastAsia="zh-CN"/>
        </w:rPr>
      </w:pPr>
    </w:p>
    <w:p>
      <w:pPr>
        <w:widowControl/>
        <w:jc w:val="left"/>
        <w:rPr>
          <w:rFonts w:ascii="仿宋" w:hAnsi="仿宋" w:eastAsia="仿宋"/>
          <w:sz w:val="28"/>
          <w:szCs w:val="28"/>
        </w:rPr>
      </w:pPr>
    </w:p>
    <w:p>
      <w:pPr>
        <w:pStyle w:val="4"/>
        <w:keepNext w:val="0"/>
        <w:keepLines w:val="0"/>
        <w:widowControl/>
        <w:suppressLineNumbers w:val="0"/>
        <w:autoSpaceDE w:val="0"/>
        <w:autoSpaceDN/>
        <w:spacing w:line="400" w:lineRule="atLeast"/>
        <w:jc w:val="center"/>
      </w:pPr>
      <w:r>
        <w:rPr>
          <w:rFonts w:hint="eastAsia" w:cs="宋体"/>
          <w:b w:val="0"/>
          <w:color w:val="000000"/>
          <w:sz w:val="24"/>
          <w:szCs w:val="24"/>
          <w:lang w:val="en-US" w:eastAsia="zh-CN"/>
        </w:rPr>
        <w:t xml:space="preserve">                              </w:t>
      </w:r>
      <w:r>
        <w:rPr>
          <w:rFonts w:hint="eastAsia" w:ascii="宋体" w:hAnsi="宋体" w:eastAsia="宋体" w:cs="宋体"/>
          <w:b w:val="0"/>
          <w:color w:val="000000"/>
          <w:sz w:val="24"/>
          <w:szCs w:val="24"/>
        </w:rPr>
        <w:t>采购人：</w:t>
      </w:r>
      <w:r>
        <w:rPr>
          <w:rFonts w:hint="eastAsia" w:ascii="宋体" w:hAnsi="宋体" w:eastAsia="宋体" w:cs="宋体"/>
          <w:b w:val="0"/>
          <w:color w:val="000000"/>
          <w:sz w:val="24"/>
          <w:szCs w:val="24"/>
          <w:lang w:val="en-US" w:eastAsia="zh-CN"/>
        </w:rPr>
        <w:t>来宾市兴宾区自然资源局</w:t>
      </w:r>
    </w:p>
    <w:p>
      <w:pPr>
        <w:pStyle w:val="4"/>
        <w:keepNext w:val="0"/>
        <w:keepLines w:val="0"/>
        <w:widowControl/>
        <w:suppressLineNumbers w:val="0"/>
        <w:autoSpaceDE w:val="0"/>
        <w:autoSpaceDN/>
        <w:spacing w:line="400" w:lineRule="atLeast"/>
        <w:jc w:val="right"/>
      </w:pPr>
      <w:r>
        <w:rPr>
          <w:rFonts w:hint="eastAsia" w:ascii="宋体" w:hAnsi="宋体" w:eastAsia="宋体" w:cs="宋体"/>
          <w:b w:val="0"/>
          <w:color w:val="000000"/>
          <w:sz w:val="24"/>
          <w:szCs w:val="24"/>
        </w:rPr>
        <w:t>                采购代理机构：</w:t>
      </w:r>
      <w:r>
        <w:rPr>
          <w:rFonts w:hint="eastAsia" w:ascii="宋体" w:hAnsi="宋体" w:eastAsia="宋体" w:cs="宋体"/>
          <w:b w:val="0"/>
          <w:color w:val="000000"/>
          <w:sz w:val="24"/>
          <w:szCs w:val="24"/>
          <w:lang w:val="en-US" w:eastAsia="zh-CN"/>
        </w:rPr>
        <w:t>广西智博招标代理有限公司</w:t>
      </w:r>
    </w:p>
    <w:p>
      <w:pPr>
        <w:pStyle w:val="4"/>
        <w:keepNext w:val="0"/>
        <w:keepLines w:val="0"/>
        <w:widowControl/>
        <w:suppressLineNumbers w:val="0"/>
        <w:autoSpaceDE w:val="0"/>
        <w:autoSpaceDN/>
        <w:spacing w:line="400" w:lineRule="atLeast"/>
        <w:jc w:val="center"/>
        <w:rPr>
          <w:color w:val="000000"/>
        </w:rPr>
      </w:pPr>
      <w:r>
        <w:rPr>
          <w:rFonts w:hint="eastAsia" w:cs="宋体"/>
          <w:b w:val="0"/>
          <w:color w:val="000000"/>
          <w:sz w:val="24"/>
          <w:szCs w:val="24"/>
          <w:lang w:val="en-US" w:eastAsia="zh-CN"/>
        </w:rPr>
        <w:t xml:space="preserve">                                     </w:t>
      </w:r>
      <w:r>
        <w:rPr>
          <w:rFonts w:hint="eastAsia" w:ascii="宋体" w:hAnsi="宋体" w:eastAsia="宋体" w:cs="宋体"/>
          <w:b w:val="0"/>
          <w:color w:val="000000"/>
          <w:sz w:val="24"/>
          <w:szCs w:val="24"/>
          <w:highlight w:val="none"/>
        </w:rPr>
        <w:t>2020年</w:t>
      </w:r>
      <w:r>
        <w:rPr>
          <w:rFonts w:hint="eastAsia" w:cs="宋体"/>
          <w:b w:val="0"/>
          <w:color w:val="000000"/>
          <w:sz w:val="24"/>
          <w:szCs w:val="24"/>
          <w:highlight w:val="none"/>
          <w:lang w:val="en-US" w:eastAsia="zh-CN"/>
        </w:rPr>
        <w:t>11</w:t>
      </w:r>
      <w:r>
        <w:rPr>
          <w:rFonts w:hint="eastAsia" w:ascii="宋体" w:hAnsi="宋体" w:eastAsia="宋体" w:cs="宋体"/>
          <w:b w:val="0"/>
          <w:color w:val="000000"/>
          <w:sz w:val="24"/>
          <w:szCs w:val="24"/>
          <w:highlight w:val="none"/>
        </w:rPr>
        <w:t>月</w:t>
      </w:r>
      <w:r>
        <w:rPr>
          <w:rFonts w:hint="eastAsia" w:cs="宋体"/>
          <w:b w:val="0"/>
          <w:color w:val="000000"/>
          <w:sz w:val="24"/>
          <w:szCs w:val="24"/>
          <w:highlight w:val="none"/>
          <w:lang w:val="en-US" w:eastAsia="zh-CN"/>
        </w:rPr>
        <w:t>9</w:t>
      </w:r>
      <w:r>
        <w:rPr>
          <w:rFonts w:hint="eastAsia" w:ascii="宋体" w:hAnsi="宋体" w:eastAsia="宋体" w:cs="宋体"/>
          <w:b w:val="0"/>
          <w:color w:val="000000"/>
          <w:sz w:val="24"/>
          <w:szCs w:val="24"/>
          <w:highlight w:val="none"/>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503C"/>
    <w:multiLevelType w:val="singleLevel"/>
    <w:tmpl w:val="0997503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556BE"/>
    <w:rsid w:val="1F3C12FE"/>
    <w:rsid w:val="75D5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6"/>
    <w:basedOn w:val="1"/>
    <w:next w:val="1"/>
    <w:unhideWhenUsed/>
    <w:qFormat/>
    <w:uiPriority w:val="9"/>
    <w:pPr>
      <w:spacing w:before="100" w:beforeAutospacing="1" w:after="10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line="480" w:lineRule="auto"/>
      <w:jc w:val="left"/>
    </w:pPr>
    <w:rPr>
      <w:rFonts w:ascii="宋体" w:hAnsi="宋体" w:cs="宋体"/>
      <w:kern w:val="0"/>
      <w:sz w:val="24"/>
    </w:rPr>
  </w:style>
  <w:style w:type="table" w:styleId="10">
    <w:name w:val="Table Grid"/>
    <w:basedOn w:val="9"/>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2020-11-09T03:29:00Z</dcterms:created>
  <dc:creator>陪你听风Besos</dc:creator>
  <cp:lastModifiedBy>陪你听风Besos</cp:lastModifiedBy>
  <cp:lastPrinted>2020-11-09T03:37:31Z</cp:lastPrinted>
  <dcterms:modified xsi:type="dcterms:W3CDTF">2020-11-09T04:18:27Z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