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梧州市博物馆及附属各场馆物业管理服务（重）</w:t>
      </w:r>
    </w:p>
    <w:p>
      <w:pPr>
        <w:spacing w:line="660" w:lineRule="exact"/>
        <w:jc w:val="center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中标结果</w:t>
      </w:r>
      <w:r>
        <w:rPr>
          <w:rFonts w:hint="eastAsia" w:ascii="方正小标宋简体" w:hAnsi="宋体" w:eastAsia="方正小标宋简体"/>
          <w:bCs/>
          <w:spacing w:val="-4"/>
          <w:sz w:val="44"/>
          <w:szCs w:val="44"/>
        </w:rPr>
        <w:t>公告</w:t>
      </w:r>
      <w:bookmarkStart w:id="0" w:name="OLE_LINK4"/>
      <w:bookmarkStart w:id="1" w:name="OLE_LINK1"/>
      <w:bookmarkStart w:id="2" w:name="OLE_LINK2"/>
      <w:bookmarkStart w:id="3" w:name="OLE_LINK3"/>
    </w:p>
    <w:p>
      <w:pPr>
        <w:pStyle w:val="6"/>
        <w:spacing w:line="560" w:lineRule="exact"/>
        <w:ind w:firstLine="0"/>
        <w:rPr>
          <w:rFonts w:ascii="方正小标宋简体" w:hAnsi="宋体" w:eastAsia="方正小标宋简体"/>
          <w:bCs/>
          <w:sz w:val="44"/>
          <w:szCs w:val="44"/>
        </w:rPr>
      </w:pPr>
    </w:p>
    <w:p>
      <w:pPr>
        <w:pStyle w:val="6"/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eastAsia" w:ascii="黑体" w:hAnsi="黑体" w:eastAsia="黑体"/>
          <w:szCs w:val="32"/>
        </w:rPr>
        <w:t>项目</w:t>
      </w:r>
      <w:r>
        <w:rPr>
          <w:rFonts w:hint="default" w:ascii="Times New Roman" w:hAnsi="Times New Roman" w:eastAsia="黑体" w:cs="Times New Roman"/>
          <w:szCs w:val="32"/>
        </w:rPr>
        <w:t>名称：</w:t>
      </w:r>
      <w:r>
        <w:rPr>
          <w:rFonts w:hint="default" w:ascii="Times New Roman" w:hAnsi="Times New Roman" w:eastAsia="仿宋_GB2312" w:cs="Times New Roman"/>
          <w:szCs w:val="32"/>
        </w:rPr>
        <w:t>梧州市博物馆及附属各场馆物业管理服务（重）</w:t>
      </w:r>
    </w:p>
    <w:p>
      <w:pPr>
        <w:pStyle w:val="6"/>
        <w:spacing w:line="560" w:lineRule="exact"/>
        <w:ind w:left="420" w:leftChars="200" w:firstLine="217" w:firstLineChars="68"/>
        <w:rPr>
          <w:rFonts w:hint="default" w:ascii="Times New Roman" w:hAnsi="Times New Roman" w:eastAsia="黑体" w:cs="Times New Roman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Cs w:val="32"/>
        </w:rPr>
        <w:t>项目编号：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WZZC2023-G3-01289-CGZX（重</w:t>
      </w:r>
      <w:bookmarkStart w:id="6" w:name="_GoBack"/>
      <w:bookmarkEnd w:id="6"/>
      <w:r>
        <w:rPr>
          <w:rFonts w:hint="default" w:ascii="Times New Roman" w:hAnsi="Times New Roman" w:eastAsia="仿宋_GB2312" w:cs="Times New Roman"/>
          <w:szCs w:val="32"/>
          <w:lang w:eastAsia="zh-CN"/>
        </w:rPr>
        <w:t>）</w:t>
      </w:r>
    </w:p>
    <w:p>
      <w:pPr>
        <w:pStyle w:val="6"/>
        <w:spacing w:line="560" w:lineRule="exact"/>
        <w:ind w:left="420" w:leftChars="200" w:firstLine="217" w:firstLineChars="68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三、中标信息</w:t>
      </w:r>
    </w:p>
    <w:p>
      <w:pPr>
        <w:pStyle w:val="6"/>
        <w:spacing w:line="56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中标供应商名称：梧州市意祥投资有限责任公司</w:t>
      </w:r>
    </w:p>
    <w:p>
      <w:pPr>
        <w:pStyle w:val="6"/>
        <w:spacing w:line="56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中标供应商地址：梧州市迎宾路19号10楼1036-1041房</w:t>
      </w:r>
    </w:p>
    <w:p>
      <w:pPr>
        <w:pStyle w:val="6"/>
        <w:wordWrap w:val="0"/>
        <w:spacing w:line="56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中标金额：人民币</w:t>
      </w:r>
      <w:r>
        <w:rPr>
          <w:rFonts w:hint="default" w:ascii="Times New Roman" w:hAnsi="Times New Roman" w:cs="Times New Roman"/>
          <w:szCs w:val="32"/>
        </w:rPr>
        <w:fldChar w:fldCharType="begin"/>
      </w:r>
      <w:r>
        <w:rPr>
          <w:rFonts w:hint="default" w:ascii="Times New Roman" w:hAnsi="Times New Roman" w:cs="Times New Roman"/>
          <w:szCs w:val="32"/>
        </w:rPr>
        <w:instrText xml:space="preserve"> = 5238549 \* CHINESENUM4 \* MERGEFORMAT </w:instrText>
      </w:r>
      <w:r>
        <w:rPr>
          <w:rFonts w:hint="default" w:ascii="Times New Roman" w:hAnsi="Times New Roman" w:cs="Times New Roman"/>
          <w:szCs w:val="32"/>
        </w:rPr>
        <w:fldChar w:fldCharType="separate"/>
      </w:r>
      <w:r>
        <w:rPr>
          <w:rFonts w:hint="default" w:ascii="Times New Roman" w:hAnsi="Times New Roman" w:cs="Times New Roman"/>
        </w:rPr>
        <w:t>伍佰贰拾叁万捌仟伍佰肆拾玖元整</w:t>
      </w:r>
      <w:r>
        <w:rPr>
          <w:rFonts w:hint="default" w:ascii="Times New Roman" w:hAnsi="Times New Roman" w:cs="Times New Roman"/>
          <w:szCs w:val="32"/>
        </w:rPr>
        <w:fldChar w:fldCharType="end"/>
      </w:r>
      <w:r>
        <w:rPr>
          <w:rFonts w:hint="default" w:ascii="Times New Roman" w:hAnsi="Times New Roman" w:cs="Times New Roman"/>
          <w:szCs w:val="32"/>
        </w:rPr>
        <w:t>（¥5</w:t>
      </w:r>
      <w:r>
        <w:rPr>
          <w:rFonts w:hint="default" w:ascii="Times New Roman" w:hAnsi="Times New Roman" w:cs="Times New Roman"/>
          <w:szCs w:val="32"/>
          <w:lang w:val="en-US" w:eastAsia="zh-CN"/>
        </w:rPr>
        <w:t>,</w:t>
      </w:r>
      <w:r>
        <w:rPr>
          <w:rFonts w:hint="default" w:ascii="Times New Roman" w:hAnsi="Times New Roman" w:cs="Times New Roman"/>
          <w:szCs w:val="32"/>
        </w:rPr>
        <w:t>238</w:t>
      </w:r>
      <w:r>
        <w:rPr>
          <w:rFonts w:hint="default" w:ascii="Times New Roman" w:hAnsi="Times New Roman" w:cs="Times New Roman"/>
          <w:szCs w:val="32"/>
          <w:lang w:val="en-US" w:eastAsia="zh-CN"/>
        </w:rPr>
        <w:t>,</w:t>
      </w:r>
      <w:r>
        <w:rPr>
          <w:rFonts w:hint="default" w:ascii="Times New Roman" w:hAnsi="Times New Roman" w:cs="Times New Roman"/>
          <w:szCs w:val="32"/>
        </w:rPr>
        <w:t>549）</w:t>
      </w:r>
    </w:p>
    <w:p>
      <w:pPr>
        <w:pStyle w:val="6"/>
        <w:spacing w:line="560" w:lineRule="exact"/>
        <w:ind w:firstLine="579" w:firstLineChars="181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四、主要标的信息：</w:t>
      </w:r>
      <w:r>
        <w:rPr>
          <w:rFonts w:hint="default" w:ascii="Times New Roman" w:hAnsi="Times New Roman" w:cs="Times New Roman"/>
          <w:szCs w:val="32"/>
        </w:rPr>
        <w:t>详见招标文件第二章采购需求</w:t>
      </w:r>
    </w:p>
    <w:p>
      <w:pPr>
        <w:pStyle w:val="6"/>
        <w:spacing w:line="560" w:lineRule="exact"/>
        <w:ind w:firstLine="579" w:firstLineChars="181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五、评审专家名单：</w:t>
      </w:r>
      <w:r>
        <w:rPr>
          <w:rFonts w:hint="default" w:ascii="Times New Roman" w:hAnsi="Times New Roman" w:eastAsia="仿宋_GB2312" w:cs="Times New Roman"/>
          <w:szCs w:val="32"/>
        </w:rPr>
        <w:t>陆庆桃,刘秋良,庞华,陈曦(采购人代表),黄瑞其</w:t>
      </w:r>
    </w:p>
    <w:p>
      <w:pPr>
        <w:pStyle w:val="6"/>
        <w:spacing w:line="560" w:lineRule="exact"/>
        <w:ind w:firstLine="579" w:firstLineChars="181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六、代理服务收费标准及金额：</w:t>
      </w:r>
      <w:r>
        <w:rPr>
          <w:rFonts w:hint="default" w:ascii="Times New Roman" w:hAnsi="Times New Roman" w:cs="Times New Roman"/>
          <w:szCs w:val="32"/>
        </w:rPr>
        <w:t>0</w:t>
      </w:r>
    </w:p>
    <w:p>
      <w:pPr>
        <w:pStyle w:val="6"/>
        <w:spacing w:line="560" w:lineRule="exact"/>
        <w:ind w:firstLine="579" w:firstLineChars="181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七、公告期限：</w:t>
      </w:r>
      <w:r>
        <w:rPr>
          <w:rFonts w:hint="default" w:ascii="Times New Roman" w:hAnsi="Times New Roman" w:cs="Times New Roman"/>
          <w:szCs w:val="32"/>
        </w:rPr>
        <w:t>自本公告发布之日起1个工作日</w:t>
      </w:r>
    </w:p>
    <w:p>
      <w:pPr>
        <w:pStyle w:val="6"/>
        <w:spacing w:line="560" w:lineRule="exact"/>
        <w:ind w:firstLine="579" w:firstLineChars="181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八、其他补充事宜：</w:t>
      </w:r>
      <w:r>
        <w:rPr>
          <w:rFonts w:hint="default" w:ascii="Times New Roman" w:hAnsi="Times New Roman" w:cs="Times New Roman"/>
          <w:szCs w:val="32"/>
        </w:rPr>
        <w:t>无</w:t>
      </w:r>
    </w:p>
    <w:p>
      <w:pPr>
        <w:pStyle w:val="6"/>
        <w:spacing w:line="560" w:lineRule="exact"/>
        <w:ind w:firstLine="579" w:firstLineChars="181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九、凡对本次公告内容提出询问，请按以下方式联系</w:t>
      </w:r>
    </w:p>
    <w:p>
      <w:pPr>
        <w:spacing w:line="360" w:lineRule="auto"/>
        <w:ind w:firstLine="649" w:firstLineChars="202"/>
        <w:jc w:val="left"/>
        <w:rPr>
          <w:rFonts w:hint="default" w:ascii="Times New Roman" w:hAnsi="Times New Roman" w:eastAsia="楷体" w:cs="Times New Roman"/>
          <w:b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</w:rPr>
        <w:t>（一）采购人信息</w:t>
      </w:r>
    </w:p>
    <w:p>
      <w:pPr>
        <w:spacing w:line="360" w:lineRule="auto"/>
        <w:ind w:firstLine="646" w:firstLineChars="202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4" w:name="_Toc28359009"/>
      <w:bookmarkStart w:id="5" w:name="_Toc28359086"/>
      <w:r>
        <w:rPr>
          <w:rFonts w:hint="default" w:ascii="Times New Roman" w:hAnsi="Times New Roman" w:eastAsia="仿宋_GB2312" w:cs="Times New Roman"/>
          <w:sz w:val="32"/>
          <w:szCs w:val="32"/>
        </w:rPr>
        <w:t>名称：梧州市博物馆</w:t>
      </w:r>
    </w:p>
    <w:p>
      <w:pPr>
        <w:spacing w:line="360" w:lineRule="auto"/>
        <w:ind w:firstLine="646" w:firstLineChars="202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地址：梧州市万秀区文澜路白鹤里18号梧州市博物馆</w:t>
      </w:r>
    </w:p>
    <w:p>
      <w:pPr>
        <w:spacing w:line="360" w:lineRule="auto"/>
        <w:ind w:firstLine="646" w:firstLineChars="202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联系方式：杨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小姐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13788047632</w:t>
      </w:r>
    </w:p>
    <w:p>
      <w:pPr>
        <w:spacing w:line="360" w:lineRule="auto"/>
        <w:ind w:firstLine="472" w:firstLineChars="147"/>
        <w:jc w:val="left"/>
        <w:rPr>
          <w:rFonts w:hint="default" w:ascii="Times New Roman" w:hAnsi="Times New Roman" w:eastAsia="楷体" w:cs="Times New Roman"/>
          <w:b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</w:rPr>
        <w:t>（二）采购代理机构信息</w:t>
      </w:r>
      <w:bookmarkEnd w:id="4"/>
      <w:bookmarkEnd w:id="5"/>
    </w:p>
    <w:p>
      <w:pPr>
        <w:spacing w:line="360" w:lineRule="auto"/>
        <w:ind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名称：梧州市公共资源交易中心（梧州市政府采购中心）</w:t>
      </w:r>
    </w:p>
    <w:p>
      <w:pPr>
        <w:spacing w:line="360" w:lineRule="auto"/>
        <w:ind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地址：梧州市红岭大厦10楼</w:t>
      </w:r>
    </w:p>
    <w:p>
      <w:pPr>
        <w:tabs>
          <w:tab w:val="left" w:pos="3420"/>
        </w:tabs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项目联系人：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小姐</w:t>
      </w:r>
    </w:p>
    <w:p>
      <w:pPr>
        <w:pStyle w:val="6"/>
        <w:spacing w:line="56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电话：0774-3825354</w:t>
      </w:r>
    </w:p>
    <w:p>
      <w:pPr>
        <w:pStyle w:val="6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Cs w:val="32"/>
        </w:rPr>
        <w:t>十、附件：</w:t>
      </w:r>
      <w:r>
        <w:rPr>
          <w:rFonts w:hint="default" w:ascii="Times New Roman" w:hAnsi="Times New Roman" w:cs="Times New Roman"/>
          <w:szCs w:val="32"/>
        </w:rPr>
        <w:t>招标文件</w:t>
      </w:r>
      <w:r>
        <w:rPr>
          <w:rFonts w:hint="default" w:ascii="Times New Roman" w:hAnsi="Times New Roman" w:cs="Times New Roman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szCs w:val="32"/>
        </w:rPr>
        <w:t>开标一览表</w:t>
      </w:r>
      <w:r>
        <w:rPr>
          <w:rFonts w:hint="default" w:ascii="Times New Roman" w:hAnsi="Times New Roman" w:cs="Times New Roman"/>
          <w:szCs w:val="32"/>
          <w:lang w:eastAsia="zh-CN"/>
        </w:rPr>
        <w:t>、中小企业声明函</w:t>
      </w:r>
    </w:p>
    <w:p>
      <w:pPr>
        <w:pStyle w:val="6"/>
        <w:spacing w:line="560" w:lineRule="exact"/>
        <w:ind w:firstLine="976" w:firstLineChars="305"/>
        <w:rPr>
          <w:rFonts w:hint="default" w:ascii="Times New Roman" w:hAnsi="Times New Roman" w:cs="Times New Roman"/>
          <w:szCs w:val="32"/>
        </w:rPr>
      </w:pPr>
    </w:p>
    <w:p>
      <w:pPr>
        <w:pStyle w:val="6"/>
        <w:spacing w:line="560" w:lineRule="exact"/>
        <w:ind w:firstLine="976" w:firstLineChars="305"/>
        <w:rPr>
          <w:rFonts w:hint="default" w:ascii="Times New Roman" w:hAnsi="Times New Roman" w:cs="Times New Roman"/>
          <w:szCs w:val="32"/>
        </w:rPr>
      </w:pPr>
    </w:p>
    <w:p>
      <w:pPr>
        <w:pStyle w:val="6"/>
        <w:spacing w:line="560" w:lineRule="exact"/>
        <w:ind w:firstLine="0"/>
        <w:jc w:val="center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梧州市公共资源交易中心（梧州市政府采购中心）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2023年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日</w:t>
      </w:r>
      <w:bookmarkEnd w:id="0"/>
      <w:bookmarkEnd w:id="1"/>
      <w:bookmarkEnd w:id="2"/>
      <w:bookmarkEnd w:id="3"/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3F0B41"/>
    <w:multiLevelType w:val="singleLevel"/>
    <w:tmpl w:val="903F0B41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lmMTc0NmVlYThkZWE1ZmM2ZDNjMDQ3ZjMxN2YwYjUifQ=="/>
  </w:docVars>
  <w:rsids>
    <w:rsidRoot w:val="068D0E6B"/>
    <w:rsid w:val="00012C5C"/>
    <w:rsid w:val="00021081"/>
    <w:rsid w:val="00023EB0"/>
    <w:rsid w:val="00057A87"/>
    <w:rsid w:val="000D5A8D"/>
    <w:rsid w:val="000E6F47"/>
    <w:rsid w:val="00101DA6"/>
    <w:rsid w:val="001533E3"/>
    <w:rsid w:val="00181FAD"/>
    <w:rsid w:val="00182316"/>
    <w:rsid w:val="001C2B87"/>
    <w:rsid w:val="001E1BBB"/>
    <w:rsid w:val="00252317"/>
    <w:rsid w:val="002562BE"/>
    <w:rsid w:val="00263905"/>
    <w:rsid w:val="002945A0"/>
    <w:rsid w:val="002E2314"/>
    <w:rsid w:val="00330767"/>
    <w:rsid w:val="0034353A"/>
    <w:rsid w:val="00484AA1"/>
    <w:rsid w:val="004D5157"/>
    <w:rsid w:val="004F4604"/>
    <w:rsid w:val="00510D1B"/>
    <w:rsid w:val="005461B4"/>
    <w:rsid w:val="005A212F"/>
    <w:rsid w:val="005D496A"/>
    <w:rsid w:val="005D5B0A"/>
    <w:rsid w:val="005F4E99"/>
    <w:rsid w:val="006049DD"/>
    <w:rsid w:val="0064005A"/>
    <w:rsid w:val="006651D4"/>
    <w:rsid w:val="00665E39"/>
    <w:rsid w:val="00731D64"/>
    <w:rsid w:val="00736CB4"/>
    <w:rsid w:val="0074505D"/>
    <w:rsid w:val="00776AAF"/>
    <w:rsid w:val="007B47E2"/>
    <w:rsid w:val="007E2E95"/>
    <w:rsid w:val="007E3ED3"/>
    <w:rsid w:val="00870783"/>
    <w:rsid w:val="0087278F"/>
    <w:rsid w:val="0087311C"/>
    <w:rsid w:val="00892CFC"/>
    <w:rsid w:val="008B7DDA"/>
    <w:rsid w:val="008E3309"/>
    <w:rsid w:val="00905992"/>
    <w:rsid w:val="009A3B15"/>
    <w:rsid w:val="00A154B4"/>
    <w:rsid w:val="00A4416C"/>
    <w:rsid w:val="00A768A4"/>
    <w:rsid w:val="00AB6D14"/>
    <w:rsid w:val="00AD7C33"/>
    <w:rsid w:val="00AE30FF"/>
    <w:rsid w:val="00AE35B6"/>
    <w:rsid w:val="00B0183F"/>
    <w:rsid w:val="00B12811"/>
    <w:rsid w:val="00B37231"/>
    <w:rsid w:val="00B5704F"/>
    <w:rsid w:val="00B62258"/>
    <w:rsid w:val="00BA6A90"/>
    <w:rsid w:val="00BD6A03"/>
    <w:rsid w:val="00C174C8"/>
    <w:rsid w:val="00C36EEC"/>
    <w:rsid w:val="00C43049"/>
    <w:rsid w:val="00C769D0"/>
    <w:rsid w:val="00CB4A31"/>
    <w:rsid w:val="00D05585"/>
    <w:rsid w:val="00D065C0"/>
    <w:rsid w:val="00D16F6C"/>
    <w:rsid w:val="00D56F84"/>
    <w:rsid w:val="00D67DF8"/>
    <w:rsid w:val="00DA3CF3"/>
    <w:rsid w:val="00E044DC"/>
    <w:rsid w:val="00E713DF"/>
    <w:rsid w:val="00E85C41"/>
    <w:rsid w:val="00EA1A70"/>
    <w:rsid w:val="00EF2BC6"/>
    <w:rsid w:val="00F02A26"/>
    <w:rsid w:val="00F406A1"/>
    <w:rsid w:val="00F857B5"/>
    <w:rsid w:val="00F92EA5"/>
    <w:rsid w:val="04442EDB"/>
    <w:rsid w:val="05493190"/>
    <w:rsid w:val="05FE1991"/>
    <w:rsid w:val="068D0E6B"/>
    <w:rsid w:val="0764004E"/>
    <w:rsid w:val="0D836135"/>
    <w:rsid w:val="0F040C37"/>
    <w:rsid w:val="11BC5D66"/>
    <w:rsid w:val="14607E1C"/>
    <w:rsid w:val="14D4503E"/>
    <w:rsid w:val="162424A6"/>
    <w:rsid w:val="16E85B48"/>
    <w:rsid w:val="17A869A3"/>
    <w:rsid w:val="17D848B0"/>
    <w:rsid w:val="181448C3"/>
    <w:rsid w:val="186C160C"/>
    <w:rsid w:val="1A5003B0"/>
    <w:rsid w:val="1A5325DA"/>
    <w:rsid w:val="1C541262"/>
    <w:rsid w:val="20362A4E"/>
    <w:rsid w:val="21F81075"/>
    <w:rsid w:val="247054BB"/>
    <w:rsid w:val="26620BAF"/>
    <w:rsid w:val="26EA7FD7"/>
    <w:rsid w:val="27926C43"/>
    <w:rsid w:val="2829048C"/>
    <w:rsid w:val="2859377E"/>
    <w:rsid w:val="295F48D5"/>
    <w:rsid w:val="295F4933"/>
    <w:rsid w:val="2AE752C6"/>
    <w:rsid w:val="2BC96E6C"/>
    <w:rsid w:val="2D1B36F8"/>
    <w:rsid w:val="2E5749AE"/>
    <w:rsid w:val="2E995F8B"/>
    <w:rsid w:val="2EA907A0"/>
    <w:rsid w:val="303E1A95"/>
    <w:rsid w:val="316B3E3D"/>
    <w:rsid w:val="337E6470"/>
    <w:rsid w:val="33A260FD"/>
    <w:rsid w:val="35B004A8"/>
    <w:rsid w:val="389246C1"/>
    <w:rsid w:val="39CB15CA"/>
    <w:rsid w:val="3B677293"/>
    <w:rsid w:val="3B9F0DF3"/>
    <w:rsid w:val="3C531AD6"/>
    <w:rsid w:val="3DCD1574"/>
    <w:rsid w:val="40583B1B"/>
    <w:rsid w:val="41F14D93"/>
    <w:rsid w:val="439B29F7"/>
    <w:rsid w:val="46C30911"/>
    <w:rsid w:val="4804790F"/>
    <w:rsid w:val="4B0E7B19"/>
    <w:rsid w:val="4CE74F4D"/>
    <w:rsid w:val="4D7C07B8"/>
    <w:rsid w:val="4D8409ED"/>
    <w:rsid w:val="4DEF230B"/>
    <w:rsid w:val="4F276DFB"/>
    <w:rsid w:val="4FC56CF8"/>
    <w:rsid w:val="500578D5"/>
    <w:rsid w:val="50753BD7"/>
    <w:rsid w:val="51586543"/>
    <w:rsid w:val="51CA1F4A"/>
    <w:rsid w:val="53B20E3B"/>
    <w:rsid w:val="53C00B2C"/>
    <w:rsid w:val="55071007"/>
    <w:rsid w:val="552211F8"/>
    <w:rsid w:val="552B666E"/>
    <w:rsid w:val="57004FD7"/>
    <w:rsid w:val="57453C06"/>
    <w:rsid w:val="58A4446B"/>
    <w:rsid w:val="58EE192D"/>
    <w:rsid w:val="5C2149A8"/>
    <w:rsid w:val="5D211507"/>
    <w:rsid w:val="5F8A36C3"/>
    <w:rsid w:val="5FBE2535"/>
    <w:rsid w:val="616F0E8D"/>
    <w:rsid w:val="617F5C5F"/>
    <w:rsid w:val="6293051A"/>
    <w:rsid w:val="632C14B3"/>
    <w:rsid w:val="63697E69"/>
    <w:rsid w:val="64215410"/>
    <w:rsid w:val="644865A6"/>
    <w:rsid w:val="660B562F"/>
    <w:rsid w:val="67656D42"/>
    <w:rsid w:val="68165FB0"/>
    <w:rsid w:val="6A6D7589"/>
    <w:rsid w:val="6C47501F"/>
    <w:rsid w:val="6D5706E5"/>
    <w:rsid w:val="6DD04D1D"/>
    <w:rsid w:val="6ED821FB"/>
    <w:rsid w:val="70257F2C"/>
    <w:rsid w:val="71275E5A"/>
    <w:rsid w:val="75D54078"/>
    <w:rsid w:val="797632DA"/>
    <w:rsid w:val="7A991B79"/>
    <w:rsid w:val="7B8D371C"/>
    <w:rsid w:val="7DE60785"/>
    <w:rsid w:val="7E9957A6"/>
    <w:rsid w:val="7F0E23C3"/>
    <w:rsid w:val="7F9739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spacing w:before="340" w:after="330" w:line="578" w:lineRule="auto"/>
      <w:outlineLvl w:val="0"/>
    </w:pPr>
    <w:rPr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Lines="50" w:afterLines="50"/>
      <w:ind w:left="864" w:hanging="864"/>
      <w:jc w:val="left"/>
      <w:outlineLvl w:val="3"/>
    </w:pPr>
    <w:rPr>
      <w:rFonts w:ascii="黑体" w:hAnsi="黑体" w:eastAsia="黑体"/>
      <w:b/>
      <w:bCs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qFormat/>
    <w:uiPriority w:val="0"/>
    <w:pPr>
      <w:ind w:firstLine="830"/>
    </w:pPr>
    <w:rPr>
      <w:rFonts w:ascii="仿宋_GB2312" w:hAnsi="仿宋_GB2312" w:eastAsia="仿宋_GB2312"/>
      <w:sz w:val="32"/>
      <w:szCs w:val="20"/>
    </w:r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Balloon Text"/>
    <w:basedOn w:val="1"/>
    <w:link w:val="17"/>
    <w:qFormat/>
    <w:uiPriority w:val="0"/>
    <w:rPr>
      <w:sz w:val="18"/>
      <w:szCs w:val="18"/>
    </w:rPr>
  </w:style>
  <w:style w:type="paragraph" w:styleId="9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页眉 Char"/>
    <w:basedOn w:val="13"/>
    <w:link w:val="10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3"/>
    <w:link w:val="9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框文本 Char"/>
    <w:basedOn w:val="13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9CD4-BF2F-4649-8533-1A0DD40186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433</Words>
  <Characters>96</Characters>
  <Lines>1</Lines>
  <Paragraphs>1</Paragraphs>
  <TotalTime>1</TotalTime>
  <ScaleCrop>false</ScaleCrop>
  <LinksUpToDate>false</LinksUpToDate>
  <CharactersWithSpaces>528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2021-04-07T06:06:00Z</dcterms:created>
  <dc:creator>顺其自然。</dc:creator>
  <cp:lastModifiedBy>102</cp:lastModifiedBy>
  <cp:lastPrinted>2023-06-27T05:22:00Z</cp:lastPrinted>
  <dcterms:modified xsi:type="dcterms:W3CDTF">2023-08-10T08:17:38Z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9D821AC9E65241ABBA1C76D0047BA1F6</vt:lpwstr>
  </property>
</Properties>
</file>