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报 价 表</w:t>
      </w:r>
    </w:p>
    <w:p>
      <w:pPr>
        <w:spacing w:line="500" w:lineRule="exact"/>
        <w:rPr>
          <w:rFonts w:hint="eastAsia" w:ascii="宋体" w:hAnsi="宋体"/>
          <w:szCs w:val="21"/>
        </w:rPr>
      </w:pPr>
    </w:p>
    <w:p>
      <w:pPr>
        <w:spacing w:before="156" w:beforeLines="50" w:after="156" w:afterLines="50" w:line="360" w:lineRule="exact"/>
        <w:rPr>
          <w:rFonts w:hint="eastAsia" w:ascii="宋体" w:hAnsi="宋体"/>
          <w:szCs w:val="21"/>
          <w:u w:val="none"/>
        </w:rPr>
      </w:pPr>
      <w:r>
        <w:rPr>
          <w:rFonts w:hint="eastAsia" w:ascii="宋体" w:hAnsi="宋体"/>
          <w:szCs w:val="21"/>
        </w:rPr>
        <w:t>项目名称:</w:t>
      </w:r>
      <w:r>
        <w:rPr>
          <w:rFonts w:hint="eastAsia" w:ascii="宋体" w:hAnsi="宋体" w:cs="宋体"/>
          <w:szCs w:val="21"/>
          <w:u w:val="none"/>
          <w:lang w:eastAsia="zh-CN"/>
        </w:rPr>
        <w:t>梧州市第一中学空调</w:t>
      </w:r>
      <w:r>
        <w:rPr>
          <w:rFonts w:hint="eastAsia" w:ascii="宋体" w:hAnsi="宋体" w:cs="宋体"/>
          <w:szCs w:val="21"/>
          <w:u w:val="none"/>
        </w:rPr>
        <w:t>采购</w:t>
      </w:r>
      <w:r>
        <w:rPr>
          <w:rFonts w:hint="eastAsia" w:ascii="宋体" w:hAnsi="宋体"/>
          <w:szCs w:val="21"/>
          <w:u w:val="none"/>
        </w:rPr>
        <w:t xml:space="preserve">       </w:t>
      </w:r>
    </w:p>
    <w:p>
      <w:pPr>
        <w:spacing w:before="156" w:beforeLines="50" w:after="156" w:afterLines="5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项目编号:</w:t>
      </w:r>
      <w:r>
        <w:rPr>
          <w:rFonts w:hint="eastAsia" w:ascii="宋体" w:hAnsi="宋体" w:cs="宋体"/>
          <w:szCs w:val="21"/>
          <w:lang w:eastAsia="zh-CN"/>
        </w:rPr>
        <w:t>WZZC2020-J1-02393-001-CGZX</w:t>
      </w:r>
      <w:r>
        <w:rPr>
          <w:rFonts w:hint="eastAsia" w:ascii="宋体" w:hAnsi="宋体"/>
          <w:szCs w:val="21"/>
        </w:rPr>
        <w:t xml:space="preserve">    </w:t>
      </w:r>
    </w:p>
    <w:tbl>
      <w:tblPr>
        <w:tblStyle w:val="3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25"/>
        <w:gridCol w:w="2263"/>
        <w:gridCol w:w="675"/>
        <w:gridCol w:w="485"/>
        <w:gridCol w:w="750"/>
        <w:gridCol w:w="120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79" w:hRule="atLeast"/>
          <w:jc w:val="center"/>
        </w:trPr>
        <w:tc>
          <w:tcPr>
            <w:tcW w:w="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序号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品牌、型号规格、生产厂家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  <w:r>
              <w:rPr>
                <w:rFonts w:hint="eastAsia" w:hAnsi="宋体"/>
              </w:rPr>
              <w:t>①</w:t>
            </w:r>
          </w:p>
        </w:tc>
        <w:tc>
          <w:tcPr>
            <w:tcW w:w="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  <w:r>
              <w:rPr>
                <w:rFonts w:hint="eastAsia" w:hAnsi="宋体"/>
              </w:rPr>
              <w:t>②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单项合价</w:t>
            </w:r>
          </w:p>
          <w:p>
            <w:pPr>
              <w:pStyle w:val="2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（元）</w:t>
            </w:r>
          </w:p>
          <w:p>
            <w:pPr>
              <w:pStyle w:val="2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③</w:t>
            </w:r>
            <w:r>
              <w:rPr>
                <w:rFonts w:hAnsi="宋体"/>
              </w:rPr>
              <w:t>=</w:t>
            </w:r>
            <w:r>
              <w:rPr>
                <w:rFonts w:hint="eastAsia" w:hAnsi="宋体"/>
              </w:rPr>
              <w:t>①×②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大1.5匹冷暖定频挂式空调器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格力、KFR-35GW(35594)Aa-2、格力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21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pStyle w:val="2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3000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63000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rPr>
                <w:rFonts w:hint="eastAsia" w:hAnsi="宋体"/>
                <w:spacing w:val="-6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eastAsia="zh-CN"/>
              </w:rPr>
              <w:t>1.5匹挂式空调的铜管出厂标准配置为3米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大2匹冷暖定频柜式空调器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格力、KFR-50LW(50591)NhAd-2、格力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21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pStyle w:val="2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5200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109200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rPr>
                <w:rFonts w:hint="eastAsia" w:hAnsi="宋体"/>
                <w:spacing w:val="-6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eastAsia="zh-CN"/>
              </w:rPr>
              <w:t>2匹柜式空调的铜管出厂标准配置为4米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大3匹冷暖定频柜式空调器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格力、KFR-72LW(72591)NhAd-2、格力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20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pStyle w:val="2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7250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145000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rPr>
                <w:rFonts w:hint="eastAsia" w:hAnsi="宋体"/>
                <w:spacing w:val="-6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eastAsia="zh-CN"/>
              </w:rPr>
              <w:t>3匹柜式空调的铜管出厂标准配置为4米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5匹冷暖定频吸顶空调器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格力、KFR-120TW(1256S)NhBa-2、格力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8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pStyle w:val="2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14750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118000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rPr>
                <w:rFonts w:hint="eastAsia" w:hAnsi="宋体"/>
                <w:spacing w:val="-6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eastAsia="zh-CN"/>
              </w:rPr>
              <w:t>5匹吸顶空调出厂无铜管配置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6" w:type="dxa"/>
            <w:gridSpan w:val="8"/>
            <w:noWrap w:val="0"/>
            <w:vAlign w:val="center"/>
          </w:tcPr>
          <w:p>
            <w:pPr>
              <w:pStyle w:val="2"/>
              <w:rPr>
                <w:rFonts w:hint="eastAsia" w:hAnsi="宋体"/>
                <w:spacing w:val="-6"/>
              </w:rPr>
            </w:pPr>
            <w:r>
              <w:rPr>
                <w:rFonts w:hint="eastAsia" w:hAnsi="宋体"/>
                <w:spacing w:val="-6"/>
              </w:rPr>
              <w:t>总报价（人民币大写）：</w:t>
            </w:r>
            <w:r>
              <w:rPr>
                <w:rFonts w:hint="eastAsia" w:hAnsi="宋体"/>
                <w:spacing w:val="-6"/>
                <w:lang w:val="en-US" w:eastAsia="zh-CN"/>
              </w:rPr>
              <w:t>肆拾叁万伍仟贰佰元整</w:t>
            </w:r>
            <w:r>
              <w:rPr>
                <w:rFonts w:hint="eastAsia" w:hAnsi="宋体"/>
                <w:spacing w:val="-6"/>
              </w:rPr>
              <w:t xml:space="preserve">    （￥   </w:t>
            </w:r>
            <w:r>
              <w:rPr>
                <w:rFonts w:hint="eastAsia" w:hAnsi="宋体"/>
                <w:spacing w:val="-6"/>
                <w:lang w:val="en-US" w:eastAsia="zh-CN"/>
              </w:rPr>
              <w:t>435200</w:t>
            </w:r>
            <w:r>
              <w:rPr>
                <w:rFonts w:hint="eastAsia" w:hAnsi="宋体"/>
                <w:spacing w:val="-6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6" w:type="dxa"/>
            <w:gridSpan w:val="8"/>
            <w:noWrap w:val="0"/>
            <w:vAlign w:val="center"/>
          </w:tcPr>
          <w:p>
            <w:pPr>
              <w:pStyle w:val="2"/>
              <w:rPr>
                <w:rFonts w:hint="eastAsia" w:hAnsi="宋体"/>
                <w:spacing w:val="-6"/>
              </w:rPr>
            </w:pPr>
            <w:r>
              <w:rPr>
                <w:rFonts w:hint="eastAsia"/>
                <w:spacing w:val="-6"/>
              </w:rPr>
              <w:t>交付使用时间</w:t>
            </w:r>
            <w:r>
              <w:rPr>
                <w:rFonts w:hint="eastAsia" w:hAnsi="宋体"/>
                <w:spacing w:val="-6"/>
              </w:rPr>
              <w:t>：</w:t>
            </w:r>
            <w:r>
              <w:rPr>
                <w:rFonts w:hint="eastAsia" w:hAnsi="宋体" w:cs="宋体"/>
                <w:bCs/>
              </w:rPr>
              <w:t>自合同签订之日起10日历日内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6" w:type="dxa"/>
            <w:gridSpan w:val="8"/>
            <w:noWrap w:val="0"/>
            <w:vAlign w:val="center"/>
          </w:tcPr>
          <w:p>
            <w:pPr>
              <w:pStyle w:val="2"/>
              <w:rPr>
                <w:rFonts w:hint="eastAsia" w:hAnsi="宋体"/>
                <w:spacing w:val="-6"/>
              </w:rPr>
            </w:pPr>
            <w:r>
              <w:rPr>
                <w:rFonts w:hint="eastAsia"/>
                <w:spacing w:val="-6"/>
              </w:rPr>
              <w:t>交货地点：</w:t>
            </w:r>
            <w:r>
              <w:rPr>
                <w:rFonts w:hint="eastAsia" w:hAnsi="宋体" w:cs="宋体"/>
              </w:rPr>
              <w:t>广西梧州市采购人指定地点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21D1A"/>
    <w:rsid w:val="04347569"/>
    <w:rsid w:val="055E5532"/>
    <w:rsid w:val="0BF21D1A"/>
    <w:rsid w:val="1EDE0D38"/>
    <w:rsid w:val="1F9F791B"/>
    <w:rsid w:val="2C9D093A"/>
    <w:rsid w:val="31A124B6"/>
    <w:rsid w:val="33020EA5"/>
    <w:rsid w:val="4D297359"/>
    <w:rsid w:val="525D1BD1"/>
    <w:rsid w:val="60407110"/>
    <w:rsid w:val="635B2688"/>
    <w:rsid w:val="691A3A18"/>
    <w:rsid w:val="73E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2020-07-26T08:25:00Z</dcterms:created>
  <dc:creator>唐</dc:creator>
  <cp:lastModifiedBy>唐</cp:lastModifiedBy>
  <dcterms:modified xsi:type="dcterms:W3CDTF">2020-07-28T08:13:15Z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