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87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3"/>
        <w:gridCol w:w="1833"/>
        <w:gridCol w:w="2127"/>
        <w:gridCol w:w="850"/>
        <w:gridCol w:w="1418"/>
        <w:gridCol w:w="2126"/>
      </w:tblGrid>
      <w:tr w:rsidR="00E44540" w:rsidTr="00E44540">
        <w:trPr>
          <w:cantSplit/>
          <w:trHeight w:val="5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品牌、规格型号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</w:tr>
      <w:tr w:rsidR="00E44540" w:rsidTr="00E44540">
        <w:trPr>
          <w:cantSplit/>
          <w:trHeight w:hRule="exact" w:val="11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pStyle w:val="a5"/>
              <w:snapToGrid w:val="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一体化提升泵站1#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pStyle w:val="a5"/>
              <w:snapToGrid w:val="0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森泉、Φ2000*9830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pStyle w:val="a5"/>
              <w:snapToGrid w:val="0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1263800.00</w:t>
            </w:r>
          </w:p>
        </w:tc>
      </w:tr>
      <w:tr w:rsidR="00E44540" w:rsidTr="00E44540">
        <w:trPr>
          <w:cantSplit/>
          <w:trHeight w:hRule="exact" w:val="11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pStyle w:val="a5"/>
              <w:snapToGrid w:val="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一体化提升泵站2#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pStyle w:val="a5"/>
              <w:snapToGrid w:val="0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森泉、Φ2000*3000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pStyle w:val="a5"/>
              <w:snapToGrid w:val="0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t>478900.00</w:t>
            </w:r>
          </w:p>
        </w:tc>
      </w:tr>
      <w:tr w:rsidR="00E44540" w:rsidTr="00E44540">
        <w:trPr>
          <w:cantSplit/>
          <w:trHeight w:hRule="exact" w:val="12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pStyle w:val="a5"/>
              <w:snapToGrid w:val="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化学需氧量（COD）在线检测仪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pStyle w:val="a5"/>
              <w:snapToGrid w:val="0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科瑞达、COD</w:t>
            </w:r>
            <w:r>
              <w:rPr>
                <w:rFonts w:hAnsi="宋体" w:cs="宋体" w:hint="eastAsia"/>
                <w:sz w:val="36"/>
                <w:szCs w:val="36"/>
                <w:vertAlign w:val="subscript"/>
              </w:rPr>
              <w:t>cr</w:t>
            </w:r>
            <w:r>
              <w:rPr>
                <w:rFonts w:hAnsi="宋体" w:cs="宋体" w:hint="eastAsia"/>
                <w:sz w:val="24"/>
                <w:szCs w:val="24"/>
              </w:rPr>
              <w:t>-1400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pStyle w:val="a5"/>
              <w:snapToGrid w:val="0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t>88700.00</w:t>
            </w:r>
          </w:p>
        </w:tc>
      </w:tr>
      <w:tr w:rsidR="00E44540" w:rsidTr="00E44540">
        <w:trPr>
          <w:cantSplit/>
          <w:trHeight w:hRule="exact" w:val="1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pStyle w:val="a5"/>
              <w:snapToGrid w:val="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氨氮在线检测仪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pStyle w:val="a5"/>
              <w:snapToGrid w:val="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科瑞达、NH</w:t>
            </w:r>
            <w:r>
              <w:rPr>
                <w:rFonts w:hAnsi="宋体" w:cs="宋体" w:hint="eastAsia"/>
                <w:sz w:val="32"/>
                <w:szCs w:val="32"/>
                <w:vertAlign w:val="subscript"/>
              </w:rPr>
              <w:t>3</w:t>
            </w:r>
            <w:r>
              <w:rPr>
                <w:rFonts w:hAnsi="宋体" w:cs="宋体" w:hint="eastAsia"/>
                <w:sz w:val="24"/>
                <w:szCs w:val="24"/>
              </w:rPr>
              <w:t>-N-1400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540" w:rsidRDefault="00E44540" w:rsidP="00E44540">
            <w:pPr>
              <w:pStyle w:val="a5"/>
              <w:snapToGrid w:val="0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sz w:val="24"/>
                <w:szCs w:val="24"/>
              </w:rPr>
              <w:t>82890.00</w:t>
            </w:r>
          </w:p>
        </w:tc>
      </w:tr>
    </w:tbl>
    <w:p w:rsidR="004F193D" w:rsidRPr="00E44540" w:rsidRDefault="00E44540">
      <w:pPr>
        <w:rPr>
          <w:b/>
          <w:sz w:val="28"/>
          <w:szCs w:val="28"/>
        </w:rPr>
      </w:pPr>
      <w:r w:rsidRPr="00E44540">
        <w:rPr>
          <w:b/>
          <w:sz w:val="28"/>
          <w:szCs w:val="28"/>
        </w:rPr>
        <w:t>主要标的信息</w:t>
      </w:r>
    </w:p>
    <w:sectPr w:rsidR="004F193D" w:rsidRPr="00E4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93D" w:rsidRDefault="004F193D" w:rsidP="00E44540">
      <w:r>
        <w:separator/>
      </w:r>
    </w:p>
  </w:endnote>
  <w:endnote w:type="continuationSeparator" w:id="1">
    <w:p w:rsidR="004F193D" w:rsidRDefault="004F193D" w:rsidP="00E44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93D" w:rsidRDefault="004F193D" w:rsidP="00E44540">
      <w:r>
        <w:separator/>
      </w:r>
    </w:p>
  </w:footnote>
  <w:footnote w:type="continuationSeparator" w:id="1">
    <w:p w:rsidR="004F193D" w:rsidRDefault="004F193D" w:rsidP="00E44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540"/>
    <w:rsid w:val="004F193D"/>
    <w:rsid w:val="00E4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445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5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5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540"/>
    <w:rPr>
      <w:sz w:val="18"/>
      <w:szCs w:val="18"/>
    </w:rPr>
  </w:style>
  <w:style w:type="paragraph" w:styleId="a5">
    <w:name w:val="Plain Text"/>
    <w:basedOn w:val="a"/>
    <w:link w:val="Char1"/>
    <w:qFormat/>
    <w:rsid w:val="00E44540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E44540"/>
    <w:rPr>
      <w:rFonts w:ascii="宋体" w:eastAsia="宋体" w:hAnsi="Courier New" w:cs="Times New Roman"/>
      <w:szCs w:val="20"/>
    </w:rPr>
  </w:style>
  <w:style w:type="paragraph" w:styleId="a6">
    <w:name w:val="Body Text Indent"/>
    <w:basedOn w:val="a"/>
    <w:link w:val="Char2"/>
    <w:uiPriority w:val="99"/>
    <w:semiHidden/>
    <w:unhideWhenUsed/>
    <w:rsid w:val="00E44540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E4454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E44540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E44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StartOS Win7 SP1装机版  V2016/04/02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2020-11-18T07:35:00Z</dcterms:created>
  <dcterms:modified xsi:type="dcterms:W3CDTF">2020-11-18T07:37:00Z</dcterms:modified>
</cp:coreProperties>
</file>