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E0" w:rsidRPr="00463DB9" w:rsidRDefault="00F34D9D" w:rsidP="00F34D9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F34D9D">
        <w:rPr>
          <w:rFonts w:ascii="宋体" w:hAnsi="宋体" w:hint="eastAsia"/>
        </w:rPr>
        <w:t>灌阳县紧密型县域</w:t>
      </w:r>
      <w:proofErr w:type="gramStart"/>
      <w:r w:rsidRPr="00F34D9D">
        <w:rPr>
          <w:rFonts w:ascii="宋体" w:hAnsi="宋体" w:hint="eastAsia"/>
        </w:rPr>
        <w:t>医</w:t>
      </w:r>
      <w:proofErr w:type="gramEnd"/>
      <w:r w:rsidRPr="00F34D9D">
        <w:rPr>
          <w:rFonts w:ascii="宋体" w:hAnsi="宋体" w:hint="eastAsia"/>
        </w:rPr>
        <w:t>共体信息化建设（黄关、文市）</w:t>
      </w:r>
      <w:r w:rsidR="00D20F3D">
        <w:rPr>
          <w:rFonts w:ascii="宋体" w:hAnsi="宋体" w:hint="eastAsia"/>
        </w:rPr>
        <w:t>竞争性</w:t>
      </w:r>
      <w:r>
        <w:rPr>
          <w:rFonts w:ascii="宋体" w:hAnsi="宋体" w:hint="eastAsia"/>
        </w:rPr>
        <w:t>磋商</w:t>
      </w:r>
      <w:r w:rsidR="00AC47E0" w:rsidRPr="00463DB9">
        <w:rPr>
          <w:rFonts w:ascii="宋体" w:hAnsi="宋体" w:hint="eastAsia"/>
        </w:rPr>
        <w:t>成交公告</w:t>
      </w:r>
      <w:bookmarkEnd w:id="0"/>
      <w:bookmarkEnd w:id="1"/>
    </w:p>
    <w:p w:rsidR="00AC47E0" w:rsidRPr="00463DB9" w:rsidRDefault="00AC47E0" w:rsidP="00AC47E0">
      <w:pPr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一</w:t>
      </w:r>
      <w:r w:rsidRPr="00463DB9">
        <w:rPr>
          <w:rFonts w:ascii="宋体" w:hAnsi="宋体"/>
          <w:sz w:val="28"/>
          <w:szCs w:val="28"/>
        </w:rPr>
        <w:t>、</w:t>
      </w:r>
      <w:r w:rsidRPr="00463DB9">
        <w:rPr>
          <w:rFonts w:ascii="宋体" w:hAnsi="宋体" w:hint="eastAsia"/>
          <w:sz w:val="28"/>
          <w:szCs w:val="28"/>
        </w:rPr>
        <w:t>项目编号：</w:t>
      </w:r>
      <w:r w:rsidR="00F34D9D" w:rsidRPr="00F34D9D">
        <w:rPr>
          <w:rFonts w:ascii="宋体" w:hAnsi="宋体"/>
          <w:sz w:val="28"/>
          <w:szCs w:val="28"/>
        </w:rPr>
        <w:t>GLZC2020-C3-270043-shjs</w:t>
      </w:r>
    </w:p>
    <w:p w:rsidR="00AC47E0" w:rsidRPr="00463DB9" w:rsidRDefault="00AC47E0" w:rsidP="00AC47E0">
      <w:pPr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二</w:t>
      </w:r>
      <w:r w:rsidRPr="00463DB9">
        <w:rPr>
          <w:rFonts w:ascii="宋体" w:hAnsi="宋体"/>
          <w:sz w:val="28"/>
          <w:szCs w:val="28"/>
        </w:rPr>
        <w:t>、</w:t>
      </w:r>
      <w:r w:rsidRPr="00463DB9">
        <w:rPr>
          <w:rFonts w:ascii="宋体" w:hAnsi="宋体" w:hint="eastAsia"/>
          <w:sz w:val="28"/>
          <w:szCs w:val="28"/>
        </w:rPr>
        <w:t>项目名称：</w:t>
      </w:r>
      <w:r w:rsidR="00F34D9D" w:rsidRPr="00F34D9D">
        <w:rPr>
          <w:rFonts w:ascii="宋体" w:hAnsi="宋体" w:hint="eastAsia"/>
          <w:sz w:val="28"/>
          <w:szCs w:val="28"/>
        </w:rPr>
        <w:t>灌阳县紧密型县域</w:t>
      </w:r>
      <w:proofErr w:type="gramStart"/>
      <w:r w:rsidR="00F34D9D" w:rsidRPr="00F34D9D">
        <w:rPr>
          <w:rFonts w:ascii="宋体" w:hAnsi="宋体" w:hint="eastAsia"/>
          <w:sz w:val="28"/>
          <w:szCs w:val="28"/>
        </w:rPr>
        <w:t>医</w:t>
      </w:r>
      <w:proofErr w:type="gramEnd"/>
      <w:r w:rsidR="00F34D9D" w:rsidRPr="00F34D9D">
        <w:rPr>
          <w:rFonts w:ascii="宋体" w:hAnsi="宋体" w:hint="eastAsia"/>
          <w:sz w:val="28"/>
          <w:szCs w:val="28"/>
        </w:rPr>
        <w:t>共体信息化建设（黄关、文市）</w:t>
      </w:r>
      <w:r w:rsidRPr="00463DB9">
        <w:rPr>
          <w:rFonts w:ascii="宋体" w:hAnsi="宋体" w:hint="eastAsia"/>
          <w:sz w:val="28"/>
          <w:szCs w:val="28"/>
        </w:rPr>
        <w:t>三、成交信息</w:t>
      </w:r>
    </w:p>
    <w:p w:rsidR="00AC47E0" w:rsidRPr="00463DB9" w:rsidRDefault="00AC47E0" w:rsidP="00AC47E0">
      <w:pPr>
        <w:ind w:firstLineChars="200" w:firstLine="560"/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供应商名称：</w:t>
      </w:r>
      <w:r w:rsidR="00F34D9D" w:rsidRPr="00F34D9D">
        <w:rPr>
          <w:rFonts w:ascii="宋体" w:hAnsi="宋体" w:hint="eastAsia"/>
          <w:sz w:val="28"/>
          <w:szCs w:val="28"/>
        </w:rPr>
        <w:t>广西众桂健康产业发展有限公司</w:t>
      </w:r>
    </w:p>
    <w:p w:rsidR="00AC47E0" w:rsidRPr="00463DB9" w:rsidRDefault="00AC47E0" w:rsidP="00AC47E0">
      <w:pPr>
        <w:ind w:firstLineChars="200" w:firstLine="560"/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供应商地址：</w:t>
      </w:r>
      <w:r w:rsidR="00F34D9D" w:rsidRPr="00463DB9">
        <w:rPr>
          <w:rFonts w:ascii="宋体" w:hAnsi="宋体"/>
          <w:sz w:val="28"/>
          <w:szCs w:val="28"/>
        </w:rPr>
        <w:t xml:space="preserve"> </w:t>
      </w:r>
      <w:r w:rsidR="00B0278F">
        <w:rPr>
          <w:rFonts w:ascii="宋体" w:hAnsi="宋体" w:hint="eastAsia"/>
          <w:sz w:val="28"/>
          <w:szCs w:val="28"/>
        </w:rPr>
        <w:t>南宁市</w:t>
      </w:r>
      <w:proofErr w:type="gramStart"/>
      <w:r w:rsidR="00B0278F">
        <w:rPr>
          <w:rFonts w:ascii="宋体" w:hAnsi="宋体" w:hint="eastAsia"/>
          <w:sz w:val="28"/>
          <w:szCs w:val="28"/>
        </w:rPr>
        <w:t>青秀</w:t>
      </w:r>
      <w:proofErr w:type="gramEnd"/>
      <w:r w:rsidR="00B0278F">
        <w:rPr>
          <w:rFonts w:ascii="宋体" w:hAnsi="宋体" w:hint="eastAsia"/>
          <w:sz w:val="28"/>
          <w:szCs w:val="28"/>
        </w:rPr>
        <w:t>区东葛路118号南宁</w:t>
      </w:r>
      <w:proofErr w:type="gramStart"/>
      <w:r w:rsidR="00B0278F">
        <w:rPr>
          <w:rFonts w:ascii="宋体" w:hAnsi="宋体" w:hint="eastAsia"/>
          <w:sz w:val="28"/>
          <w:szCs w:val="28"/>
        </w:rPr>
        <w:t>青秀</w:t>
      </w:r>
      <w:proofErr w:type="gramEnd"/>
      <w:r w:rsidR="00B0278F">
        <w:rPr>
          <w:rFonts w:ascii="宋体" w:hAnsi="宋体" w:hint="eastAsia"/>
          <w:sz w:val="28"/>
          <w:szCs w:val="28"/>
        </w:rPr>
        <w:t>万达广场西1栋1816号</w:t>
      </w:r>
    </w:p>
    <w:p w:rsidR="007303ED" w:rsidRPr="007303ED" w:rsidRDefault="00AC47E0" w:rsidP="007303ED">
      <w:pPr>
        <w:ind w:firstLineChars="200" w:firstLine="560"/>
        <w:rPr>
          <w:rFonts w:ascii="宋体" w:hAnsi="宋体"/>
          <w:color w:val="000000"/>
          <w:kern w:val="0"/>
          <w:sz w:val="24"/>
        </w:rPr>
      </w:pPr>
      <w:r w:rsidRPr="00463DB9">
        <w:rPr>
          <w:rFonts w:ascii="宋体" w:hAnsi="宋体" w:hint="eastAsia"/>
          <w:sz w:val="28"/>
          <w:szCs w:val="28"/>
        </w:rPr>
        <w:t>成交金额：</w:t>
      </w:r>
      <w:r w:rsidR="00F34D9D" w:rsidRPr="00F34D9D">
        <w:rPr>
          <w:rFonts w:ascii="宋体" w:hAnsi="宋体" w:hint="eastAsia"/>
          <w:color w:val="000000"/>
          <w:kern w:val="0"/>
          <w:sz w:val="24"/>
        </w:rPr>
        <w:t>人民币玖拾玖万伍仟元整</w:t>
      </w:r>
      <w:r w:rsidR="00F34D9D">
        <w:rPr>
          <w:rFonts w:ascii="宋体" w:hAnsi="宋体" w:hint="eastAsia"/>
          <w:color w:val="000000"/>
          <w:kern w:val="0"/>
          <w:sz w:val="24"/>
        </w:rPr>
        <w:t>（</w:t>
      </w:r>
      <w:r w:rsidR="009732F6">
        <w:rPr>
          <w:rFonts w:cs="Arial" w:hint="eastAsia"/>
          <w:color w:val="000000"/>
          <w:sz w:val="27"/>
          <w:szCs w:val="27"/>
        </w:rPr>
        <w:t xml:space="preserve">¥ </w:t>
      </w:r>
      <w:r w:rsidR="00F34D9D">
        <w:rPr>
          <w:rFonts w:ascii="宋体" w:hAnsi="宋体" w:hint="eastAsia"/>
          <w:color w:val="000000"/>
          <w:kern w:val="0"/>
          <w:sz w:val="24"/>
        </w:rPr>
        <w:t>995000.00）</w:t>
      </w:r>
    </w:p>
    <w:p w:rsidR="00AC47E0" w:rsidRDefault="00AC47E0" w:rsidP="00AC47E0">
      <w:pPr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四、主要标的信息</w:t>
      </w:r>
    </w:p>
    <w:p w:rsidR="007303ED" w:rsidRPr="007303ED" w:rsidRDefault="007303ED" w:rsidP="007303ED">
      <w:pPr>
        <w:rPr>
          <w:rFonts w:ascii="宋体" w:hAnsi="宋体"/>
          <w:sz w:val="28"/>
          <w:szCs w:val="28"/>
        </w:rPr>
      </w:pPr>
      <w:r w:rsidRPr="007303ED">
        <w:rPr>
          <w:rFonts w:ascii="宋体" w:hAnsi="宋体" w:hint="eastAsia"/>
          <w:sz w:val="28"/>
          <w:szCs w:val="28"/>
        </w:rPr>
        <w:t>名称：</w:t>
      </w:r>
      <w:r w:rsidRPr="00F34D9D">
        <w:rPr>
          <w:rFonts w:ascii="宋体" w:hAnsi="宋体" w:hint="eastAsia"/>
          <w:sz w:val="28"/>
          <w:szCs w:val="28"/>
        </w:rPr>
        <w:t>灌阳县紧密型县域</w:t>
      </w:r>
      <w:proofErr w:type="gramStart"/>
      <w:r w:rsidRPr="00F34D9D">
        <w:rPr>
          <w:rFonts w:ascii="宋体" w:hAnsi="宋体" w:hint="eastAsia"/>
          <w:sz w:val="28"/>
          <w:szCs w:val="28"/>
        </w:rPr>
        <w:t>医</w:t>
      </w:r>
      <w:proofErr w:type="gramEnd"/>
      <w:r w:rsidRPr="00F34D9D">
        <w:rPr>
          <w:rFonts w:ascii="宋体" w:hAnsi="宋体" w:hint="eastAsia"/>
          <w:sz w:val="28"/>
          <w:szCs w:val="28"/>
        </w:rPr>
        <w:t>共体信息化建设（黄关、文市）</w:t>
      </w:r>
    </w:p>
    <w:p w:rsidR="007303ED" w:rsidRPr="007303ED" w:rsidRDefault="007303ED" w:rsidP="007303ED">
      <w:pPr>
        <w:rPr>
          <w:rFonts w:ascii="宋体" w:hAnsi="宋体"/>
          <w:sz w:val="28"/>
          <w:szCs w:val="28"/>
        </w:rPr>
      </w:pPr>
      <w:r w:rsidRPr="007303ED">
        <w:rPr>
          <w:rFonts w:ascii="宋体" w:hAnsi="宋体" w:hint="eastAsia"/>
          <w:sz w:val="28"/>
          <w:szCs w:val="28"/>
        </w:rPr>
        <w:t>服务范围：</w:t>
      </w:r>
      <w:r>
        <w:rPr>
          <w:rFonts w:ascii="宋体" w:hAnsi="宋体" w:hint="eastAsia"/>
          <w:sz w:val="28"/>
          <w:szCs w:val="28"/>
        </w:rPr>
        <w:t>详见</w:t>
      </w:r>
      <w:r w:rsidR="00844801">
        <w:rPr>
          <w:rFonts w:ascii="宋体" w:hAnsi="宋体" w:hint="eastAsia"/>
          <w:sz w:val="28"/>
          <w:szCs w:val="28"/>
        </w:rPr>
        <w:t>竞争性磋商文件</w:t>
      </w:r>
    </w:p>
    <w:p w:rsidR="007303ED" w:rsidRPr="00844801" w:rsidRDefault="007303ED" w:rsidP="007303ED">
      <w:pPr>
        <w:rPr>
          <w:rFonts w:ascii="宋体" w:hAnsi="宋体"/>
          <w:sz w:val="28"/>
          <w:szCs w:val="28"/>
        </w:rPr>
      </w:pPr>
      <w:r w:rsidRPr="007303ED">
        <w:rPr>
          <w:rFonts w:ascii="宋体" w:hAnsi="宋体" w:hint="eastAsia"/>
          <w:sz w:val="28"/>
          <w:szCs w:val="28"/>
        </w:rPr>
        <w:t>服务要求：</w:t>
      </w:r>
      <w:r w:rsidR="00844801">
        <w:rPr>
          <w:rFonts w:ascii="宋体" w:hAnsi="宋体" w:hint="eastAsia"/>
          <w:sz w:val="28"/>
          <w:szCs w:val="28"/>
        </w:rPr>
        <w:t>详见竞争性磋商文件</w:t>
      </w:r>
    </w:p>
    <w:p w:rsidR="007303ED" w:rsidRPr="007303ED" w:rsidRDefault="007303ED" w:rsidP="007303ED">
      <w:pPr>
        <w:rPr>
          <w:rFonts w:ascii="宋体" w:hAnsi="宋体"/>
          <w:sz w:val="28"/>
          <w:szCs w:val="28"/>
        </w:rPr>
      </w:pPr>
      <w:r w:rsidRPr="007303ED">
        <w:rPr>
          <w:rFonts w:ascii="宋体" w:hAnsi="宋体" w:hint="eastAsia"/>
          <w:sz w:val="28"/>
          <w:szCs w:val="28"/>
        </w:rPr>
        <w:t>服务时间：自合同签订后20个日历日内安装调试合格并交付使用</w:t>
      </w:r>
      <w:r>
        <w:rPr>
          <w:rFonts w:ascii="宋体" w:hAnsi="宋体" w:hint="eastAsia"/>
          <w:sz w:val="28"/>
          <w:szCs w:val="28"/>
        </w:rPr>
        <w:t>。</w:t>
      </w:r>
    </w:p>
    <w:p w:rsidR="007303ED" w:rsidRPr="00844801" w:rsidRDefault="007303ED" w:rsidP="007303ED">
      <w:pPr>
        <w:rPr>
          <w:rFonts w:ascii="宋体" w:hAnsi="宋体"/>
          <w:sz w:val="28"/>
          <w:szCs w:val="28"/>
        </w:rPr>
      </w:pPr>
      <w:r w:rsidRPr="007303ED">
        <w:rPr>
          <w:rFonts w:ascii="宋体" w:hAnsi="宋体" w:hint="eastAsia"/>
          <w:sz w:val="28"/>
          <w:szCs w:val="28"/>
        </w:rPr>
        <w:t>服务标准：</w:t>
      </w:r>
      <w:r w:rsidR="00844801">
        <w:rPr>
          <w:rFonts w:ascii="宋体" w:hAnsi="宋体" w:hint="eastAsia"/>
          <w:sz w:val="28"/>
          <w:szCs w:val="28"/>
        </w:rPr>
        <w:t>详见竞争性磋商文件</w:t>
      </w:r>
    </w:p>
    <w:p w:rsidR="00891738" w:rsidRDefault="00AC47E0" w:rsidP="00AC47E0">
      <w:pPr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五、</w:t>
      </w:r>
      <w:r w:rsidR="00463DB9" w:rsidRPr="00463DB9">
        <w:rPr>
          <w:rFonts w:ascii="宋体" w:hAnsi="宋体" w:hint="eastAsia"/>
          <w:sz w:val="28"/>
          <w:szCs w:val="28"/>
        </w:rPr>
        <w:t>评审专家（</w:t>
      </w:r>
      <w:r w:rsidR="007F35E6">
        <w:rPr>
          <w:rFonts w:ascii="宋体" w:hAnsi="宋体" w:hint="eastAsia"/>
          <w:sz w:val="28"/>
          <w:szCs w:val="28"/>
        </w:rPr>
        <w:t>磋商</w:t>
      </w:r>
      <w:r w:rsidR="00244B66" w:rsidRPr="00463DB9">
        <w:rPr>
          <w:rFonts w:ascii="宋体" w:hAnsi="宋体" w:hint="eastAsia"/>
          <w:sz w:val="28"/>
          <w:szCs w:val="28"/>
        </w:rPr>
        <w:t>小组</w:t>
      </w:r>
      <w:r w:rsidR="00463DB9" w:rsidRPr="00463DB9">
        <w:rPr>
          <w:rFonts w:ascii="宋体" w:hAnsi="宋体"/>
          <w:sz w:val="28"/>
          <w:szCs w:val="28"/>
        </w:rPr>
        <w:t>）</w:t>
      </w:r>
      <w:r w:rsidR="00244B66" w:rsidRPr="00463DB9">
        <w:rPr>
          <w:rFonts w:ascii="宋体" w:hAnsi="宋体" w:hint="eastAsia"/>
          <w:sz w:val="28"/>
          <w:szCs w:val="28"/>
        </w:rPr>
        <w:t>成员</w:t>
      </w:r>
      <w:r w:rsidRPr="00463DB9">
        <w:rPr>
          <w:rFonts w:ascii="宋体" w:hAnsi="宋体" w:hint="eastAsia"/>
          <w:sz w:val="28"/>
          <w:szCs w:val="28"/>
        </w:rPr>
        <w:t>名单：</w:t>
      </w:r>
    </w:p>
    <w:p w:rsidR="00AC47E0" w:rsidRPr="00463DB9" w:rsidRDefault="00F34D9D" w:rsidP="0089173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张烈平（组长）、王红、刘</w:t>
      </w:r>
      <w:r w:rsidR="00E13603">
        <w:rPr>
          <w:rFonts w:ascii="宋体" w:hAnsi="宋体" w:hint="eastAsia"/>
          <w:sz w:val="28"/>
          <w:szCs w:val="28"/>
        </w:rPr>
        <w:t>盛</w:t>
      </w:r>
      <w:r>
        <w:rPr>
          <w:rFonts w:ascii="宋体" w:hAnsi="宋体" w:hint="eastAsia"/>
          <w:sz w:val="28"/>
          <w:szCs w:val="28"/>
        </w:rPr>
        <w:t>辉</w:t>
      </w:r>
    </w:p>
    <w:p w:rsidR="00AC47E0" w:rsidRPr="00463DB9" w:rsidRDefault="00AC47E0" w:rsidP="00AC47E0">
      <w:pPr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六、代理服务收费标准及金额：</w:t>
      </w:r>
    </w:p>
    <w:p w:rsidR="00244B66" w:rsidRPr="00463DB9" w:rsidRDefault="00244B66" w:rsidP="00244B66">
      <w:pPr>
        <w:pStyle w:val="a7"/>
        <w:spacing w:before="75" w:beforeAutospacing="0" w:after="75" w:afterAutospacing="0"/>
        <w:rPr>
          <w:rFonts w:cs="Arial"/>
          <w:color w:val="000000"/>
        </w:rPr>
      </w:pPr>
      <w:r w:rsidRPr="00463DB9">
        <w:rPr>
          <w:rFonts w:cs="Arial"/>
          <w:color w:val="000000"/>
          <w:sz w:val="27"/>
          <w:szCs w:val="27"/>
        </w:rPr>
        <w:t>   1.代理服务收费标准：</w:t>
      </w:r>
      <w:r w:rsidR="00F34D9D" w:rsidRPr="00F34D9D">
        <w:rPr>
          <w:rStyle w:val="bookmark-item"/>
          <w:rFonts w:cs="Arial" w:hint="eastAsia"/>
          <w:color w:val="000000"/>
          <w:sz w:val="27"/>
          <w:szCs w:val="27"/>
        </w:rPr>
        <w:t>参照计价格[2002]1980号《招标代理服务收费管理暂行办法》收费（不足6000元的，按6000元收取。），</w:t>
      </w:r>
      <w:proofErr w:type="gramStart"/>
      <w:r w:rsidR="00F34D9D" w:rsidRPr="00F34D9D">
        <w:rPr>
          <w:rStyle w:val="bookmark-item"/>
          <w:rFonts w:cs="Arial" w:hint="eastAsia"/>
          <w:color w:val="000000"/>
          <w:sz w:val="27"/>
          <w:szCs w:val="27"/>
        </w:rPr>
        <w:t>由成交</w:t>
      </w:r>
      <w:proofErr w:type="gramEnd"/>
      <w:r w:rsidR="00F34D9D" w:rsidRPr="00F34D9D">
        <w:rPr>
          <w:rStyle w:val="bookmark-item"/>
          <w:rFonts w:cs="Arial" w:hint="eastAsia"/>
          <w:color w:val="000000"/>
          <w:sz w:val="27"/>
          <w:szCs w:val="27"/>
        </w:rPr>
        <w:t>供应商领取成交通知书前，向</w:t>
      </w:r>
      <w:proofErr w:type="gramStart"/>
      <w:r w:rsidR="00F34D9D" w:rsidRPr="00F34D9D">
        <w:rPr>
          <w:rStyle w:val="bookmark-item"/>
          <w:rFonts w:cs="Arial" w:hint="eastAsia"/>
          <w:color w:val="000000"/>
          <w:sz w:val="27"/>
          <w:szCs w:val="27"/>
        </w:rPr>
        <w:t>圣弘建设</w:t>
      </w:r>
      <w:proofErr w:type="gramEnd"/>
      <w:r w:rsidR="00F34D9D" w:rsidRPr="00F34D9D">
        <w:rPr>
          <w:rStyle w:val="bookmark-item"/>
          <w:rFonts w:cs="Arial" w:hint="eastAsia"/>
          <w:color w:val="000000"/>
          <w:sz w:val="27"/>
          <w:szCs w:val="27"/>
        </w:rPr>
        <w:t>股份有限公司一次性付清代理服务费。</w:t>
      </w:r>
      <w:r w:rsidRPr="00463DB9">
        <w:rPr>
          <w:rFonts w:cs="Arial"/>
          <w:color w:val="000000"/>
        </w:rPr>
        <w:t>                    </w:t>
      </w:r>
    </w:p>
    <w:p w:rsidR="00B346CB" w:rsidRDefault="00244B66" w:rsidP="00244B66">
      <w:pPr>
        <w:pStyle w:val="a7"/>
        <w:spacing w:before="75" w:beforeAutospacing="0" w:after="75" w:afterAutospacing="0"/>
        <w:rPr>
          <w:rFonts w:cs="Arial"/>
          <w:color w:val="000000"/>
          <w:sz w:val="27"/>
          <w:szCs w:val="27"/>
        </w:rPr>
      </w:pPr>
      <w:r w:rsidRPr="00463DB9">
        <w:rPr>
          <w:rFonts w:cs="Arial"/>
          <w:color w:val="000000"/>
          <w:sz w:val="27"/>
          <w:szCs w:val="27"/>
        </w:rPr>
        <w:lastRenderedPageBreak/>
        <w:t>   2.代理服务收费金额（元）：</w:t>
      </w:r>
      <w:r w:rsidR="00B346CB">
        <w:rPr>
          <w:rFonts w:cs="Arial" w:hint="eastAsia"/>
          <w:color w:val="000000"/>
          <w:sz w:val="27"/>
          <w:szCs w:val="27"/>
        </w:rPr>
        <w:t>人民币</w:t>
      </w:r>
      <w:r w:rsidR="00B346CB">
        <w:rPr>
          <w:rFonts w:cs="Arial"/>
          <w:color w:val="000000"/>
          <w:sz w:val="27"/>
          <w:szCs w:val="27"/>
        </w:rPr>
        <w:fldChar w:fldCharType="begin"/>
      </w:r>
      <w:r w:rsidR="00B346CB">
        <w:rPr>
          <w:rFonts w:cs="Arial"/>
          <w:color w:val="000000"/>
          <w:sz w:val="27"/>
          <w:szCs w:val="27"/>
        </w:rPr>
        <w:instrText xml:space="preserve"> </w:instrText>
      </w:r>
      <w:r w:rsidR="00B346CB">
        <w:rPr>
          <w:rFonts w:cs="Arial" w:hint="eastAsia"/>
          <w:color w:val="000000"/>
          <w:sz w:val="27"/>
          <w:szCs w:val="27"/>
        </w:rPr>
        <w:instrText>= 14925 \* CHINESENUM2</w:instrText>
      </w:r>
      <w:r w:rsidR="00B346CB">
        <w:rPr>
          <w:rFonts w:cs="Arial"/>
          <w:color w:val="000000"/>
          <w:sz w:val="27"/>
          <w:szCs w:val="27"/>
        </w:rPr>
        <w:instrText xml:space="preserve"> </w:instrText>
      </w:r>
      <w:r w:rsidR="00B346CB">
        <w:rPr>
          <w:rFonts w:cs="Arial"/>
          <w:color w:val="000000"/>
          <w:sz w:val="27"/>
          <w:szCs w:val="27"/>
        </w:rPr>
        <w:fldChar w:fldCharType="separate"/>
      </w:r>
      <w:r w:rsidR="00B346CB">
        <w:rPr>
          <w:rFonts w:cs="Arial" w:hint="eastAsia"/>
          <w:noProof/>
          <w:color w:val="000000"/>
          <w:sz w:val="27"/>
          <w:szCs w:val="27"/>
        </w:rPr>
        <w:t>壹万肆仟玖佰贰拾伍</w:t>
      </w:r>
      <w:r w:rsidR="00B346CB">
        <w:rPr>
          <w:rFonts w:cs="Arial"/>
          <w:color w:val="000000"/>
          <w:sz w:val="27"/>
          <w:szCs w:val="27"/>
        </w:rPr>
        <w:fldChar w:fldCharType="end"/>
      </w:r>
      <w:r w:rsidR="00B346CB">
        <w:rPr>
          <w:rFonts w:cs="Arial" w:hint="eastAsia"/>
          <w:color w:val="000000"/>
          <w:sz w:val="27"/>
          <w:szCs w:val="27"/>
        </w:rPr>
        <w:t>元整</w:t>
      </w:r>
    </w:p>
    <w:p w:rsidR="00244B66" w:rsidRPr="00463DB9" w:rsidRDefault="00B346CB" w:rsidP="00B346CB">
      <w:pPr>
        <w:pStyle w:val="a7"/>
        <w:spacing w:before="75" w:beforeAutospacing="0" w:after="75" w:afterAutospacing="0"/>
        <w:ind w:firstLineChars="1500" w:firstLine="4050"/>
        <w:rPr>
          <w:rFonts w:cs="Arial"/>
          <w:color w:val="000000"/>
        </w:rPr>
      </w:pPr>
      <w:r>
        <w:rPr>
          <w:rFonts w:cs="Arial" w:hint="eastAsia"/>
          <w:color w:val="000000"/>
          <w:sz w:val="27"/>
          <w:szCs w:val="27"/>
        </w:rPr>
        <w:t>（¥</w:t>
      </w:r>
      <w:r w:rsidRPr="00B346CB">
        <w:rPr>
          <w:rFonts w:cs="Arial"/>
          <w:color w:val="000000"/>
          <w:sz w:val="27"/>
          <w:szCs w:val="27"/>
        </w:rPr>
        <w:t>14925</w:t>
      </w:r>
      <w:r w:rsidR="00F37C7E">
        <w:rPr>
          <w:rFonts w:cs="Arial" w:hint="eastAsia"/>
          <w:color w:val="000000"/>
          <w:sz w:val="27"/>
          <w:szCs w:val="27"/>
        </w:rPr>
        <w:t>.00</w:t>
      </w:r>
      <w:r>
        <w:rPr>
          <w:rFonts w:cs="Arial" w:hint="eastAsia"/>
          <w:color w:val="000000"/>
          <w:sz w:val="27"/>
          <w:szCs w:val="27"/>
        </w:rPr>
        <w:t>）</w:t>
      </w:r>
    </w:p>
    <w:p w:rsidR="00AC47E0" w:rsidRPr="00463DB9" w:rsidRDefault="00AC47E0" w:rsidP="00AC47E0">
      <w:pPr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七、公告期限</w:t>
      </w:r>
    </w:p>
    <w:p w:rsidR="00AC47E0" w:rsidRPr="00463DB9" w:rsidRDefault="00AC47E0" w:rsidP="00AC47E0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63DB9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463DB9">
        <w:rPr>
          <w:rFonts w:ascii="宋体" w:hAnsi="宋体" w:cs="宋体"/>
          <w:kern w:val="0"/>
          <w:sz w:val="28"/>
          <w:szCs w:val="28"/>
        </w:rPr>
        <w:t>1</w:t>
      </w:r>
      <w:r w:rsidRPr="00463DB9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AC47E0" w:rsidRDefault="00AC47E0" w:rsidP="00AC47E0">
      <w:pPr>
        <w:rPr>
          <w:rFonts w:ascii="宋体" w:hAnsi="宋体" w:cs="仿宋"/>
          <w:sz w:val="28"/>
          <w:szCs w:val="28"/>
        </w:rPr>
      </w:pPr>
      <w:r w:rsidRPr="00463DB9">
        <w:rPr>
          <w:rFonts w:ascii="宋体" w:hAnsi="宋体" w:cs="仿宋" w:hint="eastAsia"/>
          <w:sz w:val="28"/>
          <w:szCs w:val="28"/>
        </w:rPr>
        <w:t>八、其他补充事宜</w:t>
      </w:r>
    </w:p>
    <w:p w:rsidR="006A2349" w:rsidRPr="00844801" w:rsidRDefault="006A2349" w:rsidP="00844801">
      <w:pPr>
        <w:pStyle w:val="aa"/>
        <w:spacing w:line="360" w:lineRule="auto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1、</w:t>
      </w:r>
      <w:r w:rsidRPr="006A2349">
        <w:rPr>
          <w:rFonts w:ascii="宋体" w:hAnsi="宋体" w:cs="宋体" w:hint="eastAsia"/>
          <w:kern w:val="0"/>
          <w:sz w:val="28"/>
          <w:szCs w:val="28"/>
        </w:rPr>
        <w:t>未成交情况：</w:t>
      </w:r>
    </w:p>
    <w:tbl>
      <w:tblPr>
        <w:tblW w:w="8221" w:type="dxa"/>
        <w:tblInd w:w="3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842"/>
      </w:tblGrid>
      <w:tr w:rsidR="006A2349" w:rsidRPr="006A2349" w:rsidTr="006A2349">
        <w:trPr>
          <w:trHeight w:val="6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349" w:rsidRPr="006A2349" w:rsidRDefault="006A2349" w:rsidP="006A2349">
            <w:pPr>
              <w:widowControl/>
              <w:spacing w:line="48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未成交供应商名称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349" w:rsidRPr="006A2349" w:rsidRDefault="006A2349" w:rsidP="006A2349">
            <w:pPr>
              <w:widowControl/>
              <w:spacing w:line="48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评审得分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349" w:rsidRPr="006A2349" w:rsidRDefault="006A2349" w:rsidP="006A2349">
            <w:pPr>
              <w:widowControl/>
              <w:spacing w:line="48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排序</w:t>
            </w:r>
          </w:p>
        </w:tc>
      </w:tr>
      <w:tr w:rsidR="006A2349" w:rsidRPr="006A2349" w:rsidTr="006A2349">
        <w:trPr>
          <w:trHeight w:val="57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2349" w:rsidRPr="006A2349" w:rsidRDefault="006A2349" w:rsidP="006A2349">
            <w:pPr>
              <w:widowControl/>
              <w:spacing w:line="48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广西</w:t>
            </w:r>
            <w:proofErr w:type="gramStart"/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医</w:t>
            </w:r>
            <w:proofErr w:type="gramEnd"/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慧</w:t>
            </w:r>
            <w:proofErr w:type="gramStart"/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通健康</w:t>
            </w:r>
            <w:proofErr w:type="gramEnd"/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349" w:rsidRPr="006A2349" w:rsidRDefault="006A2349" w:rsidP="006A2349">
            <w:pPr>
              <w:widowControl/>
              <w:spacing w:line="48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66.21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349" w:rsidRPr="006A2349" w:rsidRDefault="006A2349" w:rsidP="006A2349">
            <w:pPr>
              <w:widowControl/>
              <w:spacing w:line="48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A2349" w:rsidRPr="006A2349" w:rsidTr="006A2349">
        <w:trPr>
          <w:trHeight w:val="60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2349" w:rsidRPr="006A2349" w:rsidRDefault="006A2349" w:rsidP="006A2349">
            <w:pPr>
              <w:widowControl/>
              <w:spacing w:line="48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广西焕阳医疗科技有限公司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349" w:rsidRPr="006A2349" w:rsidRDefault="006A2349" w:rsidP="006A2349">
            <w:pPr>
              <w:widowControl/>
              <w:spacing w:line="48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59.5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349" w:rsidRPr="006A2349" w:rsidRDefault="006A2349" w:rsidP="006A2349">
            <w:pPr>
              <w:widowControl/>
              <w:spacing w:line="48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A234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6A2349" w:rsidRPr="006A2349" w:rsidRDefault="006A2349" w:rsidP="006A2349">
      <w:pPr>
        <w:widowControl/>
        <w:spacing w:line="480" w:lineRule="atLeast"/>
        <w:ind w:firstLine="480"/>
        <w:jc w:val="center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p w:rsidR="00F34D9D" w:rsidRDefault="00844801" w:rsidP="006A2349">
      <w:pPr>
        <w:rPr>
          <w:rStyle w:val="bookmark-item"/>
          <w:rFonts w:ascii="宋体" w:hAnsi="宋体" w:cs="Arial"/>
          <w:bCs/>
          <w:color w:val="000000"/>
          <w:kern w:val="0"/>
          <w:sz w:val="27"/>
          <w:szCs w:val="27"/>
        </w:rPr>
      </w:pPr>
      <w:r>
        <w:rPr>
          <w:rStyle w:val="bookmark-item"/>
          <w:rFonts w:ascii="宋体" w:hAnsi="宋体" w:cs="Arial" w:hint="eastAsia"/>
          <w:bCs/>
          <w:color w:val="000000"/>
          <w:kern w:val="0"/>
          <w:sz w:val="27"/>
          <w:szCs w:val="27"/>
        </w:rPr>
        <w:t>2</w:t>
      </w:r>
      <w:r w:rsidR="006A2349">
        <w:rPr>
          <w:rStyle w:val="bookmark-item"/>
          <w:rFonts w:ascii="宋体" w:hAnsi="宋体" w:cs="Arial" w:hint="eastAsia"/>
          <w:bCs/>
          <w:color w:val="000000"/>
          <w:kern w:val="0"/>
          <w:sz w:val="27"/>
          <w:szCs w:val="27"/>
        </w:rPr>
        <w:t>、</w:t>
      </w:r>
      <w:r w:rsidR="00F34D9D" w:rsidRPr="00F34D9D">
        <w:rPr>
          <w:rStyle w:val="bookmark-item"/>
          <w:rFonts w:ascii="宋体" w:hAnsi="宋体" w:cs="Arial" w:hint="eastAsia"/>
          <w:bCs/>
          <w:color w:val="000000"/>
          <w:kern w:val="0"/>
          <w:sz w:val="27"/>
          <w:szCs w:val="27"/>
        </w:rPr>
        <w:t>信息公告发布媒体：http://www.ccgp.gov.cn（中国政府采购网）、http://zfcg.gxzf.gov.cn（广西壮族自治区政府采购网）、http://zfcg.czj.guilin.gov.cn（桂林政府采购网）、http://glggzy.org.cn（桂林市公共资源交易中心网站）。</w:t>
      </w:r>
    </w:p>
    <w:p w:rsidR="00AC47E0" w:rsidRPr="00463DB9" w:rsidRDefault="00AC47E0" w:rsidP="00AC47E0">
      <w:pPr>
        <w:rPr>
          <w:rFonts w:ascii="宋体" w:hAnsi="宋体" w:cs="宋体"/>
          <w:kern w:val="0"/>
          <w:sz w:val="28"/>
          <w:szCs w:val="28"/>
        </w:rPr>
      </w:pPr>
      <w:r w:rsidRPr="00463DB9"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AC47E0" w:rsidRPr="00463DB9" w:rsidRDefault="00AC47E0" w:rsidP="00AC47E0">
      <w:pPr>
        <w:pStyle w:val="2"/>
        <w:spacing w:line="360" w:lineRule="auto"/>
        <w:ind w:firstLineChars="250" w:firstLine="700"/>
        <w:rPr>
          <w:rFonts w:ascii="宋体" w:eastAsia="宋体" w:hAnsi="宋体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463DB9">
        <w:rPr>
          <w:rFonts w:ascii="宋体" w:eastAsia="宋体" w:hAnsi="宋体" w:cs="宋体" w:hint="eastAsia"/>
          <w:b w:val="0"/>
          <w:sz w:val="28"/>
          <w:szCs w:val="28"/>
        </w:rPr>
        <w:t>1.采购人信息</w:t>
      </w:r>
      <w:bookmarkStart w:id="6" w:name="_GoBack"/>
      <w:bookmarkEnd w:id="2"/>
      <w:bookmarkEnd w:id="3"/>
      <w:bookmarkEnd w:id="4"/>
      <w:bookmarkEnd w:id="5"/>
      <w:bookmarkEnd w:id="6"/>
    </w:p>
    <w:p w:rsidR="00AC47E0" w:rsidRPr="00463DB9" w:rsidRDefault="00AC47E0" w:rsidP="00AC47E0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名    称：</w:t>
      </w:r>
      <w:r w:rsidRPr="00463DB9">
        <w:rPr>
          <w:rFonts w:ascii="宋体" w:hAnsi="宋体" w:hint="eastAsia"/>
          <w:sz w:val="28"/>
          <w:szCs w:val="28"/>
          <w:u w:val="single"/>
        </w:rPr>
        <w:t xml:space="preserve">　</w:t>
      </w:r>
      <w:r w:rsidR="00120B4A" w:rsidRPr="00120B4A">
        <w:rPr>
          <w:rFonts w:ascii="宋体" w:hAnsi="宋体" w:hint="eastAsia"/>
          <w:sz w:val="28"/>
          <w:szCs w:val="28"/>
          <w:u w:val="single"/>
        </w:rPr>
        <w:t>灌阳县卫生健康局</w:t>
      </w:r>
      <w:r w:rsidR="00120B4A">
        <w:rPr>
          <w:rFonts w:ascii="宋体" w:hAnsi="宋体" w:hint="eastAsia"/>
          <w:sz w:val="28"/>
          <w:szCs w:val="28"/>
          <w:u w:val="single"/>
        </w:rPr>
        <w:t xml:space="preserve">　　</w:t>
      </w:r>
      <w:proofErr w:type="gramStart"/>
      <w:r w:rsidRPr="00463DB9">
        <w:rPr>
          <w:rFonts w:ascii="宋体" w:hAnsi="宋体" w:hint="eastAsia"/>
          <w:sz w:val="28"/>
          <w:szCs w:val="28"/>
          <w:u w:val="single"/>
        </w:rPr>
        <w:t xml:space="preserve">　</w:t>
      </w:r>
      <w:proofErr w:type="gramEnd"/>
    </w:p>
    <w:p w:rsidR="00AC47E0" w:rsidRPr="00463DB9" w:rsidRDefault="00AC47E0" w:rsidP="00AC47E0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地    址：</w:t>
      </w:r>
      <w:r w:rsidRPr="00463DB9">
        <w:rPr>
          <w:rFonts w:ascii="宋体" w:hAnsi="宋体" w:hint="eastAsia"/>
          <w:sz w:val="28"/>
          <w:szCs w:val="28"/>
          <w:u w:val="single"/>
        </w:rPr>
        <w:t xml:space="preserve">　</w:t>
      </w:r>
      <w:r w:rsidR="00120B4A" w:rsidRPr="00120B4A">
        <w:rPr>
          <w:rFonts w:ascii="宋体" w:hAnsi="宋体" w:hint="eastAsia"/>
          <w:sz w:val="28"/>
          <w:szCs w:val="28"/>
          <w:u w:val="single"/>
        </w:rPr>
        <w:t>广西桂林市灌阳县卫生大厦南侧</w:t>
      </w:r>
      <w:r w:rsidRPr="00463DB9">
        <w:rPr>
          <w:rFonts w:ascii="宋体" w:hAnsi="宋体" w:hint="eastAsia"/>
          <w:sz w:val="28"/>
          <w:szCs w:val="28"/>
          <w:u w:val="single"/>
        </w:rPr>
        <w:t xml:space="preserve">　</w:t>
      </w:r>
    </w:p>
    <w:p w:rsidR="00AC47E0" w:rsidRPr="00463DB9" w:rsidRDefault="00AC47E0" w:rsidP="00AC47E0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联系方式：</w:t>
      </w:r>
      <w:r w:rsidRPr="00463DB9">
        <w:rPr>
          <w:rFonts w:ascii="宋体" w:hAnsi="宋体" w:hint="eastAsia"/>
          <w:sz w:val="28"/>
          <w:szCs w:val="28"/>
          <w:u w:val="single"/>
        </w:rPr>
        <w:t xml:space="preserve">　</w:t>
      </w:r>
      <w:r w:rsidR="00120B4A" w:rsidRPr="00120B4A">
        <w:rPr>
          <w:rFonts w:ascii="宋体" w:hAnsi="宋体" w:hint="eastAsia"/>
          <w:sz w:val="28"/>
          <w:szCs w:val="28"/>
          <w:u w:val="single"/>
        </w:rPr>
        <w:t>刘主任</w:t>
      </w:r>
      <w:r w:rsidRPr="00463DB9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120B4A" w:rsidRPr="00120B4A">
        <w:rPr>
          <w:rFonts w:ascii="宋体" w:hAnsi="宋体"/>
          <w:sz w:val="28"/>
          <w:szCs w:val="28"/>
          <w:u w:val="single"/>
        </w:rPr>
        <w:t>0773-4216616</w:t>
      </w:r>
      <w:r w:rsidRPr="00463DB9">
        <w:rPr>
          <w:rFonts w:ascii="宋体" w:hAnsi="宋体" w:hint="eastAsia"/>
          <w:sz w:val="28"/>
          <w:szCs w:val="28"/>
          <w:u w:val="single"/>
        </w:rPr>
        <w:t xml:space="preserve">　 </w:t>
      </w:r>
    </w:p>
    <w:p w:rsidR="00AC47E0" w:rsidRPr="00463DB9" w:rsidRDefault="00AC47E0" w:rsidP="00AC47E0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463DB9">
        <w:rPr>
          <w:rFonts w:ascii="宋体" w:eastAsia="宋体" w:hAnsi="宋体" w:cs="宋体" w:hint="eastAsia"/>
          <w:b w:val="0"/>
          <w:sz w:val="28"/>
          <w:szCs w:val="28"/>
        </w:rPr>
        <w:lastRenderedPageBreak/>
        <w:t>2.采购代理机构信息（如有）</w:t>
      </w:r>
      <w:bookmarkEnd w:id="7"/>
      <w:bookmarkEnd w:id="8"/>
      <w:bookmarkEnd w:id="9"/>
      <w:bookmarkEnd w:id="10"/>
    </w:p>
    <w:p w:rsidR="00AC47E0" w:rsidRPr="00463DB9" w:rsidRDefault="00AC47E0" w:rsidP="00AC47E0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463DB9">
        <w:rPr>
          <w:rFonts w:ascii="宋体" w:hAnsi="宋体" w:hint="eastAsia"/>
          <w:sz w:val="28"/>
          <w:szCs w:val="28"/>
        </w:rPr>
        <w:t>名    称：</w:t>
      </w:r>
      <w:r w:rsidRPr="00463DB9">
        <w:rPr>
          <w:rFonts w:ascii="宋体" w:hAnsi="宋体" w:hint="eastAsia"/>
          <w:sz w:val="28"/>
          <w:szCs w:val="28"/>
          <w:u w:val="single"/>
        </w:rPr>
        <w:t xml:space="preserve">圣弘建设股份有限公司　</w:t>
      </w:r>
    </w:p>
    <w:p w:rsidR="00AC47E0" w:rsidRPr="00463DB9" w:rsidRDefault="00AC47E0" w:rsidP="00AC47E0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463DB9">
        <w:rPr>
          <w:rFonts w:ascii="宋体" w:hAnsi="宋体" w:hint="eastAsia"/>
          <w:sz w:val="28"/>
          <w:szCs w:val="28"/>
        </w:rPr>
        <w:t>地　  址：</w:t>
      </w:r>
      <w:r w:rsidRPr="00463DB9">
        <w:rPr>
          <w:rFonts w:ascii="宋体" w:hAnsi="宋体" w:hint="eastAsia"/>
          <w:sz w:val="28"/>
          <w:szCs w:val="28"/>
          <w:u w:val="single"/>
        </w:rPr>
        <w:t>广西桂林市中山南路68号鑫桂佳苑北楼12楼</w:t>
      </w:r>
    </w:p>
    <w:p w:rsidR="00AC47E0" w:rsidRPr="00463DB9" w:rsidRDefault="00AC47E0" w:rsidP="00AC47E0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463DB9">
        <w:rPr>
          <w:rFonts w:ascii="宋体" w:hAnsi="宋体" w:hint="eastAsia"/>
          <w:sz w:val="28"/>
          <w:szCs w:val="28"/>
        </w:rPr>
        <w:t>联系方式：</w:t>
      </w:r>
      <w:r w:rsidRPr="00463DB9">
        <w:rPr>
          <w:rFonts w:ascii="宋体" w:hAnsi="宋体" w:hint="eastAsia"/>
          <w:sz w:val="28"/>
          <w:szCs w:val="28"/>
          <w:u w:val="single"/>
        </w:rPr>
        <w:t xml:space="preserve"> 陆庆芬  0773-3638350 </w:t>
      </w:r>
    </w:p>
    <w:p w:rsidR="00AC47E0" w:rsidRPr="00463DB9" w:rsidRDefault="00AC47E0" w:rsidP="00AC47E0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463DB9">
        <w:rPr>
          <w:rFonts w:ascii="宋体" w:eastAsia="宋体" w:hAnsi="宋体" w:cs="宋体" w:hint="eastAsia"/>
          <w:b w:val="0"/>
          <w:sz w:val="28"/>
          <w:szCs w:val="28"/>
        </w:rPr>
        <w:t>3.项目</w:t>
      </w:r>
      <w:r w:rsidRPr="00463DB9">
        <w:rPr>
          <w:rFonts w:ascii="宋体" w:eastAsia="宋体" w:hAnsi="宋体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AC47E0" w:rsidRPr="00463DB9" w:rsidRDefault="00AC47E0" w:rsidP="00AC47E0">
      <w:pPr>
        <w:pStyle w:val="a5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 w:rsidRPr="00463DB9">
        <w:rPr>
          <w:rFonts w:eastAsia="宋体" w:hAnsi="宋体" w:hint="eastAsia"/>
          <w:sz w:val="28"/>
          <w:szCs w:val="28"/>
        </w:rPr>
        <w:t>项目联系人：</w:t>
      </w:r>
      <w:r w:rsidRPr="00463DB9">
        <w:rPr>
          <w:rFonts w:eastAsia="宋体" w:hAnsi="宋体" w:hint="eastAsia"/>
          <w:sz w:val="28"/>
          <w:szCs w:val="28"/>
          <w:u w:val="single"/>
        </w:rPr>
        <w:t xml:space="preserve"> 陆庆芬             </w:t>
      </w:r>
    </w:p>
    <w:p w:rsidR="00AC47E0" w:rsidRDefault="00AC47E0" w:rsidP="00AC47E0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463DB9">
        <w:rPr>
          <w:rFonts w:ascii="宋体" w:hAnsi="宋体" w:hint="eastAsia"/>
          <w:sz w:val="28"/>
          <w:szCs w:val="28"/>
        </w:rPr>
        <w:t>电　  话：</w:t>
      </w:r>
      <w:r w:rsidRPr="00463DB9">
        <w:rPr>
          <w:rFonts w:ascii="宋体" w:hAnsi="宋体" w:hint="eastAsia"/>
          <w:sz w:val="28"/>
          <w:szCs w:val="28"/>
          <w:u w:val="single"/>
        </w:rPr>
        <w:t xml:space="preserve">　0773-3638350　　    </w:t>
      </w:r>
    </w:p>
    <w:p w:rsidR="00BA6430" w:rsidRDefault="00BA6430" w:rsidP="00361E81">
      <w:pPr>
        <w:spacing w:line="420" w:lineRule="exact"/>
        <w:jc w:val="right"/>
        <w:rPr>
          <w:rStyle w:val="NormalCharacter"/>
          <w:rFonts w:ascii="宋体" w:hAnsi="宋体"/>
        </w:rPr>
      </w:pPr>
    </w:p>
    <w:p w:rsidR="00BA6430" w:rsidRPr="00B56A78" w:rsidRDefault="00BA6430" w:rsidP="00361E81">
      <w:pPr>
        <w:spacing w:line="420" w:lineRule="exact"/>
        <w:jc w:val="right"/>
        <w:rPr>
          <w:rStyle w:val="NormalCharacter"/>
          <w:rFonts w:ascii="宋体" w:hAnsi="宋体"/>
        </w:rPr>
      </w:pPr>
    </w:p>
    <w:sectPr w:rsidR="00BA6430" w:rsidRPr="00B5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41" w:rsidRDefault="00412E41" w:rsidP="00AC47E0">
      <w:r>
        <w:separator/>
      </w:r>
    </w:p>
  </w:endnote>
  <w:endnote w:type="continuationSeparator" w:id="0">
    <w:p w:rsidR="00412E41" w:rsidRDefault="00412E41" w:rsidP="00AC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41" w:rsidRDefault="00412E41" w:rsidP="00AC47E0">
      <w:r>
        <w:separator/>
      </w:r>
    </w:p>
  </w:footnote>
  <w:footnote w:type="continuationSeparator" w:id="0">
    <w:p w:rsidR="00412E41" w:rsidRDefault="00412E41" w:rsidP="00AC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7E"/>
    <w:rsid w:val="00035AEF"/>
    <w:rsid w:val="000E71FD"/>
    <w:rsid w:val="00113297"/>
    <w:rsid w:val="00120B4A"/>
    <w:rsid w:val="00244B66"/>
    <w:rsid w:val="00343FF7"/>
    <w:rsid w:val="00361E81"/>
    <w:rsid w:val="00376575"/>
    <w:rsid w:val="003A52AB"/>
    <w:rsid w:val="00412E41"/>
    <w:rsid w:val="004541A2"/>
    <w:rsid w:val="00463DB9"/>
    <w:rsid w:val="004B601F"/>
    <w:rsid w:val="004C5531"/>
    <w:rsid w:val="00550E15"/>
    <w:rsid w:val="0057718F"/>
    <w:rsid w:val="005B0930"/>
    <w:rsid w:val="006805A7"/>
    <w:rsid w:val="006A2349"/>
    <w:rsid w:val="006A457E"/>
    <w:rsid w:val="006B1DA5"/>
    <w:rsid w:val="006C0F7E"/>
    <w:rsid w:val="007303ED"/>
    <w:rsid w:val="007F35E6"/>
    <w:rsid w:val="00844801"/>
    <w:rsid w:val="00891738"/>
    <w:rsid w:val="008A4159"/>
    <w:rsid w:val="0092322F"/>
    <w:rsid w:val="009732F6"/>
    <w:rsid w:val="00A07C5F"/>
    <w:rsid w:val="00A83B2D"/>
    <w:rsid w:val="00AC47E0"/>
    <w:rsid w:val="00B0153B"/>
    <w:rsid w:val="00B0278F"/>
    <w:rsid w:val="00B346CB"/>
    <w:rsid w:val="00B56A78"/>
    <w:rsid w:val="00BA6430"/>
    <w:rsid w:val="00C93D33"/>
    <w:rsid w:val="00CF00C1"/>
    <w:rsid w:val="00D20F3D"/>
    <w:rsid w:val="00DF7D21"/>
    <w:rsid w:val="00E13603"/>
    <w:rsid w:val="00E408EE"/>
    <w:rsid w:val="00E65C67"/>
    <w:rsid w:val="00E718AD"/>
    <w:rsid w:val="00E75DAE"/>
    <w:rsid w:val="00EB4CC7"/>
    <w:rsid w:val="00F155A5"/>
    <w:rsid w:val="00F34D9D"/>
    <w:rsid w:val="00F37C7E"/>
    <w:rsid w:val="00F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C47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C47E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7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C47E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C47E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AC47E0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AC47E0"/>
    <w:rPr>
      <w:rFonts w:ascii="宋体" w:hAnsi="Courier New"/>
    </w:rPr>
  </w:style>
  <w:style w:type="table" w:styleId="a6">
    <w:name w:val="Table Grid"/>
    <w:basedOn w:val="a1"/>
    <w:qFormat/>
    <w:rsid w:val="00AC47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AC47E0"/>
  </w:style>
  <w:style w:type="paragraph" w:styleId="a7">
    <w:name w:val="Normal (Web)"/>
    <w:basedOn w:val="a"/>
    <w:uiPriority w:val="99"/>
    <w:unhideWhenUsed/>
    <w:rsid w:val="00244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okmark-item">
    <w:name w:val="bookmark-item"/>
    <w:basedOn w:val="a0"/>
    <w:rsid w:val="00244B66"/>
  </w:style>
  <w:style w:type="character" w:styleId="a8">
    <w:name w:val="Strong"/>
    <w:basedOn w:val="a0"/>
    <w:uiPriority w:val="22"/>
    <w:qFormat/>
    <w:rsid w:val="00EB4CC7"/>
    <w:rPr>
      <w:b/>
      <w:bCs/>
    </w:rPr>
  </w:style>
  <w:style w:type="character" w:styleId="a9">
    <w:name w:val="Hyperlink"/>
    <w:basedOn w:val="a0"/>
    <w:uiPriority w:val="99"/>
    <w:semiHidden/>
    <w:unhideWhenUsed/>
    <w:rsid w:val="00EB4CC7"/>
    <w:rPr>
      <w:color w:val="0000FF"/>
      <w:u w:val="single"/>
    </w:rPr>
  </w:style>
  <w:style w:type="paragraph" w:customStyle="1" w:styleId="aa">
    <w:name w:val="首行缩进"/>
    <w:basedOn w:val="a"/>
    <w:qFormat/>
    <w:rsid w:val="00F34D9D"/>
    <w:pPr>
      <w:ind w:firstLineChars="200" w:firstLine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C47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C47E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7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C47E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C47E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AC47E0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AC47E0"/>
    <w:rPr>
      <w:rFonts w:ascii="宋体" w:hAnsi="Courier New"/>
    </w:rPr>
  </w:style>
  <w:style w:type="table" w:styleId="a6">
    <w:name w:val="Table Grid"/>
    <w:basedOn w:val="a1"/>
    <w:qFormat/>
    <w:rsid w:val="00AC47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AC47E0"/>
  </w:style>
  <w:style w:type="paragraph" w:styleId="a7">
    <w:name w:val="Normal (Web)"/>
    <w:basedOn w:val="a"/>
    <w:uiPriority w:val="99"/>
    <w:unhideWhenUsed/>
    <w:rsid w:val="00244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okmark-item">
    <w:name w:val="bookmark-item"/>
    <w:basedOn w:val="a0"/>
    <w:rsid w:val="00244B66"/>
  </w:style>
  <w:style w:type="character" w:styleId="a8">
    <w:name w:val="Strong"/>
    <w:basedOn w:val="a0"/>
    <w:uiPriority w:val="22"/>
    <w:qFormat/>
    <w:rsid w:val="00EB4CC7"/>
    <w:rPr>
      <w:b/>
      <w:bCs/>
    </w:rPr>
  </w:style>
  <w:style w:type="character" w:styleId="a9">
    <w:name w:val="Hyperlink"/>
    <w:basedOn w:val="a0"/>
    <w:uiPriority w:val="99"/>
    <w:semiHidden/>
    <w:unhideWhenUsed/>
    <w:rsid w:val="00EB4CC7"/>
    <w:rPr>
      <w:color w:val="0000FF"/>
      <w:u w:val="single"/>
    </w:rPr>
  </w:style>
  <w:style w:type="paragraph" w:customStyle="1" w:styleId="aa">
    <w:name w:val="首行缩进"/>
    <w:basedOn w:val="a"/>
    <w:qFormat/>
    <w:rsid w:val="00F34D9D"/>
    <w:pPr>
      <w:ind w:firstLineChars="200" w:firstLine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F340-FFE8-4366-A32E-C5749628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NTKO</cp:lastModifiedBy>
  <cp:revision>34</cp:revision>
  <dcterms:created xsi:type="dcterms:W3CDTF">2020-12-22T01:54:00Z</dcterms:created>
  <dcterms:modified xsi:type="dcterms:W3CDTF">2020-12-25T09:11:00Z</dcterms:modified>
</cp:coreProperties>
</file>