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b/>
          <w:color w:val="auto"/>
          <w:sz w:val="30"/>
          <w:szCs w:val="30"/>
          <w:highlight w:val="none"/>
          <w:lang w:eastAsia="zh-CN"/>
        </w:rPr>
      </w:pPr>
      <w:r>
        <w:rPr>
          <w:rFonts w:hint="eastAsia" w:ascii="Times New Roman" w:hAnsi="Times New Roman"/>
          <w:b/>
          <w:color w:val="auto"/>
          <w:sz w:val="30"/>
          <w:szCs w:val="30"/>
          <w:highlight w:val="none"/>
          <w:lang w:eastAsia="zh-CN"/>
        </w:rPr>
        <w:t>广西凯慧建设项目管理有限公司关于</w:t>
      </w:r>
      <w:bookmarkStart w:id="30" w:name="_GoBack"/>
      <w:r>
        <w:rPr>
          <w:rFonts w:hint="eastAsia" w:ascii="Times New Roman" w:hAnsi="Times New Roman"/>
          <w:b/>
          <w:color w:val="auto"/>
          <w:sz w:val="30"/>
          <w:szCs w:val="30"/>
          <w:highlight w:val="none"/>
          <w:lang w:eastAsia="zh-CN"/>
        </w:rPr>
        <w:t>昭平县本级校园专职保安服务</w:t>
      </w:r>
      <w:bookmarkEnd w:id="30"/>
    </w:p>
    <w:p>
      <w:pPr>
        <w:pStyle w:val="3"/>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lang w:eastAsia="zh-CN"/>
        </w:rPr>
        <w:t>（第二次）</w:t>
      </w:r>
      <w:r>
        <w:rPr>
          <w:rFonts w:hint="eastAsia" w:ascii="Times New Roman" w:hAnsi="Times New Roman"/>
          <w:b/>
          <w:color w:val="auto"/>
          <w:sz w:val="30"/>
          <w:szCs w:val="30"/>
          <w:highlight w:val="none"/>
        </w:rPr>
        <w:t>招标公告</w:t>
      </w:r>
    </w:p>
    <w:tbl>
      <w:tblPr>
        <w:tblStyle w:val="4"/>
        <w:tblW w:w="9811" w:type="dxa"/>
        <w:tblInd w:w="2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1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69" w:hRule="atLeast"/>
        </w:trPr>
        <w:tc>
          <w:tcPr>
            <w:tcW w:w="9811" w:type="dxa"/>
            <w:noWrap w:val="0"/>
            <w:vAlign w:val="top"/>
          </w:tcPr>
          <w:p>
            <w:pPr>
              <w:spacing w:line="360" w:lineRule="auto"/>
              <w:rPr>
                <w:rFonts w:hint="eastAsia" w:ascii="宋体" w:hAnsi="宋体"/>
                <w:b/>
                <w:bCs/>
                <w:color w:val="auto"/>
                <w:szCs w:val="21"/>
                <w:highlight w:val="none"/>
              </w:rPr>
            </w:pPr>
            <w:bookmarkStart w:id="0" w:name="_Toc28359002"/>
            <w:bookmarkStart w:id="1" w:name="_Toc35393621"/>
            <w:bookmarkStart w:id="2" w:name="_Toc28359079"/>
            <w:bookmarkStart w:id="3" w:name="_Toc35393790"/>
            <w:bookmarkStart w:id="4" w:name="_Hlk24379207"/>
            <w:r>
              <w:rPr>
                <w:rFonts w:hint="eastAsia" w:ascii="宋体" w:hAnsi="宋体"/>
                <w:b/>
                <w:bCs/>
                <w:color w:val="auto"/>
                <w:szCs w:val="21"/>
                <w:highlight w:val="none"/>
              </w:rPr>
              <w:t>项目概况</w:t>
            </w:r>
          </w:p>
          <w:p>
            <w:pPr>
              <w:spacing w:line="360" w:lineRule="auto"/>
              <w:ind w:firstLine="420" w:firstLineChars="200"/>
              <w:rPr>
                <w:rFonts w:ascii="微软雅黑" w:hAnsi="微软雅黑" w:eastAsia="微软雅黑" w:cs="微软雅黑"/>
                <w:color w:val="auto"/>
                <w:sz w:val="20"/>
                <w:szCs w:val="20"/>
                <w:highlight w:val="none"/>
              </w:rPr>
            </w:pPr>
            <w:r>
              <w:rPr>
                <w:rFonts w:hint="eastAsia" w:ascii="宋体" w:hAnsi="宋体"/>
                <w:color w:val="auto"/>
                <w:szCs w:val="21"/>
                <w:highlight w:val="none"/>
                <w:u w:val="single"/>
                <w:lang w:eastAsia="zh-CN"/>
              </w:rPr>
              <w:t>昭平县本级校园专职保安服务（第二次）</w:t>
            </w:r>
            <w:r>
              <w:rPr>
                <w:rFonts w:hint="eastAsia" w:ascii="宋体" w:hAnsi="宋体"/>
                <w:color w:val="auto"/>
                <w:szCs w:val="21"/>
                <w:highlight w:val="none"/>
              </w:rPr>
              <w:t>招标项目的潜在投标人应在</w:t>
            </w:r>
            <w:r>
              <w:rPr>
                <w:rFonts w:hint="eastAsia" w:ascii="宋体" w:hAnsi="宋体"/>
                <w:color w:val="auto"/>
                <w:szCs w:val="21"/>
                <w:highlight w:val="none"/>
                <w:u w:val="single"/>
              </w:rPr>
              <w:t>“政采云”平台（https://www.zcygov.cn/）</w:t>
            </w:r>
            <w:r>
              <w:rPr>
                <w:rFonts w:hint="eastAsia" w:ascii="宋体" w:hAnsi="宋体"/>
                <w:color w:val="auto"/>
                <w:szCs w:val="21"/>
                <w:highlight w:val="none"/>
              </w:rPr>
              <w:t>获取（下载）招标文件，并于</w:t>
            </w:r>
            <w:r>
              <w:rPr>
                <w:rFonts w:hint="eastAsia" w:ascii="宋体" w:hAnsi="宋体"/>
                <w:color w:val="auto"/>
                <w:szCs w:val="21"/>
                <w:highlight w:val="none"/>
                <w:u w:val="single"/>
              </w:rPr>
              <w:t>2022年</w:t>
            </w:r>
            <w:r>
              <w:rPr>
                <w:rFonts w:hint="eastAsia" w:ascii="宋体" w:hAnsi="宋体"/>
                <w:color w:val="auto"/>
                <w:szCs w:val="21"/>
                <w:highlight w:val="none"/>
                <w:u w:val="single"/>
                <w:lang w:val="en-US" w:eastAsia="zh-CN"/>
              </w:rPr>
              <w:t>6</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09</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r>
              <w:rPr>
                <w:rFonts w:hint="eastAsia" w:ascii="宋体" w:hAnsi="宋体"/>
                <w:color w:val="auto"/>
                <w:szCs w:val="21"/>
                <w:highlight w:val="none"/>
              </w:rPr>
              <w:t>（北京时间）前递交（上传）投标文件。</w:t>
            </w:r>
          </w:p>
        </w:tc>
      </w:tr>
    </w:tbl>
    <w:p>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一、项目基本情况</w:t>
      </w:r>
      <w:bookmarkEnd w:id="0"/>
      <w:bookmarkEnd w:id="1"/>
      <w:bookmarkEnd w:id="2"/>
      <w:bookmarkEnd w:id="3"/>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HZZC2022-G3-2100</w:t>
      </w:r>
      <w:r>
        <w:rPr>
          <w:rFonts w:hint="eastAsia" w:ascii="宋体" w:hAnsi="宋体"/>
          <w:color w:val="auto"/>
          <w:szCs w:val="21"/>
          <w:highlight w:val="none"/>
          <w:lang w:val="en-US" w:eastAsia="zh-CN"/>
        </w:rPr>
        <w:t>52</w:t>
      </w:r>
      <w:r>
        <w:rPr>
          <w:rFonts w:hint="eastAsia" w:ascii="宋体" w:hAnsi="宋体"/>
          <w:color w:val="auto"/>
          <w:szCs w:val="21"/>
          <w:highlight w:val="none"/>
          <w:lang w:eastAsia="zh-CN"/>
        </w:rPr>
        <w:t>-GXKH</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昭平县本级校园专职保安服务（第二次）</w:t>
      </w:r>
    </w:p>
    <w:bookmarkEnd w:id="4"/>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预算金额：</w:t>
      </w:r>
      <w:r>
        <w:rPr>
          <w:rFonts w:hint="eastAsia" w:ascii="宋体" w:hAnsi="宋体"/>
          <w:color w:val="auto"/>
          <w:szCs w:val="21"/>
          <w:highlight w:val="none"/>
          <w:lang w:eastAsia="zh-CN"/>
        </w:rPr>
        <w:t>贰仟捌佰壹拾万叁仟零肆拾元整（￥28103040.00）</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r>
        <w:rPr>
          <w:rFonts w:ascii="宋体" w:hAnsi="宋体"/>
          <w:color w:val="auto"/>
          <w:szCs w:val="21"/>
          <w:highlight w:val="none"/>
        </w:rPr>
        <w:t xml:space="preserve"> </w:t>
      </w:r>
    </w:p>
    <w:tbl>
      <w:tblPr>
        <w:tblStyle w:val="4"/>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2050"/>
        <w:gridCol w:w="1625"/>
        <w:gridCol w:w="52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标的的名称</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数量及单位</w:t>
            </w:r>
          </w:p>
        </w:tc>
        <w:tc>
          <w:tcPr>
            <w:tcW w:w="525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简要服务要求或者技术需求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eastAsia="宋体"/>
                <w:color w:val="auto"/>
                <w:highlight w:val="none"/>
                <w:lang w:eastAsia="zh-CN"/>
              </w:rPr>
            </w:pPr>
            <w:r>
              <w:rPr>
                <w:rFonts w:hint="eastAsia"/>
                <w:color w:val="auto"/>
                <w:highlight w:val="none"/>
                <w:lang w:eastAsia="zh-CN"/>
              </w:rPr>
              <w:t>昭平县本级校园专职保安服务</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420" w:firstLineChars="200"/>
              <w:rPr>
                <w:color w:val="auto"/>
                <w:highlight w:val="none"/>
              </w:rPr>
            </w:pPr>
            <w:r>
              <w:rPr>
                <w:rFonts w:hint="eastAsia"/>
                <w:color w:val="auto"/>
                <w:highlight w:val="none"/>
              </w:rPr>
              <w:t>1项</w:t>
            </w:r>
          </w:p>
        </w:tc>
        <w:tc>
          <w:tcPr>
            <w:tcW w:w="52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color w:val="auto"/>
                <w:highlight w:val="none"/>
              </w:rPr>
            </w:pPr>
            <w:r>
              <w:rPr>
                <w:color w:val="auto"/>
                <w:highlight w:val="none"/>
              </w:rPr>
              <w:t>全</w:t>
            </w:r>
            <w:r>
              <w:rPr>
                <w:rFonts w:hint="eastAsia"/>
                <w:color w:val="auto"/>
                <w:highlight w:val="none"/>
                <w:lang w:eastAsia="zh-CN"/>
              </w:rPr>
              <w:t>县</w:t>
            </w:r>
            <w:r>
              <w:rPr>
                <w:color w:val="auto"/>
                <w:highlight w:val="none"/>
              </w:rPr>
              <w:t>公办中小学校、幼儿园提供校园保安服务，共派驻专职保安人员</w:t>
            </w:r>
            <w:r>
              <w:rPr>
                <w:rFonts w:hint="eastAsia"/>
                <w:color w:val="auto"/>
                <w:highlight w:val="none"/>
                <w:lang w:val="en-US" w:eastAsia="zh-CN"/>
              </w:rPr>
              <w:t>287</w:t>
            </w:r>
            <w:r>
              <w:rPr>
                <w:color w:val="auto"/>
                <w:highlight w:val="none"/>
              </w:rPr>
              <w:t>人。保安服务实行 24小时值班制，每日 3 班，每班次工作时间为 8小时，双休日、节假日照常执行。</w:t>
            </w:r>
          </w:p>
        </w:tc>
      </w:tr>
    </w:tbl>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合同履行期限：自签订合同之日起</w:t>
      </w:r>
      <w:r>
        <w:rPr>
          <w:rFonts w:hint="eastAsia" w:ascii="宋体" w:hAnsi="宋体"/>
          <w:color w:val="auto"/>
          <w:szCs w:val="21"/>
          <w:highlight w:val="none"/>
          <w:lang w:val="en-US" w:eastAsia="zh-CN"/>
        </w:rPr>
        <w:t>3</w:t>
      </w:r>
      <w:r>
        <w:rPr>
          <w:rFonts w:hint="eastAsia" w:ascii="宋体" w:hAnsi="宋体"/>
          <w:color w:val="auto"/>
          <w:szCs w:val="21"/>
          <w:highlight w:val="none"/>
        </w:rPr>
        <w:t>年。</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本项目是否接受联合体投标：□是，☑</w:t>
      </w:r>
      <w:r>
        <w:rPr>
          <w:rFonts w:ascii="宋体" w:hAnsi="宋体"/>
          <w:color w:val="auto"/>
          <w:szCs w:val="21"/>
          <w:highlight w:val="none"/>
        </w:rPr>
        <w:t>否</w:t>
      </w:r>
      <w:r>
        <w:rPr>
          <w:rFonts w:hint="eastAsia" w:ascii="宋体" w:hAnsi="宋体"/>
          <w:color w:val="auto"/>
          <w:szCs w:val="21"/>
          <w:highlight w:val="none"/>
        </w:rPr>
        <w:t>。</w:t>
      </w:r>
    </w:p>
    <w:p>
      <w:pPr>
        <w:spacing w:line="360" w:lineRule="auto"/>
        <w:rPr>
          <w:rFonts w:ascii="黑体" w:hAnsi="黑体" w:eastAsia="黑体"/>
          <w:b/>
          <w:bCs/>
          <w:color w:val="auto"/>
          <w:sz w:val="24"/>
          <w:highlight w:val="none"/>
        </w:rPr>
      </w:pPr>
      <w:bookmarkStart w:id="5" w:name="_Toc28359080"/>
      <w:bookmarkStart w:id="6" w:name="_Toc35393791"/>
      <w:bookmarkStart w:id="7" w:name="_Toc28359003"/>
      <w:bookmarkStart w:id="8" w:name="_Toc35393622"/>
      <w:r>
        <w:rPr>
          <w:rFonts w:hint="eastAsia" w:ascii="黑体" w:hAnsi="黑体" w:eastAsia="黑体"/>
          <w:b/>
          <w:bCs/>
          <w:color w:val="auto"/>
          <w:sz w:val="24"/>
          <w:highlight w:val="none"/>
        </w:rPr>
        <w:t>二、投标人的资格要求：</w:t>
      </w:r>
      <w:bookmarkEnd w:id="5"/>
      <w:bookmarkEnd w:id="6"/>
      <w:bookmarkEnd w:id="7"/>
      <w:bookmarkEnd w:id="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pPr>
        <w:spacing w:line="360" w:lineRule="auto"/>
        <w:ind w:firstLine="420" w:firstLineChars="200"/>
        <w:rPr>
          <w:rFonts w:hint="eastAsia" w:ascii="宋体" w:hAnsi="宋体"/>
          <w:color w:val="auto"/>
          <w:szCs w:val="21"/>
          <w:highlight w:val="none"/>
        </w:rPr>
      </w:pPr>
      <w:bookmarkStart w:id="9" w:name="_Toc28359004"/>
      <w:bookmarkStart w:id="10" w:name="_Toc28359081"/>
      <w:r>
        <w:rPr>
          <w:rFonts w:ascii="宋体" w:hAnsi="宋体"/>
          <w:color w:val="auto"/>
          <w:szCs w:val="21"/>
          <w:highlight w:val="none"/>
        </w:rPr>
        <w:t>2</w:t>
      </w:r>
      <w:r>
        <w:rPr>
          <w:rFonts w:hint="eastAsia" w:ascii="宋体" w:hAnsi="宋体"/>
          <w:color w:val="auto"/>
          <w:szCs w:val="21"/>
          <w:highlight w:val="none"/>
        </w:rPr>
        <w:t>.落实政府采购政策需满足的资格要求：</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□专门面向中小企业采购的项目（供应商应为中小微企业、监狱企业、残疾人福利性单位)</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☑非专门面向中小企业采购的项目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其他要求：无</w:t>
      </w:r>
    </w:p>
    <w:p>
      <w:pPr>
        <w:spacing w:line="360" w:lineRule="auto"/>
        <w:ind w:firstLine="420" w:firstLineChars="200"/>
        <w:rPr>
          <w:rFonts w:hint="eastAsia"/>
          <w:color w:val="auto"/>
          <w:szCs w:val="21"/>
          <w:highlight w:val="none"/>
          <w:u w:val="single"/>
        </w:rPr>
      </w:pPr>
      <w:r>
        <w:rPr>
          <w:rFonts w:hint="eastAsia" w:ascii="宋体" w:hAnsi="宋体"/>
          <w:color w:val="auto"/>
          <w:szCs w:val="21"/>
          <w:highlight w:val="none"/>
        </w:rPr>
        <w:t>3.本项目的特定资格要求：</w:t>
      </w:r>
      <w:r>
        <w:rPr>
          <w:rFonts w:hint="eastAsia" w:ascii="宋体" w:hAnsi="宋体"/>
          <w:color w:val="auto"/>
          <w:szCs w:val="21"/>
          <w:highlight w:val="none"/>
          <w:u w:val="single"/>
        </w:rPr>
        <w:t>供应商须具备公安部门颁发有效的《保安服务许可证》《保安</w:t>
      </w:r>
      <w:r>
        <w:rPr>
          <w:rFonts w:hint="eastAsia" w:ascii="宋体" w:hAnsi="宋体"/>
          <w:color w:val="auto"/>
          <w:szCs w:val="21"/>
          <w:highlight w:val="none"/>
          <w:u w:val="single"/>
          <w:lang w:eastAsia="zh-CN"/>
        </w:rPr>
        <w:t>培训</w:t>
      </w:r>
      <w:r>
        <w:rPr>
          <w:rFonts w:hint="eastAsia" w:ascii="宋体" w:hAnsi="宋体"/>
          <w:color w:val="auto"/>
          <w:szCs w:val="21"/>
          <w:highlight w:val="none"/>
          <w:u w:val="single"/>
        </w:rPr>
        <w:t>许可证》（省、自治区、直 辖市人民政府或公安部门将相应行政审批事项下放的，按规定执行）</w:t>
      </w:r>
      <w:r>
        <w:rPr>
          <w:rFonts w:hint="eastAsia"/>
          <w:color w:val="auto"/>
          <w:szCs w:val="21"/>
          <w:highlight w:val="none"/>
          <w:u w:val="single"/>
        </w:rPr>
        <w:t>。</w:t>
      </w:r>
    </w:p>
    <w:p>
      <w:pPr>
        <w:spacing w:line="360" w:lineRule="auto"/>
        <w:ind w:firstLine="420" w:firstLineChars="200"/>
        <w:rPr>
          <w:rFonts w:hint="eastAsia"/>
          <w:color w:val="auto"/>
          <w:szCs w:val="21"/>
          <w:highlight w:val="none"/>
          <w:u w:val="single"/>
        </w:rPr>
      </w:pPr>
      <w:r>
        <w:rPr>
          <w:rFonts w:ascii="宋体" w:hAnsi="宋体"/>
          <w:color w:val="auto"/>
          <w:szCs w:val="21"/>
          <w:highlight w:val="none"/>
        </w:rPr>
        <w:t>4.</w:t>
      </w:r>
      <w:r>
        <w:rPr>
          <w:rFonts w:hint="eastAsia" w:ascii="宋体" w:hAnsi="宋体"/>
          <w:color w:val="auto"/>
          <w:szCs w:val="21"/>
          <w:highlight w:val="none"/>
        </w:rPr>
        <w:t xml:space="preserve"> 本项目的特定条件：</w:t>
      </w:r>
      <w:r>
        <w:rPr>
          <w:rFonts w:hint="eastAsia"/>
          <w:color w:val="auto"/>
          <w:szCs w:val="21"/>
          <w:highlight w:val="none"/>
          <w:u w:val="single"/>
        </w:rPr>
        <w:t>无。</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 xml:space="preserve">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 xml:space="preserve">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rPr>
          <w:rFonts w:ascii="黑体" w:hAnsi="黑体" w:eastAsia="黑体"/>
          <w:b/>
          <w:bCs/>
          <w:color w:val="auto"/>
          <w:sz w:val="24"/>
          <w:highlight w:val="none"/>
        </w:rPr>
      </w:pPr>
      <w:bookmarkStart w:id="11" w:name="_Toc35393792"/>
      <w:bookmarkStart w:id="12" w:name="_Toc35393623"/>
      <w:r>
        <w:rPr>
          <w:rFonts w:hint="eastAsia" w:ascii="黑体" w:hAnsi="黑体" w:eastAsia="黑体"/>
          <w:b/>
          <w:bCs/>
          <w:color w:val="auto"/>
          <w:sz w:val="24"/>
          <w:highlight w:val="none"/>
        </w:rPr>
        <w:t>三、获取招标文件</w:t>
      </w:r>
      <w:bookmarkEnd w:id="9"/>
      <w:bookmarkEnd w:id="10"/>
      <w:bookmarkEnd w:id="11"/>
      <w:bookmarkEnd w:id="12"/>
    </w:p>
    <w:p>
      <w:pPr>
        <w:snapToGrid w:val="0"/>
        <w:spacing w:line="360" w:lineRule="auto"/>
        <w:ind w:firstLine="472" w:firstLineChars="225"/>
        <w:rPr>
          <w:rFonts w:hint="eastAsia" w:ascii="宋体" w:hAnsi="宋体"/>
          <w:color w:val="auto"/>
          <w:szCs w:val="21"/>
          <w:highlight w:val="none"/>
        </w:rPr>
      </w:pPr>
      <w:bookmarkStart w:id="13" w:name="_Toc28359005"/>
      <w:bookmarkStart w:id="14" w:name="_Toc28359082"/>
      <w:bookmarkStart w:id="15" w:name="_Toc35393793"/>
      <w:bookmarkStart w:id="16" w:name="_Toc35393624"/>
      <w:r>
        <w:rPr>
          <w:rFonts w:hint="eastAsia" w:ascii="宋体" w:hAnsi="宋体"/>
          <w:color w:val="auto"/>
          <w:szCs w:val="21"/>
          <w:highlight w:val="none"/>
        </w:rPr>
        <w:t>时间：</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年</w:t>
      </w:r>
      <w:r>
        <w:rPr>
          <w:rFonts w:hint="eastAsia" w:ascii="宋体" w:hAnsi="宋体"/>
          <w:color w:val="auto"/>
          <w:szCs w:val="21"/>
          <w:highlight w:val="none"/>
          <w:lang w:val="en-US" w:eastAsia="zh-CN"/>
        </w:rPr>
        <w:t>5</w:t>
      </w:r>
      <w:r>
        <w:rPr>
          <w:rFonts w:hint="eastAsia" w:ascii="宋体" w:hAnsi="宋体"/>
          <w:color w:val="auto"/>
          <w:szCs w:val="21"/>
          <w:highlight w:val="none"/>
        </w:rPr>
        <w:t>月</w:t>
      </w:r>
      <w:r>
        <w:rPr>
          <w:rFonts w:hint="eastAsia" w:ascii="宋体" w:hAnsi="宋体"/>
          <w:color w:val="auto"/>
          <w:szCs w:val="21"/>
          <w:highlight w:val="none"/>
          <w:lang w:val="en-US" w:eastAsia="zh-CN"/>
        </w:rPr>
        <w:t>24</w:t>
      </w:r>
      <w:r>
        <w:rPr>
          <w:rFonts w:hint="eastAsia" w:ascii="宋体" w:hAnsi="宋体"/>
          <w:color w:val="auto"/>
          <w:szCs w:val="21"/>
          <w:highlight w:val="none"/>
        </w:rPr>
        <w:t>日至2022年</w:t>
      </w:r>
      <w:r>
        <w:rPr>
          <w:rFonts w:hint="eastAsia" w:ascii="宋体" w:hAnsi="宋体"/>
          <w:color w:val="auto"/>
          <w:szCs w:val="21"/>
          <w:highlight w:val="none"/>
          <w:lang w:val="en-US" w:eastAsia="zh-CN"/>
        </w:rPr>
        <w:t>5</w:t>
      </w:r>
      <w:r>
        <w:rPr>
          <w:rFonts w:hint="eastAsia" w:ascii="宋体" w:hAnsi="宋体"/>
          <w:color w:val="auto"/>
          <w:szCs w:val="21"/>
          <w:highlight w:val="none"/>
        </w:rPr>
        <w:t>月</w:t>
      </w:r>
      <w:r>
        <w:rPr>
          <w:rFonts w:hint="eastAsia" w:ascii="宋体" w:hAnsi="宋体"/>
          <w:color w:val="auto"/>
          <w:szCs w:val="21"/>
          <w:highlight w:val="none"/>
          <w:lang w:val="en-US" w:eastAsia="zh-CN"/>
        </w:rPr>
        <w:t>31</w:t>
      </w:r>
      <w:r>
        <w:rPr>
          <w:rFonts w:hint="eastAsia" w:ascii="宋体" w:hAnsi="宋体"/>
          <w:color w:val="auto"/>
          <w:szCs w:val="21"/>
          <w:highlight w:val="none"/>
        </w:rPr>
        <w:t>日，每天上午0</w:t>
      </w:r>
      <w:r>
        <w:rPr>
          <w:rFonts w:hint="eastAsia" w:ascii="宋体" w:hAnsi="宋体"/>
          <w:color w:val="auto"/>
          <w:szCs w:val="21"/>
          <w:highlight w:val="none"/>
          <w:lang w:val="en-US" w:eastAsia="zh-CN"/>
        </w:rPr>
        <w:t>9</w:t>
      </w:r>
      <w:r>
        <w:rPr>
          <w:rFonts w:hint="eastAsia" w:ascii="宋体" w:hAnsi="宋体"/>
          <w:color w:val="auto"/>
          <w:szCs w:val="21"/>
          <w:highlight w:val="none"/>
        </w:rPr>
        <w:t>:00至12:00 ，下午1</w:t>
      </w:r>
      <w:r>
        <w:rPr>
          <w:rFonts w:hint="eastAsia" w:ascii="宋体" w:hAnsi="宋体"/>
          <w:color w:val="auto"/>
          <w:szCs w:val="21"/>
          <w:highlight w:val="none"/>
          <w:lang w:val="en-US" w:eastAsia="zh-CN"/>
        </w:rPr>
        <w:t>5</w:t>
      </w:r>
      <w:r>
        <w:rPr>
          <w:rFonts w:hint="eastAsia" w:ascii="宋体" w:hAnsi="宋体"/>
          <w:color w:val="auto"/>
          <w:szCs w:val="21"/>
          <w:highlight w:val="none"/>
        </w:rPr>
        <w:t>:00至</w:t>
      </w:r>
      <w:r>
        <w:rPr>
          <w:rFonts w:hint="eastAsia" w:ascii="宋体" w:hAnsi="宋体"/>
          <w:color w:val="auto"/>
          <w:szCs w:val="21"/>
          <w:highlight w:val="none"/>
          <w:lang w:val="en-US" w:eastAsia="zh-CN"/>
        </w:rPr>
        <w:t>17</w:t>
      </w:r>
      <w:r>
        <w:rPr>
          <w:rFonts w:hint="eastAsia" w:ascii="宋体" w:hAnsi="宋体"/>
          <w:color w:val="auto"/>
          <w:szCs w:val="21"/>
          <w:highlight w:val="none"/>
        </w:rPr>
        <w:t>:</w:t>
      </w:r>
      <w:r>
        <w:rPr>
          <w:rFonts w:hint="eastAsia" w:ascii="宋体" w:hAnsi="宋体"/>
          <w:color w:val="auto"/>
          <w:szCs w:val="21"/>
          <w:highlight w:val="none"/>
          <w:lang w:val="en-US" w:eastAsia="zh-CN"/>
        </w:rPr>
        <w:t>30</w:t>
      </w:r>
      <w:r>
        <w:rPr>
          <w:rFonts w:hint="eastAsia" w:ascii="宋体" w:hAnsi="宋体"/>
          <w:color w:val="auto"/>
          <w:szCs w:val="21"/>
          <w:highlight w:val="none"/>
        </w:rPr>
        <w:t>（北京时间，法定节假日除外）。</w:t>
      </w:r>
    </w:p>
    <w:p>
      <w:pPr>
        <w:snapToGrid w:val="0"/>
        <w:spacing w:line="360" w:lineRule="auto"/>
        <w:ind w:firstLine="472" w:firstLineChars="225"/>
        <w:rPr>
          <w:rFonts w:ascii="黑体" w:hAnsi="黑体" w:eastAsia="黑体"/>
          <w:b/>
          <w:bCs/>
          <w:color w:val="auto"/>
          <w:sz w:val="24"/>
          <w:highlight w:val="none"/>
        </w:rPr>
      </w:pPr>
      <w:r>
        <w:rPr>
          <w:rFonts w:hint="eastAsia" w:ascii="宋体" w:hAnsi="宋体"/>
          <w:color w:val="auto"/>
          <w:szCs w:val="21"/>
          <w:highlight w:val="none"/>
        </w:rPr>
        <w:t>获取方式:网上下载</w:t>
      </w:r>
      <w:r>
        <w:rPr>
          <w:rFonts w:hint="eastAsia" w:ascii="宋体" w:hAnsi="宋体"/>
          <w:color w:val="auto"/>
          <w:szCs w:val="21"/>
          <w:highlight w:val="none"/>
          <w:lang w:eastAsia="zh-CN"/>
        </w:rPr>
        <w:t>；</w:t>
      </w:r>
      <w:r>
        <w:rPr>
          <w:rFonts w:hint="eastAsia" w:ascii="宋体" w:hAnsi="宋体"/>
          <w:color w:val="auto"/>
          <w:szCs w:val="21"/>
          <w:highlight w:val="none"/>
        </w:rPr>
        <w:t>本项目不发放纸质文件，供应商可自行在“政采云”平台（http：//www.zcygov.cn）下载招标文件（操作路径：登录“政采云”平台-项目采购-获取采购文件-找到本项目-点击“申请获取采购文件”），电子投标文件制作需要基于“政采云”平台获取的招标文件编制。</w:t>
      </w:r>
    </w:p>
    <w:p>
      <w:pPr>
        <w:snapToGrid w:val="0"/>
        <w:spacing w:line="360" w:lineRule="auto"/>
        <w:ind w:firstLine="472" w:firstLineChars="225"/>
        <w:rPr>
          <w:rFonts w:hint="eastAsia" w:ascii="宋体" w:hAnsi="宋体"/>
          <w:color w:val="auto"/>
          <w:szCs w:val="21"/>
          <w:highlight w:val="none"/>
        </w:rPr>
      </w:pPr>
      <w:r>
        <w:rPr>
          <w:rFonts w:hint="eastAsia" w:ascii="宋体" w:hAnsi="宋体"/>
          <w:color w:val="auto"/>
          <w:szCs w:val="21"/>
          <w:highlight w:val="none"/>
        </w:rPr>
        <w:t>售价：0元。</w:t>
      </w:r>
    </w:p>
    <w:p>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四、提交投标文件</w:t>
      </w:r>
      <w:bookmarkEnd w:id="13"/>
      <w:bookmarkEnd w:id="14"/>
      <w:r>
        <w:rPr>
          <w:rFonts w:hint="eastAsia" w:ascii="黑体" w:hAnsi="黑体" w:eastAsia="黑体"/>
          <w:b/>
          <w:bCs/>
          <w:color w:val="auto"/>
          <w:sz w:val="24"/>
          <w:highlight w:val="none"/>
        </w:rPr>
        <w:t>截止时间、开标时间和地点</w:t>
      </w:r>
      <w:bookmarkEnd w:id="15"/>
      <w:bookmarkEnd w:id="16"/>
    </w:p>
    <w:p>
      <w:pPr>
        <w:spacing w:line="360" w:lineRule="auto"/>
        <w:ind w:firstLine="420" w:firstLineChars="200"/>
        <w:rPr>
          <w:rFonts w:ascii="宋体" w:hAnsi="宋体" w:cs="宋体"/>
          <w:color w:val="auto"/>
          <w:szCs w:val="21"/>
          <w:highlight w:val="none"/>
          <w:u w:val="single"/>
        </w:rPr>
      </w:pPr>
      <w:r>
        <w:rPr>
          <w:rFonts w:hint="eastAsia" w:ascii="宋体" w:hAnsi="宋体"/>
          <w:bCs/>
          <w:color w:val="auto"/>
          <w:szCs w:val="21"/>
          <w:highlight w:val="none"/>
        </w:rPr>
        <w:t>1、提交投标文件截止时间和开标时间：</w:t>
      </w:r>
      <w:r>
        <w:rPr>
          <w:rFonts w:hint="eastAsia" w:ascii="宋体" w:hAnsi="宋体"/>
          <w:bCs/>
          <w:color w:val="auto"/>
          <w:szCs w:val="21"/>
          <w:highlight w:val="none"/>
          <w:u w:val="single"/>
        </w:rPr>
        <w:t xml:space="preserve"> 2022年</w:t>
      </w:r>
      <w:r>
        <w:rPr>
          <w:rFonts w:hint="eastAsia" w:ascii="宋体" w:hAnsi="宋体"/>
          <w:bCs/>
          <w:color w:val="auto"/>
          <w:szCs w:val="21"/>
          <w:highlight w:val="none"/>
          <w:u w:val="single"/>
          <w:lang w:val="en-US" w:eastAsia="zh-CN"/>
        </w:rPr>
        <w:t>6</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15</w:t>
      </w:r>
      <w:r>
        <w:rPr>
          <w:rFonts w:hint="eastAsia" w:ascii="宋体" w:hAnsi="宋体"/>
          <w:bCs/>
          <w:color w:val="auto"/>
          <w:szCs w:val="21"/>
          <w:highlight w:val="none"/>
          <w:u w:val="single"/>
        </w:rPr>
        <w:t>日09时00分</w:t>
      </w:r>
      <w:r>
        <w:rPr>
          <w:rFonts w:hint="eastAsia" w:ascii="宋体" w:hAnsi="宋体"/>
          <w:bCs/>
          <w:color w:val="auto"/>
          <w:szCs w:val="21"/>
          <w:highlight w:val="none"/>
        </w:rPr>
        <w:t>（北京时间）</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、投标和开标地点：</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（1）投标文件提交方式：本项目为全流程电子化项目，通过“政采云”平台（http：//www.zcygov.cn） 实行在线电子投标，供应商应先安装“政采云电子交易客户端”（请自行前往“政采云”平台进行下载）， 并按照本项目招标文件和“政采云”平台的要求编制、加密后在投标截止时间前通过网络上传至“政采云” 平台，</w:t>
      </w:r>
      <w:r>
        <w:rPr>
          <w:rFonts w:hint="eastAsia" w:ascii="宋体" w:hAnsi="宋体"/>
          <w:b/>
          <w:bCs/>
          <w:color w:val="auto"/>
          <w:szCs w:val="21"/>
          <w:highlight w:val="none"/>
        </w:rPr>
        <w:t>供应商在“政采云”平台提交电子版投标文件时，请填写参加远程开标活动经办人联系方式。</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w:t>
      </w:r>
      <w:r>
        <w:rPr>
          <w:rFonts w:hint="eastAsia" w:ascii="宋体" w:hAnsi="宋体" w:cs="宋体"/>
          <w:color w:val="auto"/>
          <w:szCs w:val="21"/>
          <w:highlight w:val="none"/>
        </w:rPr>
        <w:t>投标人只需办理其中一家</w:t>
      </w:r>
      <w:r>
        <w:rPr>
          <w:rFonts w:ascii="宋体" w:hAnsi="宋体" w:cs="宋体"/>
          <w:color w:val="auto"/>
          <w:szCs w:val="21"/>
          <w:highlight w:val="none"/>
        </w:rPr>
        <w:t>CA数字证书及签章</w:t>
      </w:r>
      <w:r>
        <w:rPr>
          <w:rFonts w:hint="eastAsia" w:ascii="宋体" w:hAnsi="宋体" w:cs="宋体"/>
          <w:color w:val="auto"/>
          <w:szCs w:val="21"/>
          <w:highlight w:val="none"/>
        </w:rPr>
        <w:t>，</w:t>
      </w:r>
      <w:r>
        <w:rPr>
          <w:rFonts w:hint="eastAsia" w:ascii="宋体" w:hAnsi="宋体"/>
          <w:color w:val="auto"/>
          <w:szCs w:val="21"/>
          <w:highlight w:val="none"/>
        </w:rPr>
        <w:t>建议各投标人抓紧时间办理。</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（3）为确保网上操作合法、有效和安全，请投标供应商确保在电子投标过程中能够对相关数据电文进行加密和使用电子签章，妥善保管C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数字证书并使用有效的CA数字证书参与整个招标活动。</w:t>
      </w:r>
    </w:p>
    <w:p>
      <w:pPr>
        <w:spacing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（4）开标地点：本次招标将</w:t>
      </w:r>
      <w:r>
        <w:rPr>
          <w:rFonts w:hint="eastAsia" w:ascii="宋体" w:hAnsi="宋体"/>
          <w:bCs/>
          <w:color w:val="auto"/>
          <w:szCs w:val="21"/>
          <w:highlight w:val="none"/>
          <w:u w:val="single"/>
        </w:rPr>
        <w:t>2022年</w:t>
      </w:r>
      <w:r>
        <w:rPr>
          <w:rFonts w:hint="eastAsia" w:ascii="宋体" w:hAnsi="宋体"/>
          <w:bCs/>
          <w:color w:val="auto"/>
          <w:szCs w:val="21"/>
          <w:highlight w:val="none"/>
          <w:u w:val="single"/>
          <w:lang w:val="en-US" w:eastAsia="zh-CN"/>
        </w:rPr>
        <w:t>6</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15</w:t>
      </w:r>
      <w:r>
        <w:rPr>
          <w:rFonts w:hint="eastAsia" w:ascii="宋体" w:hAnsi="宋体"/>
          <w:bCs/>
          <w:color w:val="auto"/>
          <w:szCs w:val="21"/>
          <w:highlight w:val="none"/>
          <w:u w:val="single"/>
        </w:rPr>
        <w:t>日09时00分</w:t>
      </w:r>
      <w:r>
        <w:rPr>
          <w:rFonts w:hint="eastAsia" w:ascii="宋体" w:hAnsi="宋体"/>
          <w:bCs/>
          <w:color w:val="auto"/>
          <w:szCs w:val="21"/>
          <w:highlight w:val="none"/>
        </w:rPr>
        <w:t>（北京时间）</w:t>
      </w:r>
      <w:r>
        <w:rPr>
          <w:rFonts w:hint="eastAsia" w:ascii="宋体" w:hAnsi="宋体"/>
          <w:color w:val="auto"/>
          <w:szCs w:val="21"/>
          <w:highlight w:val="none"/>
        </w:rPr>
        <w:t>在“政采云”平台电子开标大厅开标。</w:t>
      </w:r>
    </w:p>
    <w:p>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（5）CA证书在线解密：供应商投标时，需携带制作投标文件时用来加密的有效数字证书（CA认证）登录“政采云”平台电子开标大厅现场按规定时间对加密的投标文件进行解密，否则后果自负。</w:t>
      </w:r>
    </w:p>
    <w:p>
      <w:pPr>
        <w:spacing w:line="360" w:lineRule="auto"/>
        <w:rPr>
          <w:rFonts w:ascii="黑体" w:hAnsi="黑体" w:eastAsia="黑体"/>
          <w:b/>
          <w:bCs/>
          <w:color w:val="auto"/>
          <w:sz w:val="24"/>
          <w:highlight w:val="none"/>
        </w:rPr>
      </w:pPr>
      <w:bookmarkStart w:id="17" w:name="_Toc35393625"/>
      <w:bookmarkStart w:id="18" w:name="_Toc28359007"/>
      <w:bookmarkStart w:id="19" w:name="_Toc35393794"/>
      <w:bookmarkStart w:id="20" w:name="_Toc28359084"/>
      <w:r>
        <w:rPr>
          <w:rFonts w:hint="eastAsia" w:ascii="黑体" w:hAnsi="黑体" w:eastAsia="黑体"/>
          <w:b/>
          <w:bCs/>
          <w:color w:val="auto"/>
          <w:sz w:val="24"/>
          <w:highlight w:val="none"/>
        </w:rPr>
        <w:t>五、公告期限</w:t>
      </w:r>
      <w:bookmarkEnd w:id="17"/>
      <w:bookmarkEnd w:id="18"/>
      <w:bookmarkEnd w:id="19"/>
      <w:bookmarkEnd w:id="20"/>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360" w:lineRule="auto"/>
        <w:rPr>
          <w:rFonts w:ascii="黑体" w:hAnsi="黑体" w:eastAsia="黑体"/>
          <w:b/>
          <w:bCs/>
          <w:color w:val="auto"/>
          <w:sz w:val="24"/>
          <w:highlight w:val="none"/>
        </w:rPr>
      </w:pPr>
      <w:bookmarkStart w:id="21" w:name="_Toc35393626"/>
      <w:bookmarkStart w:id="22" w:name="_Toc35393795"/>
      <w:r>
        <w:rPr>
          <w:rFonts w:hint="eastAsia" w:ascii="黑体" w:hAnsi="黑体" w:eastAsia="黑体"/>
          <w:b/>
          <w:bCs/>
          <w:color w:val="auto"/>
          <w:sz w:val="24"/>
          <w:highlight w:val="none"/>
        </w:rPr>
        <w:t>六、其他补充事宜</w:t>
      </w:r>
      <w:bookmarkEnd w:id="21"/>
      <w:bookmarkEnd w:id="22"/>
    </w:p>
    <w:p>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投标保证金：</w:t>
      </w:r>
      <w:r>
        <w:rPr>
          <w:rFonts w:hint="eastAsia" w:ascii="宋体" w:hAnsi="宋体" w:cs="宋体"/>
          <w:b/>
          <w:bCs/>
          <w:color w:val="auto"/>
          <w:kern w:val="0"/>
          <w:szCs w:val="21"/>
          <w:highlight w:val="none"/>
          <w:lang w:eastAsia="zh-CN"/>
        </w:rPr>
        <w:t>伍</w:t>
      </w:r>
      <w:r>
        <w:rPr>
          <w:rFonts w:hint="eastAsia" w:ascii="宋体" w:hAnsi="宋体" w:cs="宋体"/>
          <w:b/>
          <w:bCs/>
          <w:color w:val="auto"/>
          <w:kern w:val="0"/>
          <w:szCs w:val="21"/>
          <w:highlight w:val="none"/>
        </w:rPr>
        <w:t>万元整（￥</w:t>
      </w:r>
      <w:r>
        <w:rPr>
          <w:rFonts w:hint="eastAsia" w:ascii="宋体" w:hAnsi="宋体" w:cs="宋体"/>
          <w:b/>
          <w:bCs/>
          <w:color w:val="auto"/>
          <w:kern w:val="0"/>
          <w:szCs w:val="21"/>
          <w:highlight w:val="none"/>
          <w:lang w:val="en-US" w:eastAsia="zh-CN"/>
        </w:rPr>
        <w:t>50</w:t>
      </w:r>
      <w:r>
        <w:rPr>
          <w:rFonts w:hint="eastAsia" w:ascii="宋体" w:hAnsi="宋体" w:cs="宋体"/>
          <w:b/>
          <w:bCs/>
          <w:color w:val="auto"/>
          <w:kern w:val="0"/>
          <w:szCs w:val="21"/>
          <w:highlight w:val="none"/>
        </w:rPr>
        <w:t>000.00）</w:t>
      </w:r>
      <w:r>
        <w:rPr>
          <w:rFonts w:hint="eastAsia" w:ascii="宋体" w:hAnsi="宋体" w:cs="宋体"/>
          <w:color w:val="auto"/>
          <w:kern w:val="0"/>
          <w:szCs w:val="21"/>
          <w:highlight w:val="none"/>
        </w:rPr>
        <w:t>。</w:t>
      </w:r>
    </w:p>
    <w:p>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投标人应将投标保证金以支票、汇票、本票、转账、电汇或者银行、保险机构出具的保函等形式提交至以下账户，并于提交投标文件截止时间前到账，到账时间以银行确认的到账时间为准(注：若以支票、汇票、本票方式提交的，交款人必须是投标人；若以转账、电汇方式提交的，必须从投标人银行账户转出；若以现金方式交纳或者没有足额交纳的视为无效投标。办理投标保证金手续时，需在交纳凭据上注明项目名称或项目编号，以免耽误投标和退还保证金)。</w:t>
      </w:r>
    </w:p>
    <w:p>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投标保证金缴纳账户：</w:t>
      </w:r>
    </w:p>
    <w:p>
      <w:pPr>
        <w:spacing w:line="360" w:lineRule="auto"/>
        <w:ind w:firstLine="840" w:firstLineChars="400"/>
        <w:rPr>
          <w:rFonts w:hint="eastAsia" w:ascii="宋体" w:hAnsi="宋体" w:cs="宋体"/>
          <w:color w:val="auto"/>
          <w:kern w:val="0"/>
          <w:szCs w:val="21"/>
          <w:highlight w:val="none"/>
        </w:rPr>
      </w:pPr>
      <w:r>
        <w:rPr>
          <w:rFonts w:hint="eastAsia" w:ascii="宋体" w:hAnsi="宋体" w:cs="宋体"/>
          <w:color w:val="auto"/>
          <w:kern w:val="0"/>
          <w:szCs w:val="21"/>
          <w:highlight w:val="none"/>
        </w:rPr>
        <w:t>开户名称：贺州市公共资源交易中心</w:t>
      </w:r>
    </w:p>
    <w:p>
      <w:pPr>
        <w:spacing w:line="360" w:lineRule="auto"/>
        <w:ind w:firstLine="840" w:firstLineChars="400"/>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lang w:eastAsia="zh-CN"/>
        </w:rPr>
        <w:t>中国</w:t>
      </w:r>
      <w:r>
        <w:rPr>
          <w:rFonts w:hint="eastAsia" w:ascii="宋体" w:hAnsi="宋体" w:cs="宋体"/>
          <w:color w:val="auto"/>
          <w:kern w:val="0"/>
          <w:szCs w:val="21"/>
          <w:highlight w:val="none"/>
        </w:rPr>
        <w:t>邮政储蓄银行贺州市分行</w:t>
      </w:r>
    </w:p>
    <w:p>
      <w:pPr>
        <w:spacing w:line="360" w:lineRule="auto"/>
        <w:ind w:firstLine="840" w:firstLineChars="400"/>
        <w:rPr>
          <w:rFonts w:hint="eastAsia" w:ascii="宋体" w:hAnsi="宋体" w:cs="宋体"/>
          <w:color w:val="auto"/>
          <w:kern w:val="0"/>
          <w:szCs w:val="21"/>
          <w:highlight w:val="none"/>
        </w:rPr>
      </w:pPr>
      <w:r>
        <w:rPr>
          <w:rFonts w:hint="eastAsia" w:ascii="宋体" w:hAnsi="宋体" w:cs="宋体"/>
          <w:color w:val="auto"/>
          <w:kern w:val="0"/>
          <w:szCs w:val="21"/>
          <w:highlight w:val="none"/>
        </w:rPr>
        <w:t>账号：94500901000883888800935</w:t>
      </w:r>
    </w:p>
    <w:p>
      <w:pPr>
        <w:spacing w:line="360" w:lineRule="auto"/>
        <w:ind w:firstLine="316" w:firstLineChars="150"/>
        <w:rPr>
          <w:rFonts w:ascii="宋体" w:hAnsi="宋体" w:cs="宋体"/>
          <w:color w:val="auto"/>
          <w:kern w:val="0"/>
          <w:szCs w:val="21"/>
          <w:highlight w:val="none"/>
        </w:rPr>
      </w:pPr>
      <w:r>
        <w:rPr>
          <w:rFonts w:hint="eastAsia" w:ascii="宋体" w:hAnsi="宋体" w:cs="宋体"/>
          <w:b/>
          <w:bCs/>
          <w:color w:val="auto"/>
          <w:kern w:val="0"/>
          <w:szCs w:val="21"/>
          <w:highlight w:val="none"/>
        </w:rPr>
        <w:t>对受疫情影响的中小微企业（在提供真实可信证明材料的前提下），可免交投标保证金。</w:t>
      </w:r>
    </w:p>
    <w:p>
      <w:pPr>
        <w:spacing w:line="360" w:lineRule="auto"/>
        <w:ind w:firstLine="315" w:firstLineChars="150"/>
        <w:rPr>
          <w:rFonts w:hint="eastAsia" w:ascii="宋体" w:hAnsi="宋体" w:cs="宋体"/>
          <w:color w:val="auto"/>
          <w:kern w:val="0"/>
          <w:szCs w:val="21"/>
          <w:highlight w:val="none"/>
        </w:rPr>
      </w:pPr>
      <w:bookmarkStart w:id="23" w:name="_Hlk37429585"/>
      <w:r>
        <w:rPr>
          <w:rFonts w:hint="eastAsia" w:ascii="宋体" w:hAnsi="宋体" w:cs="宋体"/>
          <w:color w:val="auto"/>
          <w:kern w:val="0"/>
          <w:szCs w:val="21"/>
          <w:highlight w:val="none"/>
        </w:rPr>
        <w:t>2</w:t>
      </w:r>
      <w:r>
        <w:rPr>
          <w:rFonts w:ascii="宋体" w:hAnsi="宋体" w:cs="宋体"/>
          <w:color w:val="auto"/>
          <w:kern w:val="0"/>
          <w:szCs w:val="21"/>
          <w:highlight w:val="none"/>
        </w:rPr>
        <w:t>.</w:t>
      </w:r>
      <w:r>
        <w:rPr>
          <w:rFonts w:hint="eastAsia" w:ascii="宋体" w:hAnsi="宋体"/>
          <w:color w:val="auto"/>
          <w:szCs w:val="21"/>
          <w:highlight w:val="none"/>
        </w:rPr>
        <w:t xml:space="preserve"> </w:t>
      </w:r>
      <w:bookmarkStart w:id="24" w:name="_Hlk37429595"/>
      <w:r>
        <w:rPr>
          <w:rFonts w:hint="eastAsia" w:ascii="宋体" w:hAnsi="宋体" w:cs="宋体"/>
          <w:color w:val="auto"/>
          <w:kern w:val="0"/>
          <w:szCs w:val="21"/>
          <w:highlight w:val="none"/>
        </w:rPr>
        <w:t>网上查询地址：</w:t>
      </w:r>
      <w:bookmarkEnd w:id="23"/>
      <w:bookmarkEnd w:id="24"/>
      <w:bookmarkStart w:id="25" w:name="_Hlk37429674"/>
      <w:r>
        <w:rPr>
          <w:rFonts w:hint="eastAsia" w:ascii="宋体" w:hAnsi="宋体" w:cs="宋体"/>
          <w:color w:val="auto"/>
          <w:kern w:val="0"/>
          <w:szCs w:val="21"/>
          <w:highlight w:val="none"/>
        </w:rPr>
        <w:t>本次招标公告同时在中国政府采购网www.ccgp.gov.cn、广西壮族自治区政府采购网zfcg.gxzf.gov.cn、全国公共资源交易平台（广西贺州）ggzy.jgswj.gxzf.gov.cn/hzggzy/（公告发布媒介包含但不限于上述媒介）发布。</w:t>
      </w:r>
    </w:p>
    <w:p>
      <w:pPr>
        <w:spacing w:line="360" w:lineRule="auto"/>
        <w:ind w:firstLine="315" w:firstLineChars="150"/>
        <w:rPr>
          <w:rFonts w:ascii="宋体" w:hAnsi="宋体" w:cs="宋体"/>
          <w:color w:val="auto"/>
          <w:kern w:val="0"/>
          <w:szCs w:val="21"/>
          <w:highlight w:val="none"/>
        </w:rPr>
      </w:pPr>
      <w:r>
        <w:rPr>
          <w:rFonts w:ascii="宋体" w:hAnsi="宋体"/>
          <w:color w:val="auto"/>
          <w:szCs w:val="21"/>
          <w:highlight w:val="none"/>
        </w:rPr>
        <w:t>3.</w:t>
      </w:r>
      <w:r>
        <w:rPr>
          <w:rFonts w:hint="eastAsia" w:ascii="宋体" w:hAnsi="宋体"/>
          <w:color w:val="auto"/>
          <w:szCs w:val="21"/>
          <w:highlight w:val="none"/>
        </w:rPr>
        <w:t xml:space="preserve"> </w:t>
      </w:r>
      <w:r>
        <w:rPr>
          <w:rFonts w:hint="eastAsia" w:ascii="宋体" w:hAnsi="宋体" w:cs="宋体"/>
          <w:color w:val="auto"/>
          <w:kern w:val="0"/>
          <w:szCs w:val="21"/>
          <w:highlight w:val="none"/>
        </w:rPr>
        <w:t>本项目需要落实的政府采购政策（由采购人或采购代理机构根据项目实际情况编写）</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bookmarkEnd w:id="25"/>
    </w:p>
    <w:p>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color w:val="auto"/>
          <w:highlight w:val="none"/>
        </w:rPr>
        <w:t>扶持不发达地区和少数民族地区政策</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w:t>
      </w:r>
      <w:r>
        <w:rPr>
          <w:rFonts w:hint="eastAsia" w:ascii="宋体" w:hAnsi="宋体" w:cs="宋体"/>
          <w:color w:val="auto"/>
          <w:kern w:val="0"/>
          <w:szCs w:val="21"/>
          <w:highlight w:val="none"/>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w:t>
      </w:r>
      <w:r>
        <w:rPr>
          <w:rFonts w:hint="eastAsia" w:ascii="宋体" w:hAnsi="宋体" w:cs="宋体"/>
          <w:color w:val="auto"/>
          <w:kern w:val="0"/>
          <w:szCs w:val="21"/>
          <w:highlight w:val="none"/>
        </w:rPr>
        <w:t xml:space="preserve"> 若对项目采购电子交易系统操作有疑问，可登录“政采云”平台（https://www.zcygov.cn/），点击右侧咨询小采，获取采小蜜智能服务管家帮助，或拨打政采云服务热线400-881-7190获取热线服务帮助。</w:t>
      </w:r>
    </w:p>
    <w:p>
      <w:pPr>
        <w:spacing w:line="360" w:lineRule="auto"/>
        <w:rPr>
          <w:rFonts w:ascii="黑体" w:hAnsi="黑体" w:eastAsia="黑体"/>
          <w:b/>
          <w:bCs/>
          <w:color w:val="auto"/>
          <w:sz w:val="24"/>
          <w:highlight w:val="none"/>
        </w:rPr>
      </w:pPr>
      <w:bookmarkStart w:id="26" w:name="_Toc35393796"/>
      <w:bookmarkStart w:id="27" w:name="_Toc35393627"/>
      <w:bookmarkStart w:id="28" w:name="_Toc28359008"/>
      <w:bookmarkStart w:id="29" w:name="_Toc28359085"/>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26"/>
      <w:bookmarkEnd w:id="27"/>
      <w:bookmarkEnd w:id="28"/>
      <w:bookmarkEnd w:id="29"/>
    </w:p>
    <w:p>
      <w:pPr>
        <w:spacing w:line="360" w:lineRule="auto"/>
        <w:jc w:val="left"/>
        <w:rPr>
          <w:rFonts w:ascii="宋体" w:hAnsi="宋体"/>
          <w:color w:val="auto"/>
          <w:szCs w:val="21"/>
          <w:highlight w:val="none"/>
        </w:rPr>
      </w:pPr>
      <w:r>
        <w:rPr>
          <w:rFonts w:hint="eastAsia" w:ascii="宋体" w:hAnsi="宋体" w:cs="宋体"/>
          <w:color w:val="auto"/>
          <w:szCs w:val="21"/>
          <w:highlight w:val="none"/>
        </w:rPr>
        <w:t>　　　1.采购人信息</w:t>
      </w:r>
    </w:p>
    <w:p>
      <w:pPr>
        <w:spacing w:line="360" w:lineRule="auto"/>
        <w:ind w:left="1041" w:leftChars="371" w:hanging="262" w:hangingChars="125"/>
        <w:jc w:val="left"/>
        <w:rPr>
          <w:rFonts w:hint="eastAsia" w:ascii="宋体" w:hAnsi="宋体"/>
          <w:color w:val="auto"/>
          <w:szCs w:val="21"/>
          <w:highlight w:val="none"/>
          <w:u w:val="single"/>
        </w:rPr>
      </w:pPr>
      <w:r>
        <w:rPr>
          <w:rFonts w:hint="eastAsia" w:ascii="宋体" w:hAnsi="宋体"/>
          <w:color w:val="auto"/>
          <w:szCs w:val="21"/>
          <w:highlight w:val="none"/>
        </w:rPr>
        <w:t>名 称：</w:t>
      </w:r>
      <w:r>
        <w:rPr>
          <w:rFonts w:hint="eastAsia" w:ascii="宋体" w:hAnsi="宋体"/>
          <w:color w:val="auto"/>
          <w:szCs w:val="21"/>
          <w:highlight w:val="none"/>
          <w:u w:val="single"/>
        </w:rPr>
        <w:t>　</w:t>
      </w:r>
      <w:r>
        <w:rPr>
          <w:rFonts w:hint="eastAsia" w:ascii="宋体" w:hAnsi="宋体"/>
          <w:color w:val="auto"/>
          <w:szCs w:val="21"/>
          <w:highlight w:val="none"/>
          <w:u w:val="single"/>
          <w:lang w:eastAsia="zh-CN"/>
        </w:rPr>
        <w:t>昭平县教育和科学技术局</w:t>
      </w:r>
      <w:r>
        <w:rPr>
          <w:rFonts w:hint="eastAsia" w:ascii="宋体" w:hAnsi="宋体"/>
          <w:color w:val="auto"/>
          <w:szCs w:val="21"/>
          <w:highlight w:val="none"/>
          <w:u w:val="single"/>
        </w:rPr>
        <w:t>　　　　</w:t>
      </w:r>
    </w:p>
    <w:p>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w:t>
      </w:r>
      <w:r>
        <w:rPr>
          <w:rFonts w:hint="eastAsia" w:ascii="宋体" w:hAnsi="宋体"/>
          <w:color w:val="auto"/>
          <w:szCs w:val="21"/>
          <w:highlight w:val="none"/>
          <w:u w:val="single"/>
          <w:lang w:eastAsia="zh-CN"/>
        </w:rPr>
        <w:t>昭平县西宁中路</w:t>
      </w:r>
      <w:r>
        <w:rPr>
          <w:rFonts w:hint="eastAsia" w:ascii="宋体" w:hAnsi="宋体"/>
          <w:color w:val="auto"/>
          <w:szCs w:val="21"/>
          <w:highlight w:val="none"/>
          <w:u w:val="single"/>
          <w:lang w:val="en-US" w:eastAsia="zh-CN"/>
        </w:rPr>
        <w:t>35号</w:t>
      </w:r>
      <w:r>
        <w:rPr>
          <w:rFonts w:hint="eastAsia" w:ascii="宋体" w:hAnsi="宋体"/>
          <w:color w:val="auto"/>
          <w:szCs w:val="21"/>
          <w:highlight w:val="none"/>
          <w:u w:val="single"/>
        </w:rPr>
        <w:t>　</w:t>
      </w:r>
    </w:p>
    <w:p>
      <w:pPr>
        <w:pStyle w:val="3"/>
        <w:spacing w:line="360" w:lineRule="auto"/>
        <w:ind w:firstLine="735" w:firstLineChars="350"/>
        <w:rPr>
          <w:rFonts w:hAnsi="宋体"/>
          <w:color w:val="auto"/>
          <w:highlight w:val="none"/>
        </w:rPr>
      </w:pPr>
      <w:r>
        <w:rPr>
          <w:rFonts w:hint="eastAsia" w:hAnsi="宋体"/>
          <w:color w:val="auto"/>
          <w:highlight w:val="none"/>
        </w:rPr>
        <w:t>项目联系人：</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u w:val="single"/>
          <w:lang w:eastAsia="zh-CN"/>
        </w:rPr>
        <w:t>邱喜新</w:t>
      </w:r>
      <w:r>
        <w:rPr>
          <w:rFonts w:hint="eastAsia" w:hAnsi="宋体"/>
          <w:color w:val="auto"/>
          <w:highlight w:val="none"/>
          <w:u w:val="single"/>
          <w:lang w:val="en-US" w:eastAsia="zh-CN"/>
        </w:rPr>
        <w:t xml:space="preserve"> </w:t>
      </w:r>
      <w:r>
        <w:rPr>
          <w:rFonts w:hAnsi="宋体"/>
          <w:color w:val="auto"/>
          <w:highlight w:val="none"/>
          <w:u w:val="single"/>
        </w:rPr>
        <w:t xml:space="preserve">  </w:t>
      </w:r>
    </w:p>
    <w:p>
      <w:pPr>
        <w:spacing w:line="360" w:lineRule="auto"/>
        <w:ind w:left="1041" w:leftChars="371" w:hanging="262" w:hangingChars="125"/>
        <w:jc w:val="left"/>
        <w:rPr>
          <w:rFonts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0774-6693336</w:t>
      </w:r>
      <w:r>
        <w:rPr>
          <w:rFonts w:hint="eastAsia" w:ascii="宋体" w:hAnsi="宋体"/>
          <w:color w:val="auto"/>
          <w:szCs w:val="21"/>
          <w:highlight w:val="none"/>
          <w:u w:val="single"/>
        </w:rPr>
        <w:t xml:space="preserve">　 </w:t>
      </w:r>
    </w:p>
    <w:p>
      <w:pPr>
        <w:spacing w:line="360" w:lineRule="auto"/>
        <w:ind w:left="1041" w:leftChars="371" w:hanging="262" w:hangingChars="125"/>
        <w:jc w:val="left"/>
        <w:rPr>
          <w:rFonts w:ascii="宋体" w:hAnsi="宋体"/>
          <w:color w:val="auto"/>
          <w:szCs w:val="21"/>
          <w:highlight w:val="none"/>
        </w:rPr>
      </w:pPr>
      <w:r>
        <w:rPr>
          <w:rFonts w:hint="eastAsia" w:ascii="宋体" w:hAnsi="宋体" w:cs="宋体"/>
          <w:color w:val="auto"/>
          <w:szCs w:val="21"/>
          <w:highlight w:val="none"/>
        </w:rPr>
        <w:t>2.采购代理机构信息</w:t>
      </w:r>
    </w:p>
    <w:p>
      <w:pPr>
        <w:spacing w:line="360" w:lineRule="auto"/>
        <w:ind w:firstLine="735" w:firstLineChars="350"/>
        <w:rPr>
          <w:rFonts w:hint="eastAsia" w:ascii="宋体" w:hAnsi="宋体"/>
          <w:color w:val="auto"/>
          <w:szCs w:val="21"/>
          <w:highlight w:val="none"/>
          <w:u w:val="single"/>
        </w:rPr>
      </w:pPr>
      <w:r>
        <w:rPr>
          <w:rFonts w:hint="eastAsia" w:ascii="宋体" w:hAnsi="宋体"/>
          <w:color w:val="auto"/>
          <w:szCs w:val="21"/>
          <w:highlight w:val="none"/>
        </w:rPr>
        <w:t>名 称：</w:t>
      </w:r>
      <w:r>
        <w:rPr>
          <w:rFonts w:hint="eastAsia" w:ascii="宋体" w:hAnsi="宋体"/>
          <w:color w:val="auto"/>
          <w:szCs w:val="21"/>
          <w:highlight w:val="none"/>
          <w:u w:val="single"/>
          <w:lang w:eastAsia="zh-CN"/>
        </w:rPr>
        <w:t>广西凯慧建设项目管理有限公司</w:t>
      </w:r>
      <w:r>
        <w:rPr>
          <w:rFonts w:hint="eastAsia" w:ascii="宋体" w:hAnsi="宋体"/>
          <w:color w:val="auto"/>
          <w:szCs w:val="21"/>
          <w:highlight w:val="none"/>
          <w:u w:val="single"/>
        </w:rPr>
        <w:t>　　　</w:t>
      </w:r>
    </w:p>
    <w:p>
      <w:pPr>
        <w:spacing w:line="360" w:lineRule="auto"/>
        <w:ind w:firstLine="735" w:firstLineChars="350"/>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贺州市</w:t>
      </w:r>
      <w:r>
        <w:rPr>
          <w:rFonts w:hint="eastAsia" w:ascii="宋体" w:hAnsi="宋体"/>
          <w:color w:val="auto"/>
          <w:szCs w:val="21"/>
          <w:highlight w:val="none"/>
          <w:u w:val="single"/>
          <w:lang w:eastAsia="zh-CN"/>
        </w:rPr>
        <w:t>太白西路</w:t>
      </w:r>
      <w:r>
        <w:rPr>
          <w:rFonts w:hint="eastAsia" w:ascii="宋体" w:hAnsi="宋体"/>
          <w:color w:val="auto"/>
          <w:szCs w:val="21"/>
          <w:highlight w:val="none"/>
          <w:u w:val="single"/>
          <w:lang w:val="en-US" w:eastAsia="zh-CN"/>
        </w:rPr>
        <w:t>145号</w:t>
      </w:r>
    </w:p>
    <w:p>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项目联系人：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李工</w:t>
      </w:r>
      <w:r>
        <w:rPr>
          <w:rFonts w:hint="eastAsia" w:ascii="宋体" w:hAnsi="宋体"/>
          <w:color w:val="auto"/>
          <w:szCs w:val="21"/>
          <w:highlight w:val="none"/>
          <w:u w:val="single"/>
        </w:rPr>
        <w:t xml:space="preserve">          </w:t>
      </w:r>
    </w:p>
    <w:p>
      <w:pPr>
        <w:spacing w:line="360" w:lineRule="auto"/>
        <w:ind w:firstLine="735" w:firstLineChars="350"/>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olor w:val="auto"/>
          <w:szCs w:val="21"/>
          <w:highlight w:val="none"/>
          <w:u w:val="single"/>
        </w:rPr>
        <w:t>　　</w:t>
      </w:r>
      <w:r>
        <w:rPr>
          <w:rFonts w:hint="eastAsia" w:ascii="宋体" w:hAnsi="宋体"/>
          <w:color w:val="auto"/>
          <w:szCs w:val="21"/>
          <w:highlight w:val="none"/>
          <w:u w:val="single"/>
          <w:lang w:val="en-US" w:eastAsia="zh-CN"/>
        </w:rPr>
        <w:t>19197904195</w:t>
      </w:r>
      <w:r>
        <w:rPr>
          <w:rFonts w:hint="eastAsia" w:ascii="宋体" w:hAnsi="宋体"/>
          <w:color w:val="auto"/>
          <w:szCs w:val="21"/>
          <w:highlight w:val="none"/>
          <w:u w:val="single"/>
        </w:rPr>
        <w:t xml:space="preserve">　　　 </w:t>
      </w:r>
    </w:p>
    <w:p>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监督部门</w:t>
      </w:r>
    </w:p>
    <w:p>
      <w:pPr>
        <w:spacing w:line="360" w:lineRule="auto"/>
        <w:ind w:firstLine="735" w:firstLineChars="350"/>
        <w:rPr>
          <w:rFonts w:hint="eastAsia"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昭平县</w:t>
      </w:r>
      <w:r>
        <w:rPr>
          <w:rFonts w:hint="eastAsia" w:ascii="宋体" w:hAnsi="宋体"/>
          <w:color w:val="auto"/>
          <w:szCs w:val="21"/>
          <w:highlight w:val="none"/>
          <w:u w:val="single"/>
        </w:rPr>
        <w:t>政府采购管理办公室</w:t>
      </w:r>
    </w:p>
    <w:p>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 xml:space="preserve">电 </w:t>
      </w:r>
      <w:r>
        <w:rPr>
          <w:rFonts w:ascii="宋体" w:hAnsi="宋体"/>
          <w:color w:val="auto"/>
          <w:szCs w:val="21"/>
          <w:highlight w:val="none"/>
        </w:rPr>
        <w:t xml:space="preserve">   </w:t>
      </w:r>
      <w:r>
        <w:rPr>
          <w:rFonts w:hint="eastAsia" w:ascii="宋体" w:hAnsi="宋体"/>
          <w:color w:val="auto"/>
          <w:szCs w:val="21"/>
          <w:highlight w:val="none"/>
        </w:rPr>
        <w:t>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0774-6689708</w:t>
      </w:r>
      <w:r>
        <w:rPr>
          <w:rFonts w:hint="eastAsia" w:ascii="宋体" w:hAnsi="宋体"/>
          <w:color w:val="auto"/>
          <w:szCs w:val="21"/>
          <w:highlight w:val="none"/>
          <w:u w:val="single"/>
        </w:rPr>
        <w:t xml:space="preserve"> </w:t>
      </w:r>
    </w:p>
    <w:p>
      <w:pPr>
        <w:spacing w:line="360" w:lineRule="auto"/>
        <w:jc w:val="both"/>
        <w:rPr>
          <w:rFonts w:ascii="宋体" w:hAnsi="宋体"/>
          <w:color w:val="auto"/>
          <w:szCs w:val="21"/>
          <w:highlight w:val="none"/>
          <w:u w:val="none"/>
        </w:rPr>
      </w:pPr>
    </w:p>
    <w:p>
      <w:pPr>
        <w:spacing w:line="360" w:lineRule="auto"/>
        <w:jc w:val="both"/>
        <w:rPr>
          <w:rFonts w:hint="eastAsia" w:ascii="宋体" w:hAnsi="宋体"/>
          <w:color w:val="auto"/>
          <w:szCs w:val="21"/>
          <w:highlight w:val="none"/>
          <w:lang w:eastAsia="zh-CN"/>
        </w:rPr>
      </w:pPr>
    </w:p>
    <w:p>
      <w:pPr>
        <w:spacing w:line="360" w:lineRule="auto"/>
        <w:jc w:val="right"/>
        <w:rPr>
          <w:rFonts w:ascii="宋体" w:hAnsi="宋体"/>
          <w:color w:val="auto"/>
          <w:szCs w:val="21"/>
          <w:highlight w:val="none"/>
        </w:rPr>
      </w:pPr>
      <w:r>
        <w:rPr>
          <w:rFonts w:hint="eastAsia" w:ascii="宋体" w:hAnsi="宋体"/>
          <w:color w:val="auto"/>
          <w:szCs w:val="21"/>
          <w:highlight w:val="none"/>
          <w:lang w:eastAsia="zh-CN"/>
        </w:rPr>
        <w:t>采购代理机构：广西凯慧建设项目管理有限公司</w:t>
      </w:r>
      <w:r>
        <w:rPr>
          <w:rFonts w:hint="eastAsia" w:ascii="宋体" w:hAnsi="宋体"/>
          <w:color w:val="auto"/>
          <w:szCs w:val="21"/>
          <w:highlight w:val="none"/>
        </w:rPr>
        <w:t xml:space="preserve"> </w:t>
      </w:r>
      <w:r>
        <w:rPr>
          <w:rFonts w:ascii="宋体" w:hAnsi="宋体"/>
          <w:color w:val="auto"/>
          <w:szCs w:val="21"/>
          <w:highlight w:val="none"/>
        </w:rPr>
        <w:t xml:space="preserve"> </w:t>
      </w:r>
    </w:p>
    <w:p>
      <w:pPr>
        <w:jc w:val="right"/>
      </w:pPr>
      <w:r>
        <w:rPr>
          <w:rFonts w:ascii="宋体" w:hAnsi="宋体"/>
          <w:color w:val="auto"/>
          <w:szCs w:val="21"/>
          <w:highlight w:val="none"/>
        </w:rPr>
        <w:t>202</w:t>
      </w:r>
      <w:r>
        <w:rPr>
          <w:rFonts w:hint="eastAsia" w:ascii="宋体" w:hAnsi="宋体"/>
          <w:color w:val="auto"/>
          <w:szCs w:val="21"/>
          <w:highlight w:val="none"/>
        </w:rPr>
        <w:t>2年</w:t>
      </w:r>
      <w:r>
        <w:rPr>
          <w:rFonts w:hint="eastAsia" w:ascii="宋体" w:hAnsi="宋体"/>
          <w:color w:val="auto"/>
          <w:szCs w:val="21"/>
          <w:highlight w:val="none"/>
          <w:lang w:val="en-US" w:eastAsia="zh-CN"/>
        </w:rPr>
        <w:t>5</w:t>
      </w:r>
      <w:r>
        <w:rPr>
          <w:rFonts w:hint="eastAsia" w:ascii="宋体" w:hAnsi="宋体"/>
          <w:color w:val="auto"/>
          <w:szCs w:val="21"/>
          <w:highlight w:val="none"/>
        </w:rPr>
        <w:t>月</w:t>
      </w:r>
      <w:r>
        <w:rPr>
          <w:rFonts w:hint="eastAsia" w:ascii="宋体" w:hAnsi="宋体"/>
          <w:color w:val="auto"/>
          <w:szCs w:val="21"/>
          <w:highlight w:val="none"/>
          <w:lang w:val="en-US" w:eastAsia="zh-CN"/>
        </w:rPr>
        <w:t>24</w:t>
      </w:r>
      <w:r>
        <w:rPr>
          <w:rFonts w:hint="eastAsia" w:ascii="宋体" w:hAnsi="宋体"/>
          <w:color w:val="auto"/>
          <w:szCs w:val="21"/>
          <w:highlight w:val="none"/>
        </w:rPr>
        <w:t>日</w:t>
      </w:r>
    </w:p>
    <w:sectPr>
      <w:pgSz w:w="11906" w:h="16838"/>
      <w:pgMar w:top="1134" w:right="1800"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MDZlYWZhYmYyOTFiOTA3YjJjYWUyMmY2MzY2NzUifQ=="/>
  </w:docVars>
  <w:rsids>
    <w:rsidRoot w:val="46361B5E"/>
    <w:rsid w:val="37485BBA"/>
    <w:rsid w:val="46361B5E"/>
    <w:rsid w:val="57AB34BE"/>
    <w:rsid w:val="6282104B"/>
    <w:rsid w:val="7A283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character" w:styleId="6">
    <w:name w:val="Strong"/>
    <w:basedOn w:val="5"/>
    <w:qFormat/>
    <w:uiPriority w:val="0"/>
    <w:rPr>
      <w:b/>
      <w:bCs/>
    </w:rPr>
  </w:style>
  <w:style w:type="character" w:styleId="7">
    <w:name w:val="FollowedHyperlink"/>
    <w:basedOn w:val="5"/>
    <w:uiPriority w:val="0"/>
    <w:rPr>
      <w:color w:val="800080"/>
      <w:u w:val="none"/>
    </w:rPr>
  </w:style>
  <w:style w:type="character" w:styleId="8">
    <w:name w:val="Emphasis"/>
    <w:basedOn w:val="5"/>
    <w:qFormat/>
    <w:uiPriority w:val="0"/>
    <w:rPr>
      <w:b/>
      <w:bCs/>
    </w:rPr>
  </w:style>
  <w:style w:type="character" w:styleId="9">
    <w:name w:val="HTML Definition"/>
    <w:basedOn w:val="5"/>
    <w:uiPriority w:val="0"/>
  </w:style>
  <w:style w:type="character" w:styleId="10">
    <w:name w:val="HTML Typewriter"/>
    <w:basedOn w:val="5"/>
    <w:uiPriority w:val="0"/>
    <w:rPr>
      <w:rFonts w:hint="default" w:ascii="monospace" w:hAnsi="monospace" w:eastAsia="monospace" w:cs="monospace"/>
      <w:sz w:val="20"/>
    </w:rPr>
  </w:style>
  <w:style w:type="character" w:styleId="11">
    <w:name w:val="HTML Acronym"/>
    <w:basedOn w:val="5"/>
    <w:uiPriority w:val="0"/>
  </w:style>
  <w:style w:type="character" w:styleId="12">
    <w:name w:val="HTML Variable"/>
    <w:basedOn w:val="5"/>
    <w:uiPriority w:val="0"/>
  </w:style>
  <w:style w:type="character" w:styleId="13">
    <w:name w:val="Hyperlink"/>
    <w:basedOn w:val="5"/>
    <w:uiPriority w:val="0"/>
    <w:rPr>
      <w:color w:val="0000FF"/>
      <w:u w:val="none"/>
    </w:rPr>
  </w:style>
  <w:style w:type="character" w:styleId="14">
    <w:name w:val="HTML Code"/>
    <w:basedOn w:val="5"/>
    <w:uiPriority w:val="0"/>
    <w:rPr>
      <w:rFonts w:hint="default" w:ascii="monospace" w:hAnsi="monospace" w:eastAsia="monospace" w:cs="monospace"/>
      <w:sz w:val="20"/>
    </w:rPr>
  </w:style>
  <w:style w:type="character" w:styleId="15">
    <w:name w:val="HTML Cite"/>
    <w:basedOn w:val="5"/>
    <w:uiPriority w:val="0"/>
  </w:style>
  <w:style w:type="character" w:styleId="16">
    <w:name w:val="HTML Keyboard"/>
    <w:basedOn w:val="5"/>
    <w:uiPriority w:val="0"/>
    <w:rPr>
      <w:rFonts w:ascii="monospace" w:hAnsi="monospace" w:eastAsia="monospace" w:cs="monospace"/>
      <w:sz w:val="20"/>
    </w:rPr>
  </w:style>
  <w:style w:type="character" w:styleId="17">
    <w:name w:val="HTML Sample"/>
    <w:basedOn w:val="5"/>
    <w:uiPriority w:val="0"/>
    <w:rPr>
      <w:rFonts w:hint="default" w:ascii="monospace" w:hAnsi="monospace" w:eastAsia="monospace" w:cs="monospace"/>
    </w:rPr>
  </w:style>
  <w:style w:type="character" w:customStyle="1" w:styleId="18">
    <w:name w:val="hover"/>
    <w:basedOn w:val="5"/>
    <w:uiPriority w:val="0"/>
    <w:rPr>
      <w:color w:val="2590EB"/>
    </w:rPr>
  </w:style>
  <w:style w:type="character" w:customStyle="1" w:styleId="19">
    <w:name w:val="hover1"/>
    <w:basedOn w:val="5"/>
    <w:qFormat/>
    <w:uiPriority w:val="0"/>
    <w:rPr>
      <w:color w:val="2590EB"/>
    </w:rPr>
  </w:style>
  <w:style w:type="character" w:customStyle="1" w:styleId="20">
    <w:name w:val="hover2"/>
    <w:basedOn w:val="5"/>
    <w:qFormat/>
    <w:uiPriority w:val="0"/>
  </w:style>
  <w:style w:type="character" w:customStyle="1" w:styleId="21">
    <w:name w:val="hover3"/>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2671</Words>
  <Characters>3022</Characters>
  <Lines>0</Lines>
  <Paragraphs>0</Paragraphs>
  <TotalTime>83</TotalTime>
  <ScaleCrop>false</ScaleCrop>
  <LinksUpToDate>false</LinksUpToDate>
  <CharactersWithSpaces>3101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2022-04-28T02:40:00Z</dcterms:created>
  <dc:creator>桂林华禹招标</dc:creator>
  <cp:lastModifiedBy>桂林华禹招标</cp:lastModifiedBy>
  <cp:lastPrinted>2022-05-24T02:10:23Z</cp:lastPrinted>
  <dcterms:modified xsi:type="dcterms:W3CDTF">2022-05-24T03:21:06Z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ED95978FC4F44601B02FE12794E19912</vt:lpwstr>
  </property>
</Properties>
</file>