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 xml:space="preserve">质量要求： 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</w:rPr>
        <w:t>1、</w:t>
      </w:r>
      <w:r>
        <w:rPr>
          <w:rFonts w:hint="eastAsia" w:ascii="宋体"/>
          <w:sz w:val="28"/>
          <w:szCs w:val="28"/>
          <w:highlight w:val="yellow"/>
        </w:rPr>
        <w:t>严格按照2015年版《中华人民共和国药典》及《四川省中药炮制规范》炮制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lang w:val="en-US" w:eastAsia="zh-CN"/>
        </w:rPr>
        <w:t>；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highlight w:val="yellow"/>
        </w:rPr>
        <w:t>不得出现虫蛀、霉变、走油酸败等现象</w:t>
      </w:r>
      <w:r>
        <w:rPr>
          <w:rFonts w:hint="eastAsia" w:ascii="宋体"/>
          <w:sz w:val="28"/>
          <w:szCs w:val="28"/>
          <w:highlight w:val="yellow"/>
          <w:lang w:eastAsia="zh-CN"/>
        </w:rPr>
        <w:t>；</w:t>
      </w:r>
      <w:r>
        <w:rPr>
          <w:rFonts w:hint="eastAsia" w:ascii="宋体"/>
          <w:sz w:val="28"/>
          <w:szCs w:val="28"/>
          <w:highlight w:val="yellow"/>
        </w:rPr>
        <w:t>有效成分、含水量、杂质、灰分、非药用部位、辅料、重金属含量、农药残留量等应符合标准要求</w:t>
      </w:r>
      <w:r>
        <w:rPr>
          <w:rFonts w:hint="eastAsia" w:ascii="宋体"/>
          <w:sz w:val="28"/>
          <w:szCs w:val="28"/>
        </w:rPr>
        <w:t>；</w:t>
      </w:r>
      <w:r>
        <w:rPr>
          <w:rFonts w:hint="eastAsia" w:ascii="宋体"/>
          <w:sz w:val="28"/>
          <w:szCs w:val="28"/>
          <w:highlight w:val="yellow"/>
        </w:rPr>
        <w:t>外观整洁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无太多</w:t>
      </w:r>
      <w:r>
        <w:rPr>
          <w:rFonts w:hint="eastAsia" w:ascii="宋体"/>
          <w:sz w:val="28"/>
          <w:szCs w:val="28"/>
          <w:highlight w:val="yellow"/>
        </w:rPr>
        <w:t>碎颗粒；包装袋（箱）干净、结实、无破损、封口严密，方便储存、运输和使用，每件包装上注明品名、数量、产地、供应单位、批号、生产日期、质量合格标志等</w:t>
      </w:r>
      <w:r>
        <w:rPr>
          <w:rFonts w:hint="eastAsia" w:ascii="宋体"/>
          <w:sz w:val="28"/>
          <w:szCs w:val="28"/>
          <w:highlight w:val="yellow"/>
          <w:lang w:eastAsia="zh-CN"/>
        </w:rPr>
        <w:t>；</w:t>
      </w:r>
      <w:r>
        <w:rPr>
          <w:rFonts w:hint="eastAsia" w:ascii="宋体"/>
          <w:sz w:val="28"/>
          <w:szCs w:val="28"/>
          <w:highlight w:val="yellow"/>
        </w:rPr>
        <w:t>小包装色标需符合国家中医药管理局规定的色标要求。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  <w:highlight w:val="yellow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highlight w:val="yellow"/>
        </w:rPr>
        <w:t>2、每批次药品都须提供质量检测报告。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  <w:highlight w:val="yellow"/>
        </w:rPr>
        <w:t>3、必须交付与评标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样品</w:t>
      </w:r>
      <w:r>
        <w:rPr>
          <w:rFonts w:hint="eastAsia" w:ascii="宋体"/>
          <w:sz w:val="28"/>
          <w:szCs w:val="28"/>
          <w:highlight w:val="yellow"/>
        </w:rPr>
        <w:t>质量相同的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highlight w:val="yellow"/>
        </w:rPr>
        <w:t>，入库验收时如发现与评标留样不相符的，予以退货处理并更换经销商。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4、评标</w:t>
      </w:r>
      <w:r>
        <w:rPr>
          <w:rFonts w:hint="eastAsia" w:ascii="宋体"/>
          <w:sz w:val="28"/>
          <w:szCs w:val="28"/>
          <w:highlight w:val="yellow"/>
        </w:rPr>
        <w:t>样品在药检室留样备查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1</w:t>
      </w:r>
      <w:r>
        <w:rPr>
          <w:rFonts w:hint="eastAsia" w:ascii="宋体"/>
          <w:sz w:val="28"/>
          <w:szCs w:val="28"/>
          <w:highlight w:val="yellow"/>
        </w:rPr>
        <w:t>年。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</w:p>
    <w:p>
      <w:pPr>
        <w:shd w:val="clear" w:color="auto" w:fill="FFFFFF"/>
        <w:snapToGrid w:val="0"/>
        <w:spacing w:line="360" w:lineRule="auto"/>
        <w:ind w:left="0"/>
        <w:jc w:val="left"/>
        <w:rPr>
          <w:rFonts w:hint="eastAsia" w:ascii="宋体"/>
          <w:sz w:val="28"/>
          <w:szCs w:val="28"/>
        </w:rPr>
      </w:pP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  <w:lang w:val="en-US" w:eastAsia="zh-CN"/>
        </w:rPr>
      </w:pPr>
    </w:p>
    <w:p>
      <w:pPr>
        <w:shd w:val="clear" w:color="auto" w:fill="FFFFFF"/>
        <w:snapToGrid w:val="0"/>
        <w:spacing w:line="360" w:lineRule="auto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/>
          <w:sz w:val="28"/>
          <w:szCs w:val="28"/>
        </w:rPr>
        <w:t>商务要求：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、必须对</w:t>
      </w:r>
      <w:r>
        <w:rPr>
          <w:rFonts w:hint="eastAsia" w:ascii="宋体"/>
          <w:sz w:val="28"/>
          <w:szCs w:val="28"/>
          <w:lang w:val="en-US" w:eastAsia="zh-CN"/>
        </w:rPr>
        <w:t>本</w:t>
      </w:r>
      <w:r>
        <w:rPr>
          <w:rFonts w:ascii="宋体"/>
          <w:sz w:val="28"/>
          <w:szCs w:val="28"/>
        </w:rPr>
        <w:t>项目全部</w:t>
      </w:r>
      <w:r>
        <w:rPr>
          <w:rFonts w:hint="eastAsia" w:ascii="宋体"/>
          <w:sz w:val="28"/>
          <w:szCs w:val="28"/>
          <w:lang w:val="en-US" w:eastAsia="zh-CN"/>
        </w:rPr>
        <w:t>药品</w:t>
      </w:r>
      <w:r>
        <w:rPr>
          <w:rFonts w:ascii="宋体"/>
          <w:sz w:val="28"/>
          <w:szCs w:val="28"/>
        </w:rPr>
        <w:t>进行投标，</w:t>
      </w:r>
      <w:r>
        <w:rPr>
          <w:rFonts w:hint="eastAsia" w:ascii="宋体"/>
          <w:sz w:val="28"/>
          <w:szCs w:val="28"/>
        </w:rPr>
        <w:t>投标报价不能超过最高限价</w:t>
      </w:r>
      <w:r>
        <w:rPr>
          <w:rFonts w:ascii="宋体"/>
          <w:sz w:val="28"/>
          <w:szCs w:val="28"/>
        </w:rPr>
        <w:t>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2、</w:t>
      </w:r>
      <w:r>
        <w:rPr>
          <w:rFonts w:hint="eastAsia" w:ascii="宋体"/>
          <w:sz w:val="28"/>
          <w:szCs w:val="28"/>
        </w:rPr>
        <w:t>保证药品质量，保证药品合法、正规采购渠道，杜绝假劣药品</w:t>
      </w:r>
      <w:r>
        <w:rPr>
          <w:rFonts w:hint="eastAsia" w:ascii="宋体"/>
          <w:sz w:val="28"/>
          <w:szCs w:val="28"/>
          <w:lang w:eastAsia="zh-CN"/>
        </w:rPr>
        <w:t>；</w:t>
      </w:r>
      <w:r>
        <w:rPr>
          <w:rFonts w:hint="eastAsia" w:ascii="宋体"/>
          <w:sz w:val="28"/>
          <w:szCs w:val="28"/>
        </w:rPr>
        <w:t>保证药品储备量，保障</w:t>
      </w:r>
      <w:r>
        <w:rPr>
          <w:rFonts w:hint="eastAsia" w:ascii="宋体"/>
          <w:sz w:val="28"/>
          <w:szCs w:val="28"/>
          <w:lang w:val="en-US" w:eastAsia="zh-CN"/>
        </w:rPr>
        <w:t>医院</w:t>
      </w:r>
      <w:r>
        <w:rPr>
          <w:rFonts w:hint="eastAsia" w:ascii="宋体"/>
          <w:sz w:val="28"/>
          <w:szCs w:val="28"/>
        </w:rPr>
        <w:t>需求。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  <w:highlight w:val="yellow"/>
        </w:rPr>
      </w:pPr>
      <w:r>
        <w:rPr>
          <w:rFonts w:hint="eastAsia" w:ascii="宋体"/>
          <w:sz w:val="28"/>
          <w:szCs w:val="28"/>
          <w:highlight w:val="yellow"/>
          <w:lang w:val="en-US" w:eastAsia="zh-CN"/>
        </w:rPr>
        <w:t>3、</w:t>
      </w:r>
      <w:r>
        <w:rPr>
          <w:rFonts w:hint="eastAsia" w:ascii="宋体"/>
          <w:sz w:val="28"/>
          <w:szCs w:val="28"/>
          <w:highlight w:val="yellow"/>
        </w:rPr>
        <w:t>郫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都区</w:t>
      </w:r>
      <w:r>
        <w:rPr>
          <w:rFonts w:hint="eastAsia" w:ascii="宋体"/>
          <w:sz w:val="28"/>
          <w:szCs w:val="28"/>
          <w:highlight w:val="yellow"/>
        </w:rPr>
        <w:t>犀浦</w:t>
      </w:r>
      <w:r>
        <w:rPr>
          <w:rFonts w:ascii="宋体"/>
          <w:sz w:val="28"/>
          <w:szCs w:val="28"/>
          <w:highlight w:val="yellow"/>
        </w:rPr>
        <w:t>街道</w:t>
      </w:r>
      <w:r>
        <w:rPr>
          <w:rFonts w:hint="eastAsia" w:ascii="宋体"/>
          <w:sz w:val="28"/>
          <w:szCs w:val="28"/>
          <w:highlight w:val="yellow"/>
        </w:rPr>
        <w:t>社区卫生服务中心</w:t>
      </w:r>
      <w:r>
        <w:rPr>
          <w:rFonts w:hint="eastAsia" w:ascii="宋体"/>
          <w:kern w:val="0"/>
          <w:sz w:val="28"/>
          <w:szCs w:val="28"/>
          <w:highlight w:val="yellow"/>
        </w:rPr>
        <w:t>（郫</w:t>
      </w:r>
      <w:r>
        <w:rPr>
          <w:rFonts w:hint="eastAsia" w:ascii="宋体"/>
          <w:kern w:val="0"/>
          <w:sz w:val="28"/>
          <w:szCs w:val="28"/>
          <w:highlight w:val="yellow"/>
          <w:lang w:eastAsia="zh-CN"/>
        </w:rPr>
        <w:t>都区</w:t>
      </w:r>
      <w:r>
        <w:rPr>
          <w:rFonts w:hint="eastAsia" w:ascii="宋体"/>
          <w:kern w:val="0"/>
          <w:sz w:val="28"/>
          <w:szCs w:val="28"/>
          <w:highlight w:val="yellow"/>
        </w:rPr>
        <w:t>中西医结合医院）</w:t>
      </w:r>
      <w:r>
        <w:rPr>
          <w:rFonts w:hint="eastAsia" w:ascii="宋体"/>
          <w:sz w:val="28"/>
          <w:szCs w:val="28"/>
          <w:highlight w:val="yellow"/>
        </w:rPr>
        <w:t>负责进行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highlight w:val="yellow"/>
        </w:rPr>
        <w:t>质量检查，重点抽查易霉变、虫蛀、结串、走油的品种，对质量不符合2015年版《中华人民共和国药典》及《四川省中药炮制规范》要求的予以退货</w:t>
      </w:r>
      <w:r>
        <w:rPr>
          <w:rFonts w:hint="eastAsia" w:ascii="宋体"/>
          <w:sz w:val="28"/>
          <w:szCs w:val="28"/>
          <w:highlight w:val="yellow"/>
          <w:lang w:eastAsia="zh-CN"/>
        </w:rPr>
        <w:t>；</w:t>
      </w:r>
      <w:r>
        <w:rPr>
          <w:rFonts w:hint="eastAsia" w:ascii="宋体"/>
          <w:sz w:val="28"/>
          <w:szCs w:val="28"/>
          <w:highlight w:val="yellow"/>
        </w:rPr>
        <w:t>发现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三次以上药品质量问题即</w:t>
      </w:r>
      <w:r>
        <w:rPr>
          <w:rFonts w:hint="eastAsia" w:ascii="宋体"/>
          <w:sz w:val="28"/>
          <w:szCs w:val="28"/>
          <w:highlight w:val="yellow"/>
        </w:rPr>
        <w:t>终止合同。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hint="eastAsia" w:ascii="宋体"/>
          <w:sz w:val="28"/>
          <w:szCs w:val="28"/>
          <w:highlight w:val="yellow"/>
        </w:rPr>
      </w:pPr>
      <w:r>
        <w:rPr>
          <w:rFonts w:hint="eastAsia" w:ascii="宋体"/>
          <w:sz w:val="28"/>
          <w:szCs w:val="28"/>
          <w:lang w:val="en-US" w:eastAsia="zh-CN"/>
        </w:rPr>
        <w:t>4</w:t>
      </w:r>
      <w:r>
        <w:rPr>
          <w:rFonts w:hint="eastAsia" w:ascii="宋体"/>
          <w:sz w:val="28"/>
          <w:szCs w:val="28"/>
          <w:highlight w:val="yellow"/>
        </w:rPr>
        <w:t>、</w:t>
      </w:r>
      <w:r>
        <w:rPr>
          <w:rFonts w:ascii="宋体"/>
          <w:sz w:val="28"/>
          <w:szCs w:val="28"/>
          <w:highlight w:val="yellow"/>
        </w:rPr>
        <w:t>免费送货上门</w:t>
      </w:r>
      <w:r>
        <w:rPr>
          <w:rFonts w:hint="eastAsia" w:ascii="宋体"/>
          <w:sz w:val="28"/>
          <w:szCs w:val="28"/>
          <w:highlight w:val="yellow"/>
          <w:lang w:eastAsia="zh-CN"/>
        </w:rPr>
        <w:t>。</w:t>
      </w:r>
      <w:r>
        <w:rPr>
          <w:rFonts w:hint="eastAsia" w:ascii="宋体"/>
          <w:sz w:val="28"/>
          <w:szCs w:val="28"/>
          <w:highlight w:val="yellow"/>
        </w:rPr>
        <w:t>一般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药品2</w:t>
      </w:r>
      <w:r>
        <w:rPr>
          <w:rFonts w:hint="eastAsia" w:ascii="宋体"/>
          <w:sz w:val="28"/>
          <w:szCs w:val="28"/>
          <w:highlight w:val="yellow"/>
        </w:rPr>
        <w:t>个工作日内送达</w:t>
      </w:r>
      <w:r>
        <w:rPr>
          <w:rFonts w:hint="eastAsia" w:ascii="宋体"/>
          <w:sz w:val="28"/>
          <w:szCs w:val="28"/>
          <w:highlight w:val="yellow"/>
          <w:lang w:eastAsia="zh-CN"/>
        </w:rPr>
        <w:t>；</w:t>
      </w:r>
      <w:r>
        <w:rPr>
          <w:rFonts w:hint="eastAsia" w:ascii="宋体"/>
          <w:sz w:val="28"/>
          <w:szCs w:val="28"/>
          <w:highlight w:val="yellow"/>
        </w:rPr>
        <w:t>急用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highlight w:val="yellow"/>
        </w:rPr>
        <w:t>应根据需要及时送达</w:t>
      </w:r>
      <w:r>
        <w:rPr>
          <w:rFonts w:hint="eastAsia" w:ascii="宋体"/>
          <w:sz w:val="28"/>
          <w:szCs w:val="28"/>
          <w:highlight w:val="yellow"/>
          <w:lang w:eastAsia="zh-CN"/>
        </w:rPr>
        <w:t>；</w:t>
      </w:r>
      <w:r>
        <w:rPr>
          <w:rFonts w:hint="eastAsia" w:ascii="宋体"/>
          <w:sz w:val="28"/>
          <w:szCs w:val="28"/>
          <w:highlight w:val="yellow"/>
        </w:rPr>
        <w:t>节假日照常配送。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5、</w:t>
      </w:r>
      <w:bookmarkStart w:id="0" w:name="_GoBack"/>
      <w:r>
        <w:rPr>
          <w:rFonts w:hint="eastAsia" w:ascii="宋体"/>
          <w:sz w:val="28"/>
          <w:szCs w:val="28"/>
          <w:highlight w:val="yellow"/>
        </w:rPr>
        <w:t>交货地点：郫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都区</w:t>
      </w:r>
      <w:r>
        <w:rPr>
          <w:rFonts w:hint="eastAsia" w:ascii="宋体"/>
          <w:sz w:val="28"/>
          <w:szCs w:val="28"/>
          <w:highlight w:val="yellow"/>
        </w:rPr>
        <w:t>犀浦</w:t>
      </w:r>
      <w:r>
        <w:rPr>
          <w:rFonts w:ascii="宋体"/>
          <w:sz w:val="28"/>
          <w:szCs w:val="28"/>
          <w:highlight w:val="yellow"/>
        </w:rPr>
        <w:t>街道</w:t>
      </w:r>
      <w:r>
        <w:rPr>
          <w:rFonts w:hint="eastAsia" w:ascii="宋体"/>
          <w:sz w:val="28"/>
          <w:szCs w:val="28"/>
          <w:highlight w:val="yellow"/>
        </w:rPr>
        <w:t>社区卫生服务中心</w:t>
      </w:r>
      <w:r>
        <w:rPr>
          <w:rFonts w:hint="eastAsia" w:ascii="宋体"/>
          <w:kern w:val="0"/>
          <w:sz w:val="28"/>
          <w:szCs w:val="28"/>
          <w:highlight w:val="yellow"/>
        </w:rPr>
        <w:t>（郫</w:t>
      </w:r>
      <w:r>
        <w:rPr>
          <w:rFonts w:hint="eastAsia" w:ascii="宋体"/>
          <w:kern w:val="0"/>
          <w:sz w:val="28"/>
          <w:szCs w:val="28"/>
          <w:highlight w:val="yellow"/>
          <w:lang w:eastAsia="zh-CN"/>
        </w:rPr>
        <w:t>都区</w:t>
      </w:r>
      <w:r>
        <w:rPr>
          <w:rFonts w:hint="eastAsia" w:ascii="宋体"/>
          <w:kern w:val="0"/>
          <w:sz w:val="28"/>
          <w:szCs w:val="28"/>
          <w:highlight w:val="yellow"/>
        </w:rPr>
        <w:t>中西医结合医院）</w:t>
      </w:r>
      <w:r>
        <w:rPr>
          <w:rFonts w:hint="eastAsia" w:ascii="宋体"/>
          <w:sz w:val="28"/>
          <w:szCs w:val="28"/>
          <w:highlight w:val="yellow"/>
        </w:rPr>
        <w:t>库房。</w:t>
      </w:r>
      <w:bookmarkEnd w:id="0"/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6</w:t>
      </w:r>
      <w:r>
        <w:rPr>
          <w:rFonts w:hint="eastAsia" w:ascii="宋体"/>
          <w:sz w:val="28"/>
          <w:szCs w:val="28"/>
          <w:lang w:eastAsia="zh-CN"/>
        </w:rPr>
        <w:t>、</w:t>
      </w:r>
      <w:r>
        <w:rPr>
          <w:rFonts w:hint="eastAsia" w:ascii="宋体"/>
          <w:color w:val="000000"/>
          <w:sz w:val="28"/>
          <w:szCs w:val="28"/>
          <w:highlight w:val="yellow"/>
        </w:rPr>
        <w:t>本次采购合同时效拟定</w:t>
      </w:r>
      <w:r>
        <w:rPr>
          <w:rFonts w:hint="eastAsia" w:ascii="宋体"/>
          <w:color w:val="auto"/>
          <w:sz w:val="28"/>
          <w:szCs w:val="28"/>
          <w:highlight w:val="yellow"/>
        </w:rPr>
        <w:t>为1年，</w:t>
      </w:r>
      <w:r>
        <w:rPr>
          <w:rFonts w:hint="eastAsia" w:ascii="宋体"/>
          <w:color w:val="000000"/>
          <w:sz w:val="28"/>
          <w:szCs w:val="28"/>
          <w:highlight w:val="yellow"/>
        </w:rPr>
        <w:t>采购人有权根据实际工作情况对所需</w:t>
      </w:r>
      <w:r>
        <w:rPr>
          <w:rFonts w:hint="eastAsia" w:ascii="宋体"/>
          <w:color w:val="000000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color w:val="000000"/>
          <w:sz w:val="28"/>
          <w:szCs w:val="28"/>
          <w:highlight w:val="yellow"/>
        </w:rPr>
        <w:t>品种和数量进行调整，但配送总金额不得超过项目预算价。</w:t>
      </w:r>
    </w:p>
    <w:p>
      <w:pPr>
        <w:shd w:val="clear" w:color="auto" w:fill="FFFFFF"/>
        <w:snapToGrid w:val="0"/>
        <w:spacing w:line="360" w:lineRule="auto"/>
        <w:ind w:firstLine="420" w:firstLineChars="150"/>
        <w:jc w:val="left"/>
        <w:rPr>
          <w:rFonts w:ascii="宋体"/>
          <w:color w:val="auto"/>
          <w:sz w:val="28"/>
          <w:szCs w:val="28"/>
          <w:highlight w:val="yellow"/>
        </w:rPr>
      </w:pPr>
      <w:r>
        <w:rPr>
          <w:rFonts w:hint="eastAsia" w:ascii="宋体"/>
          <w:sz w:val="28"/>
          <w:szCs w:val="28"/>
          <w:lang w:val="en-US" w:eastAsia="zh-CN"/>
        </w:rPr>
        <w:t>7</w:t>
      </w:r>
      <w:r>
        <w:rPr>
          <w:rFonts w:hint="eastAsia" w:ascii="宋体"/>
          <w:sz w:val="28"/>
          <w:szCs w:val="28"/>
        </w:rPr>
        <w:t>、</w:t>
      </w:r>
      <w:r>
        <w:rPr>
          <w:rFonts w:ascii="宋体"/>
          <w:color w:val="000000"/>
          <w:sz w:val="28"/>
          <w:szCs w:val="28"/>
        </w:rPr>
        <w:t>付款方</w:t>
      </w:r>
      <w:r>
        <w:rPr>
          <w:rFonts w:ascii="宋体"/>
          <w:color w:val="auto"/>
          <w:sz w:val="28"/>
          <w:szCs w:val="28"/>
        </w:rPr>
        <w:t>式</w:t>
      </w:r>
      <w:r>
        <w:rPr>
          <w:rFonts w:hint="eastAsia" w:ascii="宋体"/>
          <w:color w:val="auto"/>
          <w:sz w:val="28"/>
          <w:szCs w:val="28"/>
        </w:rPr>
        <w:t>：</w:t>
      </w:r>
      <w:r>
        <w:rPr>
          <w:rFonts w:hint="eastAsia" w:ascii="宋体"/>
          <w:color w:val="auto"/>
          <w:sz w:val="28"/>
          <w:szCs w:val="28"/>
          <w:highlight w:val="yellow"/>
        </w:rPr>
        <w:t>压批付款。</w:t>
      </w:r>
    </w:p>
    <w:p>
      <w:pPr>
        <w:spacing w:line="360" w:lineRule="auto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8</w:t>
      </w:r>
      <w:r>
        <w:rPr>
          <w:rFonts w:hint="eastAsia" w:ascii="宋体"/>
          <w:sz w:val="28"/>
          <w:szCs w:val="28"/>
        </w:rPr>
        <w:t>、</w:t>
      </w:r>
      <w:r>
        <w:rPr>
          <w:rFonts w:ascii="宋体"/>
          <w:sz w:val="28"/>
          <w:szCs w:val="28"/>
        </w:rPr>
        <w:t>售后服务</w:t>
      </w:r>
      <w:r>
        <w:rPr>
          <w:rFonts w:hint="eastAsia" w:ascii="宋体"/>
          <w:sz w:val="28"/>
          <w:szCs w:val="28"/>
        </w:rPr>
        <w:t>：</w:t>
      </w:r>
      <w:r>
        <w:rPr>
          <w:rFonts w:hint="eastAsia" w:ascii="宋体"/>
          <w:sz w:val="28"/>
          <w:szCs w:val="28"/>
          <w:highlight w:val="yellow"/>
        </w:rPr>
        <w:t>若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药品</w:t>
      </w:r>
      <w:r>
        <w:rPr>
          <w:rFonts w:hint="eastAsia" w:ascii="宋体"/>
          <w:sz w:val="28"/>
          <w:szCs w:val="28"/>
          <w:highlight w:val="yellow"/>
        </w:rPr>
        <w:t>出现质量问题</w:t>
      </w:r>
      <w:r>
        <w:rPr>
          <w:rFonts w:ascii="宋体"/>
          <w:sz w:val="28"/>
          <w:szCs w:val="28"/>
          <w:highlight w:val="yellow"/>
        </w:rPr>
        <w:t>，须在接</w:t>
      </w:r>
      <w:r>
        <w:rPr>
          <w:rFonts w:hint="eastAsia" w:ascii="宋体"/>
          <w:sz w:val="28"/>
          <w:szCs w:val="28"/>
          <w:highlight w:val="yellow"/>
        </w:rPr>
        <w:t>郫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都区</w:t>
      </w:r>
      <w:r>
        <w:rPr>
          <w:rFonts w:hint="eastAsia" w:ascii="宋体"/>
          <w:sz w:val="28"/>
          <w:szCs w:val="28"/>
          <w:highlight w:val="yellow"/>
        </w:rPr>
        <w:t>犀浦</w:t>
      </w:r>
      <w:r>
        <w:rPr>
          <w:rFonts w:ascii="宋体"/>
          <w:sz w:val="28"/>
          <w:szCs w:val="28"/>
          <w:highlight w:val="yellow"/>
        </w:rPr>
        <w:t>街道</w:t>
      </w:r>
      <w:r>
        <w:rPr>
          <w:rFonts w:hint="eastAsia" w:ascii="宋体"/>
          <w:sz w:val="28"/>
          <w:szCs w:val="28"/>
          <w:highlight w:val="yellow"/>
        </w:rPr>
        <w:t>社区卫生服务中心</w:t>
      </w:r>
      <w:r>
        <w:rPr>
          <w:rFonts w:hint="eastAsia" w:ascii="宋体"/>
          <w:kern w:val="0"/>
          <w:sz w:val="28"/>
          <w:szCs w:val="28"/>
          <w:highlight w:val="yellow"/>
        </w:rPr>
        <w:t>（郫</w:t>
      </w:r>
      <w:r>
        <w:rPr>
          <w:rFonts w:hint="eastAsia" w:ascii="宋体"/>
          <w:kern w:val="0"/>
          <w:sz w:val="28"/>
          <w:szCs w:val="28"/>
          <w:highlight w:val="yellow"/>
          <w:lang w:eastAsia="zh-CN"/>
        </w:rPr>
        <w:t>都区</w:t>
      </w:r>
      <w:r>
        <w:rPr>
          <w:rFonts w:hint="eastAsia" w:ascii="宋体"/>
          <w:kern w:val="0"/>
          <w:sz w:val="28"/>
          <w:szCs w:val="28"/>
          <w:highlight w:val="yellow"/>
        </w:rPr>
        <w:t>中西医结合医院）</w:t>
      </w:r>
      <w:r>
        <w:rPr>
          <w:rFonts w:ascii="宋体"/>
          <w:sz w:val="28"/>
          <w:szCs w:val="28"/>
          <w:highlight w:val="yellow"/>
        </w:rPr>
        <w:t>通知后</w:t>
      </w:r>
      <w:r>
        <w:rPr>
          <w:rFonts w:hint="eastAsia" w:ascii="宋体"/>
          <w:sz w:val="28"/>
          <w:szCs w:val="28"/>
          <w:highlight w:val="yellow"/>
        </w:rPr>
        <w:t>2</w:t>
      </w:r>
      <w:r>
        <w:rPr>
          <w:rFonts w:ascii="宋体"/>
          <w:sz w:val="28"/>
          <w:szCs w:val="28"/>
          <w:highlight w:val="yellow"/>
        </w:rPr>
        <w:t>4小时内赶到现场</w:t>
      </w:r>
      <w:r>
        <w:rPr>
          <w:rFonts w:hint="eastAsia" w:ascii="宋体"/>
          <w:sz w:val="28"/>
          <w:szCs w:val="28"/>
          <w:highlight w:val="yellow"/>
        </w:rPr>
        <w:t>负责退换，并对由此引起的医疗或法律纠纷完全负责，并全额承担由此引起的经济赔偿</w:t>
      </w:r>
      <w:r>
        <w:rPr>
          <w:rFonts w:hint="eastAsia" w:ascii="宋体"/>
          <w:sz w:val="28"/>
          <w:szCs w:val="28"/>
          <w:highlight w:val="yellow"/>
          <w:lang w:eastAsia="zh-CN"/>
        </w:rPr>
        <w:t>（</w:t>
      </w:r>
      <w:r>
        <w:rPr>
          <w:rFonts w:hint="eastAsia" w:ascii="宋体"/>
          <w:sz w:val="28"/>
          <w:szCs w:val="28"/>
          <w:highlight w:val="yellow"/>
          <w:lang w:val="en-US" w:eastAsia="zh-CN"/>
        </w:rPr>
        <w:t>错误操作除外</w:t>
      </w:r>
      <w:r>
        <w:rPr>
          <w:rFonts w:hint="eastAsia" w:ascii="宋体"/>
          <w:sz w:val="28"/>
          <w:szCs w:val="28"/>
          <w:highlight w:val="yellow"/>
          <w:lang w:eastAsia="zh-CN"/>
        </w:rPr>
        <w:t>）</w:t>
      </w:r>
      <w:r>
        <w:rPr>
          <w:rFonts w:hint="eastAsia" w:ascii="宋体"/>
          <w:sz w:val="28"/>
          <w:szCs w:val="28"/>
          <w:highlight w:val="yellow"/>
        </w:rPr>
        <w:t>。</w:t>
      </w:r>
    </w:p>
    <w:p>
      <w:pPr>
        <w:spacing w:line="360" w:lineRule="auto"/>
        <w:jc w:val="left"/>
        <w:rPr>
          <w:rFonts w:ascii="宋体"/>
          <w:kern w:val="0"/>
          <w:sz w:val="28"/>
          <w:szCs w:val="28"/>
        </w:rPr>
      </w:pP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47007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uiPriority w:val="0"/>
    <w:pPr>
      <w:ind w:firstLine="200" w:firstLineChars="200"/>
    </w:pPr>
  </w:style>
  <w:style w:type="paragraph" w:customStyle="1" w:styleId="8">
    <w:name w:val="列出段落11"/>
    <w:basedOn w:val="1"/>
    <w:uiPriority w:val="0"/>
    <w:pPr>
      <w:ind w:firstLine="200" w:firstLineChars="200"/>
    </w:pPr>
  </w:style>
  <w:style w:type="paragraph" w:customStyle="1" w:styleId="9">
    <w:name w:val="p15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0">
    <w:name w:val="font31"/>
    <w:basedOn w:val="6"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uiPriority w:val="0"/>
    <w:rPr>
      <w:rFonts w:asci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751</Words>
  <Characters>758</Characters>
  <Lines>35</Lines>
  <Paragraphs>14</Paragraphs>
  <TotalTime>34</TotalTime>
  <ScaleCrop>false</ScaleCrop>
  <LinksUpToDate>false</LinksUpToDate>
  <CharactersWithSpaces>770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2017-06-14T13:41:00Z</dcterms:created>
  <dc:creator>lenovo</dc:creator>
  <cp:lastModifiedBy>Administrator</cp:lastModifiedBy>
  <dcterms:modified xsi:type="dcterms:W3CDTF">2021-07-26T08:58:12Z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