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647" w:rsidRDefault="00CC6079">
      <w:pPr>
        <w:jc w:val="center"/>
        <w:outlineLvl w:val="0"/>
        <w:rPr>
          <w:rFonts w:ascii="宋体" w:hAnsi="宋体" w:cs="宋体"/>
          <w:b/>
          <w:bCs/>
          <w:sz w:val="30"/>
          <w:szCs w:val="30"/>
        </w:rPr>
      </w:pPr>
      <w:bookmarkStart w:id="0" w:name="_Toc10827"/>
      <w:bookmarkStart w:id="1" w:name="_Toc11371"/>
      <w:bookmarkStart w:id="2" w:name="_Toc12954"/>
      <w:r>
        <w:rPr>
          <w:rFonts w:ascii="宋体" w:hAnsi="宋体" w:cs="宋体" w:hint="eastAsia"/>
          <w:b/>
          <w:bCs/>
          <w:sz w:val="30"/>
          <w:szCs w:val="30"/>
        </w:rPr>
        <w:t>广西天罡工程项目管理有限公司关于全州县2020年“薄弱环节改善与能力提升”第二批采购-学生床铺（第一期）项目</w:t>
      </w:r>
    </w:p>
    <w:p w:rsidR="00162647" w:rsidRDefault="00CC6079">
      <w:pPr>
        <w:jc w:val="center"/>
        <w:outlineLvl w:val="0"/>
        <w:rPr>
          <w:rFonts w:ascii="宋体" w:hAnsi="宋体" w:cs="宋体"/>
          <w:b/>
          <w:bCs/>
          <w:sz w:val="30"/>
          <w:szCs w:val="30"/>
        </w:rPr>
      </w:pPr>
      <w:r>
        <w:rPr>
          <w:rFonts w:ascii="宋体" w:hAnsi="宋体" w:cs="宋体" w:hint="eastAsia"/>
          <w:b/>
          <w:bCs/>
          <w:sz w:val="30"/>
          <w:szCs w:val="30"/>
        </w:rPr>
        <w:t>（项目编号：GLZC2020-G1-240035-GXTG）</w:t>
      </w:r>
      <w:bookmarkStart w:id="3" w:name="_Toc28359001"/>
      <w:bookmarkStart w:id="4" w:name="_Toc35393789"/>
      <w:bookmarkStart w:id="5" w:name="_Toc12506"/>
      <w:bookmarkEnd w:id="0"/>
      <w:bookmarkEnd w:id="1"/>
      <w:bookmarkEnd w:id="2"/>
      <w:r>
        <w:rPr>
          <w:rFonts w:ascii="宋体" w:hAnsi="宋体" w:cs="宋体" w:hint="eastAsia"/>
          <w:b/>
          <w:bCs/>
          <w:sz w:val="30"/>
          <w:szCs w:val="30"/>
        </w:rPr>
        <w:t>公开招标公告</w:t>
      </w:r>
      <w:bookmarkEnd w:id="3"/>
      <w:bookmarkEnd w:id="4"/>
      <w:bookmarkEnd w:id="5"/>
    </w:p>
    <w:p w:rsidR="00162647" w:rsidRDefault="00CC6079">
      <w:pPr>
        <w:pBdr>
          <w:top w:val="single" w:sz="4" w:space="1" w:color="auto"/>
          <w:left w:val="single" w:sz="4" w:space="4" w:color="auto"/>
          <w:bottom w:val="single" w:sz="4" w:space="1" w:color="auto"/>
          <w:right w:val="single" w:sz="4" w:space="4" w:color="auto"/>
        </w:pBdr>
        <w:rPr>
          <w:rFonts w:ascii="宋体" w:hAnsi="宋体" w:cs="宋体"/>
          <w:szCs w:val="21"/>
        </w:rPr>
      </w:pPr>
      <w:r>
        <w:rPr>
          <w:rFonts w:ascii="宋体" w:hAnsi="宋体" w:cs="宋体" w:hint="eastAsia"/>
          <w:szCs w:val="21"/>
        </w:rPr>
        <w:t>项目概况</w:t>
      </w:r>
    </w:p>
    <w:p w:rsidR="00162647" w:rsidRDefault="00CC6079">
      <w:pPr>
        <w:pBdr>
          <w:top w:val="single" w:sz="4" w:space="1" w:color="auto"/>
          <w:left w:val="single" w:sz="4" w:space="4" w:color="auto"/>
          <w:bottom w:val="single" w:sz="4" w:space="1" w:color="auto"/>
          <w:right w:val="single" w:sz="4" w:space="4" w:color="auto"/>
        </w:pBdr>
        <w:ind w:firstLineChars="200" w:firstLine="420"/>
        <w:rPr>
          <w:rFonts w:ascii="宋体" w:hAnsi="宋体" w:cs="宋体"/>
          <w:szCs w:val="21"/>
        </w:rPr>
      </w:pPr>
      <w:r>
        <w:rPr>
          <w:rFonts w:ascii="宋体" w:hAnsi="宋体" w:cs="宋体" w:hint="eastAsia"/>
          <w:szCs w:val="21"/>
          <w:u w:val="single"/>
        </w:rPr>
        <w:t xml:space="preserve"> 全州县2020年“薄弱环节改善与能力提升”第二批采购-学生床铺（第一期）项目</w:t>
      </w:r>
      <w:r>
        <w:rPr>
          <w:rFonts w:ascii="宋体" w:hAnsi="宋体" w:cs="宋体" w:hint="eastAsia"/>
          <w:szCs w:val="21"/>
        </w:rPr>
        <w:t xml:space="preserve"> 招标项目的潜在投标人应在</w:t>
      </w:r>
      <w:r>
        <w:rPr>
          <w:rFonts w:ascii="宋体" w:hAnsi="宋体" w:cs="宋体" w:hint="eastAsia"/>
          <w:szCs w:val="21"/>
          <w:u w:val="single"/>
        </w:rPr>
        <w:t>桂林市政府采购网（http://gl.zfcg.zcygov.cn）或桂林市公共资源交易中心网（http://glggzy.org.cn）</w:t>
      </w:r>
      <w:r>
        <w:rPr>
          <w:rFonts w:ascii="宋体" w:hAnsi="宋体" w:cs="宋体" w:hint="eastAsia"/>
          <w:szCs w:val="21"/>
        </w:rPr>
        <w:t>获取招标文件，并于</w:t>
      </w:r>
      <w:r>
        <w:rPr>
          <w:rFonts w:ascii="宋体" w:hAnsi="宋体" w:cs="宋体" w:hint="eastAsia"/>
          <w:szCs w:val="21"/>
          <w:u w:val="single"/>
        </w:rPr>
        <w:t>2020</w:t>
      </w:r>
      <w:r>
        <w:rPr>
          <w:rFonts w:ascii="宋体" w:hAnsi="宋体" w:cs="宋体" w:hint="eastAsia"/>
          <w:bCs/>
          <w:szCs w:val="21"/>
          <w:u w:val="single"/>
        </w:rPr>
        <w:t>年</w:t>
      </w:r>
      <w:r w:rsidR="00AE7C81">
        <w:rPr>
          <w:rFonts w:ascii="宋体" w:hAnsi="宋体" w:cs="宋体" w:hint="eastAsia"/>
          <w:bCs/>
          <w:szCs w:val="21"/>
          <w:u w:val="single"/>
        </w:rPr>
        <w:t>10</w:t>
      </w:r>
      <w:r>
        <w:rPr>
          <w:rFonts w:ascii="宋体" w:hAnsi="宋体" w:cs="宋体" w:hint="eastAsia"/>
          <w:bCs/>
          <w:szCs w:val="21"/>
          <w:u w:val="single"/>
        </w:rPr>
        <w:t>月</w:t>
      </w:r>
      <w:r w:rsidR="00AE7C81">
        <w:rPr>
          <w:rFonts w:ascii="宋体" w:hAnsi="宋体" w:cs="宋体" w:hint="eastAsia"/>
          <w:bCs/>
          <w:szCs w:val="21"/>
          <w:u w:val="single"/>
        </w:rPr>
        <w:t>20</w:t>
      </w:r>
      <w:r>
        <w:rPr>
          <w:rFonts w:ascii="宋体" w:hAnsi="宋体" w:cs="宋体" w:hint="eastAsia"/>
          <w:bCs/>
          <w:szCs w:val="21"/>
          <w:u w:val="single"/>
        </w:rPr>
        <w:t>日</w:t>
      </w:r>
      <w:r w:rsidR="00AE7C81">
        <w:rPr>
          <w:rFonts w:ascii="宋体" w:hAnsi="宋体" w:cs="宋体" w:hint="eastAsia"/>
          <w:bCs/>
          <w:szCs w:val="21"/>
          <w:u w:val="single"/>
        </w:rPr>
        <w:t>09时30</w:t>
      </w:r>
      <w:r>
        <w:rPr>
          <w:rFonts w:ascii="宋体" w:hAnsi="宋体" w:cs="宋体" w:hint="eastAsia"/>
          <w:bCs/>
          <w:szCs w:val="21"/>
          <w:u w:val="single"/>
        </w:rPr>
        <w:t>分（</w:t>
      </w:r>
      <w:r>
        <w:rPr>
          <w:rFonts w:ascii="宋体" w:hAnsi="宋体" w:cs="宋体" w:hint="eastAsia"/>
          <w:bCs/>
          <w:szCs w:val="21"/>
        </w:rPr>
        <w:t>北京时间）前递交投标文件</w:t>
      </w:r>
      <w:r>
        <w:rPr>
          <w:rFonts w:ascii="宋体" w:hAnsi="宋体" w:cs="宋体" w:hint="eastAsia"/>
          <w:szCs w:val="21"/>
        </w:rPr>
        <w:t>。</w:t>
      </w:r>
    </w:p>
    <w:p w:rsidR="00162647" w:rsidRDefault="00CC6079">
      <w:pPr>
        <w:pStyle w:val="2"/>
        <w:spacing w:before="0" w:after="0" w:line="600" w:lineRule="exact"/>
        <w:rPr>
          <w:rFonts w:ascii="宋体" w:eastAsia="宋体" w:hAnsi="宋体" w:cs="宋体"/>
          <w:bCs w:val="0"/>
          <w:sz w:val="21"/>
          <w:szCs w:val="21"/>
        </w:rPr>
      </w:pPr>
      <w:bookmarkStart w:id="6" w:name="_Toc219"/>
      <w:bookmarkStart w:id="7" w:name="_Toc28359002"/>
      <w:bookmarkStart w:id="8" w:name="_Toc35393790"/>
      <w:bookmarkStart w:id="9" w:name="_Toc28359079"/>
      <w:bookmarkStart w:id="10" w:name="_Toc35393621"/>
      <w:bookmarkStart w:id="11" w:name="_Hlk24379207"/>
      <w:r>
        <w:rPr>
          <w:rFonts w:ascii="宋体" w:eastAsia="宋体" w:hAnsi="宋体" w:cs="宋体" w:hint="eastAsia"/>
          <w:bCs w:val="0"/>
          <w:sz w:val="21"/>
          <w:szCs w:val="21"/>
        </w:rPr>
        <w:t>一、项目基本情况</w:t>
      </w:r>
      <w:bookmarkEnd w:id="6"/>
      <w:bookmarkEnd w:id="7"/>
      <w:bookmarkEnd w:id="8"/>
      <w:bookmarkEnd w:id="9"/>
      <w:bookmarkEnd w:id="10"/>
    </w:p>
    <w:p w:rsidR="00162647" w:rsidRDefault="00CC6079">
      <w:pPr>
        <w:spacing w:line="600" w:lineRule="exact"/>
        <w:ind w:firstLineChars="200" w:firstLine="420"/>
        <w:rPr>
          <w:rFonts w:ascii="宋体" w:hAnsi="宋体" w:cs="宋体"/>
          <w:szCs w:val="21"/>
        </w:rPr>
      </w:pPr>
      <w:r>
        <w:rPr>
          <w:rFonts w:ascii="宋体" w:hAnsi="宋体" w:cs="宋体" w:hint="eastAsia"/>
          <w:szCs w:val="21"/>
        </w:rPr>
        <w:t>1、项目编号：GLZC2020-G1-240035-GXTG</w:t>
      </w:r>
      <w:bookmarkStart w:id="12" w:name="_GoBack"/>
      <w:bookmarkEnd w:id="12"/>
    </w:p>
    <w:p w:rsidR="00162647" w:rsidRDefault="00CC6079">
      <w:pPr>
        <w:spacing w:line="600" w:lineRule="exact"/>
        <w:ind w:firstLineChars="200" w:firstLine="420"/>
        <w:rPr>
          <w:rFonts w:ascii="宋体" w:hAnsi="宋体" w:cs="宋体"/>
          <w:szCs w:val="21"/>
        </w:rPr>
      </w:pPr>
      <w:r>
        <w:rPr>
          <w:rFonts w:ascii="宋体" w:hAnsi="宋体" w:cs="宋体" w:hint="eastAsia"/>
          <w:szCs w:val="21"/>
        </w:rPr>
        <w:t>2、项目名称：全州县2020年“薄弱环节改善与能力提升”第二批采购-学生床铺</w:t>
      </w:r>
    </w:p>
    <w:p w:rsidR="00162647" w:rsidRDefault="00CC6079">
      <w:pPr>
        <w:spacing w:line="600" w:lineRule="exact"/>
        <w:ind w:firstLineChars="800" w:firstLine="1680"/>
        <w:rPr>
          <w:rFonts w:ascii="宋体" w:hAnsi="宋体" w:cs="宋体"/>
          <w:szCs w:val="21"/>
        </w:rPr>
      </w:pPr>
      <w:r>
        <w:rPr>
          <w:rFonts w:ascii="宋体" w:hAnsi="宋体" w:cs="宋体" w:hint="eastAsia"/>
          <w:szCs w:val="21"/>
        </w:rPr>
        <w:t>（第一期）项目</w:t>
      </w:r>
    </w:p>
    <w:p w:rsidR="00162647" w:rsidRDefault="00CC6079">
      <w:pPr>
        <w:pStyle w:val="a0"/>
        <w:spacing w:line="600" w:lineRule="exact"/>
        <w:ind w:firstLineChars="200" w:firstLine="420"/>
        <w:rPr>
          <w:rFonts w:ascii="宋体" w:hAnsi="宋体" w:cs="宋体"/>
        </w:rPr>
      </w:pPr>
      <w:r>
        <w:rPr>
          <w:rFonts w:ascii="宋体" w:hAnsi="宋体" w:cs="宋体" w:hint="eastAsia"/>
        </w:rPr>
        <w:t>3、采购方式：公开招标</w:t>
      </w:r>
    </w:p>
    <w:bookmarkEnd w:id="11"/>
    <w:p w:rsidR="00162647" w:rsidRDefault="00CC6079">
      <w:pPr>
        <w:spacing w:line="600" w:lineRule="exact"/>
        <w:ind w:firstLineChars="200" w:firstLine="420"/>
        <w:rPr>
          <w:rFonts w:ascii="宋体" w:hAnsi="宋体" w:cs="宋体"/>
          <w:szCs w:val="21"/>
        </w:rPr>
      </w:pPr>
      <w:r>
        <w:rPr>
          <w:rFonts w:ascii="宋体" w:hAnsi="宋体" w:cs="宋体" w:hint="eastAsia"/>
          <w:szCs w:val="21"/>
        </w:rPr>
        <w:t>4、预算金额：1560900元</w:t>
      </w:r>
    </w:p>
    <w:p w:rsidR="00162647" w:rsidRDefault="00CC6079">
      <w:pPr>
        <w:spacing w:line="600" w:lineRule="exact"/>
        <w:ind w:firstLineChars="200" w:firstLine="420"/>
        <w:rPr>
          <w:rFonts w:ascii="宋体" w:hAnsi="宋体" w:cs="宋体"/>
          <w:szCs w:val="21"/>
        </w:rPr>
      </w:pPr>
      <w:r>
        <w:rPr>
          <w:rFonts w:ascii="宋体" w:hAnsi="宋体" w:cs="宋体" w:hint="eastAsia"/>
          <w:szCs w:val="21"/>
        </w:rPr>
        <w:t>5、最高限价（如有）：与预算金额一致</w:t>
      </w:r>
    </w:p>
    <w:p w:rsidR="00162647" w:rsidRDefault="00CC6079">
      <w:pPr>
        <w:spacing w:line="600" w:lineRule="exact"/>
        <w:ind w:firstLineChars="200" w:firstLine="420"/>
        <w:rPr>
          <w:rFonts w:ascii="宋体" w:hAnsi="宋体" w:cs="宋体"/>
          <w:szCs w:val="21"/>
        </w:rPr>
      </w:pPr>
      <w:r>
        <w:rPr>
          <w:rFonts w:ascii="宋体" w:hAnsi="宋体" w:cs="宋体" w:hint="eastAsia"/>
          <w:szCs w:val="21"/>
        </w:rPr>
        <w:t>6、采购需求：</w:t>
      </w:r>
    </w:p>
    <w:tbl>
      <w:tblPr>
        <w:tblW w:w="9050" w:type="dxa"/>
        <w:tblLayout w:type="fixed"/>
        <w:tblCellMar>
          <w:left w:w="0" w:type="dxa"/>
          <w:right w:w="0" w:type="dxa"/>
        </w:tblCellMar>
        <w:tblLook w:val="04A0"/>
      </w:tblPr>
      <w:tblGrid>
        <w:gridCol w:w="1080"/>
        <w:gridCol w:w="3456"/>
        <w:gridCol w:w="1514"/>
        <w:gridCol w:w="1146"/>
        <w:gridCol w:w="1854"/>
      </w:tblGrid>
      <w:tr w:rsidR="00162647">
        <w:trPr>
          <w:trHeight w:val="795"/>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b/>
                <w:color w:val="000000"/>
                <w:szCs w:val="21"/>
              </w:rPr>
            </w:pPr>
            <w:r>
              <w:rPr>
                <w:rFonts w:ascii="宋体" w:hAnsi="宋体" w:cs="宋体" w:hint="eastAsia"/>
                <w:b/>
                <w:color w:val="000000"/>
                <w:kern w:val="0"/>
                <w:szCs w:val="21"/>
              </w:rPr>
              <w:t>序号</w:t>
            </w:r>
          </w:p>
        </w:tc>
        <w:tc>
          <w:tcPr>
            <w:tcW w:w="34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b/>
                <w:color w:val="000000"/>
                <w:szCs w:val="21"/>
              </w:rPr>
            </w:pPr>
            <w:r>
              <w:rPr>
                <w:rFonts w:ascii="宋体" w:hAnsi="宋体" w:cs="宋体" w:hint="eastAsia"/>
                <w:b/>
                <w:color w:val="000000"/>
                <w:kern w:val="0"/>
                <w:szCs w:val="21"/>
              </w:rPr>
              <w:t>货物名称</w:t>
            </w:r>
          </w:p>
        </w:tc>
        <w:tc>
          <w:tcPr>
            <w:tcW w:w="1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b/>
                <w:color w:val="000000"/>
                <w:szCs w:val="21"/>
              </w:rPr>
            </w:pPr>
            <w:r>
              <w:rPr>
                <w:rFonts w:ascii="宋体" w:hAnsi="宋体" w:cs="宋体" w:hint="eastAsia"/>
                <w:b/>
                <w:color w:val="000000"/>
                <w:kern w:val="0"/>
                <w:szCs w:val="21"/>
              </w:rPr>
              <w:t>数量</w:t>
            </w: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b/>
                <w:color w:val="000000"/>
                <w:szCs w:val="21"/>
              </w:rPr>
            </w:pPr>
            <w:r>
              <w:rPr>
                <w:rFonts w:ascii="宋体" w:hAnsi="宋体" w:cs="宋体" w:hint="eastAsia"/>
                <w:b/>
                <w:color w:val="000000"/>
                <w:kern w:val="0"/>
                <w:szCs w:val="21"/>
              </w:rPr>
              <w:t>单位</w:t>
            </w:r>
          </w:p>
        </w:tc>
        <w:tc>
          <w:tcPr>
            <w:tcW w:w="1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b/>
                <w:color w:val="000000"/>
                <w:szCs w:val="21"/>
              </w:rPr>
            </w:pPr>
            <w:r>
              <w:rPr>
                <w:rFonts w:ascii="宋体" w:hAnsi="宋体" w:cs="宋体" w:hint="eastAsia"/>
                <w:b/>
                <w:color w:val="000000"/>
                <w:kern w:val="0"/>
                <w:szCs w:val="21"/>
              </w:rPr>
              <w:t>简要规格描述或项目基本概况</w:t>
            </w:r>
          </w:p>
        </w:tc>
      </w:tr>
      <w:tr w:rsidR="00162647">
        <w:trPr>
          <w:trHeight w:val="401"/>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34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学生双层铁床</w:t>
            </w:r>
          </w:p>
        </w:tc>
        <w:tc>
          <w:tcPr>
            <w:tcW w:w="1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1715</w:t>
            </w: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85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spacing w:line="600" w:lineRule="exact"/>
              <w:jc w:val="center"/>
              <w:rPr>
                <w:rFonts w:ascii="宋体" w:hAnsi="宋体" w:cs="宋体"/>
                <w:color w:val="000000"/>
                <w:sz w:val="22"/>
                <w:szCs w:val="22"/>
              </w:rPr>
            </w:pPr>
            <w:r>
              <w:rPr>
                <w:rFonts w:ascii="宋体" w:hAnsi="宋体" w:cs="宋体"/>
                <w:szCs w:val="21"/>
              </w:rPr>
              <w:t>如需进一步了解详细内容，详见招标文件</w:t>
            </w:r>
          </w:p>
        </w:tc>
      </w:tr>
      <w:tr w:rsidR="00162647">
        <w:trPr>
          <w:trHeight w:val="51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34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学生双层铁床</w:t>
            </w:r>
          </w:p>
        </w:tc>
        <w:tc>
          <w:tcPr>
            <w:tcW w:w="1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100</w:t>
            </w: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85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162647">
            <w:pPr>
              <w:spacing w:line="600" w:lineRule="exact"/>
              <w:jc w:val="center"/>
              <w:rPr>
                <w:rFonts w:ascii="宋体" w:hAnsi="宋体" w:cs="宋体"/>
                <w:color w:val="000000"/>
                <w:sz w:val="22"/>
                <w:szCs w:val="22"/>
              </w:rPr>
            </w:pPr>
          </w:p>
        </w:tc>
      </w:tr>
      <w:tr w:rsidR="00162647">
        <w:trPr>
          <w:trHeight w:val="51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3</w:t>
            </w:r>
          </w:p>
        </w:tc>
        <w:tc>
          <w:tcPr>
            <w:tcW w:w="34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LED护眼教室灯</w:t>
            </w:r>
          </w:p>
        </w:tc>
        <w:tc>
          <w:tcPr>
            <w:tcW w:w="1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9</w:t>
            </w: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proofErr w:type="gramStart"/>
            <w:r>
              <w:rPr>
                <w:rFonts w:ascii="宋体" w:hAnsi="宋体" w:cs="宋体" w:hint="eastAsia"/>
                <w:color w:val="000000"/>
                <w:kern w:val="0"/>
                <w:szCs w:val="21"/>
              </w:rPr>
              <w:t>盏</w:t>
            </w:r>
            <w:proofErr w:type="gramEnd"/>
          </w:p>
        </w:tc>
        <w:tc>
          <w:tcPr>
            <w:tcW w:w="185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162647">
            <w:pPr>
              <w:spacing w:line="600" w:lineRule="exact"/>
              <w:jc w:val="center"/>
              <w:rPr>
                <w:rFonts w:ascii="宋体" w:hAnsi="宋体" w:cs="宋体"/>
                <w:color w:val="000000"/>
                <w:sz w:val="22"/>
                <w:szCs w:val="22"/>
              </w:rPr>
            </w:pPr>
          </w:p>
        </w:tc>
      </w:tr>
      <w:tr w:rsidR="00162647">
        <w:trPr>
          <w:trHeight w:val="51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4</w:t>
            </w:r>
          </w:p>
        </w:tc>
        <w:tc>
          <w:tcPr>
            <w:tcW w:w="34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LED护眼</w:t>
            </w:r>
            <w:proofErr w:type="gramStart"/>
            <w:r>
              <w:rPr>
                <w:rFonts w:ascii="宋体" w:hAnsi="宋体" w:cs="宋体" w:hint="eastAsia"/>
                <w:color w:val="000000"/>
                <w:kern w:val="0"/>
                <w:szCs w:val="21"/>
              </w:rPr>
              <w:t>书写板灯</w:t>
            </w:r>
            <w:proofErr w:type="gramEnd"/>
          </w:p>
        </w:tc>
        <w:tc>
          <w:tcPr>
            <w:tcW w:w="1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proofErr w:type="gramStart"/>
            <w:r>
              <w:rPr>
                <w:rFonts w:ascii="宋体" w:hAnsi="宋体" w:cs="宋体" w:hint="eastAsia"/>
                <w:color w:val="000000"/>
                <w:kern w:val="0"/>
                <w:szCs w:val="21"/>
              </w:rPr>
              <w:t>盏</w:t>
            </w:r>
            <w:proofErr w:type="gramEnd"/>
          </w:p>
        </w:tc>
        <w:tc>
          <w:tcPr>
            <w:tcW w:w="185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162647">
            <w:pPr>
              <w:spacing w:line="600" w:lineRule="exact"/>
              <w:jc w:val="center"/>
              <w:rPr>
                <w:rFonts w:ascii="宋体" w:hAnsi="宋体" w:cs="宋体"/>
                <w:color w:val="000000"/>
                <w:sz w:val="22"/>
                <w:szCs w:val="22"/>
              </w:rPr>
            </w:pPr>
          </w:p>
        </w:tc>
      </w:tr>
      <w:tr w:rsidR="00162647">
        <w:trPr>
          <w:trHeight w:val="51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5</w:t>
            </w:r>
          </w:p>
        </w:tc>
        <w:tc>
          <w:tcPr>
            <w:tcW w:w="34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物联网控制中心</w:t>
            </w:r>
          </w:p>
        </w:tc>
        <w:tc>
          <w:tcPr>
            <w:tcW w:w="1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项</w:t>
            </w:r>
          </w:p>
        </w:tc>
        <w:tc>
          <w:tcPr>
            <w:tcW w:w="185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162647">
            <w:pPr>
              <w:spacing w:line="600" w:lineRule="exact"/>
              <w:jc w:val="center"/>
              <w:rPr>
                <w:rFonts w:ascii="宋体" w:hAnsi="宋体" w:cs="宋体"/>
                <w:color w:val="000000"/>
                <w:sz w:val="22"/>
                <w:szCs w:val="22"/>
              </w:rPr>
            </w:pPr>
          </w:p>
        </w:tc>
      </w:tr>
      <w:tr w:rsidR="00162647">
        <w:trPr>
          <w:trHeight w:val="51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6</w:t>
            </w:r>
          </w:p>
        </w:tc>
        <w:tc>
          <w:tcPr>
            <w:tcW w:w="34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照度传感器</w:t>
            </w:r>
          </w:p>
        </w:tc>
        <w:tc>
          <w:tcPr>
            <w:tcW w:w="1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9</w:t>
            </w: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185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162647">
            <w:pPr>
              <w:spacing w:line="600" w:lineRule="exact"/>
              <w:jc w:val="center"/>
              <w:rPr>
                <w:rFonts w:ascii="宋体" w:hAnsi="宋体" w:cs="宋体"/>
                <w:color w:val="000000"/>
                <w:sz w:val="22"/>
                <w:szCs w:val="22"/>
              </w:rPr>
            </w:pPr>
          </w:p>
        </w:tc>
      </w:tr>
      <w:tr w:rsidR="00162647">
        <w:trPr>
          <w:trHeight w:val="508"/>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7</w:t>
            </w:r>
          </w:p>
        </w:tc>
        <w:tc>
          <w:tcPr>
            <w:tcW w:w="34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LED控制器</w:t>
            </w:r>
          </w:p>
        </w:tc>
        <w:tc>
          <w:tcPr>
            <w:tcW w:w="1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185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162647">
            <w:pPr>
              <w:spacing w:line="600" w:lineRule="exact"/>
              <w:jc w:val="center"/>
              <w:rPr>
                <w:rFonts w:ascii="宋体" w:hAnsi="宋体" w:cs="宋体"/>
                <w:color w:val="000000"/>
                <w:sz w:val="22"/>
                <w:szCs w:val="22"/>
              </w:rPr>
            </w:pPr>
          </w:p>
        </w:tc>
      </w:tr>
      <w:tr w:rsidR="00162647">
        <w:trPr>
          <w:trHeight w:val="440"/>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lastRenderedPageBreak/>
              <w:t>8</w:t>
            </w:r>
          </w:p>
        </w:tc>
        <w:tc>
          <w:tcPr>
            <w:tcW w:w="34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软件平台</w:t>
            </w:r>
          </w:p>
        </w:tc>
        <w:tc>
          <w:tcPr>
            <w:tcW w:w="1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85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162647">
            <w:pPr>
              <w:spacing w:line="600" w:lineRule="exact"/>
              <w:jc w:val="center"/>
              <w:rPr>
                <w:rFonts w:ascii="宋体" w:hAnsi="宋体" w:cs="宋体"/>
                <w:color w:val="000000"/>
                <w:sz w:val="22"/>
                <w:szCs w:val="22"/>
              </w:rPr>
            </w:pPr>
          </w:p>
        </w:tc>
      </w:tr>
      <w:tr w:rsidR="00162647">
        <w:trPr>
          <w:trHeight w:val="491"/>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9</w:t>
            </w:r>
          </w:p>
        </w:tc>
        <w:tc>
          <w:tcPr>
            <w:tcW w:w="34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控制面板</w:t>
            </w:r>
          </w:p>
        </w:tc>
        <w:tc>
          <w:tcPr>
            <w:tcW w:w="1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CC6079">
            <w:pPr>
              <w:widowControl/>
              <w:spacing w:line="600" w:lineRule="exact"/>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185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62647" w:rsidRDefault="00162647">
            <w:pPr>
              <w:spacing w:line="600" w:lineRule="exact"/>
              <w:jc w:val="center"/>
              <w:rPr>
                <w:rFonts w:ascii="宋体" w:hAnsi="宋体" w:cs="宋体"/>
                <w:color w:val="000000"/>
                <w:sz w:val="22"/>
                <w:szCs w:val="22"/>
              </w:rPr>
            </w:pPr>
          </w:p>
        </w:tc>
      </w:tr>
    </w:tbl>
    <w:p w:rsidR="00162647" w:rsidRDefault="00CC6079">
      <w:pPr>
        <w:spacing w:line="600" w:lineRule="exact"/>
        <w:ind w:firstLineChars="200" w:firstLine="420"/>
        <w:rPr>
          <w:rFonts w:ascii="宋体" w:hAnsi="宋体" w:cs="宋体"/>
          <w:szCs w:val="21"/>
          <w:u w:val="single"/>
        </w:rPr>
      </w:pPr>
      <w:r>
        <w:rPr>
          <w:rFonts w:ascii="宋体" w:hAnsi="宋体" w:cs="宋体" w:hint="eastAsia"/>
          <w:szCs w:val="21"/>
        </w:rPr>
        <w:t>7、合同履行期限：自签订合同之日起15天内全部安装调试完毕</w:t>
      </w:r>
    </w:p>
    <w:p w:rsidR="00162647" w:rsidRDefault="00CC6079">
      <w:pPr>
        <w:spacing w:line="600" w:lineRule="exact"/>
        <w:ind w:firstLineChars="200" w:firstLine="420"/>
        <w:rPr>
          <w:rFonts w:ascii="宋体" w:hAnsi="宋体" w:cs="宋体"/>
          <w:szCs w:val="21"/>
        </w:rPr>
      </w:pPr>
      <w:r>
        <w:rPr>
          <w:rFonts w:ascii="宋体" w:hAnsi="宋体" w:cs="宋体" w:hint="eastAsia"/>
          <w:szCs w:val="21"/>
        </w:rPr>
        <w:t>8、本项目不接受联合体投标。</w:t>
      </w:r>
    </w:p>
    <w:p w:rsidR="00162647" w:rsidRDefault="00CC6079">
      <w:pPr>
        <w:pStyle w:val="a0"/>
        <w:spacing w:line="600" w:lineRule="exact"/>
        <w:rPr>
          <w:rFonts w:ascii="宋体" w:hAnsi="宋体" w:cs="宋体"/>
          <w:b/>
          <w:bCs/>
        </w:rPr>
      </w:pPr>
      <w:bookmarkStart w:id="13" w:name="_Toc28359004"/>
      <w:bookmarkStart w:id="14" w:name="_Toc28359081"/>
      <w:bookmarkStart w:id="15" w:name="_Toc4799"/>
      <w:bookmarkStart w:id="16" w:name="_Toc35393792"/>
      <w:bookmarkStart w:id="17" w:name="_Toc35393623"/>
      <w:r>
        <w:rPr>
          <w:rFonts w:ascii="宋体" w:hAnsi="宋体" w:cs="宋体" w:hint="eastAsia"/>
          <w:b/>
          <w:bCs/>
        </w:rPr>
        <w:t>二、申请人的资格要求：</w:t>
      </w:r>
    </w:p>
    <w:p w:rsidR="00162647" w:rsidRDefault="00CC6079">
      <w:pPr>
        <w:spacing w:line="600" w:lineRule="exact"/>
        <w:ind w:firstLineChars="200" w:firstLine="420"/>
        <w:rPr>
          <w:rFonts w:ascii="宋体" w:hAnsi="宋体" w:cs="宋体"/>
          <w:szCs w:val="21"/>
        </w:rPr>
      </w:pPr>
      <w:r>
        <w:rPr>
          <w:rFonts w:ascii="宋体" w:hAnsi="宋体" w:cs="宋体" w:hint="eastAsia"/>
          <w:szCs w:val="21"/>
        </w:rPr>
        <w:t>1.满足《中华人民共和国政府采购法》第二十二条规定；</w:t>
      </w:r>
    </w:p>
    <w:p w:rsidR="00162647" w:rsidRDefault="00CC6079">
      <w:pPr>
        <w:spacing w:line="600" w:lineRule="exact"/>
        <w:ind w:firstLineChars="200" w:firstLine="420"/>
        <w:rPr>
          <w:rFonts w:ascii="宋体" w:hAnsi="宋体" w:cs="宋体"/>
          <w:szCs w:val="21"/>
        </w:rPr>
      </w:pPr>
      <w:r>
        <w:rPr>
          <w:rFonts w:ascii="宋体" w:hAnsi="宋体" w:cs="宋体" w:hint="eastAsia"/>
          <w:szCs w:val="21"/>
        </w:rPr>
        <w:t>2.落实政府采购政策需满足的资格要求：无</w:t>
      </w:r>
    </w:p>
    <w:p w:rsidR="00162647" w:rsidRDefault="00CC6079">
      <w:pPr>
        <w:spacing w:line="600" w:lineRule="exact"/>
        <w:ind w:firstLineChars="200" w:firstLine="420"/>
        <w:rPr>
          <w:rFonts w:ascii="宋体" w:hAnsi="宋体" w:cs="宋体"/>
          <w:szCs w:val="21"/>
          <w:u w:val="single"/>
        </w:rPr>
      </w:pPr>
      <w:r>
        <w:rPr>
          <w:rFonts w:ascii="宋体" w:hAnsi="宋体" w:cs="宋体" w:hint="eastAsia"/>
          <w:szCs w:val="21"/>
        </w:rPr>
        <w:t>3.本项目的特定资格要求：</w:t>
      </w:r>
      <w:r>
        <w:rPr>
          <w:rFonts w:ascii="宋体" w:hAnsi="宋体" w:cs="宋体" w:hint="eastAsia"/>
          <w:szCs w:val="21"/>
          <w:u w:val="single"/>
        </w:rPr>
        <w:t>无</w:t>
      </w:r>
    </w:p>
    <w:p w:rsidR="00162647" w:rsidRDefault="00CC6079">
      <w:pPr>
        <w:spacing w:line="600" w:lineRule="exact"/>
        <w:ind w:firstLineChars="200" w:firstLine="420"/>
        <w:rPr>
          <w:rFonts w:ascii="宋体" w:hAnsi="宋体" w:cs="宋体"/>
          <w:szCs w:val="21"/>
        </w:rPr>
      </w:pPr>
      <w:r>
        <w:rPr>
          <w:rFonts w:ascii="宋体" w:hAnsi="宋体" w:cs="宋体" w:hint="eastAsia"/>
          <w:szCs w:val="21"/>
        </w:rPr>
        <w:t>4.对在“信用中国”网站(www.creditchina.gov.cn)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不得参与政府采购活动。</w:t>
      </w:r>
    </w:p>
    <w:p w:rsidR="00162647" w:rsidRDefault="00CC6079">
      <w:pPr>
        <w:pStyle w:val="2"/>
        <w:spacing w:before="0" w:after="0" w:line="600" w:lineRule="exact"/>
        <w:rPr>
          <w:rFonts w:ascii="宋体" w:eastAsia="宋体" w:hAnsi="宋体" w:cs="宋体"/>
          <w:bCs w:val="0"/>
          <w:sz w:val="21"/>
          <w:szCs w:val="21"/>
        </w:rPr>
      </w:pPr>
      <w:r>
        <w:rPr>
          <w:rFonts w:ascii="宋体" w:eastAsia="宋体" w:hAnsi="宋体" w:cs="宋体" w:hint="eastAsia"/>
          <w:bCs w:val="0"/>
          <w:sz w:val="21"/>
          <w:szCs w:val="21"/>
        </w:rPr>
        <w:t>三、获取招标文件</w:t>
      </w:r>
      <w:bookmarkEnd w:id="13"/>
      <w:bookmarkEnd w:id="14"/>
      <w:bookmarkEnd w:id="15"/>
      <w:bookmarkEnd w:id="16"/>
      <w:bookmarkEnd w:id="17"/>
    </w:p>
    <w:p w:rsidR="00162647" w:rsidRDefault="00CC6079">
      <w:pPr>
        <w:pStyle w:val="2"/>
        <w:spacing w:before="0" w:after="0" w:line="600" w:lineRule="exact"/>
        <w:rPr>
          <w:b w:val="0"/>
          <w:bCs w:val="0"/>
        </w:rPr>
      </w:pPr>
      <w:r>
        <w:rPr>
          <w:rFonts w:ascii="宋体" w:eastAsia="宋体" w:hAnsi="宋体" w:cs="宋体" w:hint="eastAsia"/>
          <w:b w:val="0"/>
          <w:bCs w:val="0"/>
          <w:sz w:val="21"/>
          <w:szCs w:val="21"/>
        </w:rPr>
        <w:t>潜在投标人登陆桂林市政府采购网（http://gl.zfcg.zcygov.cn）或桂林市公共资源交易中心网（http://glggzy.org.cn），从网上下载招标文件电子版，并根据招标文件规定的投标文件递交截止时间和地点直接提交投标文件参与投标。</w:t>
      </w:r>
    </w:p>
    <w:p w:rsidR="00162647" w:rsidRDefault="00CC6079">
      <w:pPr>
        <w:pStyle w:val="2"/>
        <w:spacing w:before="0" w:after="0" w:line="600" w:lineRule="exact"/>
        <w:rPr>
          <w:rFonts w:ascii="宋体" w:eastAsia="宋体" w:hAnsi="宋体" w:cs="宋体"/>
          <w:bCs w:val="0"/>
          <w:sz w:val="21"/>
          <w:szCs w:val="21"/>
        </w:rPr>
      </w:pPr>
      <w:bookmarkStart w:id="18" w:name="_Toc28359005"/>
      <w:bookmarkStart w:id="19" w:name="_Toc28359082"/>
      <w:bookmarkStart w:id="20" w:name="_Toc35393793"/>
      <w:bookmarkStart w:id="21" w:name="_Toc35393624"/>
      <w:bookmarkStart w:id="22" w:name="_Toc32480"/>
      <w:r>
        <w:rPr>
          <w:rFonts w:ascii="宋体" w:eastAsia="宋体" w:hAnsi="宋体" w:cs="宋体" w:hint="eastAsia"/>
          <w:bCs w:val="0"/>
          <w:sz w:val="21"/>
          <w:szCs w:val="21"/>
        </w:rPr>
        <w:t>四、提交投标文件</w:t>
      </w:r>
      <w:bookmarkEnd w:id="18"/>
      <w:bookmarkEnd w:id="19"/>
      <w:r>
        <w:rPr>
          <w:rFonts w:ascii="宋体" w:eastAsia="宋体" w:hAnsi="宋体" w:cs="宋体" w:hint="eastAsia"/>
          <w:bCs w:val="0"/>
          <w:sz w:val="21"/>
          <w:szCs w:val="21"/>
        </w:rPr>
        <w:t>截止时间、开标时间和地点</w:t>
      </w:r>
      <w:bookmarkEnd w:id="20"/>
      <w:bookmarkEnd w:id="21"/>
      <w:bookmarkEnd w:id="22"/>
    </w:p>
    <w:p w:rsidR="00162647" w:rsidRDefault="00CC6079">
      <w:pPr>
        <w:spacing w:line="600" w:lineRule="exact"/>
        <w:ind w:firstLineChars="200" w:firstLine="420"/>
        <w:rPr>
          <w:rFonts w:ascii="宋体" w:hAnsi="宋体" w:cs="宋体"/>
          <w:bCs/>
          <w:szCs w:val="21"/>
          <w:u w:val="single"/>
        </w:rPr>
      </w:pPr>
      <w:r>
        <w:rPr>
          <w:rFonts w:ascii="宋体" w:hAnsi="宋体" w:cs="宋体" w:hint="eastAsia"/>
          <w:bCs/>
          <w:szCs w:val="21"/>
        </w:rPr>
        <w:t>时间：</w:t>
      </w:r>
      <w:r>
        <w:rPr>
          <w:rFonts w:ascii="宋体" w:hAnsi="宋体" w:cs="宋体" w:hint="eastAsia"/>
          <w:bCs/>
          <w:szCs w:val="21"/>
          <w:u w:val="single"/>
        </w:rPr>
        <w:t>2020年</w:t>
      </w:r>
      <w:r w:rsidR="00AE7C81">
        <w:rPr>
          <w:rFonts w:ascii="宋体" w:hAnsi="宋体" w:cs="宋体" w:hint="eastAsia"/>
          <w:bCs/>
          <w:szCs w:val="21"/>
          <w:u w:val="single"/>
        </w:rPr>
        <w:t>10</w:t>
      </w:r>
      <w:r>
        <w:rPr>
          <w:rFonts w:ascii="宋体" w:hAnsi="宋体" w:cs="宋体" w:hint="eastAsia"/>
          <w:bCs/>
          <w:szCs w:val="21"/>
          <w:u w:val="single"/>
        </w:rPr>
        <w:t>月</w:t>
      </w:r>
      <w:r w:rsidR="00AE7C81">
        <w:rPr>
          <w:rFonts w:ascii="宋体" w:hAnsi="宋体" w:cs="宋体" w:hint="eastAsia"/>
          <w:bCs/>
          <w:szCs w:val="21"/>
          <w:u w:val="single"/>
        </w:rPr>
        <w:t>20</w:t>
      </w:r>
      <w:r>
        <w:rPr>
          <w:rFonts w:ascii="宋体" w:hAnsi="宋体" w:cs="宋体" w:hint="eastAsia"/>
          <w:bCs/>
          <w:szCs w:val="21"/>
          <w:u w:val="single"/>
        </w:rPr>
        <w:t>日</w:t>
      </w:r>
      <w:r w:rsidR="00AE7C81">
        <w:rPr>
          <w:rFonts w:ascii="宋体" w:hAnsi="宋体" w:cs="宋体" w:hint="eastAsia"/>
          <w:bCs/>
          <w:szCs w:val="21"/>
          <w:u w:val="single"/>
        </w:rPr>
        <w:t>09时30</w:t>
      </w:r>
      <w:r>
        <w:rPr>
          <w:rFonts w:ascii="宋体" w:hAnsi="宋体" w:cs="宋体" w:hint="eastAsia"/>
          <w:bCs/>
          <w:szCs w:val="21"/>
          <w:u w:val="single"/>
        </w:rPr>
        <w:t>分</w:t>
      </w:r>
      <w:r>
        <w:rPr>
          <w:rFonts w:ascii="宋体" w:hAnsi="宋体" w:cs="宋体" w:hint="eastAsia"/>
          <w:bCs/>
          <w:szCs w:val="21"/>
        </w:rPr>
        <w:t>（北京时间）</w:t>
      </w:r>
      <w:r>
        <w:rPr>
          <w:rFonts w:ascii="宋体" w:hAnsi="宋体" w:cs="宋体" w:hint="eastAsia"/>
          <w:szCs w:val="21"/>
          <w:u w:val="single"/>
        </w:rPr>
        <w:t>（自招标文件开始发出之日起至投标人提交投标文件截止之日止，不得少于20日）</w:t>
      </w:r>
    </w:p>
    <w:p w:rsidR="00162647" w:rsidRDefault="00CC6079">
      <w:pPr>
        <w:spacing w:line="600" w:lineRule="exact"/>
        <w:ind w:firstLineChars="200" w:firstLine="420"/>
        <w:rPr>
          <w:rFonts w:ascii="宋体" w:hAnsi="宋体" w:cs="宋体"/>
          <w:szCs w:val="21"/>
        </w:rPr>
      </w:pPr>
      <w:r>
        <w:rPr>
          <w:rFonts w:ascii="宋体" w:hAnsi="宋体" w:cs="宋体" w:hint="eastAsia"/>
          <w:szCs w:val="21"/>
        </w:rPr>
        <w:t>地点：</w:t>
      </w:r>
      <w:r>
        <w:rPr>
          <w:rFonts w:ascii="宋体" w:hAnsi="宋体" w:cs="宋体" w:hint="eastAsia"/>
          <w:szCs w:val="21"/>
          <w:u w:val="single"/>
        </w:rPr>
        <w:t>全州县公共资源交易中心</w:t>
      </w:r>
      <w:r w:rsidR="00AE7C81">
        <w:rPr>
          <w:rFonts w:ascii="宋体" w:hAnsi="宋体" w:cs="宋体" w:hint="eastAsia"/>
          <w:szCs w:val="21"/>
          <w:u w:val="single"/>
        </w:rPr>
        <w:t>第三</w:t>
      </w:r>
      <w:r>
        <w:rPr>
          <w:rFonts w:ascii="宋体" w:hAnsi="宋体" w:cs="宋体" w:hint="eastAsia"/>
          <w:szCs w:val="21"/>
          <w:u w:val="single"/>
        </w:rPr>
        <w:t>开标室(</w:t>
      </w:r>
      <w:r>
        <w:rPr>
          <w:rFonts w:ascii="宋体" w:hAnsi="宋体" w:cs="宋体" w:hint="eastAsia"/>
          <w:szCs w:val="21"/>
        </w:rPr>
        <w:t>全州县城北新区桂北大道步行街25栋2楼)。</w:t>
      </w:r>
    </w:p>
    <w:p w:rsidR="00162647" w:rsidRDefault="00CC6079">
      <w:pPr>
        <w:pStyle w:val="2"/>
        <w:numPr>
          <w:ilvl w:val="0"/>
          <w:numId w:val="1"/>
        </w:numPr>
        <w:spacing w:before="0" w:after="0" w:line="600" w:lineRule="exact"/>
        <w:rPr>
          <w:rFonts w:ascii="宋体" w:eastAsia="宋体" w:hAnsi="宋体" w:cs="宋体"/>
          <w:bCs w:val="0"/>
          <w:sz w:val="21"/>
          <w:szCs w:val="21"/>
        </w:rPr>
      </w:pPr>
      <w:bookmarkStart w:id="23" w:name="_Toc3761"/>
      <w:bookmarkStart w:id="24" w:name="_Toc35393625"/>
      <w:bookmarkStart w:id="25" w:name="_Toc28359084"/>
      <w:bookmarkStart w:id="26" w:name="_Toc28359007"/>
      <w:bookmarkStart w:id="27" w:name="_Toc35393794"/>
      <w:r>
        <w:rPr>
          <w:rFonts w:ascii="宋体" w:eastAsia="宋体" w:hAnsi="宋体" w:cs="宋体" w:hint="eastAsia"/>
          <w:bCs w:val="0"/>
          <w:sz w:val="21"/>
          <w:szCs w:val="21"/>
        </w:rPr>
        <w:lastRenderedPageBreak/>
        <w:t>公告期限</w:t>
      </w:r>
      <w:bookmarkEnd w:id="23"/>
      <w:bookmarkEnd w:id="24"/>
      <w:bookmarkEnd w:id="25"/>
      <w:bookmarkEnd w:id="26"/>
      <w:bookmarkEnd w:id="27"/>
    </w:p>
    <w:p w:rsidR="00162647" w:rsidRDefault="00CC6079">
      <w:pPr>
        <w:pStyle w:val="2"/>
        <w:spacing w:before="0" w:after="0" w:line="600" w:lineRule="exact"/>
        <w:rPr>
          <w:rFonts w:ascii="宋体" w:eastAsia="宋体" w:hAnsi="宋体" w:cs="宋体"/>
          <w:b w:val="0"/>
          <w:bCs w:val="0"/>
          <w:kern w:val="0"/>
          <w:sz w:val="21"/>
          <w:szCs w:val="21"/>
        </w:rPr>
      </w:pPr>
      <w:r>
        <w:rPr>
          <w:rFonts w:ascii="宋体" w:eastAsia="宋体" w:hAnsi="宋体" w:cs="宋体" w:hint="eastAsia"/>
          <w:b w:val="0"/>
          <w:bCs w:val="0"/>
          <w:kern w:val="0"/>
          <w:sz w:val="21"/>
          <w:szCs w:val="21"/>
        </w:rPr>
        <w:t>自本公告发布之日起5个工作日。</w:t>
      </w:r>
      <w:bookmarkStart w:id="28" w:name="_Toc35393795"/>
      <w:bookmarkStart w:id="29" w:name="_Toc35393626"/>
      <w:bookmarkStart w:id="30" w:name="_Toc1614"/>
    </w:p>
    <w:p w:rsidR="00162647" w:rsidRDefault="00CC6079">
      <w:pPr>
        <w:spacing w:line="600" w:lineRule="exact"/>
        <w:rPr>
          <w:rFonts w:ascii="宋体" w:hAnsi="宋体" w:cs="宋体"/>
          <w:b/>
          <w:szCs w:val="21"/>
        </w:rPr>
      </w:pPr>
      <w:r>
        <w:rPr>
          <w:rFonts w:ascii="宋体" w:hAnsi="宋体" w:cs="宋体" w:hint="eastAsia"/>
          <w:b/>
          <w:szCs w:val="21"/>
        </w:rPr>
        <w:t>六、其他补充事宜</w:t>
      </w:r>
      <w:bookmarkEnd w:id="28"/>
      <w:bookmarkEnd w:id="29"/>
      <w:bookmarkEnd w:id="30"/>
    </w:p>
    <w:p w:rsidR="00162647" w:rsidRDefault="00CC6079">
      <w:pPr>
        <w:spacing w:line="600" w:lineRule="exact"/>
        <w:ind w:firstLineChars="200" w:firstLine="420"/>
        <w:jc w:val="left"/>
        <w:rPr>
          <w:rFonts w:ascii="宋体" w:hAnsi="宋体" w:cs="宋体"/>
          <w:szCs w:val="21"/>
        </w:rPr>
      </w:pPr>
      <w:bookmarkStart w:id="31" w:name="_Toc28359008"/>
      <w:bookmarkStart w:id="32" w:name="_Toc28359085"/>
      <w:bookmarkStart w:id="33" w:name="_Toc32566"/>
      <w:bookmarkStart w:id="34" w:name="_Toc35393796"/>
      <w:bookmarkStart w:id="35" w:name="_Toc35393627"/>
      <w:r>
        <w:rPr>
          <w:rFonts w:ascii="宋体" w:hAnsi="宋体" w:cs="宋体" w:hint="eastAsia"/>
          <w:szCs w:val="21"/>
        </w:rPr>
        <w:t>1、本项目需要落实的政府采购政策：</w:t>
      </w:r>
    </w:p>
    <w:p w:rsidR="00162647" w:rsidRDefault="00CC6079">
      <w:pPr>
        <w:spacing w:line="600" w:lineRule="exact"/>
        <w:ind w:firstLineChars="200" w:firstLine="420"/>
        <w:jc w:val="left"/>
        <w:rPr>
          <w:rFonts w:ascii="宋体" w:hAnsi="宋体" w:cs="宋体"/>
          <w:szCs w:val="21"/>
        </w:rPr>
      </w:pPr>
      <w:r>
        <w:rPr>
          <w:rFonts w:ascii="宋体" w:hAnsi="宋体" w:cs="宋体" w:hint="eastAsia"/>
          <w:szCs w:val="21"/>
        </w:rPr>
        <w:t>（1）.《政府采购促进中小企业发展暂行办法》（财库[2011]181号）；</w:t>
      </w:r>
    </w:p>
    <w:p w:rsidR="00162647" w:rsidRDefault="00CC6079">
      <w:pPr>
        <w:spacing w:line="600" w:lineRule="exact"/>
        <w:ind w:firstLineChars="200" w:firstLine="420"/>
        <w:jc w:val="left"/>
        <w:rPr>
          <w:rFonts w:ascii="宋体" w:hAnsi="宋体" w:cs="宋体"/>
          <w:szCs w:val="21"/>
        </w:rPr>
      </w:pPr>
      <w:r>
        <w:rPr>
          <w:rFonts w:ascii="宋体" w:hAnsi="宋体" w:cs="宋体" w:hint="eastAsia"/>
          <w:szCs w:val="21"/>
        </w:rPr>
        <w:t xml:space="preserve">（2）.《关于政府采购支持监狱企业发展有关问题的通知》（财库[2014]68号）； </w:t>
      </w:r>
    </w:p>
    <w:p w:rsidR="00162647" w:rsidRDefault="00CC6079">
      <w:pPr>
        <w:spacing w:line="600" w:lineRule="exact"/>
        <w:ind w:firstLineChars="200" w:firstLine="420"/>
        <w:jc w:val="left"/>
        <w:rPr>
          <w:rFonts w:ascii="宋体" w:hAnsi="宋体" w:cs="宋体"/>
          <w:szCs w:val="21"/>
        </w:rPr>
      </w:pPr>
      <w:r>
        <w:rPr>
          <w:rFonts w:ascii="宋体" w:hAnsi="宋体" w:cs="宋体" w:hint="eastAsia"/>
          <w:szCs w:val="21"/>
        </w:rPr>
        <w:t>（3）.《关于促进残疾人就业政府采购政策的通知》（财库[2017]141号）；</w:t>
      </w:r>
    </w:p>
    <w:p w:rsidR="00162647" w:rsidRDefault="00CC6079">
      <w:pPr>
        <w:spacing w:line="600" w:lineRule="exact"/>
        <w:ind w:firstLineChars="200" w:firstLine="420"/>
        <w:jc w:val="left"/>
        <w:rPr>
          <w:rFonts w:ascii="宋体" w:hAnsi="宋体" w:cs="宋体"/>
          <w:szCs w:val="21"/>
        </w:rPr>
      </w:pPr>
      <w:r>
        <w:rPr>
          <w:rFonts w:ascii="宋体" w:hAnsi="宋体" w:cs="宋体" w:hint="eastAsia"/>
          <w:szCs w:val="21"/>
        </w:rPr>
        <w:t>（4）.强制、优先采购环境标志产品、节能产品。</w:t>
      </w:r>
    </w:p>
    <w:p w:rsidR="00162647" w:rsidRDefault="00CC6079">
      <w:pPr>
        <w:spacing w:line="600" w:lineRule="exact"/>
        <w:ind w:firstLineChars="200" w:firstLine="420"/>
        <w:jc w:val="left"/>
        <w:rPr>
          <w:rFonts w:ascii="宋体" w:hAnsi="宋体" w:cs="宋体"/>
          <w:szCs w:val="21"/>
        </w:rPr>
      </w:pPr>
      <w:r>
        <w:rPr>
          <w:rFonts w:ascii="宋体" w:hAnsi="宋体" w:cs="宋体" w:hint="eastAsia"/>
          <w:szCs w:val="21"/>
        </w:rPr>
        <w:t>2、信息公告发布媒体：</w:t>
      </w:r>
    </w:p>
    <w:p w:rsidR="00162647" w:rsidRDefault="00CC6079">
      <w:pPr>
        <w:spacing w:line="600" w:lineRule="exact"/>
        <w:ind w:firstLineChars="200" w:firstLine="420"/>
        <w:jc w:val="left"/>
        <w:rPr>
          <w:rFonts w:ascii="宋体" w:hAnsi="宋体" w:cs="宋体"/>
          <w:szCs w:val="21"/>
        </w:rPr>
      </w:pPr>
      <w:r>
        <w:rPr>
          <w:rFonts w:ascii="宋体" w:hAnsi="宋体" w:cs="宋体" w:hint="eastAsia"/>
          <w:szCs w:val="21"/>
        </w:rPr>
        <w:t>中国政府采购网（http://www.ccgp.gov.cn）、广西壮族自治区政府采购网（http://zfcg.gxzf.gov.cn）、桂林市政府采购网（http://gl.zfcg.zcygov.cn）、桂林市公共资源交易中心网（</w:t>
      </w:r>
      <w:hyperlink r:id="rId8" w:history="1">
        <w:r>
          <w:rPr>
            <w:rFonts w:ascii="宋体" w:hAnsi="宋体" w:cs="宋体" w:hint="eastAsia"/>
            <w:szCs w:val="21"/>
          </w:rPr>
          <w:t>http://glggzy.org.cn</w:t>
        </w:r>
      </w:hyperlink>
      <w:r>
        <w:rPr>
          <w:rFonts w:ascii="宋体" w:hAnsi="宋体" w:cs="宋体" w:hint="eastAsia"/>
          <w:szCs w:val="21"/>
        </w:rPr>
        <w:t>）、全州县人民政府网（http://www.glqz.gov.cn）</w:t>
      </w:r>
    </w:p>
    <w:p w:rsidR="00162647" w:rsidRDefault="00CC6079">
      <w:pPr>
        <w:spacing w:line="600" w:lineRule="exact"/>
        <w:jc w:val="left"/>
        <w:rPr>
          <w:rFonts w:ascii="宋体" w:hAnsi="宋体" w:cs="宋体"/>
          <w:b/>
          <w:szCs w:val="21"/>
        </w:rPr>
      </w:pPr>
      <w:r>
        <w:rPr>
          <w:rFonts w:ascii="宋体" w:hAnsi="宋体" w:cs="宋体" w:hint="eastAsia"/>
          <w:b/>
          <w:szCs w:val="21"/>
        </w:rPr>
        <w:t>七、对本次招标提出询问，请按以下方式联系。</w:t>
      </w:r>
      <w:bookmarkEnd w:id="31"/>
      <w:bookmarkEnd w:id="32"/>
      <w:bookmarkEnd w:id="33"/>
      <w:bookmarkEnd w:id="34"/>
      <w:bookmarkEnd w:id="35"/>
    </w:p>
    <w:p w:rsidR="00162647" w:rsidRDefault="00CC6079">
      <w:pPr>
        <w:spacing w:line="600" w:lineRule="exact"/>
        <w:ind w:firstLineChars="200" w:firstLine="420"/>
        <w:rPr>
          <w:rFonts w:ascii="宋体" w:hAnsi="宋体" w:cs="宋体"/>
          <w:szCs w:val="21"/>
        </w:rPr>
      </w:pPr>
      <w:r>
        <w:rPr>
          <w:rFonts w:ascii="宋体" w:hAnsi="宋体" w:cs="宋体" w:hint="eastAsia"/>
          <w:szCs w:val="21"/>
        </w:rPr>
        <w:t>1.采购人信息</w:t>
      </w:r>
    </w:p>
    <w:p w:rsidR="00162647" w:rsidRDefault="00CC6079">
      <w:pPr>
        <w:spacing w:line="600" w:lineRule="exact"/>
        <w:ind w:firstLineChars="200" w:firstLine="420"/>
        <w:jc w:val="left"/>
        <w:rPr>
          <w:rFonts w:ascii="宋体" w:hAnsi="宋体" w:cs="宋体"/>
          <w:szCs w:val="21"/>
        </w:rPr>
      </w:pPr>
      <w:r>
        <w:rPr>
          <w:rFonts w:ascii="宋体" w:hAnsi="宋体" w:cs="宋体" w:hint="eastAsia"/>
          <w:szCs w:val="21"/>
        </w:rPr>
        <w:t>名    称：</w:t>
      </w:r>
      <w:r>
        <w:rPr>
          <w:rFonts w:ascii="宋体" w:hAnsi="宋体" w:cs="宋体" w:hint="eastAsia"/>
          <w:szCs w:val="21"/>
          <w:u w:val="single"/>
        </w:rPr>
        <w:t>全州县教育局</w:t>
      </w:r>
    </w:p>
    <w:p w:rsidR="00162647" w:rsidRDefault="00CC6079">
      <w:pPr>
        <w:spacing w:line="600" w:lineRule="exact"/>
        <w:ind w:firstLineChars="200" w:firstLine="420"/>
        <w:jc w:val="left"/>
        <w:rPr>
          <w:rFonts w:ascii="宋体" w:hAnsi="宋体" w:cs="宋体"/>
          <w:szCs w:val="21"/>
        </w:rPr>
      </w:pPr>
      <w:r>
        <w:rPr>
          <w:rFonts w:ascii="宋体" w:hAnsi="宋体" w:cs="宋体" w:hint="eastAsia"/>
          <w:szCs w:val="21"/>
        </w:rPr>
        <w:t>地    址：</w:t>
      </w:r>
      <w:r>
        <w:rPr>
          <w:rFonts w:ascii="宋体" w:hAnsi="宋体" w:cs="宋体" w:hint="eastAsia"/>
          <w:szCs w:val="21"/>
          <w:u w:val="single"/>
        </w:rPr>
        <w:t>全州县全州镇桂黄中路110号教育大厦</w:t>
      </w:r>
    </w:p>
    <w:p w:rsidR="00162647" w:rsidRDefault="00CC6079">
      <w:pPr>
        <w:spacing w:line="600" w:lineRule="exact"/>
        <w:ind w:firstLineChars="200" w:firstLine="420"/>
        <w:jc w:val="left"/>
        <w:rPr>
          <w:rFonts w:ascii="宋体" w:hAnsi="宋体" w:cs="宋体"/>
          <w:szCs w:val="21"/>
          <w:u w:val="single"/>
        </w:rPr>
      </w:pPr>
      <w:r>
        <w:rPr>
          <w:rFonts w:ascii="宋体" w:hAnsi="宋体" w:cs="宋体" w:hint="eastAsia"/>
          <w:szCs w:val="21"/>
        </w:rPr>
        <w:t>联系方式：</w:t>
      </w:r>
      <w:r>
        <w:rPr>
          <w:rFonts w:ascii="宋体" w:hAnsi="宋体" w:cs="宋体" w:hint="eastAsia"/>
          <w:szCs w:val="21"/>
          <w:u w:val="single"/>
        </w:rPr>
        <w:t xml:space="preserve">蒋工0773-4819821 </w:t>
      </w:r>
      <w:bookmarkStart w:id="36" w:name="_Toc28359097"/>
      <w:bookmarkStart w:id="37" w:name="_Toc35393638"/>
      <w:bookmarkStart w:id="38" w:name="_Toc35393807"/>
      <w:bookmarkStart w:id="39" w:name="_Toc28359020"/>
    </w:p>
    <w:p w:rsidR="00162647" w:rsidRDefault="00CC6079">
      <w:pPr>
        <w:spacing w:line="600" w:lineRule="exact"/>
        <w:ind w:firstLineChars="200" w:firstLine="420"/>
        <w:jc w:val="left"/>
        <w:rPr>
          <w:rFonts w:ascii="宋体" w:hAnsi="宋体" w:cs="宋体"/>
          <w:szCs w:val="21"/>
        </w:rPr>
      </w:pPr>
      <w:r>
        <w:rPr>
          <w:rFonts w:ascii="宋体" w:hAnsi="宋体" w:cs="宋体" w:hint="eastAsia"/>
          <w:szCs w:val="21"/>
        </w:rPr>
        <w:t>2.采购代理机构信息</w:t>
      </w:r>
      <w:bookmarkEnd w:id="36"/>
      <w:bookmarkEnd w:id="37"/>
      <w:bookmarkEnd w:id="38"/>
      <w:bookmarkEnd w:id="39"/>
    </w:p>
    <w:p w:rsidR="00162647" w:rsidRDefault="00CC6079">
      <w:pPr>
        <w:spacing w:line="600" w:lineRule="exact"/>
        <w:ind w:firstLineChars="200" w:firstLine="420"/>
        <w:jc w:val="left"/>
        <w:rPr>
          <w:rFonts w:ascii="宋体" w:hAnsi="宋体" w:cs="宋体"/>
          <w:szCs w:val="21"/>
          <w:u w:val="single"/>
        </w:rPr>
      </w:pPr>
      <w:r>
        <w:rPr>
          <w:rFonts w:ascii="宋体" w:hAnsi="宋体" w:cs="宋体" w:hint="eastAsia"/>
          <w:szCs w:val="21"/>
        </w:rPr>
        <w:t>名    称：</w:t>
      </w:r>
      <w:r>
        <w:rPr>
          <w:rFonts w:ascii="宋体" w:hAnsi="宋体" w:cs="宋体" w:hint="eastAsia"/>
          <w:szCs w:val="21"/>
          <w:u w:val="single"/>
        </w:rPr>
        <w:t>广西天罡工程项目管理有限公司</w:t>
      </w:r>
    </w:p>
    <w:p w:rsidR="00162647" w:rsidRDefault="00CC6079">
      <w:pPr>
        <w:spacing w:line="600" w:lineRule="exact"/>
        <w:ind w:firstLineChars="200" w:firstLine="420"/>
        <w:jc w:val="left"/>
        <w:rPr>
          <w:rFonts w:ascii="宋体" w:hAnsi="宋体" w:cs="宋体"/>
          <w:szCs w:val="21"/>
          <w:u w:val="single"/>
        </w:rPr>
      </w:pPr>
      <w:proofErr w:type="gramStart"/>
      <w:r>
        <w:rPr>
          <w:rFonts w:ascii="宋体" w:hAnsi="宋体" w:cs="宋体" w:hint="eastAsia"/>
          <w:szCs w:val="21"/>
        </w:rPr>
        <w:t>地　　址</w:t>
      </w:r>
      <w:proofErr w:type="gramEnd"/>
      <w:r>
        <w:rPr>
          <w:rFonts w:ascii="宋体" w:hAnsi="宋体" w:cs="宋体" w:hint="eastAsia"/>
          <w:szCs w:val="21"/>
        </w:rPr>
        <w:t>：</w:t>
      </w:r>
      <w:r>
        <w:rPr>
          <w:rFonts w:ascii="宋体" w:hAnsi="宋体" w:cs="宋体" w:hint="eastAsia"/>
          <w:szCs w:val="21"/>
          <w:u w:val="single"/>
        </w:rPr>
        <w:t>桂林市七星区五里店路3号1栋办公楼2楼</w:t>
      </w:r>
    </w:p>
    <w:p w:rsidR="00162647" w:rsidRDefault="00CC6079">
      <w:pPr>
        <w:spacing w:line="600" w:lineRule="exact"/>
        <w:ind w:firstLineChars="200" w:firstLine="420"/>
        <w:jc w:val="left"/>
        <w:rPr>
          <w:rFonts w:ascii="宋体" w:hAnsi="宋体" w:cs="宋体"/>
          <w:szCs w:val="21"/>
          <w:u w:val="single"/>
        </w:rPr>
      </w:pPr>
      <w:r>
        <w:rPr>
          <w:rFonts w:ascii="宋体" w:hAnsi="宋体" w:cs="宋体" w:hint="eastAsia"/>
          <w:szCs w:val="21"/>
        </w:rPr>
        <w:t>联系方式：</w:t>
      </w:r>
      <w:r>
        <w:rPr>
          <w:rFonts w:ascii="宋体" w:hAnsi="宋体" w:cs="宋体" w:hint="eastAsia"/>
          <w:szCs w:val="21"/>
          <w:u w:val="single"/>
        </w:rPr>
        <w:t>0773-5896688</w:t>
      </w:r>
      <w:bookmarkStart w:id="40" w:name="_Toc28359021"/>
      <w:bookmarkStart w:id="41" w:name="_Toc35393808"/>
      <w:bookmarkStart w:id="42" w:name="_Toc28359098"/>
      <w:bookmarkStart w:id="43" w:name="_Toc35393639"/>
    </w:p>
    <w:p w:rsidR="00162647" w:rsidRDefault="00CC6079">
      <w:pPr>
        <w:spacing w:line="600" w:lineRule="exact"/>
        <w:ind w:firstLineChars="200" w:firstLine="420"/>
        <w:jc w:val="left"/>
        <w:rPr>
          <w:rFonts w:ascii="宋体" w:hAnsi="宋体" w:cs="宋体"/>
          <w:szCs w:val="21"/>
        </w:rPr>
      </w:pPr>
      <w:r>
        <w:rPr>
          <w:rFonts w:ascii="宋体" w:hAnsi="宋体" w:cs="宋体" w:hint="eastAsia"/>
          <w:szCs w:val="21"/>
        </w:rPr>
        <w:t>3.项目联系方式</w:t>
      </w:r>
      <w:bookmarkEnd w:id="40"/>
      <w:bookmarkEnd w:id="41"/>
      <w:bookmarkEnd w:id="42"/>
      <w:bookmarkEnd w:id="43"/>
    </w:p>
    <w:p w:rsidR="00162647" w:rsidRDefault="00CC6079">
      <w:pPr>
        <w:spacing w:line="600" w:lineRule="exact"/>
        <w:ind w:firstLineChars="200" w:firstLine="420"/>
        <w:jc w:val="left"/>
        <w:rPr>
          <w:rFonts w:ascii="宋体" w:hAnsi="宋体" w:cs="宋体"/>
          <w:szCs w:val="21"/>
          <w:u w:val="single"/>
        </w:rPr>
      </w:pPr>
      <w:r>
        <w:rPr>
          <w:rFonts w:ascii="宋体" w:hAnsi="宋体" w:cs="宋体" w:hint="eastAsia"/>
          <w:szCs w:val="21"/>
        </w:rPr>
        <w:lastRenderedPageBreak/>
        <w:t>项目联系人：</w:t>
      </w:r>
      <w:r>
        <w:rPr>
          <w:rFonts w:ascii="宋体" w:hAnsi="宋体" w:cs="宋体" w:hint="eastAsia"/>
          <w:szCs w:val="21"/>
          <w:u w:val="single"/>
        </w:rPr>
        <w:t>龙工</w:t>
      </w:r>
    </w:p>
    <w:p w:rsidR="00162647" w:rsidRDefault="00CC6079">
      <w:pPr>
        <w:spacing w:line="600" w:lineRule="exact"/>
        <w:ind w:firstLineChars="200" w:firstLine="420"/>
        <w:jc w:val="left"/>
        <w:rPr>
          <w:rFonts w:ascii="宋体" w:hAnsi="宋体" w:cs="宋体"/>
          <w:szCs w:val="21"/>
          <w:u w:val="single"/>
        </w:rPr>
      </w:pPr>
      <w:r>
        <w:rPr>
          <w:rFonts w:ascii="宋体" w:hAnsi="宋体" w:cs="宋体" w:hint="eastAsia"/>
          <w:szCs w:val="21"/>
        </w:rPr>
        <w:t>电　　 话：</w:t>
      </w:r>
      <w:r>
        <w:rPr>
          <w:rFonts w:ascii="宋体" w:hAnsi="宋体" w:cs="宋体" w:hint="eastAsia"/>
          <w:szCs w:val="21"/>
          <w:u w:val="single"/>
        </w:rPr>
        <w:t>0773-5896688</w:t>
      </w:r>
    </w:p>
    <w:p w:rsidR="00162647" w:rsidRDefault="00CC6079">
      <w:pPr>
        <w:spacing w:line="600" w:lineRule="exact"/>
        <w:ind w:firstLineChars="200" w:firstLine="420"/>
        <w:jc w:val="left"/>
        <w:rPr>
          <w:rFonts w:ascii="宋体" w:hAnsi="宋体" w:cs="宋体"/>
          <w:szCs w:val="21"/>
        </w:rPr>
      </w:pPr>
      <w:r>
        <w:rPr>
          <w:rFonts w:ascii="宋体" w:hAnsi="宋体" w:cs="宋体" w:hint="eastAsia"/>
          <w:szCs w:val="21"/>
        </w:rPr>
        <w:t>政府采购监督管理机构：</w:t>
      </w:r>
    </w:p>
    <w:p w:rsidR="00162647" w:rsidRDefault="00CC6079">
      <w:pPr>
        <w:spacing w:line="600" w:lineRule="exact"/>
        <w:ind w:firstLineChars="200" w:firstLine="420"/>
        <w:jc w:val="left"/>
        <w:rPr>
          <w:rFonts w:ascii="宋体" w:hAnsi="宋体" w:cs="宋体"/>
          <w:szCs w:val="21"/>
        </w:rPr>
      </w:pPr>
      <w:r>
        <w:rPr>
          <w:rFonts w:ascii="宋体" w:hAnsi="宋体" w:cs="宋体" w:hint="eastAsia"/>
          <w:szCs w:val="21"/>
        </w:rPr>
        <w:t xml:space="preserve">全州县国有资金投资项目招标投标管理办公室    </w:t>
      </w:r>
    </w:p>
    <w:p w:rsidR="00162647" w:rsidRDefault="00CC6079">
      <w:pPr>
        <w:spacing w:line="600" w:lineRule="exact"/>
        <w:ind w:firstLineChars="200" w:firstLine="420"/>
        <w:jc w:val="left"/>
        <w:rPr>
          <w:rFonts w:ascii="宋体" w:hAnsi="宋体" w:cs="宋体"/>
          <w:szCs w:val="21"/>
        </w:rPr>
      </w:pPr>
      <w:r>
        <w:rPr>
          <w:rFonts w:ascii="宋体" w:hAnsi="宋体" w:cs="宋体" w:hint="eastAsia"/>
          <w:szCs w:val="21"/>
        </w:rPr>
        <w:t>联系电话：0773-4828117</w:t>
      </w:r>
    </w:p>
    <w:p w:rsidR="00162647" w:rsidRDefault="00CC6079">
      <w:pPr>
        <w:spacing w:line="600" w:lineRule="exact"/>
        <w:ind w:firstLineChars="200" w:firstLine="420"/>
        <w:jc w:val="left"/>
        <w:rPr>
          <w:rFonts w:ascii="宋体" w:hAnsi="宋体" w:cs="宋体"/>
          <w:szCs w:val="21"/>
        </w:rPr>
      </w:pPr>
      <w:r>
        <w:rPr>
          <w:rFonts w:ascii="宋体" w:hAnsi="宋体" w:cs="宋体" w:hint="eastAsia"/>
          <w:szCs w:val="21"/>
        </w:rPr>
        <w:t xml:space="preserve">全州县政府采购管理办公室  </w:t>
      </w:r>
    </w:p>
    <w:p w:rsidR="00162647" w:rsidRDefault="00CC6079">
      <w:pPr>
        <w:spacing w:line="600" w:lineRule="exact"/>
        <w:ind w:firstLineChars="200" w:firstLine="420"/>
        <w:jc w:val="left"/>
        <w:rPr>
          <w:rFonts w:ascii="宋体" w:hAnsi="宋体" w:cs="宋体"/>
          <w:szCs w:val="21"/>
        </w:rPr>
      </w:pPr>
      <w:r>
        <w:rPr>
          <w:rFonts w:ascii="宋体" w:hAnsi="宋体" w:cs="宋体" w:hint="eastAsia"/>
          <w:szCs w:val="21"/>
        </w:rPr>
        <w:t>联系电话：0773-4814807</w:t>
      </w:r>
    </w:p>
    <w:p w:rsidR="00162647" w:rsidRDefault="00162647">
      <w:pPr>
        <w:pStyle w:val="a6"/>
        <w:spacing w:line="312" w:lineRule="auto"/>
        <w:ind w:left="437" w:firstLineChars="200" w:firstLine="420"/>
        <w:rPr>
          <w:rFonts w:cs="Times New Roman"/>
          <w:kern w:val="2"/>
          <w:sz w:val="21"/>
          <w:szCs w:val="21"/>
        </w:rPr>
      </w:pPr>
    </w:p>
    <w:p w:rsidR="00162647" w:rsidRDefault="00162647">
      <w:pPr>
        <w:pStyle w:val="a6"/>
        <w:spacing w:line="312" w:lineRule="auto"/>
        <w:ind w:left="437" w:firstLineChars="200" w:firstLine="420"/>
        <w:rPr>
          <w:rFonts w:cs="Times New Roman"/>
          <w:kern w:val="2"/>
          <w:sz w:val="21"/>
          <w:szCs w:val="21"/>
        </w:rPr>
      </w:pPr>
    </w:p>
    <w:p w:rsidR="00162647" w:rsidRDefault="00162647">
      <w:pPr>
        <w:pStyle w:val="a6"/>
        <w:spacing w:line="312" w:lineRule="auto"/>
        <w:ind w:left="437" w:firstLineChars="200" w:firstLine="420"/>
        <w:rPr>
          <w:rFonts w:cs="Times New Roman"/>
          <w:kern w:val="2"/>
          <w:sz w:val="21"/>
          <w:szCs w:val="21"/>
        </w:rPr>
      </w:pPr>
    </w:p>
    <w:p w:rsidR="00162647" w:rsidRDefault="00CC6079">
      <w:pPr>
        <w:spacing w:line="360" w:lineRule="exact"/>
        <w:jc w:val="right"/>
        <w:rPr>
          <w:rFonts w:ascii="宋体" w:hAnsi="宋体" w:cs="宋体"/>
          <w:szCs w:val="21"/>
        </w:rPr>
      </w:pPr>
      <w:r>
        <w:rPr>
          <w:rFonts w:ascii="宋体" w:hAnsi="宋体" w:cs="宋体" w:hint="eastAsia"/>
          <w:szCs w:val="21"/>
        </w:rPr>
        <w:t>广西天罡工程项目管理有限公司</w:t>
      </w:r>
    </w:p>
    <w:p w:rsidR="00162647" w:rsidRDefault="00162647">
      <w:pPr>
        <w:pStyle w:val="a0"/>
        <w:spacing w:line="360" w:lineRule="exact"/>
        <w:rPr>
          <w:rFonts w:ascii="宋体" w:hAnsi="宋体" w:cs="宋体"/>
        </w:rPr>
      </w:pPr>
    </w:p>
    <w:p w:rsidR="00162647" w:rsidRDefault="00CC6079">
      <w:pPr>
        <w:jc w:val="right"/>
      </w:pPr>
      <w:r>
        <w:rPr>
          <w:rFonts w:ascii="宋体" w:hAnsi="宋体" w:cs="宋体" w:hint="eastAsia"/>
          <w:szCs w:val="21"/>
        </w:rPr>
        <w:t xml:space="preserve">                                                      2020年</w:t>
      </w:r>
      <w:r w:rsidR="00AE7C81">
        <w:rPr>
          <w:rFonts w:ascii="宋体" w:hAnsi="宋体" w:cs="宋体" w:hint="eastAsia"/>
          <w:szCs w:val="21"/>
        </w:rPr>
        <w:t>9</w:t>
      </w:r>
      <w:r>
        <w:rPr>
          <w:rFonts w:ascii="宋体" w:hAnsi="宋体" w:cs="宋体" w:hint="eastAsia"/>
          <w:szCs w:val="21"/>
        </w:rPr>
        <w:t>月</w:t>
      </w:r>
      <w:r w:rsidR="00AE7C81">
        <w:rPr>
          <w:rFonts w:ascii="宋体" w:hAnsi="宋体" w:cs="宋体" w:hint="eastAsia"/>
          <w:szCs w:val="21"/>
        </w:rPr>
        <w:t>29</w:t>
      </w:r>
      <w:r>
        <w:rPr>
          <w:rFonts w:ascii="宋体" w:hAnsi="宋体" w:cs="宋体" w:hint="eastAsia"/>
          <w:szCs w:val="21"/>
        </w:rPr>
        <w:t>日</w:t>
      </w:r>
    </w:p>
    <w:sectPr w:rsidR="00162647" w:rsidSect="001626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C81" w:rsidRDefault="00AE7C81" w:rsidP="00AE7C81">
      <w:r>
        <w:separator/>
      </w:r>
    </w:p>
  </w:endnote>
  <w:endnote w:type="continuationSeparator" w:id="1">
    <w:p w:rsidR="00AE7C81" w:rsidRDefault="00AE7C81" w:rsidP="00AE7C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C81" w:rsidRDefault="00AE7C81" w:rsidP="00AE7C81">
      <w:r>
        <w:separator/>
      </w:r>
    </w:p>
  </w:footnote>
  <w:footnote w:type="continuationSeparator" w:id="1">
    <w:p w:rsidR="00AE7C81" w:rsidRDefault="00AE7C81" w:rsidP="00AE7C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3556E9"/>
    <w:multiLevelType w:val="singleLevel"/>
    <w:tmpl w:val="EE3556E9"/>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BEB27F8"/>
    <w:rsid w:val="00162647"/>
    <w:rsid w:val="00613CAB"/>
    <w:rsid w:val="00AE7C81"/>
    <w:rsid w:val="00B019CD"/>
    <w:rsid w:val="00B20E08"/>
    <w:rsid w:val="00CC6079"/>
    <w:rsid w:val="00FA5D99"/>
    <w:rsid w:val="13990E40"/>
    <w:rsid w:val="28AB722D"/>
    <w:rsid w:val="2DDB0932"/>
    <w:rsid w:val="30800863"/>
    <w:rsid w:val="3B2B6B57"/>
    <w:rsid w:val="40825E00"/>
    <w:rsid w:val="4BEB27F8"/>
    <w:rsid w:val="53625AF4"/>
    <w:rsid w:val="57891944"/>
    <w:rsid w:val="6CF265F8"/>
    <w:rsid w:val="6EAA63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62647"/>
    <w:pPr>
      <w:widowControl w:val="0"/>
      <w:jc w:val="both"/>
    </w:pPr>
    <w:rPr>
      <w:kern w:val="2"/>
      <w:sz w:val="21"/>
      <w:szCs w:val="24"/>
    </w:rPr>
  </w:style>
  <w:style w:type="paragraph" w:styleId="1">
    <w:name w:val="heading 1"/>
    <w:basedOn w:val="a"/>
    <w:next w:val="a"/>
    <w:qFormat/>
    <w:rsid w:val="00162647"/>
    <w:pPr>
      <w:keepNext/>
      <w:keepLines/>
      <w:spacing w:line="576" w:lineRule="auto"/>
      <w:outlineLvl w:val="0"/>
    </w:pPr>
    <w:rPr>
      <w:b/>
      <w:kern w:val="44"/>
      <w:sz w:val="44"/>
    </w:rPr>
  </w:style>
  <w:style w:type="paragraph" w:styleId="2">
    <w:name w:val="heading 2"/>
    <w:basedOn w:val="a"/>
    <w:next w:val="a"/>
    <w:qFormat/>
    <w:rsid w:val="00162647"/>
    <w:pPr>
      <w:keepNext/>
      <w:keepLines/>
      <w:spacing w:before="260" w:after="260" w:line="415" w:lineRule="auto"/>
      <w:outlineLvl w:val="1"/>
    </w:pPr>
    <w:rPr>
      <w:rFonts w:ascii="Arial" w:eastAsia="黑体" w:hAnsi="Arial" w:cs="Arial"/>
      <w:b/>
      <w:bCs/>
      <w:sz w:val="32"/>
      <w:szCs w:val="32"/>
    </w:rPr>
  </w:style>
  <w:style w:type="paragraph" w:styleId="4">
    <w:name w:val="heading 4"/>
    <w:basedOn w:val="a"/>
    <w:next w:val="a"/>
    <w:qFormat/>
    <w:rsid w:val="00162647"/>
    <w:pPr>
      <w:keepNext/>
      <w:keepLines/>
      <w:spacing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162647"/>
    <w:rPr>
      <w:szCs w:val="21"/>
    </w:rPr>
  </w:style>
  <w:style w:type="paragraph" w:styleId="a4">
    <w:name w:val="footer"/>
    <w:basedOn w:val="a"/>
    <w:qFormat/>
    <w:rsid w:val="00162647"/>
    <w:pPr>
      <w:tabs>
        <w:tab w:val="center" w:pos="4153"/>
        <w:tab w:val="right" w:pos="8306"/>
      </w:tabs>
      <w:snapToGrid w:val="0"/>
      <w:jc w:val="left"/>
    </w:pPr>
    <w:rPr>
      <w:sz w:val="18"/>
      <w:szCs w:val="18"/>
    </w:rPr>
  </w:style>
  <w:style w:type="paragraph" w:styleId="a5">
    <w:name w:val="header"/>
    <w:basedOn w:val="a"/>
    <w:rsid w:val="0016264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16264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ggzy.guilin.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1270</Words>
  <Characters>641</Characters>
  <Application>Microsoft Office Word</Application>
  <DocSecurity>0</DocSecurity>
  <Lines>5</Lines>
  <Paragraphs>3</Paragraphs>
  <ScaleCrop>false</ScaleCrop>
  <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win7</cp:lastModifiedBy>
  <cp:revision>6</cp:revision>
  <dcterms:created xsi:type="dcterms:W3CDTF">2020-09-18T01:33:00Z</dcterms:created>
  <dcterms:modified xsi:type="dcterms:W3CDTF">2020-09-29T03:42:00Z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