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2" w:leftChars="-4" w:hanging="6" w:hangingChars="2"/>
        <w:jc w:val="center"/>
        <w:rPr>
          <w:b/>
          <w:bCs/>
          <w:sz w:val="28"/>
          <w:szCs w:val="36"/>
        </w:rPr>
      </w:pPr>
      <w:r>
        <w:rPr>
          <w:rFonts w:hint="eastAsia"/>
          <w:b/>
          <w:bCs/>
          <w:sz w:val="28"/>
          <w:szCs w:val="36"/>
        </w:rPr>
        <w:t>广西汇晟工程咨询有限公司</w:t>
      </w:r>
    </w:p>
    <w:p>
      <w:pPr>
        <w:spacing w:line="360" w:lineRule="auto"/>
        <w:ind w:left="-3" w:leftChars="-4" w:hanging="5" w:hangingChars="2"/>
        <w:jc w:val="center"/>
        <w:rPr>
          <w:b/>
          <w:color w:val="auto"/>
          <w:sz w:val="24"/>
          <w:szCs w:val="32"/>
        </w:rPr>
      </w:pPr>
      <w:r>
        <w:rPr>
          <w:rFonts w:hint="eastAsia"/>
          <w:b/>
          <w:bCs/>
          <w:color w:val="auto"/>
          <w:sz w:val="24"/>
          <w:szCs w:val="32"/>
          <w:lang w:eastAsia="zh-CN"/>
        </w:rPr>
        <w:t>悬吊式无线平板DR机采购</w:t>
      </w:r>
      <w:r>
        <w:rPr>
          <w:rFonts w:hint="eastAsia"/>
          <w:b/>
          <w:bCs/>
          <w:color w:val="auto"/>
          <w:sz w:val="24"/>
          <w:szCs w:val="32"/>
        </w:rPr>
        <w:t>（</w:t>
      </w:r>
      <w:r>
        <w:rPr>
          <w:rFonts w:hint="eastAsia"/>
          <w:b/>
          <w:bCs/>
          <w:color w:val="auto"/>
          <w:sz w:val="24"/>
          <w:szCs w:val="32"/>
          <w:lang w:eastAsia="zh-CN"/>
        </w:rPr>
        <w:t>MSZC2020-G1-03099-001</w:t>
      </w:r>
      <w:r>
        <w:rPr>
          <w:rFonts w:hint="eastAsia"/>
          <w:b/>
          <w:bCs/>
          <w:color w:val="auto"/>
          <w:sz w:val="24"/>
          <w:szCs w:val="32"/>
        </w:rPr>
        <w:t>）</w:t>
      </w:r>
    </w:p>
    <w:p>
      <w:pPr>
        <w:spacing w:line="360" w:lineRule="auto"/>
        <w:jc w:val="center"/>
        <w:rPr>
          <w:b/>
          <w:bCs/>
          <w:color w:val="auto"/>
          <w:sz w:val="24"/>
          <w:szCs w:val="32"/>
        </w:rPr>
      </w:pPr>
      <w:r>
        <w:rPr>
          <w:rFonts w:hint="eastAsia"/>
          <w:b/>
          <w:bCs/>
          <w:color w:val="auto"/>
          <w:sz w:val="24"/>
          <w:szCs w:val="32"/>
        </w:rPr>
        <w:t>公开招标公告</w:t>
      </w:r>
    </w:p>
    <w:p>
      <w:pPr>
        <w:pBdr>
          <w:top w:val="single" w:color="auto" w:sz="4" w:space="0"/>
          <w:left w:val="single" w:color="auto" w:sz="4" w:space="0"/>
          <w:bottom w:val="single" w:color="auto" w:sz="4" w:space="0"/>
          <w:right w:val="single" w:color="auto" w:sz="4" w:space="0"/>
        </w:pBdr>
        <w:spacing w:line="380" w:lineRule="exact"/>
        <w:rPr>
          <w:rFonts w:ascii="宋体" w:hAnsi="宋体"/>
          <w:bCs/>
          <w:color w:val="auto"/>
        </w:rPr>
      </w:pPr>
      <w:r>
        <w:rPr>
          <w:rFonts w:hint="eastAsia" w:ascii="宋体" w:hAnsi="宋体"/>
          <w:bCs/>
          <w:color w:val="auto"/>
        </w:rPr>
        <w:t>项目概况：</w:t>
      </w:r>
    </w:p>
    <w:p>
      <w:pPr>
        <w:pBdr>
          <w:top w:val="single" w:color="auto" w:sz="4" w:space="0"/>
          <w:left w:val="single" w:color="auto" w:sz="4" w:space="0"/>
          <w:bottom w:val="single" w:color="auto" w:sz="4" w:space="0"/>
          <w:right w:val="single" w:color="auto" w:sz="4" w:space="0"/>
        </w:pBdr>
        <w:spacing w:line="380" w:lineRule="exact"/>
        <w:ind w:firstLine="420" w:firstLineChars="200"/>
        <w:rPr>
          <w:rFonts w:ascii="宋体" w:hAnsi="宋体"/>
          <w:bCs/>
          <w:color w:val="auto"/>
        </w:rPr>
      </w:pPr>
      <w:r>
        <w:rPr>
          <w:rFonts w:hint="eastAsia" w:ascii="宋体" w:hAnsi="宋体"/>
          <w:bCs/>
          <w:color w:val="auto"/>
          <w:u w:val="single"/>
          <w:lang w:eastAsia="zh-CN"/>
        </w:rPr>
        <w:t>悬吊式无线平板DR机采购</w:t>
      </w:r>
      <w:r>
        <w:rPr>
          <w:rFonts w:hint="eastAsia" w:ascii="宋体" w:hAnsi="宋体"/>
          <w:bCs/>
          <w:color w:val="auto"/>
        </w:rPr>
        <w:t>的潜在</w:t>
      </w:r>
      <w:r>
        <w:rPr>
          <w:rFonts w:hint="eastAsia" w:ascii="宋体" w:hAnsi="宋体"/>
          <w:bCs/>
          <w:color w:val="auto"/>
          <w:lang w:eastAsia="zh-CN"/>
        </w:rPr>
        <w:t>投标人</w:t>
      </w:r>
      <w:r>
        <w:rPr>
          <w:rFonts w:hint="eastAsia" w:ascii="宋体" w:hAnsi="宋体"/>
          <w:bCs/>
          <w:color w:val="auto"/>
        </w:rPr>
        <w:t>应在</w:t>
      </w:r>
      <w:r>
        <w:rPr>
          <w:rFonts w:hint="eastAsia" w:ascii="宋体" w:hAnsi="宋体"/>
          <w:bCs/>
          <w:color w:val="auto"/>
          <w:u w:val="single"/>
        </w:rPr>
        <w:t>“梧州市蒙山县公共资源交易平台”（http://182.90.118.195:8100）和“政府采购云平台”（https://www.zcy.gov.cn）</w:t>
      </w:r>
      <w:r>
        <w:rPr>
          <w:rFonts w:hint="eastAsia" w:ascii="宋体" w:hAnsi="宋体"/>
          <w:bCs/>
          <w:color w:val="auto"/>
        </w:rPr>
        <w:t>同时获取采购文件，并于</w:t>
      </w:r>
      <w:r>
        <w:rPr>
          <w:rFonts w:hint="eastAsia" w:ascii="宋体" w:hAnsi="宋体"/>
          <w:bCs/>
          <w:color w:val="auto"/>
          <w:u w:val="single"/>
        </w:rPr>
        <w:t>2020年</w:t>
      </w:r>
      <w:r>
        <w:rPr>
          <w:rFonts w:hint="eastAsia" w:ascii="宋体" w:hAnsi="宋体"/>
          <w:bCs/>
          <w:color w:val="auto"/>
          <w:u w:val="single"/>
          <w:lang w:val="en-US" w:eastAsia="zh-CN"/>
        </w:rPr>
        <w:t>10</w:t>
      </w:r>
      <w:r>
        <w:rPr>
          <w:rFonts w:hint="eastAsia" w:ascii="宋体" w:hAnsi="宋体"/>
          <w:bCs/>
          <w:color w:val="auto"/>
          <w:u w:val="single"/>
        </w:rPr>
        <w:t>月</w:t>
      </w:r>
      <w:r>
        <w:rPr>
          <w:rFonts w:hint="eastAsia" w:ascii="宋体" w:hAnsi="宋体"/>
          <w:bCs/>
          <w:color w:val="auto"/>
          <w:u w:val="single"/>
          <w:lang w:val="en-US" w:eastAsia="zh-CN"/>
        </w:rPr>
        <w:t>13</w:t>
      </w:r>
      <w:r>
        <w:rPr>
          <w:rFonts w:hint="eastAsia" w:ascii="宋体" w:hAnsi="宋体"/>
          <w:bCs/>
          <w:color w:val="auto"/>
          <w:u w:val="single"/>
        </w:rPr>
        <w:t>日</w:t>
      </w:r>
      <w:r>
        <w:rPr>
          <w:rFonts w:hint="eastAsia" w:ascii="宋体" w:hAnsi="宋体"/>
          <w:bCs/>
          <w:color w:val="auto"/>
          <w:u w:val="single"/>
          <w:lang w:val="en-US" w:eastAsia="zh-CN"/>
        </w:rPr>
        <w:t>15</w:t>
      </w:r>
      <w:r>
        <w:rPr>
          <w:rFonts w:hint="eastAsia" w:ascii="宋体" w:hAnsi="宋体"/>
          <w:bCs/>
          <w:color w:val="auto"/>
          <w:u w:val="single"/>
          <w:lang w:eastAsia="zh-CN"/>
        </w:rPr>
        <w:t>时</w:t>
      </w:r>
      <w:r>
        <w:rPr>
          <w:rFonts w:hint="eastAsia" w:ascii="宋体" w:hAnsi="宋体"/>
          <w:bCs/>
          <w:color w:val="auto"/>
          <w:u w:val="single"/>
          <w:lang w:val="en-US" w:eastAsia="zh-CN"/>
        </w:rPr>
        <w:t>0</w:t>
      </w:r>
      <w:r>
        <w:rPr>
          <w:rFonts w:hint="eastAsia" w:ascii="宋体" w:hAnsi="宋体"/>
          <w:bCs/>
          <w:color w:val="auto"/>
          <w:u w:val="single"/>
        </w:rPr>
        <w:t>0分</w:t>
      </w:r>
      <w:r>
        <w:rPr>
          <w:rFonts w:hint="eastAsia" w:ascii="宋体" w:hAnsi="宋体"/>
          <w:bCs/>
          <w:color w:val="auto"/>
        </w:rPr>
        <w:t>（北京时间）前提交响应文件。</w:t>
      </w:r>
    </w:p>
    <w:p>
      <w:pPr>
        <w:spacing w:line="380" w:lineRule="exact"/>
        <w:ind w:firstLine="422" w:firstLineChars="200"/>
        <w:rPr>
          <w:rFonts w:ascii="宋体" w:hAnsi="宋体"/>
          <w:b/>
          <w:color w:val="auto"/>
        </w:rPr>
      </w:pPr>
      <w:r>
        <w:rPr>
          <w:rFonts w:hint="eastAsia" w:ascii="宋体" w:hAnsi="宋体"/>
          <w:b/>
          <w:color w:val="auto"/>
        </w:rPr>
        <w:t>一、项目基本情况：</w:t>
      </w:r>
    </w:p>
    <w:p>
      <w:pPr>
        <w:spacing w:line="380" w:lineRule="exact"/>
        <w:ind w:firstLine="420" w:firstLineChars="200"/>
        <w:rPr>
          <w:rFonts w:hint="eastAsia" w:ascii="宋体" w:hAnsi="宋体" w:eastAsia="宋体"/>
          <w:bCs/>
          <w:color w:val="auto"/>
          <w:lang w:eastAsia="zh-CN"/>
        </w:rPr>
      </w:pPr>
      <w:r>
        <w:rPr>
          <w:rFonts w:hint="eastAsia" w:ascii="宋体" w:hAnsi="宋体"/>
          <w:bCs/>
          <w:color w:val="auto"/>
        </w:rPr>
        <w:t>项目编号：</w:t>
      </w:r>
      <w:r>
        <w:rPr>
          <w:rFonts w:hint="eastAsia" w:ascii="宋体" w:hAnsi="宋体"/>
          <w:bCs/>
          <w:color w:val="auto"/>
          <w:lang w:eastAsia="zh-CN"/>
        </w:rPr>
        <w:t>MSZC2020-G1-03099-001</w:t>
      </w:r>
    </w:p>
    <w:p>
      <w:pPr>
        <w:spacing w:line="380" w:lineRule="exact"/>
        <w:ind w:firstLine="420" w:firstLineChars="200"/>
        <w:rPr>
          <w:rFonts w:hint="eastAsia" w:ascii="宋体" w:hAnsi="宋体" w:eastAsia="宋体"/>
          <w:bCs/>
          <w:color w:val="auto"/>
          <w:lang w:eastAsia="zh-CN"/>
        </w:rPr>
      </w:pPr>
      <w:r>
        <w:rPr>
          <w:rFonts w:hint="eastAsia" w:ascii="宋体" w:hAnsi="宋体"/>
          <w:bCs/>
          <w:color w:val="auto"/>
        </w:rPr>
        <w:t>项目名称：</w:t>
      </w:r>
      <w:r>
        <w:rPr>
          <w:rFonts w:hint="eastAsia" w:ascii="宋体" w:hAnsi="宋体"/>
          <w:bCs/>
          <w:color w:val="auto"/>
          <w:lang w:eastAsia="zh-CN"/>
        </w:rPr>
        <w:t>悬吊式无线平板DR机采购</w:t>
      </w:r>
    </w:p>
    <w:p>
      <w:pPr>
        <w:spacing w:line="380" w:lineRule="exact"/>
        <w:ind w:firstLine="420" w:firstLineChars="200"/>
        <w:rPr>
          <w:rFonts w:hint="eastAsia" w:ascii="宋体" w:hAnsi="宋体" w:eastAsia="宋体"/>
          <w:bCs/>
          <w:color w:val="auto"/>
          <w:lang w:eastAsia="zh-CN"/>
        </w:rPr>
      </w:pPr>
      <w:r>
        <w:rPr>
          <w:rFonts w:hint="eastAsia" w:ascii="宋体" w:hAnsi="宋体"/>
          <w:bCs/>
          <w:color w:val="auto"/>
        </w:rPr>
        <w:t>采购方式：</w:t>
      </w:r>
      <w:r>
        <w:rPr>
          <w:rFonts w:hint="eastAsia" w:ascii="宋体" w:hAnsi="宋体"/>
          <w:bCs/>
          <w:color w:val="auto"/>
          <w:lang w:eastAsia="zh-CN"/>
        </w:rPr>
        <w:t>公开招标</w:t>
      </w:r>
    </w:p>
    <w:p>
      <w:pPr>
        <w:spacing w:line="380" w:lineRule="exact"/>
        <w:ind w:firstLine="420" w:firstLineChars="200"/>
        <w:rPr>
          <w:rFonts w:hint="eastAsia" w:ascii="宋体" w:hAnsi="宋体"/>
          <w:bCs/>
          <w:color w:val="auto"/>
        </w:rPr>
      </w:pPr>
      <w:r>
        <w:rPr>
          <w:rFonts w:hint="eastAsia" w:ascii="宋体" w:hAnsi="宋体"/>
          <w:bCs/>
          <w:color w:val="auto"/>
        </w:rPr>
        <w:t>预算金额：</w:t>
      </w:r>
      <w:r>
        <w:rPr>
          <w:rFonts w:hint="eastAsia" w:ascii="宋体" w:hAnsi="宋体"/>
          <w:bCs/>
          <w:color w:val="auto"/>
          <w:lang w:val="en-US" w:eastAsia="zh-CN"/>
        </w:rPr>
        <w:t>315</w:t>
      </w:r>
      <w:r>
        <w:rPr>
          <w:rFonts w:hint="eastAsia" w:ascii="宋体" w:hAnsi="宋体"/>
          <w:bCs/>
          <w:color w:val="auto"/>
        </w:rPr>
        <w:t>万元</w:t>
      </w:r>
    </w:p>
    <w:p>
      <w:pPr>
        <w:spacing w:line="380" w:lineRule="exact"/>
        <w:ind w:firstLine="420" w:firstLineChars="200"/>
        <w:rPr>
          <w:rFonts w:ascii="宋体" w:hAnsi="宋体"/>
          <w:bCs/>
          <w:color w:val="auto"/>
        </w:rPr>
      </w:pPr>
      <w:r>
        <w:rPr>
          <w:rFonts w:hint="eastAsia" w:ascii="宋体" w:hAnsi="宋体"/>
          <w:bCs/>
          <w:color w:val="auto"/>
        </w:rPr>
        <w:t>最高限价（如有）：与预算金额一致</w:t>
      </w:r>
    </w:p>
    <w:p>
      <w:pPr>
        <w:spacing w:line="380" w:lineRule="exact"/>
        <w:ind w:firstLine="420" w:firstLineChars="200"/>
        <w:rPr>
          <w:rFonts w:ascii="宋体" w:hAnsi="宋体"/>
          <w:bCs/>
          <w:color w:val="auto"/>
        </w:rPr>
      </w:pPr>
      <w:r>
        <w:rPr>
          <w:rFonts w:hint="eastAsia" w:ascii="宋体" w:hAnsi="宋体"/>
          <w:bCs/>
          <w:color w:val="auto"/>
        </w:rPr>
        <w:t>采购需求：悬吊式无线平板DR机采购</w:t>
      </w:r>
      <w:r>
        <w:rPr>
          <w:rFonts w:hint="eastAsia" w:ascii="宋体" w:hAnsi="宋体"/>
          <w:bCs/>
          <w:color w:val="auto"/>
          <w:lang w:val="en-US" w:eastAsia="zh-CN"/>
        </w:rPr>
        <w:t>1台</w:t>
      </w:r>
      <w:r>
        <w:rPr>
          <w:rFonts w:hint="eastAsia" w:ascii="宋体" w:hAnsi="宋体"/>
          <w:b w:val="0"/>
          <w:bCs/>
          <w:color w:val="auto"/>
        </w:rPr>
        <w:t>；</w:t>
      </w:r>
      <w:r>
        <w:rPr>
          <w:rFonts w:hint="eastAsia" w:ascii="宋体" w:hAnsi="宋体"/>
          <w:bCs/>
          <w:color w:val="auto"/>
        </w:rPr>
        <w:t>如需进一步了解,详见采购文件。</w:t>
      </w:r>
    </w:p>
    <w:p>
      <w:pPr>
        <w:spacing w:line="380" w:lineRule="exact"/>
        <w:ind w:firstLine="420" w:firstLineChars="200"/>
        <w:rPr>
          <w:rFonts w:ascii="宋体" w:hAnsi="宋体"/>
          <w:bCs/>
          <w:color w:val="auto"/>
        </w:rPr>
      </w:pPr>
      <w:r>
        <w:rPr>
          <w:rFonts w:hint="eastAsia" w:ascii="宋体" w:hAnsi="宋体"/>
          <w:bCs/>
          <w:color w:val="auto"/>
          <w:lang w:eastAsia="zh-CN"/>
        </w:rPr>
        <w:t>合同履行期限</w:t>
      </w:r>
      <w:r>
        <w:rPr>
          <w:rFonts w:hint="eastAsia" w:ascii="宋体" w:hAnsi="宋体"/>
          <w:bCs/>
          <w:color w:val="auto"/>
        </w:rPr>
        <w:t>：</w:t>
      </w:r>
      <w:r>
        <w:rPr>
          <w:rFonts w:hint="eastAsia" w:ascii="宋体" w:hAnsi="宋体"/>
          <w:bCs/>
          <w:color w:val="auto"/>
          <w:lang w:val="en-US" w:eastAsia="zh-CN"/>
        </w:rPr>
        <w:t>2020年11月15日前交付使用</w:t>
      </w:r>
      <w:r>
        <w:rPr>
          <w:rFonts w:hint="eastAsia" w:ascii="宋体" w:hAnsi="宋体"/>
          <w:bCs/>
          <w:color w:val="auto"/>
        </w:rPr>
        <w:t>。</w:t>
      </w:r>
    </w:p>
    <w:p>
      <w:pPr>
        <w:spacing w:line="380" w:lineRule="exact"/>
        <w:ind w:firstLine="420" w:firstLineChars="200"/>
        <w:rPr>
          <w:rFonts w:ascii="宋体" w:hAnsi="宋体"/>
          <w:bCs/>
          <w:color w:val="auto"/>
        </w:rPr>
      </w:pPr>
      <w:r>
        <w:rPr>
          <w:rFonts w:hint="eastAsia" w:ascii="宋体" w:hAnsi="宋体"/>
          <w:bCs/>
          <w:color w:val="auto"/>
        </w:rPr>
        <w:t>本项目</w:t>
      </w:r>
      <w:r>
        <w:rPr>
          <w:rFonts w:hint="eastAsia" w:ascii="宋体" w:hAnsi="宋体"/>
          <w:bCs/>
          <w:color w:val="auto"/>
          <w:u w:val="single"/>
        </w:rPr>
        <w:t>不接受</w:t>
      </w:r>
      <w:r>
        <w:rPr>
          <w:rFonts w:hint="eastAsia" w:ascii="宋体" w:hAnsi="宋体"/>
          <w:bCs/>
          <w:color w:val="auto"/>
        </w:rPr>
        <w:t>联合体。</w:t>
      </w:r>
    </w:p>
    <w:p>
      <w:pPr>
        <w:spacing w:line="380" w:lineRule="exact"/>
        <w:ind w:firstLine="422" w:firstLineChars="200"/>
        <w:rPr>
          <w:rFonts w:ascii="宋体" w:hAnsi="宋体"/>
          <w:b/>
          <w:color w:val="auto"/>
        </w:rPr>
      </w:pPr>
      <w:r>
        <w:rPr>
          <w:rFonts w:hint="eastAsia" w:ascii="宋体" w:hAnsi="宋体"/>
          <w:b/>
          <w:color w:val="auto"/>
        </w:rPr>
        <w:t>二、申请人的资格要求：</w:t>
      </w:r>
    </w:p>
    <w:p>
      <w:pPr>
        <w:spacing w:line="380" w:lineRule="exact"/>
        <w:ind w:firstLine="420" w:firstLineChars="200"/>
        <w:rPr>
          <w:rFonts w:hint="eastAsia" w:ascii="宋体" w:hAnsi="宋体" w:eastAsia="宋体"/>
          <w:bCs/>
          <w:color w:val="auto"/>
          <w:lang w:eastAsia="zh-CN"/>
        </w:rPr>
      </w:pPr>
      <w:r>
        <w:rPr>
          <w:rFonts w:hint="eastAsia" w:ascii="宋体" w:hAnsi="宋体"/>
          <w:bCs/>
          <w:color w:val="auto"/>
        </w:rPr>
        <w:t>1.</w:t>
      </w:r>
      <w:r>
        <w:rPr>
          <w:rFonts w:hint="eastAsia" w:ascii="宋体" w:hAnsi="宋体"/>
          <w:bCs/>
          <w:color w:val="auto"/>
          <w:lang w:eastAsia="zh-CN"/>
        </w:rPr>
        <w:t>满足《中华人民共和国政府采购法》第二十二条规定；在中华人民共和国境内注册的生产或经营本次采购货物及服务的供应商；</w:t>
      </w:r>
    </w:p>
    <w:p>
      <w:pPr>
        <w:spacing w:line="380" w:lineRule="exact"/>
        <w:ind w:firstLine="420" w:firstLineChars="200"/>
        <w:rPr>
          <w:rFonts w:hint="eastAsia" w:ascii="宋体" w:hAnsi="宋体"/>
          <w:bCs/>
          <w:color w:val="auto"/>
        </w:rPr>
      </w:pPr>
      <w:r>
        <w:rPr>
          <w:rFonts w:hint="eastAsia" w:ascii="宋体" w:hAnsi="宋体"/>
          <w:bCs/>
          <w:color w:val="auto"/>
        </w:rPr>
        <w:t>2.本项目需落实的政府采购政策：《政府采购促进中小企业发展暂行办法》（财库[2011]181号）、财政部司法部《关于政府采购支持监狱企业发展有关问题的通知》（财库[2014]68号）、财政部《环保总局关于环境标志产品政府采购实施的意见》（财库[2006]90号）、财政部国家发展改革委关于印发《节能产品政府采购实施意见》的通知（财库[2004]185号）、《财政部民政部中国残疾人联合会关于促进残疾人就业政府采购政策的通知》（财库〔2017〕141号）等政府采购相关政策；</w:t>
      </w:r>
    </w:p>
    <w:p>
      <w:pPr>
        <w:spacing w:line="380" w:lineRule="exact"/>
        <w:ind w:firstLine="420" w:firstLineChars="200"/>
        <w:rPr>
          <w:rFonts w:hint="eastAsia" w:ascii="宋体" w:hAnsi="宋体"/>
          <w:bCs/>
          <w:color w:val="auto"/>
        </w:rPr>
      </w:pPr>
      <w:r>
        <w:rPr>
          <w:rFonts w:hint="eastAsia" w:ascii="宋体" w:hAnsi="宋体"/>
          <w:bCs/>
          <w:color w:val="auto"/>
        </w:rPr>
        <w:t>3.本项目的特定资格要求：</w:t>
      </w:r>
      <w:r>
        <w:rPr>
          <w:rFonts w:hint="eastAsia" w:ascii="宋体" w:hAnsi="宋体"/>
          <w:bCs/>
          <w:color w:val="auto"/>
          <w:lang w:eastAsia="zh-CN"/>
        </w:rPr>
        <w:t>供应商如为生产厂家，需具有医疗器械生产许可证，经营许可证或第二类医疗器械经营备案凭证；供应商如为代理商，须提供经营许可证或第二类医疗器械经营备案凭证，经营范围应当涵盖所投报医疗器械的所属类别，供应商不得超出经营范围进行投标</w:t>
      </w:r>
      <w:r>
        <w:rPr>
          <w:rFonts w:hint="eastAsia" w:ascii="宋体" w:hAnsi="宋体"/>
          <w:bCs/>
          <w:color w:val="auto"/>
        </w:rPr>
        <w:t>；</w:t>
      </w:r>
    </w:p>
    <w:p>
      <w:pPr>
        <w:spacing w:line="380" w:lineRule="exact"/>
        <w:ind w:firstLine="420" w:firstLineChars="200"/>
        <w:rPr>
          <w:rFonts w:ascii="宋体" w:hAnsi="宋体"/>
          <w:bCs/>
          <w:color w:val="auto"/>
        </w:rPr>
      </w:pPr>
      <w:r>
        <w:rPr>
          <w:rFonts w:hint="eastAsia" w:ascii="宋体" w:hAnsi="宋体"/>
          <w:bCs/>
          <w:color w:val="auto"/>
        </w:rPr>
        <w:t>4、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采购活动；</w:t>
      </w:r>
    </w:p>
    <w:p>
      <w:pPr>
        <w:spacing w:line="380" w:lineRule="exact"/>
        <w:ind w:firstLine="422" w:firstLineChars="200"/>
        <w:rPr>
          <w:rFonts w:ascii="宋体" w:hAnsi="宋体"/>
          <w:b/>
          <w:color w:val="auto"/>
        </w:rPr>
      </w:pPr>
      <w:r>
        <w:rPr>
          <w:rFonts w:hint="eastAsia" w:ascii="宋体" w:hAnsi="宋体"/>
          <w:b/>
          <w:color w:val="auto"/>
        </w:rPr>
        <w:t>三、获取采购文件</w:t>
      </w:r>
    </w:p>
    <w:p>
      <w:pPr>
        <w:ind w:firstLine="420" w:firstLineChars="200"/>
        <w:rPr>
          <w:rFonts w:hint="eastAsia" w:ascii="宋体" w:hAnsi="宋体"/>
          <w:bCs/>
          <w:color w:val="auto"/>
        </w:rPr>
      </w:pPr>
      <w:r>
        <w:rPr>
          <w:rFonts w:hint="eastAsia" w:ascii="宋体" w:hAnsi="宋体"/>
          <w:bCs/>
          <w:color w:val="auto"/>
        </w:rPr>
        <w:t>时间：2020年</w:t>
      </w:r>
      <w:r>
        <w:rPr>
          <w:rFonts w:hint="eastAsia" w:ascii="宋体" w:hAnsi="宋体"/>
          <w:bCs/>
          <w:color w:val="auto"/>
          <w:lang w:val="en-US" w:eastAsia="zh-CN"/>
        </w:rPr>
        <w:t>9</w:t>
      </w:r>
      <w:r>
        <w:rPr>
          <w:rFonts w:hint="eastAsia" w:ascii="宋体" w:hAnsi="宋体"/>
          <w:bCs/>
          <w:color w:val="auto"/>
        </w:rPr>
        <w:t>月</w:t>
      </w:r>
      <w:r>
        <w:rPr>
          <w:rFonts w:hint="eastAsia" w:ascii="宋体" w:hAnsi="宋体"/>
          <w:bCs/>
          <w:color w:val="auto"/>
          <w:lang w:val="en-US" w:eastAsia="zh-CN"/>
        </w:rPr>
        <w:t>23</w:t>
      </w:r>
      <w:r>
        <w:rPr>
          <w:rFonts w:hint="eastAsia" w:ascii="宋体" w:hAnsi="宋体"/>
          <w:bCs/>
          <w:color w:val="auto"/>
        </w:rPr>
        <w:t>日至响应文件提交截止时间前止；</w:t>
      </w:r>
    </w:p>
    <w:p>
      <w:pPr>
        <w:ind w:firstLine="420" w:firstLineChars="200"/>
        <w:rPr>
          <w:rFonts w:hint="eastAsia" w:ascii="宋体" w:hAnsi="宋体"/>
          <w:bCs/>
          <w:color w:val="auto"/>
        </w:rPr>
      </w:pPr>
      <w:r>
        <w:rPr>
          <w:rFonts w:hint="eastAsia" w:ascii="宋体" w:hAnsi="宋体"/>
          <w:bCs/>
          <w:color w:val="auto"/>
        </w:rPr>
        <w:t>地点：“梧州市蒙山县公共资源交易平台”（http://182.90.118.195:8100）</w:t>
      </w:r>
      <w:r>
        <w:rPr>
          <w:rFonts w:hint="eastAsia" w:ascii="宋体" w:hAnsi="宋体"/>
          <w:bCs/>
          <w:color w:val="auto"/>
          <w:lang w:eastAsia="zh-CN"/>
        </w:rPr>
        <w:t>、</w:t>
      </w:r>
      <w:r>
        <w:rPr>
          <w:rFonts w:hint="eastAsia" w:ascii="宋体" w:hAnsi="宋体"/>
          <w:bCs/>
          <w:color w:val="auto"/>
        </w:rPr>
        <w:t>“政府采购云平台”（https://www.zcy.gov.cn）</w:t>
      </w:r>
    </w:p>
    <w:p>
      <w:pPr>
        <w:ind w:firstLine="420" w:firstLineChars="200"/>
        <w:rPr>
          <w:rFonts w:ascii="宋体" w:hAnsi="宋体"/>
          <w:bCs/>
          <w:color w:val="auto"/>
        </w:rPr>
      </w:pPr>
      <w:r>
        <w:rPr>
          <w:rFonts w:hint="eastAsia" w:ascii="宋体" w:hAnsi="宋体"/>
          <w:bCs/>
          <w:color w:val="auto"/>
        </w:rPr>
        <w:t>方式：登陆“梧州市蒙山县公共资源交易平台”（http://182.90.118.195:8100）和“政府采购云平台”（https://www.zcy.gov.cn）同时下载</w:t>
      </w:r>
      <w:r>
        <w:rPr>
          <w:rFonts w:hint="eastAsia" w:ascii="宋体" w:hAnsi="宋体"/>
          <w:bCs/>
          <w:color w:val="auto"/>
          <w:lang w:eastAsia="zh-CN"/>
        </w:rPr>
        <w:t>招标</w:t>
      </w:r>
      <w:r>
        <w:rPr>
          <w:rFonts w:hint="eastAsia" w:ascii="宋体" w:hAnsi="宋体"/>
          <w:bCs/>
          <w:color w:val="auto"/>
        </w:rPr>
        <w:t>文件。</w:t>
      </w:r>
    </w:p>
    <w:p>
      <w:pPr>
        <w:spacing w:line="380" w:lineRule="exact"/>
        <w:ind w:firstLine="422" w:firstLineChars="200"/>
        <w:rPr>
          <w:rFonts w:hint="eastAsia" w:ascii="宋体" w:hAnsi="宋体" w:eastAsia="宋体"/>
          <w:b/>
          <w:color w:val="auto"/>
          <w:lang w:eastAsia="zh-CN"/>
        </w:rPr>
      </w:pPr>
      <w:r>
        <w:rPr>
          <w:rFonts w:hint="eastAsia" w:ascii="宋体" w:hAnsi="宋体"/>
          <w:b/>
          <w:color w:val="auto"/>
        </w:rPr>
        <w:t>四、</w:t>
      </w:r>
      <w:r>
        <w:rPr>
          <w:rFonts w:hint="eastAsia" w:ascii="宋体" w:hAnsi="宋体"/>
          <w:b/>
          <w:color w:val="auto"/>
          <w:lang w:eastAsia="zh-CN"/>
        </w:rPr>
        <w:t>提交投标文件截止时间、开标时间和地点</w:t>
      </w:r>
    </w:p>
    <w:p>
      <w:pPr>
        <w:spacing w:line="380" w:lineRule="exact"/>
        <w:ind w:firstLine="420" w:firstLineChars="200"/>
        <w:rPr>
          <w:rFonts w:ascii="宋体" w:hAnsi="宋体"/>
          <w:bCs/>
          <w:color w:val="auto"/>
        </w:rPr>
      </w:pPr>
      <w:r>
        <w:rPr>
          <w:rFonts w:hint="eastAsia" w:ascii="宋体" w:hAnsi="宋体"/>
          <w:bCs/>
          <w:color w:val="auto"/>
        </w:rPr>
        <w:t>时间：2020年</w:t>
      </w:r>
      <w:r>
        <w:rPr>
          <w:rFonts w:hint="eastAsia" w:ascii="宋体" w:hAnsi="宋体"/>
          <w:bCs/>
          <w:color w:val="auto"/>
          <w:lang w:val="en-US" w:eastAsia="zh-CN"/>
        </w:rPr>
        <w:t>10</w:t>
      </w:r>
      <w:r>
        <w:rPr>
          <w:rFonts w:hint="eastAsia" w:ascii="宋体" w:hAnsi="宋体"/>
          <w:bCs/>
          <w:color w:val="auto"/>
        </w:rPr>
        <w:t>月</w:t>
      </w:r>
      <w:r>
        <w:rPr>
          <w:rFonts w:hint="eastAsia" w:ascii="宋体" w:hAnsi="宋体"/>
          <w:bCs/>
          <w:color w:val="auto"/>
          <w:lang w:val="en-US" w:eastAsia="zh-CN"/>
        </w:rPr>
        <w:t>13</w:t>
      </w:r>
      <w:r>
        <w:rPr>
          <w:rFonts w:hint="eastAsia" w:ascii="宋体" w:hAnsi="宋体"/>
          <w:bCs/>
          <w:color w:val="auto"/>
        </w:rPr>
        <w:t>日</w:t>
      </w:r>
      <w:r>
        <w:rPr>
          <w:rFonts w:hint="eastAsia" w:ascii="宋体" w:hAnsi="宋体"/>
          <w:bCs/>
          <w:color w:val="auto"/>
          <w:lang w:val="en-US" w:eastAsia="zh-CN"/>
        </w:rPr>
        <w:t>15</w:t>
      </w:r>
      <w:r>
        <w:rPr>
          <w:rFonts w:hint="eastAsia" w:ascii="宋体" w:hAnsi="宋体"/>
          <w:bCs/>
          <w:color w:val="auto"/>
          <w:lang w:eastAsia="zh-CN"/>
        </w:rPr>
        <w:t>时</w:t>
      </w:r>
      <w:r>
        <w:rPr>
          <w:rFonts w:hint="eastAsia" w:ascii="宋体" w:hAnsi="宋体"/>
          <w:bCs/>
          <w:color w:val="auto"/>
          <w:lang w:val="en-US" w:eastAsia="zh-CN"/>
        </w:rPr>
        <w:t>0</w:t>
      </w:r>
      <w:r>
        <w:rPr>
          <w:rFonts w:hint="eastAsia" w:ascii="宋体" w:hAnsi="宋体"/>
          <w:bCs/>
          <w:color w:val="auto"/>
        </w:rPr>
        <w:t>0分（北京时间）</w:t>
      </w:r>
    </w:p>
    <w:p>
      <w:pPr>
        <w:spacing w:line="380" w:lineRule="exact"/>
        <w:ind w:firstLine="420" w:firstLineChars="200"/>
        <w:rPr>
          <w:rFonts w:hint="eastAsia" w:ascii="宋体" w:hAnsi="宋体" w:eastAsia="宋体"/>
          <w:bCs/>
          <w:color w:val="auto"/>
          <w:lang w:eastAsia="zh-CN"/>
        </w:rPr>
      </w:pPr>
      <w:r>
        <w:rPr>
          <w:rFonts w:hint="eastAsia" w:ascii="宋体" w:hAnsi="宋体"/>
          <w:bCs/>
          <w:color w:val="auto"/>
        </w:rPr>
        <w:t>地点：</w:t>
      </w:r>
      <w:r>
        <w:rPr>
          <w:rFonts w:hint="eastAsia"/>
          <w:color w:val="auto"/>
        </w:rPr>
        <w:t>梧州市凯莱大酒店四楼</w:t>
      </w:r>
      <w:r>
        <w:rPr>
          <w:color w:val="auto"/>
        </w:rPr>
        <w:t>2</w:t>
      </w:r>
      <w:r>
        <w:rPr>
          <w:rFonts w:hint="eastAsia"/>
          <w:color w:val="auto"/>
        </w:rPr>
        <w:t>号会议室</w:t>
      </w:r>
      <w:r>
        <w:rPr>
          <w:rFonts w:hint="eastAsia"/>
          <w:color w:val="auto"/>
          <w:lang w:eastAsia="zh-CN"/>
        </w:rPr>
        <w:t>，</w:t>
      </w:r>
      <w:r>
        <w:rPr>
          <w:rFonts w:hint="eastAsia"/>
          <w:color w:val="auto"/>
        </w:rPr>
        <w:t>梧州市新兴三路</w:t>
      </w:r>
      <w:r>
        <w:rPr>
          <w:color w:val="auto"/>
        </w:rPr>
        <w:t>48</w:t>
      </w:r>
      <w:r>
        <w:rPr>
          <w:rFonts w:hint="eastAsia"/>
          <w:color w:val="auto"/>
        </w:rPr>
        <w:t>号（即广播电视中心对面）</w:t>
      </w:r>
    </w:p>
    <w:p>
      <w:pPr>
        <w:spacing w:line="380" w:lineRule="exact"/>
        <w:ind w:firstLine="422" w:firstLineChars="200"/>
        <w:rPr>
          <w:rFonts w:ascii="宋体" w:hAnsi="宋体"/>
          <w:b/>
          <w:color w:val="auto"/>
        </w:rPr>
      </w:pPr>
      <w:r>
        <w:rPr>
          <w:rFonts w:hint="eastAsia" w:ascii="宋体" w:hAnsi="宋体"/>
          <w:b/>
          <w:color w:val="auto"/>
          <w:lang w:eastAsia="zh-CN"/>
        </w:rPr>
        <w:t>五</w:t>
      </w:r>
      <w:r>
        <w:rPr>
          <w:rFonts w:hint="eastAsia" w:ascii="宋体" w:hAnsi="宋体"/>
          <w:b/>
          <w:color w:val="auto"/>
        </w:rPr>
        <w:t>、公告期限</w:t>
      </w:r>
    </w:p>
    <w:p>
      <w:pPr>
        <w:spacing w:line="380" w:lineRule="exact"/>
        <w:ind w:firstLine="420" w:firstLineChars="200"/>
        <w:rPr>
          <w:rFonts w:ascii="宋体" w:hAnsi="宋体"/>
          <w:bCs/>
          <w:color w:val="auto"/>
        </w:rPr>
      </w:pPr>
      <w:r>
        <w:rPr>
          <w:rFonts w:hint="eastAsia" w:ascii="宋体" w:hAnsi="宋体"/>
          <w:bCs/>
          <w:color w:val="auto"/>
        </w:rPr>
        <w:t>自本公告发布之日起5个工作日。</w:t>
      </w:r>
    </w:p>
    <w:p>
      <w:pPr>
        <w:numPr>
          <w:ilvl w:val="0"/>
          <w:numId w:val="0"/>
        </w:numPr>
        <w:spacing w:line="380" w:lineRule="exact"/>
        <w:ind w:firstLine="422" w:firstLineChars="200"/>
        <w:rPr>
          <w:rFonts w:ascii="宋体" w:hAnsi="宋体"/>
          <w:b/>
          <w:color w:val="auto"/>
        </w:rPr>
      </w:pPr>
      <w:r>
        <w:rPr>
          <w:rFonts w:hint="eastAsia" w:ascii="宋体" w:hAnsi="宋体"/>
          <w:b/>
          <w:color w:val="auto"/>
          <w:lang w:eastAsia="zh-CN"/>
        </w:rPr>
        <w:t>六、</w:t>
      </w:r>
      <w:r>
        <w:rPr>
          <w:rFonts w:hint="eastAsia" w:ascii="宋体" w:hAnsi="宋体"/>
          <w:b/>
          <w:color w:val="auto"/>
        </w:rPr>
        <w:t>其他补充事宜：</w:t>
      </w:r>
    </w:p>
    <w:p>
      <w:pPr>
        <w:spacing w:line="380" w:lineRule="exact"/>
        <w:ind w:firstLine="420" w:firstLineChars="200"/>
        <w:rPr>
          <w:rFonts w:ascii="宋体" w:hAnsi="宋体" w:cs="宋体"/>
          <w:color w:val="auto"/>
          <w:szCs w:val="21"/>
        </w:rPr>
      </w:pPr>
      <w:r>
        <w:rPr>
          <w:rFonts w:ascii="宋体" w:hAnsi="宋体" w:cs="宋体"/>
          <w:color w:val="auto"/>
          <w:szCs w:val="21"/>
        </w:rPr>
        <w:t xml:space="preserve">1. </w:t>
      </w:r>
      <w:r>
        <w:rPr>
          <w:rFonts w:hint="eastAsia" w:ascii="宋体" w:hAnsi="宋体" w:cs="宋体"/>
          <w:color w:val="auto"/>
          <w:szCs w:val="21"/>
        </w:rPr>
        <w:t>为保证平台正常运行，投标人报名的时候需要在网上平台进行注册、下载采购文件。</w:t>
      </w:r>
    </w:p>
    <w:p>
      <w:pPr>
        <w:spacing w:line="380" w:lineRule="exact"/>
        <w:ind w:left="420" w:leftChars="200"/>
        <w:rPr>
          <w:rFonts w:hint="eastAsia" w:ascii="宋体" w:hAnsi="宋体" w:eastAsia="宋体" w:cs="宋体"/>
          <w:color w:val="auto"/>
          <w:szCs w:val="21"/>
          <w:lang w:eastAsia="zh-CN"/>
        </w:rPr>
      </w:pPr>
      <w:r>
        <w:rPr>
          <w:rFonts w:ascii="宋体" w:hAnsi="宋体" w:cs="宋体"/>
          <w:color w:val="auto"/>
          <w:szCs w:val="21"/>
        </w:rPr>
        <w:t xml:space="preserve">2. </w:t>
      </w:r>
      <w:r>
        <w:rPr>
          <w:rFonts w:hint="eastAsia" w:ascii="宋体" w:hAnsi="宋体" w:cs="宋体"/>
          <w:color w:val="auto"/>
          <w:szCs w:val="21"/>
        </w:rPr>
        <w:t>已在“梧州市蒙山县公共资源交易平台”完成注册的供应商，使用其注册成功的账号登录</w:t>
      </w:r>
      <w:r>
        <w:rPr>
          <w:rFonts w:ascii="宋体" w:hAnsi="宋体" w:cs="宋体"/>
          <w:color w:val="auto"/>
          <w:szCs w:val="21"/>
        </w:rPr>
        <w:t>(</w:t>
      </w:r>
      <w:r>
        <w:rPr>
          <w:rFonts w:hint="eastAsia" w:ascii="宋体" w:hAnsi="宋体" w:cs="宋体"/>
          <w:color w:val="auto"/>
          <w:szCs w:val="21"/>
        </w:rPr>
        <w:t>地址为：</w:t>
      </w:r>
      <w:r>
        <w:rPr>
          <w:rFonts w:ascii="宋体" w:hAnsi="宋体" w:cs="宋体"/>
          <w:color w:val="auto"/>
          <w:szCs w:val="21"/>
        </w:rPr>
        <w:t>http://182.90.118.195:8100)</w:t>
      </w:r>
      <w:r>
        <w:rPr>
          <w:rFonts w:hint="eastAsia" w:ascii="宋体" w:hAnsi="宋体" w:cs="宋体"/>
          <w:color w:val="auto"/>
          <w:szCs w:val="21"/>
        </w:rPr>
        <w:t>进入系统进行报名、下载招标文件；未注册供应商请到“梧州市蒙山县公共资源交易平台”</w:t>
      </w:r>
      <w:r>
        <w:rPr>
          <w:rFonts w:ascii="宋体" w:hAnsi="宋体" w:cs="宋体"/>
          <w:color w:val="auto"/>
          <w:szCs w:val="21"/>
        </w:rPr>
        <w:t xml:space="preserve"> (</w:t>
      </w:r>
      <w:r>
        <w:rPr>
          <w:rFonts w:hint="eastAsia" w:ascii="宋体" w:hAnsi="宋体" w:cs="宋体"/>
          <w:color w:val="auto"/>
          <w:szCs w:val="21"/>
        </w:rPr>
        <w:t>地址为：</w:t>
      </w:r>
      <w:r>
        <w:rPr>
          <w:rFonts w:ascii="宋体" w:hAnsi="宋体" w:cs="宋体"/>
          <w:color w:val="auto"/>
          <w:szCs w:val="21"/>
        </w:rPr>
        <w:t>http://182.90.118.195:8100)</w:t>
      </w:r>
      <w:r>
        <w:rPr>
          <w:rFonts w:hint="eastAsia" w:ascii="宋体" w:hAnsi="宋体" w:cs="宋体"/>
          <w:color w:val="auto"/>
          <w:szCs w:val="21"/>
        </w:rPr>
        <w:t>，进行免费注册。（使用火狐浏览器或者谷歌浏览器）</w:t>
      </w:r>
      <w:r>
        <w:rPr>
          <w:rFonts w:hint="eastAsia" w:ascii="宋体" w:hAnsi="宋体" w:cs="宋体"/>
          <w:color w:val="auto"/>
          <w:szCs w:val="21"/>
          <w:lang w:eastAsia="zh-CN"/>
        </w:rPr>
        <w:t>。</w:t>
      </w:r>
    </w:p>
    <w:p>
      <w:pPr>
        <w:spacing w:line="380" w:lineRule="exact"/>
        <w:ind w:left="42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基于第三方交易平台工作原理，开标现场需要进行网上签到，请投标人至少提前</w:t>
      </w:r>
      <w:r>
        <w:rPr>
          <w:rFonts w:ascii="宋体" w:hAnsi="宋体" w:cs="宋体"/>
          <w:color w:val="auto"/>
          <w:szCs w:val="21"/>
        </w:rPr>
        <w:t>30</w:t>
      </w:r>
      <w:r>
        <w:rPr>
          <w:rFonts w:hint="eastAsia" w:ascii="宋体" w:hAnsi="宋体" w:cs="宋体"/>
          <w:color w:val="auto"/>
          <w:szCs w:val="21"/>
        </w:rPr>
        <w:t>分钟进场，因系统时间截止而无法签到的，责任由投标人自行承担）。</w:t>
      </w:r>
    </w:p>
    <w:p>
      <w:pPr>
        <w:spacing w:line="380" w:lineRule="exact"/>
        <w:ind w:left="420"/>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“梧州市蒙山县公共资源交易平台”有关操作说明见平台附件“投标人操作手册”。</w:t>
      </w:r>
    </w:p>
    <w:p>
      <w:pPr>
        <w:spacing w:line="380" w:lineRule="exact"/>
        <w:ind w:left="420"/>
        <w:rPr>
          <w:rFonts w:ascii="宋体" w:hAnsi="宋体" w:cs="宋体"/>
          <w:color w:val="auto"/>
          <w:szCs w:val="21"/>
        </w:rPr>
      </w:pPr>
      <w:r>
        <w:rPr>
          <w:rFonts w:hint="eastAsia" w:ascii="宋体" w:hAnsi="宋体" w:cs="宋体"/>
          <w:color w:val="auto"/>
          <w:szCs w:val="21"/>
        </w:rPr>
        <w:t>5.未注册“政府采购云平台”的供应商请在“政府采购云平台”（https://www.zcy.gov.cn），进行免费注册。如在操作过程中遇到问题或需技术支持，请致电政采云客服热线：400-881-7190。</w:t>
      </w:r>
    </w:p>
    <w:p>
      <w:pPr>
        <w:spacing w:line="380" w:lineRule="exact"/>
        <w:ind w:firstLine="422" w:firstLineChars="200"/>
        <w:rPr>
          <w:rFonts w:ascii="宋体" w:hAnsi="宋体"/>
          <w:b/>
          <w:color w:val="auto"/>
        </w:rPr>
      </w:pPr>
      <w:r>
        <w:rPr>
          <w:rFonts w:hint="eastAsia" w:ascii="宋体" w:hAnsi="宋体"/>
          <w:b/>
          <w:color w:val="auto"/>
          <w:lang w:eastAsia="zh-CN"/>
        </w:rPr>
        <w:t>七</w:t>
      </w:r>
      <w:r>
        <w:rPr>
          <w:rFonts w:hint="eastAsia" w:ascii="宋体" w:hAnsi="宋体"/>
          <w:b/>
          <w:color w:val="auto"/>
        </w:rPr>
        <w:t>、凡对本次采购提出询问，请按以下方式联系。</w:t>
      </w:r>
    </w:p>
    <w:p>
      <w:pPr>
        <w:spacing w:line="380" w:lineRule="exact"/>
        <w:rPr>
          <w:rFonts w:hint="eastAsia" w:ascii="宋体" w:hAnsi="宋体" w:eastAsia="宋体" w:cs="宋体"/>
          <w:color w:val="auto"/>
          <w:szCs w:val="21"/>
          <w:lang w:eastAsia="zh-CN"/>
        </w:rPr>
      </w:pPr>
      <w:r>
        <w:rPr>
          <w:rFonts w:hint="eastAsia" w:ascii="宋体" w:hAnsi="宋体" w:cs="宋体"/>
          <w:color w:val="auto"/>
          <w:szCs w:val="21"/>
        </w:rPr>
        <w:t xml:space="preserve">    1.采购人名称：</w:t>
      </w:r>
      <w:r>
        <w:rPr>
          <w:rFonts w:hint="eastAsia" w:ascii="宋体" w:hAnsi="宋体" w:cs="宋体"/>
          <w:color w:val="auto"/>
          <w:szCs w:val="21"/>
          <w:lang w:eastAsia="zh-CN"/>
        </w:rPr>
        <w:t>蒙山县妇幼保健院</w:t>
      </w:r>
    </w:p>
    <w:p>
      <w:pPr>
        <w:spacing w:line="380" w:lineRule="exact"/>
        <w:rPr>
          <w:rFonts w:hint="eastAsia" w:ascii="宋体" w:hAnsi="宋体" w:eastAsia="宋体" w:cs="宋体"/>
          <w:color w:val="auto"/>
          <w:szCs w:val="21"/>
          <w:lang w:eastAsia="zh-CN"/>
        </w:rPr>
      </w:pPr>
      <w:r>
        <w:rPr>
          <w:rFonts w:hint="eastAsia" w:ascii="宋体" w:hAnsi="宋体" w:cs="宋体"/>
          <w:color w:val="auto"/>
          <w:szCs w:val="21"/>
        </w:rPr>
        <w:t xml:space="preserve">      地</w:t>
      </w:r>
      <w:r>
        <w:rPr>
          <w:rFonts w:hint="eastAsia" w:ascii="宋体" w:hAnsi="宋体" w:cs="宋体"/>
          <w:color w:val="auto"/>
          <w:szCs w:val="21"/>
          <w:lang w:val="en-US" w:eastAsia="zh-CN"/>
        </w:rPr>
        <w:t xml:space="preserve">  </w:t>
      </w:r>
      <w:r>
        <w:rPr>
          <w:rFonts w:hint="eastAsia" w:ascii="宋体" w:hAnsi="宋体" w:cs="宋体"/>
          <w:color w:val="auto"/>
          <w:szCs w:val="21"/>
        </w:rPr>
        <w:t>址：</w:t>
      </w:r>
      <w:r>
        <w:rPr>
          <w:rFonts w:hint="eastAsia"/>
          <w:color w:val="auto"/>
          <w:lang w:eastAsia="zh-CN"/>
        </w:rPr>
        <w:t>蒙山县第一中学北面开发区</w:t>
      </w:r>
    </w:p>
    <w:p>
      <w:pPr>
        <w:spacing w:line="380" w:lineRule="exact"/>
        <w:rPr>
          <w:rFonts w:hint="default" w:ascii="宋体" w:hAnsi="宋体" w:eastAsia="宋体" w:cs="宋体"/>
          <w:color w:val="auto"/>
          <w:szCs w:val="21"/>
          <w:lang w:val="en-US" w:eastAsia="zh-CN"/>
        </w:rPr>
      </w:pPr>
      <w:r>
        <w:rPr>
          <w:rFonts w:hint="eastAsia" w:ascii="宋体" w:hAnsi="宋体" w:cs="宋体"/>
          <w:color w:val="auto"/>
          <w:szCs w:val="21"/>
        </w:rPr>
        <w:t xml:space="preserve">      联系方式: </w:t>
      </w:r>
      <w:r>
        <w:rPr>
          <w:rFonts w:ascii="宋体" w:hAnsi="宋体" w:cs="宋体"/>
          <w:color w:val="auto"/>
          <w:szCs w:val="21"/>
        </w:rPr>
        <w:t>0774-628</w:t>
      </w:r>
      <w:r>
        <w:rPr>
          <w:rFonts w:hint="eastAsia" w:ascii="宋体" w:hAnsi="宋体" w:cs="宋体"/>
          <w:color w:val="auto"/>
          <w:szCs w:val="21"/>
          <w:lang w:val="en-US" w:eastAsia="zh-CN"/>
        </w:rPr>
        <w:t>4607</w:t>
      </w:r>
    </w:p>
    <w:p>
      <w:pPr>
        <w:spacing w:line="380" w:lineRule="exact"/>
        <w:rPr>
          <w:rFonts w:ascii="宋体" w:hAnsi="宋体" w:cs="宋体"/>
          <w:color w:val="auto"/>
          <w:szCs w:val="21"/>
        </w:rPr>
      </w:pPr>
      <w:r>
        <w:rPr>
          <w:rFonts w:hint="eastAsia" w:ascii="宋体" w:hAnsi="宋体" w:cs="宋体"/>
          <w:color w:val="auto"/>
          <w:szCs w:val="21"/>
        </w:rPr>
        <w:t xml:space="preserve">    2.采购代理机构：广西汇晟工程咨询有限公司          </w:t>
      </w:r>
    </w:p>
    <w:p>
      <w:pPr>
        <w:spacing w:line="380" w:lineRule="exact"/>
        <w:ind w:firstLine="630" w:firstLineChars="300"/>
        <w:rPr>
          <w:rFonts w:ascii="宋体" w:hAnsi="宋体" w:cs="宋体"/>
          <w:color w:val="auto"/>
          <w:szCs w:val="21"/>
        </w:rPr>
      </w:pPr>
      <w:r>
        <w:rPr>
          <w:rFonts w:hint="eastAsia" w:ascii="宋体" w:hAnsi="宋体" w:cs="宋体"/>
          <w:color w:val="auto"/>
          <w:szCs w:val="21"/>
        </w:rPr>
        <w:t>地</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址：蒙山县蒙山镇滨江一期工程A1-7号地块                               </w:t>
      </w:r>
    </w:p>
    <w:p>
      <w:pPr>
        <w:spacing w:line="380" w:lineRule="exact"/>
        <w:rPr>
          <w:rFonts w:ascii="宋体" w:hAnsi="宋体" w:cs="宋体"/>
          <w:color w:val="auto"/>
          <w:szCs w:val="21"/>
        </w:rPr>
      </w:pPr>
      <w:r>
        <w:rPr>
          <w:rFonts w:hint="eastAsia" w:ascii="宋体" w:hAnsi="宋体" w:cs="宋体"/>
          <w:color w:val="auto"/>
          <w:szCs w:val="21"/>
        </w:rPr>
        <w:t xml:space="preserve">      联系方式：0774-6296670</w:t>
      </w:r>
    </w:p>
    <w:p>
      <w:pPr>
        <w:spacing w:line="380" w:lineRule="exact"/>
        <w:ind w:left="420"/>
        <w:rPr>
          <w:color w:val="auto"/>
        </w:rPr>
      </w:pPr>
      <w:r>
        <w:rPr>
          <w:rFonts w:hint="eastAsia"/>
          <w:color w:val="auto"/>
        </w:rPr>
        <w:t>3.项目联系方式</w:t>
      </w:r>
    </w:p>
    <w:p>
      <w:pPr>
        <w:spacing w:line="380" w:lineRule="exact"/>
        <w:ind w:firstLine="630" w:firstLineChars="300"/>
        <w:rPr>
          <w:color w:val="auto"/>
        </w:rPr>
      </w:pPr>
      <w:r>
        <w:rPr>
          <w:rFonts w:hint="eastAsia"/>
          <w:color w:val="auto"/>
        </w:rPr>
        <w:t>项目联系人：韩小姐</w:t>
      </w:r>
    </w:p>
    <w:p>
      <w:pPr>
        <w:spacing w:line="380" w:lineRule="exact"/>
        <w:ind w:firstLine="630" w:firstLineChars="300"/>
        <w:rPr>
          <w:rFonts w:hint="eastAsia"/>
          <w:color w:val="auto"/>
        </w:rPr>
      </w:pPr>
      <w:r>
        <w:rPr>
          <w:rFonts w:hint="eastAsia"/>
          <w:color w:val="auto"/>
        </w:rPr>
        <w:t>电</w:t>
      </w:r>
      <w:r>
        <w:rPr>
          <w:rFonts w:hint="eastAsia"/>
          <w:color w:val="auto"/>
          <w:lang w:val="en-US" w:eastAsia="zh-CN"/>
        </w:rPr>
        <w:t xml:space="preserve">  </w:t>
      </w:r>
      <w:r>
        <w:rPr>
          <w:rFonts w:hint="eastAsia"/>
          <w:color w:val="auto"/>
        </w:rPr>
        <w:t>话：0774-6296670</w:t>
      </w:r>
    </w:p>
    <w:p>
      <w:pPr>
        <w:spacing w:line="380" w:lineRule="exact"/>
        <w:ind w:left="420"/>
        <w:rPr>
          <w:rFonts w:hint="eastAsia"/>
          <w:color w:val="auto"/>
        </w:rPr>
      </w:pPr>
      <w:r>
        <w:rPr>
          <w:rFonts w:hint="eastAsia"/>
          <w:color w:val="auto"/>
          <w:lang w:val="en-US" w:eastAsia="zh-CN"/>
        </w:rPr>
        <w:t>4.监督部门: 蒙山县政府采购监督管理中心，电话:0774-6287208</w:t>
      </w:r>
      <w:bookmarkStart w:id="0" w:name="_GoBack"/>
      <w:bookmarkEnd w:id="0"/>
    </w:p>
    <w:p>
      <w:pPr>
        <w:spacing w:line="380" w:lineRule="exact"/>
        <w:rPr>
          <w:rFonts w:ascii="宋体" w:hAnsi="宋体" w:cs="宋体"/>
          <w:color w:val="auto"/>
          <w:sz w:val="24"/>
          <w:szCs w:val="21"/>
        </w:rPr>
      </w:pPr>
    </w:p>
    <w:p>
      <w:pPr>
        <w:spacing w:line="380" w:lineRule="exact"/>
        <w:jc w:val="right"/>
        <w:rPr>
          <w:rFonts w:hint="eastAsia" w:ascii="宋体" w:hAnsi="宋体" w:cs="宋体"/>
          <w:color w:val="auto"/>
          <w:szCs w:val="21"/>
        </w:rPr>
      </w:pPr>
    </w:p>
    <w:p>
      <w:pPr>
        <w:spacing w:line="380" w:lineRule="exact"/>
        <w:jc w:val="right"/>
        <w:rPr>
          <w:rFonts w:ascii="宋体" w:hAnsi="宋体"/>
          <w:color w:val="auto"/>
          <w:szCs w:val="21"/>
        </w:rPr>
      </w:pPr>
      <w:r>
        <w:rPr>
          <w:rFonts w:hint="eastAsia" w:ascii="宋体" w:hAnsi="宋体" w:cs="宋体"/>
          <w:color w:val="auto"/>
          <w:szCs w:val="21"/>
        </w:rPr>
        <w:t>采购代理机构：</w:t>
      </w:r>
      <w:r>
        <w:rPr>
          <w:rFonts w:hint="eastAsia" w:ascii="宋体" w:hAnsi="宋体" w:cs="Arial"/>
          <w:color w:val="auto"/>
          <w:szCs w:val="21"/>
        </w:rPr>
        <w:t>广西汇晟工程咨询有限公司</w:t>
      </w:r>
    </w:p>
    <w:p>
      <w:pPr>
        <w:spacing w:line="340" w:lineRule="exact"/>
        <w:rPr>
          <w:color w:val="auto"/>
        </w:rPr>
      </w:pPr>
      <w:r>
        <w:rPr>
          <w:rFonts w:hint="eastAsia" w:hAnsi="宋体" w:cs="宋体"/>
          <w:color w:val="auto"/>
          <w:szCs w:val="21"/>
        </w:rPr>
        <w:t xml:space="preserve">                                                           2020年</w:t>
      </w:r>
      <w:r>
        <w:rPr>
          <w:rFonts w:hint="eastAsia" w:hAnsi="宋体" w:cs="宋体"/>
          <w:color w:val="auto"/>
          <w:szCs w:val="21"/>
          <w:lang w:val="en-US" w:eastAsia="zh-CN"/>
        </w:rPr>
        <w:t>9</w:t>
      </w:r>
      <w:r>
        <w:rPr>
          <w:rFonts w:hint="eastAsia" w:hAnsi="宋体" w:cs="宋体"/>
          <w:color w:val="auto"/>
          <w:szCs w:val="21"/>
        </w:rPr>
        <w:t>月</w:t>
      </w:r>
      <w:r>
        <w:rPr>
          <w:rFonts w:hint="eastAsia" w:hAnsi="宋体" w:cs="宋体"/>
          <w:color w:val="auto"/>
          <w:szCs w:val="21"/>
          <w:lang w:val="en-US" w:eastAsia="zh-CN"/>
        </w:rPr>
        <w:t>23</w:t>
      </w:r>
      <w:r>
        <w:rPr>
          <w:rFonts w:hint="eastAsia" w:hAnsi="宋体" w:cs="宋体"/>
          <w:color w:val="auto"/>
          <w:szCs w:val="21"/>
        </w:rPr>
        <w:t>日</w:t>
      </w:r>
    </w:p>
    <w:p>
      <w:pPr>
        <w:spacing w:line="340" w:lineRule="exact"/>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109E"/>
    <w:rsid w:val="00146BC2"/>
    <w:rsid w:val="001758EB"/>
    <w:rsid w:val="001A5A77"/>
    <w:rsid w:val="001A748C"/>
    <w:rsid w:val="002B05DD"/>
    <w:rsid w:val="004244EC"/>
    <w:rsid w:val="005D3EC1"/>
    <w:rsid w:val="00655758"/>
    <w:rsid w:val="0068603D"/>
    <w:rsid w:val="006D1A72"/>
    <w:rsid w:val="006F7FD6"/>
    <w:rsid w:val="007173AC"/>
    <w:rsid w:val="0076109E"/>
    <w:rsid w:val="00773226"/>
    <w:rsid w:val="007A5FCA"/>
    <w:rsid w:val="007E04BF"/>
    <w:rsid w:val="008C77D0"/>
    <w:rsid w:val="00917EDB"/>
    <w:rsid w:val="009B24FB"/>
    <w:rsid w:val="009D0046"/>
    <w:rsid w:val="00A02A0B"/>
    <w:rsid w:val="00A60757"/>
    <w:rsid w:val="00A719CC"/>
    <w:rsid w:val="00A76E27"/>
    <w:rsid w:val="00C239DA"/>
    <w:rsid w:val="00C95610"/>
    <w:rsid w:val="00CC571B"/>
    <w:rsid w:val="00D0167A"/>
    <w:rsid w:val="00D460F6"/>
    <w:rsid w:val="00DA3089"/>
    <w:rsid w:val="00DC0BDC"/>
    <w:rsid w:val="00E10838"/>
    <w:rsid w:val="00E131C9"/>
    <w:rsid w:val="00E43CEA"/>
    <w:rsid w:val="00E61061"/>
    <w:rsid w:val="00E83B1C"/>
    <w:rsid w:val="00EF084B"/>
    <w:rsid w:val="00F72ABD"/>
    <w:rsid w:val="00FA2A34"/>
    <w:rsid w:val="15AE78D6"/>
    <w:rsid w:val="199C6F1E"/>
    <w:rsid w:val="20732661"/>
    <w:rsid w:val="33563038"/>
    <w:rsid w:val="374E060F"/>
    <w:rsid w:val="43BC65E5"/>
    <w:rsid w:val="4C173AE1"/>
    <w:rsid w:val="5A01754D"/>
    <w:rsid w:val="60364538"/>
    <w:rsid w:val="63654D2C"/>
    <w:rsid w:val="66006189"/>
    <w:rsid w:val="6AC93A8E"/>
    <w:rsid w:val="6EF63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0"/>
    <w:qFormat/>
    <w:uiPriority w:val="0"/>
    <w:rPr>
      <w:rFonts w:ascii="宋体" w:hAnsi="Courier New"/>
      <w:szCs w:val="20"/>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character" w:customStyle="1" w:styleId="10">
    <w:name w:val="纯文本 Char"/>
    <w:basedOn w:val="7"/>
    <w:link w:val="3"/>
    <w:qFormat/>
    <w:locked/>
    <w:uiPriority w:val="0"/>
    <w:rPr>
      <w:rFonts w:ascii="宋体" w:hAnsi="Courier New"/>
      <w:kern w:val="2"/>
      <w:sz w:val="21"/>
    </w:rPr>
  </w:style>
  <w:style w:type="character" w:customStyle="1" w:styleId="11">
    <w:name w:val="纯文本 Char1"/>
    <w:basedOn w:val="7"/>
    <w:semiHidden/>
    <w:qFormat/>
    <w:locked/>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2179</Words>
  <Characters>636</Characters>
  <Lines>5</Lines>
  <Paragraphs>5</Paragraphs>
  <TotalTime>0</TotalTime>
  <ScaleCrop>false</ScaleCrop>
  <LinksUpToDate>false</LinksUpToDate>
  <CharactersWithSpaces>2810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2018-04-12T02:40:00Z</cp:lastPrinted>
  <dcterms:modified xsi:type="dcterms:W3CDTF">2020-09-23T00:37:56Z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