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43" w:rsidRPr="005A6DC8" w:rsidRDefault="00193143" w:rsidP="00193143">
      <w:pPr>
        <w:pStyle w:val="2"/>
        <w:spacing w:line="480" w:lineRule="exact"/>
        <w:jc w:val="center"/>
        <w:rPr>
          <w:color w:val="000000" w:themeColor="text1"/>
          <w:sz w:val="30"/>
          <w:szCs w:val="30"/>
        </w:rPr>
      </w:pPr>
      <w:bookmarkStart w:id="0" w:name="_Toc495387428"/>
      <w:bookmarkStart w:id="1" w:name="_Toc254970490"/>
      <w:bookmarkStart w:id="2" w:name="_Toc254970631"/>
      <w:r w:rsidRPr="005A6DC8">
        <w:rPr>
          <w:color w:val="000000" w:themeColor="text1"/>
        </w:rPr>
        <w:t xml:space="preserve">  </w:t>
      </w:r>
      <w:r w:rsidRPr="005A6DC8">
        <w:rPr>
          <w:rFonts w:hint="eastAsia"/>
          <w:color w:val="000000" w:themeColor="text1"/>
        </w:rPr>
        <w:t>采购需求</w:t>
      </w:r>
      <w:bookmarkEnd w:id="0"/>
    </w:p>
    <w:bookmarkEnd w:id="1"/>
    <w:bookmarkEnd w:id="2"/>
    <w:p w:rsidR="009305D6" w:rsidRPr="00D20D74" w:rsidRDefault="009305D6" w:rsidP="009305D6">
      <w:pPr>
        <w:spacing w:line="360" w:lineRule="auto"/>
        <w:rPr>
          <w:rFonts w:hAnsi="宋体"/>
          <w:color w:val="000000"/>
        </w:rPr>
      </w:pPr>
      <w:r w:rsidRPr="00D20D74">
        <w:rPr>
          <w:rFonts w:hAnsi="宋体" w:hint="eastAsia"/>
          <w:color w:val="000000"/>
        </w:rPr>
        <w:t>说明：</w:t>
      </w:r>
    </w:p>
    <w:p w:rsidR="009305D6" w:rsidRPr="00D20D74" w:rsidRDefault="009305D6" w:rsidP="009305D6">
      <w:pPr>
        <w:spacing w:line="360" w:lineRule="auto"/>
        <w:ind w:firstLineChars="202" w:firstLine="424"/>
        <w:rPr>
          <w:rFonts w:hAnsi="宋体"/>
          <w:color w:val="000000"/>
        </w:rPr>
      </w:pPr>
      <w:r w:rsidRPr="00D20D74">
        <w:rPr>
          <w:rFonts w:hAnsi="宋体" w:hint="eastAsia"/>
          <w:color w:val="000000"/>
        </w:rPr>
        <w:t>1.</w:t>
      </w:r>
      <w:r w:rsidRPr="00D20D74">
        <w:rPr>
          <w:rFonts w:hAnsi="宋体" w:hint="eastAsia"/>
          <w:color w:val="000000"/>
        </w:rPr>
        <w:t>本招标文件所称中小企业必须符合《政府采购促进中小企业发展暂行办法》第二条规定。</w:t>
      </w:r>
      <w:r w:rsidRPr="00D20D74">
        <w:rPr>
          <w:rFonts w:hAnsi="宋体"/>
          <w:color w:val="000000"/>
        </w:rPr>
        <w:t>按照《财政部、司法部关于政府采购支持监狱企业发展有关问题的通知》（财库〔</w:t>
      </w:r>
      <w:r w:rsidRPr="00D20D74">
        <w:rPr>
          <w:rFonts w:hAnsi="宋体"/>
          <w:color w:val="000000"/>
        </w:rPr>
        <w:t>2014</w:t>
      </w:r>
      <w:r w:rsidRPr="00D20D74">
        <w:rPr>
          <w:rFonts w:hAnsi="宋体"/>
          <w:color w:val="000000"/>
        </w:rPr>
        <w:t>〕</w:t>
      </w:r>
      <w:r w:rsidRPr="00D20D74">
        <w:rPr>
          <w:rFonts w:hAnsi="宋体"/>
          <w:color w:val="000000"/>
        </w:rPr>
        <w:t>68</w:t>
      </w:r>
      <w:r w:rsidRPr="00D20D74">
        <w:rPr>
          <w:rFonts w:hAnsi="宋体"/>
          <w:color w:val="000000"/>
        </w:rPr>
        <w:t>号）之规定，监狱企业视同小型、微型企业。</w:t>
      </w:r>
      <w:r w:rsidRPr="00D20D74">
        <w:rPr>
          <w:rFonts w:hAnsi="宋体" w:hint="eastAsia"/>
          <w:bCs/>
          <w:color w:val="000000"/>
        </w:rPr>
        <w:t>按照《财政部</w:t>
      </w:r>
      <w:r w:rsidRPr="00D20D74">
        <w:rPr>
          <w:rFonts w:hAnsi="宋体" w:hint="eastAsia"/>
          <w:bCs/>
          <w:color w:val="000000"/>
        </w:rPr>
        <w:t xml:space="preserve"> </w:t>
      </w:r>
      <w:r w:rsidRPr="00D20D74">
        <w:rPr>
          <w:rFonts w:hAnsi="宋体" w:hint="eastAsia"/>
          <w:bCs/>
          <w:color w:val="000000"/>
        </w:rPr>
        <w:t>民政部</w:t>
      </w:r>
      <w:r w:rsidRPr="00D20D74">
        <w:rPr>
          <w:rFonts w:hAnsi="宋体" w:hint="eastAsia"/>
          <w:bCs/>
          <w:color w:val="000000"/>
        </w:rPr>
        <w:t xml:space="preserve"> </w:t>
      </w:r>
      <w:r w:rsidRPr="00D20D74">
        <w:rPr>
          <w:rFonts w:hAnsi="宋体" w:hint="eastAsia"/>
          <w:bCs/>
          <w:color w:val="000000"/>
        </w:rPr>
        <w:t>中国残疾人联合会关于促进残疾人就业政府采购政策的通知》（财库〔</w:t>
      </w:r>
      <w:r w:rsidRPr="00D20D74">
        <w:rPr>
          <w:rFonts w:hAnsi="宋体" w:hint="eastAsia"/>
          <w:bCs/>
          <w:color w:val="000000"/>
        </w:rPr>
        <w:t>2017</w:t>
      </w:r>
      <w:r w:rsidRPr="00D20D74">
        <w:rPr>
          <w:rFonts w:hAnsi="宋体" w:hint="eastAsia"/>
          <w:bCs/>
          <w:color w:val="000000"/>
        </w:rPr>
        <w:t>〕</w:t>
      </w:r>
      <w:r w:rsidRPr="00D20D74">
        <w:rPr>
          <w:rFonts w:hAnsi="宋体" w:hint="eastAsia"/>
          <w:bCs/>
          <w:color w:val="000000"/>
        </w:rPr>
        <w:t>141</w:t>
      </w:r>
      <w:r w:rsidRPr="00D20D74">
        <w:rPr>
          <w:rFonts w:hAnsi="宋体" w:hint="eastAsia"/>
          <w:bCs/>
          <w:color w:val="000000"/>
        </w:rPr>
        <w:t>号）之规定，残疾人福利性单位视同小型、微型企业。</w:t>
      </w:r>
    </w:p>
    <w:p w:rsidR="009305D6" w:rsidRPr="00D20D74" w:rsidRDefault="009305D6" w:rsidP="009305D6">
      <w:pPr>
        <w:spacing w:line="360" w:lineRule="auto"/>
        <w:ind w:firstLineChars="202" w:firstLine="424"/>
        <w:rPr>
          <w:rFonts w:hAnsi="宋体"/>
          <w:color w:val="000000"/>
        </w:rPr>
      </w:pPr>
      <w:r w:rsidRPr="00D20D74">
        <w:rPr>
          <w:rFonts w:hAnsi="宋体" w:hint="eastAsia"/>
          <w:color w:val="000000"/>
        </w:rPr>
        <w:t>2.</w:t>
      </w:r>
      <w:r w:rsidRPr="00D20D74">
        <w:rPr>
          <w:rFonts w:hAnsi="宋体" w:hint="eastAsia"/>
          <w:color w:val="000000"/>
        </w:rPr>
        <w:t>小型和微型企业产品的价格给予</w:t>
      </w:r>
      <w:r w:rsidRPr="00D20D74">
        <w:rPr>
          <w:rFonts w:hAnsi="宋体" w:hint="eastAsia"/>
          <w:color w:val="000000"/>
        </w:rPr>
        <w:t>6%-10%</w:t>
      </w:r>
      <w:r w:rsidRPr="00D20D74">
        <w:rPr>
          <w:rFonts w:hAnsi="宋体" w:hint="eastAsia"/>
          <w:color w:val="000000"/>
        </w:rPr>
        <w:t>的扣除，用扣除后的价格参与评审，具体扣除比例请以第四章《评标办法及评标标准》的规定为准。</w:t>
      </w:r>
    </w:p>
    <w:p w:rsidR="009305D6" w:rsidRPr="00D20D74" w:rsidRDefault="009305D6" w:rsidP="009305D6">
      <w:pPr>
        <w:spacing w:line="360" w:lineRule="auto"/>
        <w:ind w:firstLineChars="202" w:firstLine="424"/>
        <w:rPr>
          <w:rFonts w:hAnsi="宋体"/>
          <w:color w:val="000000"/>
        </w:rPr>
      </w:pPr>
      <w:r w:rsidRPr="00D20D74">
        <w:rPr>
          <w:rFonts w:hAnsi="宋体" w:hint="eastAsia"/>
          <w:color w:val="000000"/>
        </w:rPr>
        <w:t>3.</w:t>
      </w:r>
      <w:r w:rsidRPr="00D20D74">
        <w:rPr>
          <w:rFonts w:hAnsi="宋体" w:hint="eastAsia"/>
          <w:color w:val="000000"/>
        </w:rPr>
        <w:t>小型、微型企业提供中型企业制造的货物的，视同为中型企业。</w:t>
      </w:r>
    </w:p>
    <w:p w:rsidR="009305D6" w:rsidRPr="00D20D74" w:rsidRDefault="009305D6" w:rsidP="009305D6">
      <w:pPr>
        <w:spacing w:line="360" w:lineRule="auto"/>
        <w:ind w:firstLineChars="202" w:firstLine="424"/>
        <w:rPr>
          <w:rFonts w:hAnsi="宋体"/>
          <w:color w:val="000000"/>
        </w:rPr>
      </w:pPr>
      <w:r w:rsidRPr="00D20D74">
        <w:rPr>
          <w:rFonts w:hAnsi="宋体" w:hint="eastAsia"/>
          <w:color w:val="000000"/>
        </w:rPr>
        <w:t>4.</w:t>
      </w:r>
      <w:r w:rsidRPr="00D20D74">
        <w:rPr>
          <w:rFonts w:hAnsi="宋体" w:hint="eastAsia"/>
          <w:color w:val="000000"/>
        </w:rPr>
        <w:t>小型、微型企业提供大型企业制造的货物的，视同为大型企业。</w:t>
      </w:r>
    </w:p>
    <w:p w:rsidR="009305D6" w:rsidRPr="00D20D74" w:rsidRDefault="009305D6" w:rsidP="009305D6">
      <w:pPr>
        <w:spacing w:line="360" w:lineRule="auto"/>
        <w:ind w:firstLineChars="202" w:firstLine="424"/>
        <w:rPr>
          <w:rFonts w:hAnsi="宋体" w:hint="eastAsia"/>
          <w:b/>
          <w:color w:val="000000"/>
        </w:rPr>
      </w:pPr>
      <w:r w:rsidRPr="00D20D74">
        <w:rPr>
          <w:rFonts w:hAnsi="宋体" w:hint="eastAsia"/>
          <w:color w:val="000000"/>
        </w:rPr>
        <w:t>5.</w:t>
      </w:r>
      <w:r w:rsidRPr="00D20D74">
        <w:rPr>
          <w:rFonts w:hAnsi="宋体" w:hint="eastAsia"/>
          <w:b/>
          <w:color w:val="000000"/>
        </w:rPr>
        <w:t>根据财库〔</w:t>
      </w:r>
      <w:r w:rsidRPr="00D20D74">
        <w:rPr>
          <w:rFonts w:hAnsi="宋体" w:hint="eastAsia"/>
          <w:b/>
          <w:color w:val="000000"/>
        </w:rPr>
        <w:t>2019</w:t>
      </w:r>
      <w:r w:rsidRPr="00D20D74">
        <w:rPr>
          <w:rFonts w:hAnsi="宋体" w:hint="eastAsia"/>
          <w:b/>
          <w:color w:val="000000"/>
        </w:rPr>
        <w:t>〕</w:t>
      </w:r>
      <w:r w:rsidRPr="00D20D74">
        <w:rPr>
          <w:rFonts w:hAnsi="宋体" w:hint="eastAsia"/>
          <w:b/>
          <w:color w:val="000000"/>
        </w:rPr>
        <w:t>9</w:t>
      </w:r>
      <w:r w:rsidRPr="00D20D74">
        <w:rPr>
          <w:rFonts w:hAnsi="宋体" w:hint="eastAsia"/>
          <w:b/>
          <w:color w:val="000000"/>
        </w:rPr>
        <w:t>号及财库〔</w:t>
      </w:r>
      <w:r w:rsidRPr="00D20D74">
        <w:rPr>
          <w:rFonts w:hAnsi="宋体" w:hint="eastAsia"/>
          <w:b/>
          <w:color w:val="000000"/>
        </w:rPr>
        <w:t>2019</w:t>
      </w:r>
      <w:r w:rsidRPr="00D20D74">
        <w:rPr>
          <w:rFonts w:hAnsi="宋体" w:hint="eastAsia"/>
          <w:b/>
          <w:color w:val="000000"/>
        </w:rPr>
        <w:t>〕</w:t>
      </w:r>
      <w:r w:rsidRPr="00D20D74">
        <w:rPr>
          <w:rFonts w:hAnsi="宋体" w:hint="eastAsia"/>
          <w:b/>
          <w:color w:val="000000"/>
        </w:rPr>
        <w:t>19</w:t>
      </w:r>
      <w:r w:rsidRPr="00D20D74">
        <w:rPr>
          <w:rFonts w:hAnsi="宋体" w:hint="eastAsia"/>
          <w:b/>
          <w:color w:val="000000"/>
        </w:rPr>
        <w:t>号文件规定，台式计算机，便携式计算机、平板式微型计算机，激光打印机，针式打印机，液晶显示器，制冷压缩机（冷水机组、水源热泵机组、溴化锂吸收式冷水机组），空调机组</w:t>
      </w:r>
      <w:r w:rsidRPr="00D20D74">
        <w:rPr>
          <w:rFonts w:hAnsi="宋体" w:hint="eastAsia"/>
          <w:b/>
          <w:color w:val="000000"/>
        </w:rPr>
        <w:t>[</w:t>
      </w:r>
      <w:r w:rsidRPr="00D20D74">
        <w:rPr>
          <w:rFonts w:hAnsi="宋体" w:hint="eastAsia"/>
          <w:b/>
          <w:color w:val="000000"/>
        </w:rPr>
        <w:t>多联式空调（热泵）机组（制冷量＞</w:t>
      </w:r>
      <w:r w:rsidRPr="00D20D74">
        <w:rPr>
          <w:rFonts w:hAnsi="宋体" w:hint="eastAsia"/>
          <w:b/>
          <w:color w:val="000000"/>
        </w:rPr>
        <w:t>14000W</w:t>
      </w:r>
      <w:r w:rsidRPr="00D20D74">
        <w:rPr>
          <w:rFonts w:hAnsi="宋体" w:hint="eastAsia"/>
          <w:b/>
          <w:color w:val="000000"/>
        </w:rPr>
        <w:t>），单元式空气调节机（制冷量＞</w:t>
      </w:r>
      <w:r w:rsidRPr="00D20D74">
        <w:rPr>
          <w:rFonts w:hAnsi="宋体" w:hint="eastAsia"/>
          <w:b/>
          <w:color w:val="000000"/>
        </w:rPr>
        <w:t>14000W</w:t>
      </w:r>
      <w:r w:rsidRPr="00D20D74">
        <w:rPr>
          <w:rFonts w:hAnsi="宋体" w:hint="eastAsia"/>
          <w:b/>
          <w:color w:val="000000"/>
        </w:rPr>
        <w:t>）</w:t>
      </w:r>
      <w:r w:rsidRPr="00D20D74">
        <w:rPr>
          <w:rFonts w:hAnsi="宋体" w:hint="eastAsia"/>
          <w:b/>
          <w:color w:val="000000"/>
        </w:rPr>
        <w:t>]</w:t>
      </w:r>
      <w:r w:rsidRPr="00D20D74">
        <w:rPr>
          <w:rFonts w:hAnsi="宋体" w:hint="eastAsia"/>
          <w:b/>
          <w:color w:val="000000"/>
        </w:rPr>
        <w:t>，专用制冷、空调设备（机房空调），镇流器（管型荧光灯镇流器），空调机</w:t>
      </w:r>
      <w:r w:rsidRPr="00D20D74">
        <w:rPr>
          <w:rFonts w:hAnsi="宋体" w:hint="eastAsia"/>
          <w:b/>
          <w:color w:val="000000"/>
        </w:rPr>
        <w:t>[</w:t>
      </w:r>
      <w:r w:rsidRPr="00D20D74">
        <w:rPr>
          <w:rFonts w:hAnsi="宋体" w:hint="eastAsia"/>
          <w:b/>
          <w:color w:val="000000"/>
        </w:rPr>
        <w:t>房间空气调节器、多联式空调（热泵）机组（制冷量≤</w:t>
      </w:r>
      <w:r w:rsidRPr="00D20D74">
        <w:rPr>
          <w:rFonts w:hAnsi="宋体" w:hint="eastAsia"/>
          <w:b/>
          <w:color w:val="000000"/>
        </w:rPr>
        <w:t>14000W</w:t>
      </w:r>
      <w:r w:rsidRPr="00D20D74">
        <w:rPr>
          <w:rFonts w:hAnsi="宋体" w:hint="eastAsia"/>
          <w:b/>
          <w:color w:val="000000"/>
        </w:rPr>
        <w:t>）、单元式空气调节机（制冷量≤</w:t>
      </w:r>
      <w:r w:rsidRPr="00D20D74">
        <w:rPr>
          <w:rFonts w:hAnsi="宋体" w:hint="eastAsia"/>
          <w:b/>
          <w:color w:val="000000"/>
        </w:rPr>
        <w:t>14000W</w:t>
      </w:r>
      <w:r w:rsidRPr="00D20D74">
        <w:rPr>
          <w:rFonts w:hAnsi="宋体" w:hint="eastAsia"/>
          <w:b/>
          <w:color w:val="000000"/>
        </w:rPr>
        <w:t>）</w:t>
      </w:r>
      <w:r w:rsidRPr="00D20D74">
        <w:rPr>
          <w:rFonts w:hAnsi="宋体" w:hint="eastAsia"/>
          <w:b/>
          <w:color w:val="000000"/>
        </w:rPr>
        <w:t>]</w:t>
      </w:r>
      <w:r w:rsidRPr="00D20D74">
        <w:rPr>
          <w:rFonts w:hAnsi="宋体" w:hint="eastAsia"/>
          <w:b/>
          <w:color w:val="000000"/>
        </w:rPr>
        <w:t>，电热水器，普通照明用双端荧光灯，电视设备</w:t>
      </w:r>
      <w:r w:rsidRPr="00D20D74">
        <w:rPr>
          <w:rFonts w:hAnsi="宋体" w:hint="eastAsia"/>
          <w:b/>
          <w:color w:val="000000"/>
        </w:rPr>
        <w:t>[</w:t>
      </w:r>
      <w:r w:rsidRPr="00D20D74">
        <w:rPr>
          <w:rFonts w:hAnsi="宋体" w:hint="eastAsia"/>
          <w:b/>
          <w:color w:val="000000"/>
        </w:rPr>
        <w:t>普通电视设备（电视机）</w:t>
      </w:r>
      <w:r w:rsidRPr="00D20D74">
        <w:rPr>
          <w:rFonts w:hAnsi="宋体" w:hint="eastAsia"/>
          <w:b/>
          <w:color w:val="000000"/>
        </w:rPr>
        <w:t>]</w:t>
      </w:r>
      <w:r w:rsidRPr="00D20D74">
        <w:rPr>
          <w:rFonts w:hAnsi="宋体" w:hint="eastAsia"/>
          <w:b/>
          <w:color w:val="000000"/>
        </w:rPr>
        <w:t>，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9305D6" w:rsidRPr="00D20D74" w:rsidRDefault="009305D6" w:rsidP="009305D6">
      <w:pPr>
        <w:spacing w:line="360" w:lineRule="auto"/>
        <w:ind w:firstLineChars="202" w:firstLine="426"/>
        <w:rPr>
          <w:rFonts w:hAnsi="宋体" w:hint="eastAsia"/>
          <w:b/>
          <w:color w:val="000000"/>
        </w:rPr>
      </w:pPr>
      <w:r w:rsidRPr="00D20D74">
        <w:rPr>
          <w:rFonts w:hAnsi="宋体" w:hint="eastAsia"/>
          <w:b/>
          <w:color w:val="000000"/>
        </w:rPr>
        <w:t>6</w:t>
      </w:r>
      <w:r w:rsidRPr="00D20D74">
        <w:rPr>
          <w:rFonts w:hAnsi="宋体"/>
          <w:b/>
          <w:color w:val="000000"/>
        </w:rPr>
        <w:t>.</w:t>
      </w:r>
      <w:r w:rsidRPr="00D20D74">
        <w:rPr>
          <w:rFonts w:hAnsi="宋体"/>
          <w:b/>
          <w:color w:val="000000"/>
        </w:rPr>
        <w:t>本项目不接受进口产品（即通过中国海关报关验放进入中国境内且产自关境外的产品）参与投标，如有此类产品参与投标的做投标无效处理。</w:t>
      </w:r>
    </w:p>
    <w:p w:rsidR="009305D6" w:rsidRPr="00D20D74" w:rsidRDefault="009305D6" w:rsidP="009305D6">
      <w:pPr>
        <w:spacing w:line="360" w:lineRule="auto"/>
        <w:ind w:firstLineChars="202" w:firstLine="424"/>
        <w:rPr>
          <w:rFonts w:hAnsi="宋体" w:hint="eastAsia"/>
          <w:color w:val="000000"/>
        </w:rPr>
      </w:pPr>
      <w:r w:rsidRPr="00D20D74">
        <w:rPr>
          <w:rFonts w:hAnsi="宋体" w:hint="eastAsia"/>
          <w:color w:val="000000"/>
        </w:rPr>
        <w:t>7.</w:t>
      </w:r>
      <w:r w:rsidRPr="00D20D74">
        <w:rPr>
          <w:rFonts w:hAnsi="宋体" w:hint="eastAsia"/>
          <w:color w:val="000000"/>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9305D6" w:rsidRPr="00D20D74" w:rsidRDefault="009305D6" w:rsidP="009305D6">
      <w:pPr>
        <w:spacing w:line="360" w:lineRule="auto"/>
        <w:ind w:firstLineChars="202" w:firstLine="424"/>
        <w:rPr>
          <w:rFonts w:hAnsi="宋体" w:hint="eastAsia"/>
          <w:color w:val="000000"/>
        </w:rPr>
      </w:pPr>
      <w:r w:rsidRPr="00D20D74">
        <w:rPr>
          <w:rFonts w:hAnsi="宋体" w:hint="eastAsia"/>
          <w:color w:val="000000"/>
        </w:rPr>
        <w:t>8.</w:t>
      </w:r>
      <w:r w:rsidRPr="00D20D74">
        <w:rPr>
          <w:rFonts w:hAnsi="宋体" w:hint="eastAsia"/>
          <w:color w:val="000000"/>
        </w:rPr>
        <w:t>本一览表的品牌型号、技术参数及其性能（配置）仅起参考作用，投标人可选用其他品牌型号替代，但这些替代的品牌型号要实质上相当于或优于参考品牌型号及其技术参数性能（配置）要求；</w:t>
      </w:r>
    </w:p>
    <w:p w:rsidR="009305D6" w:rsidRPr="00D20D74" w:rsidRDefault="009305D6" w:rsidP="009305D6">
      <w:pPr>
        <w:spacing w:line="360" w:lineRule="auto"/>
        <w:ind w:firstLineChars="200" w:firstLine="420"/>
        <w:rPr>
          <w:rFonts w:hAnsi="宋体" w:hint="eastAsia"/>
          <w:color w:val="000000"/>
        </w:rPr>
      </w:pPr>
      <w:r w:rsidRPr="00D20D74">
        <w:rPr>
          <w:rFonts w:hAnsi="宋体" w:hint="eastAsia"/>
          <w:color w:val="000000"/>
        </w:rPr>
        <w:t>9.</w:t>
      </w:r>
      <w:r w:rsidRPr="00D20D74">
        <w:rPr>
          <w:rFonts w:hAnsi="宋体" w:hint="eastAsia"/>
          <w:color w:val="000000"/>
        </w:rPr>
        <w:t>本一览表中参考品牌型号规格及技术参数不明确或有误的，或投标人选用其他品牌型号替代的，请</w:t>
      </w:r>
      <w:r w:rsidRPr="00D20D74">
        <w:rPr>
          <w:rFonts w:hAnsi="宋体" w:hint="eastAsia"/>
          <w:color w:val="000000"/>
        </w:rPr>
        <w:lastRenderedPageBreak/>
        <w:t>以详细、正确的品牌型号、技术参数（配置）同时填写投标报价表和技术规格偏离表。</w:t>
      </w:r>
    </w:p>
    <w:p w:rsidR="009305D6" w:rsidRPr="00D20D74" w:rsidRDefault="009305D6" w:rsidP="009305D6">
      <w:pPr>
        <w:spacing w:line="360" w:lineRule="auto"/>
        <w:ind w:firstLineChars="200" w:firstLine="422"/>
        <w:rPr>
          <w:rFonts w:hAnsi="宋体" w:hint="eastAsia"/>
          <w:b/>
          <w:color w:val="000000"/>
        </w:rPr>
      </w:pPr>
      <w:r w:rsidRPr="00D20D74">
        <w:rPr>
          <w:rFonts w:hAnsi="宋体" w:hint="eastAsia"/>
          <w:b/>
          <w:color w:val="000000"/>
        </w:rPr>
        <w:t>10.</w:t>
      </w:r>
      <w:r w:rsidRPr="00D20D74">
        <w:rPr>
          <w:rFonts w:hAnsi="宋体" w:hint="eastAsia"/>
          <w:b/>
          <w:color w:val="000000"/>
        </w:rPr>
        <w:t>凡在“技术参数及性能（配置）要求”中表述为“标配”或“标准配置”的设备，投标人应在投标报价表中将其标配参数详细列明，否则该投标无效。</w:t>
      </w:r>
    </w:p>
    <w:p w:rsidR="009305D6" w:rsidRPr="009305D6" w:rsidRDefault="009305D6" w:rsidP="009305D6">
      <w:pPr>
        <w:spacing w:line="360" w:lineRule="auto"/>
        <w:ind w:firstLineChars="200" w:firstLine="422"/>
        <w:rPr>
          <w:rFonts w:hAnsi="宋体" w:hint="eastAsia"/>
          <w:b/>
          <w:color w:val="000000"/>
        </w:rPr>
      </w:pPr>
      <w:r w:rsidRPr="00D20D74">
        <w:rPr>
          <w:rFonts w:hAnsi="宋体" w:hint="eastAsia"/>
          <w:b/>
          <w:color w:val="000000"/>
        </w:rPr>
        <w:t>11.</w:t>
      </w:r>
      <w:r w:rsidRPr="00D20D74">
        <w:rPr>
          <w:rFonts w:hAnsi="宋体" w:hint="eastAsia"/>
          <w:b/>
          <w:color w:val="000000"/>
        </w:rPr>
        <w:t>本项目标注“▲”号的条款为实质性条款，必须满足或优于，否则投标无效。</w:t>
      </w: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
        <w:gridCol w:w="1701"/>
        <w:gridCol w:w="35"/>
        <w:gridCol w:w="141"/>
        <w:gridCol w:w="709"/>
        <w:gridCol w:w="142"/>
        <w:gridCol w:w="6911"/>
      </w:tblGrid>
      <w:tr w:rsidR="009305D6" w:rsidRPr="00D20D74" w:rsidTr="00732217">
        <w:trPr>
          <w:trHeight w:val="340"/>
          <w:jc w:val="center"/>
        </w:trPr>
        <w:tc>
          <w:tcPr>
            <w:tcW w:w="10140" w:type="dxa"/>
            <w:gridSpan w:val="7"/>
            <w:tcBorders>
              <w:top w:val="single" w:sz="4" w:space="0" w:color="auto"/>
              <w:left w:val="single" w:sz="4" w:space="0" w:color="auto"/>
              <w:bottom w:val="single" w:sz="4" w:space="0" w:color="auto"/>
              <w:right w:val="single" w:sz="4" w:space="0" w:color="auto"/>
            </w:tcBorders>
          </w:tcPr>
          <w:p w:rsidR="009305D6" w:rsidRPr="00D20D74" w:rsidRDefault="009305D6" w:rsidP="00732217">
            <w:pPr>
              <w:spacing w:line="320" w:lineRule="exact"/>
              <w:rPr>
                <w:rFonts w:hAnsi="宋体"/>
                <w:b/>
                <w:color w:val="000000"/>
              </w:rPr>
            </w:pPr>
            <w:r w:rsidRPr="00D20D74">
              <w:rPr>
                <w:rFonts w:hAnsi="宋体" w:hint="eastAsia"/>
                <w:b/>
                <w:color w:val="000000"/>
              </w:rPr>
              <w:t>一、项目要求及技术需求</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项号</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货物名称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bCs/>
                <w:color w:val="000000"/>
              </w:rPr>
            </w:pPr>
            <w:r w:rsidRPr="00D20D74">
              <w:rPr>
                <w:rFonts w:hAnsi="宋体" w:cs="Arial" w:hint="eastAsia"/>
                <w:b/>
                <w:color w:val="000000"/>
              </w:rPr>
              <w:t>技术参数及性能（配置）要求</w:t>
            </w:r>
          </w:p>
        </w:tc>
      </w:tr>
      <w:tr w:rsidR="009305D6" w:rsidRPr="00D20D74" w:rsidTr="00732217">
        <w:trPr>
          <w:trHeight w:val="340"/>
          <w:jc w:val="center"/>
        </w:trPr>
        <w:tc>
          <w:tcPr>
            <w:tcW w:w="10140" w:type="dxa"/>
            <w:gridSpan w:val="7"/>
            <w:tcBorders>
              <w:top w:val="single" w:sz="4" w:space="0" w:color="auto"/>
              <w:left w:val="single" w:sz="4" w:space="0" w:color="auto"/>
              <w:bottom w:val="single" w:sz="4" w:space="0" w:color="auto"/>
              <w:right w:val="single" w:sz="4" w:space="0" w:color="auto"/>
            </w:tcBorders>
            <w:vAlign w:val="center"/>
          </w:tcPr>
          <w:p w:rsidR="009305D6" w:rsidRPr="00D20D74" w:rsidRDefault="009305D6" w:rsidP="009305D6">
            <w:pPr>
              <w:pStyle w:val="aff6"/>
              <w:spacing w:after="0" w:line="320" w:lineRule="exact"/>
              <w:ind w:left="3360" w:firstLineChars="0" w:firstLine="2"/>
              <w:rPr>
                <w:rFonts w:ascii="宋体" w:hAnsi="宋体" w:cs="Arial"/>
                <w:color w:val="000000"/>
                <w:szCs w:val="21"/>
              </w:rPr>
            </w:pPr>
            <w:r w:rsidRPr="00D20D74">
              <w:rPr>
                <w:rFonts w:ascii="宋体" w:hAnsi="宋体" w:cs="宋体" w:hint="eastAsia"/>
                <w:b/>
                <w:color w:val="000000"/>
                <w:szCs w:val="21"/>
              </w:rPr>
              <w:t>一、P1.5LED拼接指挥大屏搭建</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P1.5LED</w:t>
            </w:r>
            <w:r w:rsidRPr="00D20D74">
              <w:rPr>
                <w:rFonts w:hAnsi="宋体" w:hint="eastAsia"/>
                <w:color w:val="000000"/>
              </w:rPr>
              <w:t>显</w:t>
            </w:r>
            <w:bookmarkStart w:id="3" w:name="_GoBack"/>
            <w:bookmarkEnd w:id="3"/>
            <w:r w:rsidRPr="00D20D74">
              <w:rPr>
                <w:rFonts w:hAnsi="宋体" w:hint="eastAsia"/>
                <w:color w:val="000000"/>
              </w:rPr>
              <w:t>示屏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7.37</w:t>
            </w:r>
            <w:r w:rsidRPr="00D20D74">
              <w:rPr>
                <w:rFonts w:hAnsi="宋体" w:hint="eastAsia"/>
                <w:color w:val="000000"/>
              </w:rPr>
              <w:t>平方</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一、显示屏总体要求</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采用室内</w:t>
            </w:r>
            <w:r w:rsidRPr="00D20D74">
              <w:rPr>
                <w:rFonts w:hAnsi="宋体" w:cs="宋体" w:hint="eastAsia"/>
                <w:color w:val="000000"/>
              </w:rPr>
              <w:t>P1.5</w:t>
            </w:r>
            <w:r w:rsidRPr="00D20D74">
              <w:rPr>
                <w:rFonts w:hAnsi="宋体" w:cs="宋体" w:hint="eastAsia"/>
                <w:color w:val="000000"/>
              </w:rPr>
              <w:t>全彩色无缝高清</w:t>
            </w:r>
            <w:r w:rsidRPr="00D20D74">
              <w:rPr>
                <w:rFonts w:hAnsi="宋体" w:cs="宋体" w:hint="eastAsia"/>
                <w:color w:val="000000"/>
              </w:rPr>
              <w:t>LED</w:t>
            </w:r>
            <w:r w:rsidRPr="00D20D74">
              <w:rPr>
                <w:rFonts w:hAnsi="宋体" w:cs="宋体" w:hint="eastAsia"/>
                <w:color w:val="000000"/>
              </w:rPr>
              <w:t>显示屏。面积</w:t>
            </w:r>
            <w:r w:rsidRPr="00D20D74">
              <w:rPr>
                <w:rFonts w:hAnsi="宋体" w:cs="宋体" w:hint="eastAsia"/>
                <w:color w:val="000000"/>
                <w:kern w:val="0"/>
              </w:rPr>
              <w:t>≥</w:t>
            </w:r>
            <w:r w:rsidRPr="00D20D74">
              <w:rPr>
                <w:rFonts w:hAnsi="宋体" w:cs="宋体" w:hint="eastAsia"/>
                <w:color w:val="000000"/>
                <w:kern w:val="0"/>
              </w:rPr>
              <w:t>3.84</w:t>
            </w:r>
            <w:r w:rsidRPr="00D20D74">
              <w:rPr>
                <w:rFonts w:hAnsi="宋体" w:cs="宋体" w:hint="eastAsia"/>
                <w:color w:val="000000"/>
              </w:rPr>
              <w:t>m</w:t>
            </w:r>
            <w:r w:rsidRPr="00D20D74">
              <w:rPr>
                <w:rFonts w:hAnsi="宋体" w:cs="宋体" w:hint="eastAsia"/>
                <w:color w:val="000000"/>
              </w:rPr>
              <w:t>×</w:t>
            </w:r>
            <w:r w:rsidRPr="00D20D74">
              <w:rPr>
                <w:rFonts w:hAnsi="宋体" w:cs="宋体" w:hint="eastAsia"/>
                <w:color w:val="000000"/>
              </w:rPr>
              <w:t>1.92m=7.37</w:t>
            </w:r>
            <w:r w:rsidRPr="00D20D74">
              <w:rPr>
                <w:rFonts w:hAnsi="宋体" w:cs="宋体" w:hint="eastAsia"/>
                <w:color w:val="000000"/>
              </w:rPr>
              <w:t>㎡</w:t>
            </w:r>
            <w:r w:rsidRPr="00D20D74">
              <w:rPr>
                <w:rFonts w:hAnsi="宋体" w:cs="宋体" w:hint="eastAsia"/>
                <w:color w:val="000000"/>
              </w:rPr>
              <w:t>,</w:t>
            </w:r>
            <w:r w:rsidRPr="00D20D74">
              <w:rPr>
                <w:rFonts w:hAnsi="宋体" w:hint="eastAsia"/>
                <w:color w:val="000000"/>
              </w:rPr>
              <w:t>（误差≤</w:t>
            </w:r>
            <w:r w:rsidRPr="00D20D74">
              <w:rPr>
                <w:rFonts w:hAnsi="宋体" w:hint="eastAsia"/>
                <w:color w:val="000000"/>
              </w:rPr>
              <w:t>0.1</w:t>
            </w:r>
            <w:r w:rsidRPr="00D20D74">
              <w:rPr>
                <w:rFonts w:hAnsi="宋体" w:hint="eastAsia"/>
                <w:color w:val="000000"/>
              </w:rPr>
              <w:t>㎡）</w:t>
            </w:r>
            <w:r w:rsidRPr="00D20D74">
              <w:rPr>
                <w:rFonts w:hAnsi="宋体" w:cs="宋体" w:hint="eastAsia"/>
                <w:color w:val="000000"/>
              </w:rPr>
              <w:t>。可以任意组合播放文字、视频、动画及图片等信息。显示屏为箱体结构，整体是一独立封闭结构，外观造型美观，与周围环境风格相融洽。</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二、显示屏基本参数</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1.</w:t>
            </w:r>
            <w:r w:rsidRPr="00D20D74">
              <w:rPr>
                <w:rFonts w:hAnsi="宋体" w:cs="宋体" w:hint="eastAsia"/>
                <w:color w:val="000000"/>
              </w:rPr>
              <w:t>像素结构：</w:t>
            </w:r>
            <w:r w:rsidRPr="00D20D74">
              <w:rPr>
                <w:rFonts w:hAnsi="宋体" w:cs="宋体" w:hint="eastAsia"/>
                <w:color w:val="000000"/>
              </w:rPr>
              <w:t xml:space="preserve">SMD1212 </w:t>
            </w:r>
            <w:r w:rsidRPr="00D20D74">
              <w:rPr>
                <w:rFonts w:hAnsi="宋体" w:cs="宋体" w:hint="eastAsia"/>
                <w:color w:val="000000"/>
              </w:rPr>
              <w:t>原厂封装；</w:t>
            </w:r>
          </w:p>
          <w:p w:rsidR="009305D6" w:rsidRPr="00D20D74" w:rsidRDefault="009305D6" w:rsidP="00732217">
            <w:pPr>
              <w:spacing w:line="280" w:lineRule="exact"/>
              <w:rPr>
                <w:rFonts w:hAnsi="宋体" w:cs="宋体" w:hint="eastAsia"/>
                <w:color w:val="000000"/>
              </w:rPr>
            </w:pPr>
            <w:r w:rsidRPr="00D20D74">
              <w:rPr>
                <w:rFonts w:hAnsi="宋体" w:cs="黑体" w:hint="eastAsia"/>
                <w:color w:val="000000"/>
                <w:kern w:val="0"/>
              </w:rPr>
              <w:t>▲</w:t>
            </w:r>
            <w:r w:rsidRPr="00D20D74">
              <w:rPr>
                <w:rFonts w:hAnsi="宋体" w:cs="宋体" w:hint="eastAsia"/>
                <w:color w:val="000000"/>
              </w:rPr>
              <w:t>2.</w:t>
            </w:r>
            <w:r w:rsidRPr="00D20D74">
              <w:rPr>
                <w:rFonts w:hAnsi="宋体" w:cs="宋体" w:hint="eastAsia"/>
                <w:color w:val="000000"/>
              </w:rPr>
              <w:t>像素间距：</w:t>
            </w:r>
            <w:r w:rsidRPr="00D20D74">
              <w:rPr>
                <w:rFonts w:hAnsi="宋体" w:hint="eastAsia"/>
                <w:color w:val="000000"/>
              </w:rPr>
              <w:t>≤</w:t>
            </w:r>
            <w:r w:rsidRPr="00D20D74">
              <w:rPr>
                <w:rFonts w:hAnsi="宋体" w:cs="宋体" w:hint="eastAsia"/>
                <w:color w:val="000000"/>
              </w:rPr>
              <w:t>1.579mm</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黑体" w:hint="eastAsia"/>
                <w:color w:val="000000"/>
                <w:kern w:val="0"/>
              </w:rPr>
              <w:t>▲</w:t>
            </w:r>
            <w:r w:rsidRPr="00D20D74">
              <w:rPr>
                <w:rFonts w:hAnsi="宋体" w:cs="宋体" w:hint="eastAsia"/>
                <w:color w:val="000000"/>
              </w:rPr>
              <w:t>3.</w:t>
            </w:r>
            <w:r w:rsidRPr="00D20D74">
              <w:rPr>
                <w:rFonts w:hAnsi="宋体" w:cs="宋体" w:hint="eastAsia"/>
                <w:color w:val="000000"/>
              </w:rPr>
              <w:t>像素密度：</w:t>
            </w:r>
            <w:r w:rsidRPr="00D20D74">
              <w:rPr>
                <w:rFonts w:hAnsi="宋体" w:hint="eastAsia"/>
                <w:color w:val="000000"/>
              </w:rPr>
              <w:t>≤</w:t>
            </w:r>
            <w:r w:rsidRPr="00D20D74">
              <w:rPr>
                <w:rFonts w:hAnsi="宋体" w:cs="宋体" w:hint="eastAsia"/>
                <w:color w:val="000000"/>
              </w:rPr>
              <w:t>401111</w:t>
            </w:r>
            <w:r w:rsidRPr="00D20D74">
              <w:rPr>
                <w:rFonts w:hAnsi="宋体" w:cs="宋体" w:hint="eastAsia"/>
                <w:color w:val="000000"/>
              </w:rPr>
              <w:t>点</w:t>
            </w:r>
            <w:r w:rsidRPr="00D20D74">
              <w:rPr>
                <w:rFonts w:hAnsi="宋体" w:cs="宋体" w:hint="eastAsia"/>
                <w:color w:val="000000"/>
              </w:rPr>
              <w:t>/</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4.</w:t>
            </w:r>
            <w:r w:rsidRPr="00D20D74">
              <w:rPr>
                <w:rFonts w:hAnsi="宋体" w:cs="宋体" w:hint="eastAsia"/>
                <w:color w:val="000000"/>
              </w:rPr>
              <w:t>像素组成：</w:t>
            </w:r>
            <w:r w:rsidRPr="00D20D74">
              <w:rPr>
                <w:rFonts w:hAnsi="宋体" w:cs="宋体" w:hint="eastAsia"/>
                <w:color w:val="000000"/>
              </w:rPr>
              <w:t>1R1G1B</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5.</w:t>
            </w:r>
            <w:r w:rsidRPr="00D20D74">
              <w:rPr>
                <w:rFonts w:hAnsi="宋体" w:cs="宋体" w:hint="eastAsia"/>
                <w:color w:val="000000"/>
              </w:rPr>
              <w:t>模组尺寸：</w:t>
            </w:r>
            <w:r w:rsidRPr="00D20D74">
              <w:rPr>
                <w:rFonts w:hAnsi="宋体" w:cs="宋体" w:hint="eastAsia"/>
                <w:color w:val="000000"/>
              </w:rPr>
              <w:t>240mm</w:t>
            </w:r>
            <w:r w:rsidRPr="00D20D74">
              <w:rPr>
                <w:rFonts w:hAnsi="宋体" w:cs="宋体" w:hint="eastAsia"/>
                <w:color w:val="000000"/>
              </w:rPr>
              <w:t>×</w:t>
            </w:r>
            <w:r w:rsidRPr="00D20D74">
              <w:rPr>
                <w:rFonts w:hAnsi="宋体" w:cs="宋体" w:hint="eastAsia"/>
                <w:color w:val="000000"/>
              </w:rPr>
              <w:t>240mm</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6.</w:t>
            </w:r>
            <w:r w:rsidRPr="00D20D74">
              <w:rPr>
                <w:rFonts w:hAnsi="宋体" w:cs="宋体" w:hint="eastAsia"/>
                <w:color w:val="000000"/>
              </w:rPr>
              <w:t>模组分辨率：</w:t>
            </w:r>
            <w:r w:rsidRPr="00D20D74">
              <w:rPr>
                <w:rFonts w:hAnsi="宋体" w:cs="宋体" w:hint="eastAsia"/>
                <w:color w:val="000000"/>
              </w:rPr>
              <w:t>152</w:t>
            </w:r>
            <w:r w:rsidRPr="00D20D74">
              <w:rPr>
                <w:rFonts w:hAnsi="宋体" w:cs="宋体" w:hint="eastAsia"/>
                <w:color w:val="000000"/>
              </w:rPr>
              <w:t>×</w:t>
            </w:r>
            <w:r w:rsidRPr="00D20D74">
              <w:rPr>
                <w:rFonts w:hAnsi="宋体" w:cs="宋体" w:hint="eastAsia"/>
                <w:color w:val="000000"/>
              </w:rPr>
              <w:t>152</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7.</w:t>
            </w:r>
            <w:r w:rsidRPr="00D20D74">
              <w:rPr>
                <w:rFonts w:hAnsi="宋体" w:cs="宋体" w:hint="eastAsia"/>
                <w:color w:val="000000"/>
              </w:rPr>
              <w:t>箱体尺寸：</w:t>
            </w:r>
            <w:r w:rsidRPr="00D20D74">
              <w:rPr>
                <w:rFonts w:hAnsi="宋体" w:cs="宋体" w:hint="eastAsia"/>
                <w:color w:val="000000"/>
              </w:rPr>
              <w:t>480mm</w:t>
            </w:r>
            <w:r w:rsidRPr="00D20D74">
              <w:rPr>
                <w:rFonts w:hAnsi="宋体" w:cs="宋体" w:hint="eastAsia"/>
                <w:color w:val="000000"/>
              </w:rPr>
              <w:t>×</w:t>
            </w:r>
            <w:r w:rsidRPr="00D20D74">
              <w:rPr>
                <w:rFonts w:hAnsi="宋体" w:cs="宋体" w:hint="eastAsia"/>
                <w:color w:val="000000"/>
              </w:rPr>
              <w:t>480mm</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8.</w:t>
            </w:r>
            <w:r w:rsidRPr="00D20D74">
              <w:rPr>
                <w:rFonts w:hAnsi="宋体" w:cs="宋体" w:hint="eastAsia"/>
                <w:color w:val="000000"/>
              </w:rPr>
              <w:t>箱体分辨率：</w:t>
            </w:r>
            <w:r w:rsidRPr="00D20D74">
              <w:rPr>
                <w:rFonts w:hAnsi="宋体" w:cs="宋体" w:hint="eastAsia"/>
                <w:color w:val="000000"/>
              </w:rPr>
              <w:t>304</w:t>
            </w:r>
            <w:r w:rsidRPr="00D20D74">
              <w:rPr>
                <w:rFonts w:hAnsi="宋体" w:cs="宋体" w:hint="eastAsia"/>
                <w:color w:val="000000"/>
              </w:rPr>
              <w:t>×</w:t>
            </w:r>
            <w:r w:rsidRPr="00D20D74">
              <w:rPr>
                <w:rFonts w:hAnsi="宋体" w:cs="宋体" w:hint="eastAsia"/>
                <w:color w:val="000000"/>
              </w:rPr>
              <w:t>304</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三、显示屏主要技术参数</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1.</w:t>
            </w:r>
            <w:r w:rsidRPr="00D20D74">
              <w:rPr>
                <w:rFonts w:hAnsi="宋体" w:cs="宋体" w:hint="eastAsia"/>
                <w:color w:val="000000"/>
              </w:rPr>
              <w:t>单点亮度校正</w:t>
            </w:r>
            <w:r w:rsidRPr="00D20D74">
              <w:rPr>
                <w:rFonts w:hAnsi="宋体" w:cs="宋体" w:hint="eastAsia"/>
                <w:color w:val="000000"/>
              </w:rPr>
              <w:t>:</w:t>
            </w:r>
            <w:r w:rsidRPr="00D20D74">
              <w:rPr>
                <w:rFonts w:hAnsi="宋体" w:cs="宋体" w:hint="eastAsia"/>
                <w:color w:val="000000"/>
              </w:rPr>
              <w:t>支持；</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2.</w:t>
            </w:r>
            <w:r w:rsidRPr="00D20D74">
              <w:rPr>
                <w:rFonts w:hAnsi="宋体" w:cs="宋体" w:hint="eastAsia"/>
                <w:color w:val="000000"/>
              </w:rPr>
              <w:t>单点颜色校正</w:t>
            </w:r>
            <w:r w:rsidRPr="00D20D74">
              <w:rPr>
                <w:rFonts w:hAnsi="宋体" w:cs="宋体" w:hint="eastAsia"/>
                <w:color w:val="000000"/>
              </w:rPr>
              <w:t>:</w:t>
            </w:r>
            <w:r w:rsidRPr="00D20D74">
              <w:rPr>
                <w:rFonts w:hAnsi="宋体" w:cs="宋体" w:hint="eastAsia"/>
                <w:color w:val="000000"/>
              </w:rPr>
              <w:t>支持；</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3.</w:t>
            </w:r>
            <w:r w:rsidRPr="00D20D74">
              <w:rPr>
                <w:rFonts w:hAnsi="宋体" w:cs="宋体" w:hint="eastAsia"/>
                <w:color w:val="000000"/>
              </w:rPr>
              <w:t>显示屏亮度（</w:t>
            </w:r>
            <w:r w:rsidRPr="00D20D74">
              <w:rPr>
                <w:rFonts w:hAnsi="宋体" w:cs="宋体" w:hint="eastAsia"/>
                <w:color w:val="000000"/>
              </w:rPr>
              <w:t>cd/</w:t>
            </w:r>
            <w:r w:rsidRPr="00D20D74">
              <w:rPr>
                <w:rFonts w:hAnsi="宋体" w:cs="宋体" w:hint="eastAsia"/>
                <w:color w:val="000000"/>
              </w:rPr>
              <w:t>㎡）</w:t>
            </w:r>
            <w:r w:rsidRPr="00D20D74">
              <w:rPr>
                <w:rFonts w:hAnsi="宋体" w:cs="宋体" w:hint="eastAsia"/>
                <w:color w:val="000000"/>
              </w:rPr>
              <w:t>:</w:t>
            </w:r>
            <w:r w:rsidRPr="00D20D74">
              <w:rPr>
                <w:rFonts w:hAnsi="宋体" w:cs="宋体" w:hint="eastAsia"/>
                <w:color w:val="000000"/>
              </w:rPr>
              <w:t>≥</w:t>
            </w:r>
            <w:r w:rsidRPr="00D20D74">
              <w:rPr>
                <w:rFonts w:hAnsi="宋体" w:cs="宋体" w:hint="eastAsia"/>
                <w:color w:val="000000"/>
              </w:rPr>
              <w:t>900</w:t>
            </w:r>
            <w:r w:rsidRPr="00D20D74">
              <w:rPr>
                <w:rFonts w:hAnsi="宋体" w:cs="宋体" w:hint="eastAsia"/>
                <w:color w:val="000000"/>
              </w:rPr>
              <w:t>（可调）；</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4.</w:t>
            </w:r>
            <w:r w:rsidRPr="00D20D74">
              <w:rPr>
                <w:rFonts w:hAnsi="宋体" w:cs="宋体" w:hint="eastAsia"/>
                <w:color w:val="000000"/>
              </w:rPr>
              <w:t>水平视角（゜）≥</w:t>
            </w:r>
            <w:r w:rsidRPr="00D20D74">
              <w:rPr>
                <w:rFonts w:hAnsi="宋体" w:cs="宋体" w:hint="eastAsia"/>
                <w:color w:val="000000"/>
              </w:rPr>
              <w:t>160</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5.</w:t>
            </w:r>
            <w:r w:rsidRPr="00D20D74">
              <w:rPr>
                <w:rFonts w:hAnsi="宋体" w:cs="宋体" w:hint="eastAsia"/>
                <w:color w:val="000000"/>
              </w:rPr>
              <w:t>垂直视角（゜）≥</w:t>
            </w:r>
            <w:r w:rsidRPr="00D20D74">
              <w:rPr>
                <w:rFonts w:hAnsi="宋体" w:cs="宋体" w:hint="eastAsia"/>
                <w:color w:val="000000"/>
              </w:rPr>
              <w:t>160</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6.</w:t>
            </w:r>
            <w:r w:rsidRPr="00D20D74">
              <w:rPr>
                <w:rFonts w:hAnsi="宋体" w:cs="宋体" w:hint="eastAsia"/>
                <w:color w:val="000000"/>
              </w:rPr>
              <w:t>刷新率</w:t>
            </w:r>
            <w:r w:rsidRPr="00D20D74">
              <w:rPr>
                <w:rFonts w:hAnsi="宋体" w:cs="宋体" w:hint="eastAsia"/>
                <w:color w:val="000000"/>
              </w:rPr>
              <w:t>(Hz): 1000~3840Hz</w:t>
            </w:r>
            <w:r w:rsidRPr="00D20D74">
              <w:rPr>
                <w:rFonts w:hAnsi="宋体" w:cs="宋体" w:hint="eastAsia"/>
                <w:color w:val="000000"/>
              </w:rPr>
              <w:t>任意设定，杜绝图像撕裂，保证图像完美再现；</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7.</w:t>
            </w:r>
            <w:r w:rsidRPr="00D20D74">
              <w:rPr>
                <w:rFonts w:hAnsi="宋体" w:cs="宋体" w:hint="eastAsia"/>
                <w:color w:val="000000"/>
              </w:rPr>
              <w:t>换帧频率</w:t>
            </w:r>
            <w:r w:rsidRPr="00D20D74">
              <w:rPr>
                <w:rFonts w:hAnsi="宋体" w:cs="宋体" w:hint="eastAsia"/>
                <w:color w:val="000000"/>
              </w:rPr>
              <w:t>:</w:t>
            </w:r>
            <w:r w:rsidRPr="00D20D74">
              <w:rPr>
                <w:rFonts w:hAnsi="宋体" w:cs="宋体" w:hint="eastAsia"/>
                <w:color w:val="000000"/>
              </w:rPr>
              <w:t>（</w:t>
            </w:r>
            <w:r w:rsidRPr="00D20D74">
              <w:rPr>
                <w:rFonts w:hAnsi="宋体" w:cs="宋体" w:hint="eastAsia"/>
                <w:color w:val="000000"/>
              </w:rPr>
              <w:t>Hz</w:t>
            </w:r>
            <w:r w:rsidRPr="00D20D74">
              <w:rPr>
                <w:rFonts w:hAnsi="宋体" w:cs="宋体" w:hint="eastAsia"/>
                <w:color w:val="000000"/>
              </w:rPr>
              <w:t>）</w:t>
            </w:r>
            <w:r w:rsidRPr="00D20D74">
              <w:rPr>
                <w:rFonts w:hAnsi="宋体" w:cs="宋体" w:hint="eastAsia"/>
                <w:color w:val="000000"/>
              </w:rPr>
              <w:t>50/60</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8.</w:t>
            </w:r>
            <w:r w:rsidRPr="00D20D74">
              <w:rPr>
                <w:rFonts w:hAnsi="宋体" w:cs="宋体" w:hint="eastAsia"/>
                <w:color w:val="000000"/>
              </w:rPr>
              <w:t>驱动方式</w:t>
            </w:r>
            <w:r w:rsidRPr="00D20D74">
              <w:rPr>
                <w:rFonts w:hAnsi="宋体" w:cs="宋体" w:hint="eastAsia"/>
                <w:color w:val="000000"/>
              </w:rPr>
              <w:t>:1/26</w:t>
            </w:r>
            <w:r w:rsidRPr="00D20D74">
              <w:rPr>
                <w:rFonts w:hAnsi="宋体" w:cs="宋体" w:hint="eastAsia"/>
                <w:color w:val="000000"/>
              </w:rPr>
              <w:t>扫，恒流驱动；</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9.</w:t>
            </w:r>
            <w:r w:rsidRPr="00D20D74">
              <w:rPr>
                <w:rFonts w:hAnsi="宋体" w:cs="宋体" w:hint="eastAsia"/>
                <w:color w:val="000000"/>
              </w:rPr>
              <w:t>最大功耗</w:t>
            </w:r>
            <w:r w:rsidRPr="00D20D74">
              <w:rPr>
                <w:rFonts w:hAnsi="宋体" w:cs="宋体" w:hint="eastAsia"/>
                <w:color w:val="000000"/>
              </w:rPr>
              <w:t>:</w:t>
            </w:r>
            <w:r w:rsidRPr="00D20D74">
              <w:rPr>
                <w:rFonts w:hAnsi="宋体" w:cs="宋体" w:hint="eastAsia"/>
                <w:color w:val="000000"/>
              </w:rPr>
              <w:t>（</w:t>
            </w:r>
            <w:r w:rsidRPr="00D20D74">
              <w:rPr>
                <w:rFonts w:hAnsi="宋体" w:cs="宋体" w:hint="eastAsia"/>
                <w:color w:val="000000"/>
              </w:rPr>
              <w:t>W/</w:t>
            </w:r>
            <w:r w:rsidRPr="00D20D74">
              <w:rPr>
                <w:rFonts w:hAnsi="宋体" w:cs="宋体" w:hint="eastAsia"/>
                <w:color w:val="000000"/>
              </w:rPr>
              <w:t>㎡）</w:t>
            </w:r>
            <w:r w:rsidRPr="00D20D74">
              <w:rPr>
                <w:rFonts w:hAnsi="宋体" w:hint="eastAsia"/>
                <w:color w:val="000000"/>
              </w:rPr>
              <w:t>≤</w:t>
            </w:r>
            <w:r w:rsidRPr="00D20D74">
              <w:rPr>
                <w:rFonts w:hAnsi="宋体" w:cs="宋体" w:hint="eastAsia"/>
                <w:color w:val="000000"/>
              </w:rPr>
              <w:t>600</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10.</w:t>
            </w:r>
            <w:r w:rsidRPr="00D20D74">
              <w:rPr>
                <w:rFonts w:hAnsi="宋体" w:cs="宋体" w:hint="eastAsia"/>
                <w:color w:val="000000"/>
              </w:rPr>
              <w:t>平均功耗</w:t>
            </w:r>
            <w:r w:rsidRPr="00D20D74">
              <w:rPr>
                <w:rFonts w:hAnsi="宋体" w:cs="宋体" w:hint="eastAsia"/>
                <w:color w:val="000000"/>
              </w:rPr>
              <w:t>:</w:t>
            </w:r>
            <w:r w:rsidRPr="00D20D74">
              <w:rPr>
                <w:rFonts w:hAnsi="宋体" w:cs="宋体" w:hint="eastAsia"/>
                <w:color w:val="000000"/>
              </w:rPr>
              <w:t>（</w:t>
            </w:r>
            <w:r w:rsidRPr="00D20D74">
              <w:rPr>
                <w:rFonts w:hAnsi="宋体" w:cs="宋体" w:hint="eastAsia"/>
                <w:color w:val="000000"/>
              </w:rPr>
              <w:t>W/</w:t>
            </w:r>
            <w:r w:rsidRPr="00D20D74">
              <w:rPr>
                <w:rFonts w:hAnsi="宋体" w:cs="宋体" w:hint="eastAsia"/>
                <w:color w:val="000000"/>
              </w:rPr>
              <w:t>㎡）</w:t>
            </w:r>
            <w:r w:rsidRPr="00D20D74">
              <w:rPr>
                <w:rFonts w:hAnsi="宋体" w:hint="eastAsia"/>
                <w:color w:val="000000"/>
              </w:rPr>
              <w:t>≤</w:t>
            </w:r>
            <w:r w:rsidRPr="00D20D74">
              <w:rPr>
                <w:rFonts w:hAnsi="宋体" w:cs="宋体" w:hint="eastAsia"/>
                <w:color w:val="000000"/>
              </w:rPr>
              <w:t>200</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11.</w:t>
            </w:r>
            <w:r w:rsidRPr="00D20D74">
              <w:rPr>
                <w:rFonts w:hAnsi="宋体" w:cs="宋体" w:hint="eastAsia"/>
                <w:color w:val="000000"/>
              </w:rPr>
              <w:t>寿命典型值</w:t>
            </w:r>
            <w:r w:rsidRPr="00D20D74">
              <w:rPr>
                <w:rFonts w:hAnsi="宋体" w:cs="宋体" w:hint="eastAsia"/>
                <w:color w:val="000000"/>
              </w:rPr>
              <w:t>:</w:t>
            </w:r>
            <w:r w:rsidRPr="00D20D74">
              <w:rPr>
                <w:rFonts w:hAnsi="宋体" w:cs="宋体" w:hint="eastAsia"/>
                <w:color w:val="000000"/>
              </w:rPr>
              <w:t>（</w:t>
            </w:r>
            <w:r w:rsidRPr="00D20D74">
              <w:rPr>
                <w:rFonts w:hAnsi="宋体" w:cs="宋体" w:hint="eastAsia"/>
                <w:color w:val="000000"/>
              </w:rPr>
              <w:t>Hrs</w:t>
            </w:r>
            <w:r w:rsidRPr="00D20D74">
              <w:rPr>
                <w:rFonts w:hAnsi="宋体" w:cs="宋体" w:hint="eastAsia"/>
                <w:color w:val="000000"/>
              </w:rPr>
              <w:t>）</w:t>
            </w:r>
            <w:r w:rsidRPr="00D20D74">
              <w:rPr>
                <w:rFonts w:hAnsi="宋体" w:cs="宋体" w:hint="eastAsia"/>
                <w:color w:val="000000"/>
              </w:rPr>
              <w:t>100000</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12.</w:t>
            </w:r>
            <w:r w:rsidRPr="00D20D74">
              <w:rPr>
                <w:rFonts w:hAnsi="宋体" w:cs="宋体" w:hint="eastAsia"/>
                <w:color w:val="000000"/>
              </w:rPr>
              <w:t>对比度：≥</w:t>
            </w:r>
            <w:r w:rsidRPr="00D20D74">
              <w:rPr>
                <w:rFonts w:hAnsi="宋体" w:cs="宋体" w:hint="eastAsia"/>
                <w:color w:val="000000"/>
              </w:rPr>
              <w:t>8000:1</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13.</w:t>
            </w:r>
            <w:r w:rsidRPr="00D20D74">
              <w:rPr>
                <w:rFonts w:hAnsi="宋体" w:cs="宋体" w:hint="eastAsia"/>
                <w:color w:val="000000"/>
              </w:rPr>
              <w:t>盲点率：出厂时为</w:t>
            </w:r>
            <w:r w:rsidRPr="00D20D74">
              <w:rPr>
                <w:rFonts w:hAnsi="宋体" w:cs="宋体" w:hint="eastAsia"/>
                <w:color w:val="000000"/>
              </w:rPr>
              <w:t>&lt;1/10000</w:t>
            </w:r>
            <w:r w:rsidRPr="00D20D74">
              <w:rPr>
                <w:rFonts w:hAnsi="宋体" w:cs="宋体" w:hint="eastAsia"/>
                <w:color w:val="000000"/>
              </w:rPr>
              <w:t>，呈离散状态；</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14.</w:t>
            </w:r>
            <w:r w:rsidRPr="00D20D74">
              <w:rPr>
                <w:rFonts w:hAnsi="宋体" w:cs="宋体" w:hint="eastAsia"/>
                <w:color w:val="000000"/>
              </w:rPr>
              <w:t>箱体维护方式：可实现前</w:t>
            </w:r>
            <w:r w:rsidRPr="00D20D74">
              <w:rPr>
                <w:rFonts w:hAnsi="宋体" w:cs="宋体" w:hint="eastAsia"/>
                <w:color w:val="000000"/>
              </w:rPr>
              <w:t>/</w:t>
            </w:r>
            <w:r w:rsidRPr="00D20D74">
              <w:rPr>
                <w:rFonts w:hAnsi="宋体" w:cs="宋体" w:hint="eastAsia"/>
                <w:color w:val="000000"/>
              </w:rPr>
              <w:t>后维护；</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15.</w:t>
            </w:r>
            <w:r w:rsidRPr="00D20D74">
              <w:rPr>
                <w:rFonts w:hAnsi="宋体" w:cs="宋体" w:hint="eastAsia"/>
                <w:color w:val="000000"/>
              </w:rPr>
              <w:t>电源参数</w:t>
            </w:r>
            <w:r w:rsidRPr="00D20D74">
              <w:rPr>
                <w:rFonts w:hAnsi="宋体" w:cs="宋体" w:hint="eastAsia"/>
                <w:color w:val="000000"/>
              </w:rPr>
              <w:t>:AC110</w:t>
            </w:r>
            <w:r w:rsidRPr="00D20D74">
              <w:rPr>
                <w:rFonts w:hAnsi="宋体" w:cs="宋体" w:hint="eastAsia"/>
                <w:color w:val="000000"/>
              </w:rPr>
              <w:t>～</w:t>
            </w:r>
            <w:r w:rsidRPr="00D20D74">
              <w:rPr>
                <w:rFonts w:hAnsi="宋体" w:cs="宋体" w:hint="eastAsia"/>
                <w:color w:val="000000"/>
              </w:rPr>
              <w:t>220V 50/60Hz</w:t>
            </w:r>
            <w:r w:rsidRPr="00D20D74">
              <w:rPr>
                <w:rFonts w:hAnsi="宋体" w:cs="宋体" w:hint="eastAsia"/>
                <w:color w:val="000000"/>
              </w:rPr>
              <w:t>；</w:t>
            </w:r>
            <w:r w:rsidRPr="00D20D74">
              <w:rPr>
                <w:rFonts w:hAnsi="宋体" w:cs="宋体" w:hint="eastAsia"/>
                <w:color w:val="000000"/>
              </w:rPr>
              <w:t xml:space="preserve"> </w:t>
            </w:r>
          </w:p>
          <w:p w:rsidR="009305D6" w:rsidRPr="00D20D74" w:rsidRDefault="009305D6" w:rsidP="00732217">
            <w:pPr>
              <w:pStyle w:val="af5"/>
              <w:spacing w:line="320" w:lineRule="exact"/>
              <w:ind w:firstLineChars="0" w:firstLine="0"/>
              <w:rPr>
                <w:rFonts w:hAnsi="宋体"/>
                <w:color w:val="000000"/>
                <w:kern w:val="0"/>
                <w:sz w:val="21"/>
              </w:rPr>
            </w:pPr>
            <w:r w:rsidRPr="00D20D74">
              <w:rPr>
                <w:rFonts w:hAnsi="宋体" w:hint="eastAsia"/>
                <w:color w:val="000000"/>
                <w:kern w:val="0"/>
                <w:sz w:val="21"/>
              </w:rPr>
              <w:t>16.屏符合《发光二极管（LED）显示屏通用规范》SJ/T11141-2017，兼容RGB、VGA、DVI、SDI、HDSDI、HDMI等标准视频输出格式；</w:t>
            </w:r>
          </w:p>
          <w:p w:rsidR="009305D6" w:rsidRPr="00D20D74" w:rsidRDefault="009305D6" w:rsidP="00732217">
            <w:pPr>
              <w:pStyle w:val="af5"/>
              <w:spacing w:line="320" w:lineRule="exact"/>
              <w:ind w:firstLineChars="0" w:firstLine="0"/>
              <w:rPr>
                <w:rFonts w:hAnsi="宋体"/>
                <w:color w:val="000000"/>
                <w:kern w:val="0"/>
                <w:sz w:val="21"/>
              </w:rPr>
            </w:pPr>
            <w:r w:rsidRPr="00D20D74">
              <w:rPr>
                <w:rFonts w:hAnsi="宋体" w:hint="eastAsia"/>
                <w:color w:val="000000"/>
                <w:kern w:val="0"/>
                <w:sz w:val="21"/>
              </w:rPr>
              <w:t>17.屏幕性能和质量稳定，易于安装、拆卸和带电维护，要求1min内非专业人士可以完成单元模组的带电更换；</w:t>
            </w:r>
          </w:p>
          <w:p w:rsidR="009305D6" w:rsidRPr="00D20D74" w:rsidRDefault="009305D6" w:rsidP="00732217">
            <w:pPr>
              <w:pStyle w:val="af5"/>
              <w:spacing w:line="320" w:lineRule="exact"/>
              <w:ind w:firstLineChars="0" w:firstLine="0"/>
              <w:rPr>
                <w:rFonts w:hAnsi="宋体"/>
                <w:color w:val="000000"/>
                <w:kern w:val="0"/>
                <w:sz w:val="21"/>
              </w:rPr>
            </w:pPr>
            <w:r w:rsidRPr="00D20D74">
              <w:rPr>
                <w:rFonts w:hAnsi="宋体" w:hint="eastAsia"/>
                <w:color w:val="000000"/>
                <w:kern w:val="0"/>
                <w:sz w:val="21"/>
              </w:rPr>
              <w:t>18.单元箱体具备良好的通风散热、防腐、防潮、防霉、防震等功能；</w:t>
            </w:r>
          </w:p>
          <w:p w:rsidR="009305D6" w:rsidRPr="00D20D74" w:rsidRDefault="009305D6" w:rsidP="00732217">
            <w:pPr>
              <w:pStyle w:val="af5"/>
              <w:spacing w:line="320" w:lineRule="exact"/>
              <w:ind w:firstLineChars="0" w:firstLine="0"/>
              <w:rPr>
                <w:rFonts w:hAnsi="宋体"/>
                <w:color w:val="000000"/>
                <w:kern w:val="0"/>
                <w:sz w:val="21"/>
              </w:rPr>
            </w:pPr>
            <w:r w:rsidRPr="00D20D74">
              <w:rPr>
                <w:rFonts w:hAnsi="宋体" w:hint="eastAsia"/>
                <w:color w:val="000000"/>
                <w:kern w:val="0"/>
                <w:sz w:val="21"/>
              </w:rPr>
              <w:t>19.箱体材料及设计：要求采用压铸铝箱体；</w:t>
            </w:r>
          </w:p>
          <w:p w:rsidR="009305D6" w:rsidRPr="00D20D74" w:rsidRDefault="009305D6" w:rsidP="00732217">
            <w:pPr>
              <w:pStyle w:val="af5"/>
              <w:spacing w:line="320" w:lineRule="exact"/>
              <w:ind w:firstLineChars="0" w:firstLine="0"/>
              <w:rPr>
                <w:rFonts w:hAnsi="宋体"/>
                <w:color w:val="000000"/>
                <w:kern w:val="0"/>
                <w:sz w:val="21"/>
              </w:rPr>
            </w:pPr>
            <w:r w:rsidRPr="00D20D74">
              <w:rPr>
                <w:rFonts w:hAnsi="宋体" w:hint="eastAsia"/>
                <w:color w:val="000000"/>
                <w:kern w:val="0"/>
                <w:sz w:val="21"/>
              </w:rPr>
              <w:t>20.箱体防尘等级达IP6X，供货前需提供经CMA、ilAC-MRA及CNAS箱体防</w:t>
            </w:r>
            <w:r w:rsidRPr="00D20D74">
              <w:rPr>
                <w:rFonts w:hAnsi="宋体" w:hint="eastAsia"/>
                <w:color w:val="000000"/>
                <w:kern w:val="0"/>
                <w:sz w:val="21"/>
              </w:rPr>
              <w:lastRenderedPageBreak/>
              <w:t>尘检测报告复印件；</w:t>
            </w:r>
          </w:p>
          <w:p w:rsidR="009305D6" w:rsidRPr="00D20D74" w:rsidRDefault="009305D6" w:rsidP="00732217">
            <w:pPr>
              <w:pStyle w:val="af5"/>
              <w:spacing w:line="320" w:lineRule="exact"/>
              <w:ind w:firstLineChars="0" w:firstLine="0"/>
              <w:rPr>
                <w:rFonts w:hAnsi="宋体" w:cs="宋体" w:hint="eastAsia"/>
                <w:color w:val="000000"/>
                <w:sz w:val="21"/>
              </w:rPr>
            </w:pPr>
            <w:r w:rsidRPr="00D20D74">
              <w:rPr>
                <w:rFonts w:hAnsi="宋体" w:hint="eastAsia"/>
                <w:color w:val="000000"/>
                <w:kern w:val="0"/>
                <w:sz w:val="21"/>
              </w:rPr>
              <w:t>21.箱体防水等级达IP43（定制），供货前需提供经CMA、ilAC-MRA及CNAS箱体防水检测报告复印件；</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22.</w:t>
            </w:r>
            <w:r w:rsidRPr="00D20D74">
              <w:rPr>
                <w:rFonts w:hAnsi="宋体" w:cs="宋体" w:hint="eastAsia"/>
                <w:color w:val="000000"/>
              </w:rPr>
              <w:t>投标文件中需提供产品</w:t>
            </w:r>
            <w:r w:rsidRPr="00D20D74">
              <w:rPr>
                <w:rFonts w:hAnsi="宋体" w:cs="宋体" w:hint="eastAsia"/>
                <w:color w:val="000000"/>
              </w:rPr>
              <w:t>3C</w:t>
            </w:r>
            <w:r w:rsidRPr="00D20D74">
              <w:rPr>
                <w:rFonts w:hAnsi="宋体" w:cs="宋体" w:hint="eastAsia"/>
                <w:color w:val="000000"/>
              </w:rPr>
              <w:t>认证证书复印件。</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lastRenderedPageBreak/>
              <w:t>2</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外置发送盒</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3</w:t>
            </w:r>
            <w:r w:rsidRPr="00D20D74">
              <w:rPr>
                <w:rFonts w:hAnsi="宋体"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1.</w:t>
            </w:r>
            <w:r w:rsidRPr="00D20D74">
              <w:rPr>
                <w:rFonts w:hAnsi="宋体" w:cs="宋体" w:hint="eastAsia"/>
                <w:color w:val="000000"/>
              </w:rPr>
              <w:t>支持</w:t>
            </w:r>
            <w:r w:rsidRPr="00D20D74">
              <w:rPr>
                <w:rFonts w:hAnsi="宋体" w:cs="宋体" w:hint="eastAsia"/>
                <w:color w:val="000000"/>
              </w:rPr>
              <w:t xml:space="preserve">HDMI </w:t>
            </w:r>
            <w:r w:rsidRPr="00D20D74">
              <w:rPr>
                <w:rFonts w:hAnsi="宋体" w:cs="宋体" w:hint="eastAsia"/>
                <w:color w:val="000000"/>
              </w:rPr>
              <w:t>和</w:t>
            </w:r>
            <w:r w:rsidRPr="00D20D74">
              <w:rPr>
                <w:rFonts w:hAnsi="宋体" w:cs="宋体" w:hint="eastAsia"/>
                <w:color w:val="000000"/>
              </w:rPr>
              <w:t>DVI</w:t>
            </w:r>
            <w:r w:rsidRPr="00D20D74">
              <w:rPr>
                <w:rFonts w:hAnsi="宋体" w:cs="宋体" w:hint="eastAsia"/>
                <w:color w:val="000000"/>
              </w:rPr>
              <w:t>视频信号输入及</w:t>
            </w:r>
            <w:r w:rsidRPr="00D20D74">
              <w:rPr>
                <w:rFonts w:hAnsi="宋体" w:cs="宋体" w:hint="eastAsia"/>
                <w:color w:val="000000"/>
              </w:rPr>
              <w:t>HDMI</w:t>
            </w:r>
            <w:r w:rsidRPr="00D20D74">
              <w:rPr>
                <w:rFonts w:hAnsi="宋体" w:cs="宋体" w:hint="eastAsia"/>
                <w:color w:val="000000"/>
              </w:rPr>
              <w:t>信号</w:t>
            </w:r>
            <w:r w:rsidRPr="00D20D74">
              <w:rPr>
                <w:rFonts w:hAnsi="宋体" w:cs="宋体" w:hint="eastAsia"/>
                <w:color w:val="000000"/>
              </w:rPr>
              <w:t>LOOP</w:t>
            </w:r>
            <w:r w:rsidRPr="00D20D74">
              <w:rPr>
                <w:rFonts w:hAnsi="宋体" w:cs="宋体" w:hint="eastAsia"/>
                <w:color w:val="000000"/>
              </w:rPr>
              <w:t>输出；</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2.</w:t>
            </w:r>
            <w:r w:rsidRPr="00D20D74">
              <w:rPr>
                <w:rFonts w:hAnsi="宋体" w:cs="宋体" w:hint="eastAsia"/>
                <w:color w:val="000000"/>
              </w:rPr>
              <w:t>输入分辨率：最大</w:t>
            </w:r>
            <w:r w:rsidRPr="00D20D74">
              <w:rPr>
                <w:rFonts w:hAnsi="宋体" w:cs="宋体" w:hint="eastAsia"/>
                <w:color w:val="000000"/>
              </w:rPr>
              <w:t>1920</w:t>
            </w:r>
            <w:r w:rsidRPr="00D20D74">
              <w:rPr>
                <w:rFonts w:hAnsi="宋体" w:cs="宋体" w:hint="eastAsia"/>
                <w:color w:val="000000"/>
              </w:rPr>
              <w:t>×</w:t>
            </w:r>
            <w:r w:rsidRPr="00D20D74">
              <w:rPr>
                <w:rFonts w:hAnsi="宋体" w:cs="宋体" w:hint="eastAsia"/>
                <w:color w:val="000000"/>
              </w:rPr>
              <w:t>1200</w:t>
            </w:r>
            <w:r w:rsidRPr="00D20D74">
              <w:rPr>
                <w:rFonts w:hAnsi="宋体" w:cs="宋体" w:hint="eastAsia"/>
                <w:color w:val="000000"/>
              </w:rPr>
              <w:t>像素，支持分辨率任意设置；</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3.</w:t>
            </w:r>
            <w:r w:rsidRPr="00D20D74">
              <w:rPr>
                <w:rFonts w:hAnsi="宋体" w:cs="宋体" w:hint="eastAsia"/>
                <w:color w:val="000000"/>
              </w:rPr>
              <w:t>单卡最大带载面积：</w:t>
            </w:r>
            <w:r w:rsidRPr="00D20D74">
              <w:rPr>
                <w:rFonts w:hAnsi="宋体" w:cs="宋体" w:hint="eastAsia"/>
                <w:color w:val="000000"/>
              </w:rPr>
              <w:t>230</w:t>
            </w:r>
            <w:r w:rsidRPr="00D20D74">
              <w:rPr>
                <w:rFonts w:hAnsi="宋体" w:cs="宋体" w:hint="eastAsia"/>
                <w:color w:val="000000"/>
              </w:rPr>
              <w:t>万像素，最宽可达</w:t>
            </w:r>
            <w:r w:rsidRPr="00D20D74">
              <w:rPr>
                <w:rFonts w:hAnsi="宋体" w:cs="宋体" w:hint="eastAsia"/>
                <w:color w:val="000000"/>
              </w:rPr>
              <w:t>4096</w:t>
            </w:r>
            <w:r w:rsidRPr="00D20D74">
              <w:rPr>
                <w:rFonts w:hAnsi="宋体" w:cs="宋体" w:hint="eastAsia"/>
                <w:color w:val="000000"/>
              </w:rPr>
              <w:t>点，或最高可达</w:t>
            </w:r>
            <w:r w:rsidRPr="00D20D74">
              <w:rPr>
                <w:rFonts w:hAnsi="宋体" w:cs="宋体" w:hint="eastAsia"/>
                <w:color w:val="000000"/>
              </w:rPr>
              <w:t>2560</w:t>
            </w:r>
            <w:r w:rsidRPr="00D20D74">
              <w:rPr>
                <w:rFonts w:hAnsi="宋体" w:cs="宋体" w:hint="eastAsia"/>
                <w:color w:val="000000"/>
              </w:rPr>
              <w:t>点；</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4.4</w:t>
            </w:r>
            <w:r w:rsidRPr="00D20D74">
              <w:rPr>
                <w:rFonts w:hAnsi="宋体" w:cs="宋体" w:hint="eastAsia"/>
                <w:color w:val="000000"/>
              </w:rPr>
              <w:t>个千兆网口输出，支持上下、左右及混合型任意拼接；</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5.</w:t>
            </w:r>
            <w:r w:rsidRPr="00D20D74">
              <w:rPr>
                <w:rFonts w:hAnsi="宋体" w:cs="宋体" w:hint="eastAsia"/>
                <w:color w:val="000000"/>
              </w:rPr>
              <w:t>双</w:t>
            </w:r>
            <w:r w:rsidRPr="00D20D74">
              <w:rPr>
                <w:rFonts w:hAnsi="宋体" w:cs="宋体" w:hint="eastAsia"/>
                <w:color w:val="000000"/>
              </w:rPr>
              <w:t>USB2.0</w:t>
            </w:r>
            <w:r w:rsidRPr="00D20D74">
              <w:rPr>
                <w:rFonts w:hAnsi="宋体" w:cs="宋体" w:hint="eastAsia"/>
                <w:color w:val="000000"/>
              </w:rPr>
              <w:t>高速通讯接口，用于电脑调试和卡间级联；</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6.</w:t>
            </w:r>
            <w:r w:rsidRPr="00D20D74">
              <w:rPr>
                <w:rFonts w:hAnsi="宋体" w:cs="宋体" w:hint="eastAsia"/>
                <w:color w:val="000000"/>
              </w:rPr>
              <w:t>支持多发送器任意拼接级联，严格同步；</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7.</w:t>
            </w:r>
            <w:r w:rsidRPr="00D20D74">
              <w:rPr>
                <w:rFonts w:hAnsi="宋体" w:cs="宋体" w:hint="eastAsia"/>
                <w:color w:val="000000"/>
              </w:rPr>
              <w:t>支持亮度和色温调节；</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8.</w:t>
            </w:r>
            <w:r w:rsidRPr="00D20D74">
              <w:rPr>
                <w:rFonts w:hAnsi="宋体" w:cs="宋体" w:hint="eastAsia"/>
                <w:color w:val="000000"/>
              </w:rPr>
              <w:t>支持低亮高灰；</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9.</w:t>
            </w:r>
            <w:r w:rsidRPr="00D20D74">
              <w:rPr>
                <w:rFonts w:hAnsi="宋体" w:cs="宋体" w:hint="eastAsia"/>
                <w:color w:val="000000"/>
              </w:rPr>
              <w:t>支持</w:t>
            </w:r>
            <w:r w:rsidRPr="00D20D74">
              <w:rPr>
                <w:rFonts w:hAnsi="宋体" w:cs="宋体" w:hint="eastAsia"/>
                <w:color w:val="000000"/>
              </w:rPr>
              <w:t>HDCP</w:t>
            </w:r>
            <w:r w:rsidRPr="00D20D74">
              <w:rPr>
                <w:rFonts w:hAnsi="宋体" w:cs="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3</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LED</w:t>
            </w:r>
            <w:r w:rsidRPr="00D20D74">
              <w:rPr>
                <w:rFonts w:hAnsi="宋体" w:hint="eastAsia"/>
                <w:color w:val="000000"/>
              </w:rPr>
              <w:t>播放控制软件</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1.</w:t>
            </w:r>
            <w:r w:rsidRPr="00D20D74">
              <w:rPr>
                <w:rFonts w:hAnsi="宋体" w:cs="宋体" w:hint="eastAsia"/>
                <w:color w:val="000000"/>
              </w:rPr>
              <w:t>支持多种视频格式、图片、动画、</w:t>
            </w:r>
            <w:r w:rsidRPr="00D20D74">
              <w:rPr>
                <w:rFonts w:hAnsi="宋体" w:cs="宋体" w:hint="eastAsia"/>
                <w:color w:val="000000"/>
              </w:rPr>
              <w:t>Office</w:t>
            </w:r>
            <w:r w:rsidRPr="00D20D74">
              <w:rPr>
                <w:rFonts w:hAnsi="宋体" w:cs="宋体" w:hint="eastAsia"/>
                <w:color w:val="000000"/>
              </w:rPr>
              <w:t>文件、文字、时钟、走马灯、天气、计时、温湿度、流媒体、网页、采集卡、摄像头、</w:t>
            </w:r>
            <w:r w:rsidRPr="00D20D74">
              <w:rPr>
                <w:rFonts w:hAnsi="宋体" w:cs="宋体" w:hint="eastAsia"/>
                <w:color w:val="000000"/>
              </w:rPr>
              <w:t>Rss</w:t>
            </w:r>
            <w:r w:rsidRPr="00D20D74">
              <w:rPr>
                <w:rFonts w:hAnsi="宋体" w:cs="宋体" w:hint="eastAsia"/>
                <w:color w:val="000000"/>
              </w:rPr>
              <w:t>简讯；</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2.</w:t>
            </w:r>
            <w:r w:rsidRPr="00D20D74">
              <w:rPr>
                <w:rFonts w:hAnsi="宋体" w:cs="宋体" w:hint="eastAsia"/>
                <w:color w:val="000000"/>
              </w:rPr>
              <w:t>丰富的媒体属性：包括透明、背景颜色、背景图片、透明度、音量、显示比例、出入场特效、特效速度、文字颜色、炫彩效果、字体、风格等；</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3.</w:t>
            </w:r>
            <w:r w:rsidRPr="00D20D74">
              <w:rPr>
                <w:rFonts w:hAnsi="宋体" w:cs="宋体" w:hint="eastAsia"/>
                <w:color w:val="000000"/>
              </w:rPr>
              <w:t>页面支持一个或多个窗口；</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4.</w:t>
            </w:r>
            <w:r w:rsidRPr="00D20D74">
              <w:rPr>
                <w:rFonts w:hAnsi="宋体" w:cs="宋体" w:hint="eastAsia"/>
                <w:color w:val="000000"/>
              </w:rPr>
              <w:t>支持多个窗口个数不同的页面按次数或播放时长切换播放，且切换过程平滑无黑帧；</w:t>
            </w:r>
          </w:p>
          <w:p w:rsidR="009305D6" w:rsidRPr="00D20D74" w:rsidRDefault="009305D6" w:rsidP="00732217">
            <w:pPr>
              <w:widowControl/>
              <w:spacing w:line="360" w:lineRule="exact"/>
              <w:rPr>
                <w:rFonts w:hAnsi="宋体" w:cs="宋体" w:hint="eastAsia"/>
                <w:color w:val="000000"/>
              </w:rPr>
            </w:pPr>
            <w:r w:rsidRPr="00D20D74">
              <w:rPr>
                <w:rFonts w:hAnsi="宋体" w:cs="宋体" w:hint="eastAsia"/>
                <w:color w:val="000000"/>
              </w:rPr>
              <w:t>5.</w:t>
            </w:r>
            <w:r w:rsidRPr="00D20D74">
              <w:rPr>
                <w:rFonts w:hAnsi="宋体" w:cs="宋体" w:hint="eastAsia"/>
                <w:color w:val="000000"/>
              </w:rPr>
              <w:t>可设置不同的日期和时间播放不同的节目页。</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4</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图像视频拼接处理器</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280" w:lineRule="exact"/>
              <w:rPr>
                <w:rFonts w:hAnsi="宋体" w:hint="eastAsia"/>
                <w:color w:val="000000"/>
              </w:rPr>
            </w:pPr>
            <w:r w:rsidRPr="00D20D74">
              <w:rPr>
                <w:rFonts w:hAnsi="宋体" w:hint="eastAsia"/>
                <w:color w:val="000000"/>
              </w:rPr>
              <w:t>1.</w:t>
            </w:r>
            <w:r w:rsidRPr="00D20D74">
              <w:rPr>
                <w:rFonts w:hAnsi="宋体" w:hint="eastAsia"/>
                <w:color w:val="000000"/>
              </w:rPr>
              <w:t>标准机架式结构，配备彩色</w:t>
            </w:r>
            <w:r w:rsidRPr="00D20D74">
              <w:rPr>
                <w:rFonts w:hAnsi="宋体" w:hint="eastAsia"/>
                <w:color w:val="000000"/>
              </w:rPr>
              <w:t>LCD</w:t>
            </w:r>
            <w:r w:rsidRPr="00D20D74">
              <w:rPr>
                <w:rFonts w:hAnsi="宋体" w:hint="eastAsia"/>
                <w:color w:val="000000"/>
              </w:rPr>
              <w:t>操作显示屏；纯硬件</w:t>
            </w:r>
            <w:r w:rsidRPr="00D20D74">
              <w:rPr>
                <w:rFonts w:hAnsi="宋体" w:hint="eastAsia"/>
                <w:color w:val="000000"/>
              </w:rPr>
              <w:t>FPGA</w:t>
            </w:r>
            <w:r w:rsidRPr="00D20D74">
              <w:rPr>
                <w:rFonts w:hAnsi="宋体" w:hint="eastAsia"/>
                <w:color w:val="000000"/>
              </w:rPr>
              <w:t>架构：无</w:t>
            </w:r>
            <w:r w:rsidRPr="00D20D74">
              <w:rPr>
                <w:rFonts w:hAnsi="宋体" w:hint="eastAsia"/>
                <w:color w:val="000000"/>
              </w:rPr>
              <w:t>CPU</w:t>
            </w:r>
            <w:r w:rsidRPr="00D20D74">
              <w:rPr>
                <w:rFonts w:hAnsi="宋体" w:hint="eastAsia"/>
                <w:color w:val="000000"/>
              </w:rPr>
              <w:t>、无内核、无中毒与崩溃风险，系统运行稳定，平均故障时间</w:t>
            </w:r>
            <w:r w:rsidRPr="00D20D74">
              <w:rPr>
                <w:rFonts w:hAnsi="宋体" w:hint="eastAsia"/>
                <w:color w:val="000000"/>
              </w:rPr>
              <w:t>MTBF&gt;30,000</w:t>
            </w:r>
            <w:r w:rsidRPr="00D20D74">
              <w:rPr>
                <w:rFonts w:hAnsi="宋体" w:hint="eastAsia"/>
                <w:color w:val="000000"/>
              </w:rPr>
              <w:t>小时，支持</w:t>
            </w:r>
            <w:r w:rsidRPr="00D20D74">
              <w:rPr>
                <w:rFonts w:hAnsi="宋体" w:hint="eastAsia"/>
                <w:color w:val="000000"/>
              </w:rPr>
              <w:t>365</w:t>
            </w:r>
            <w:r w:rsidRPr="00D20D74">
              <w:rPr>
                <w:rFonts w:hAnsi="宋体" w:hint="eastAsia"/>
                <w:color w:val="000000"/>
              </w:rPr>
              <w:t>×</w:t>
            </w:r>
            <w:r w:rsidRPr="00D20D74">
              <w:rPr>
                <w:rFonts w:hAnsi="宋体" w:hint="eastAsia"/>
                <w:color w:val="000000"/>
              </w:rPr>
              <w:t>24</w:t>
            </w:r>
            <w:r w:rsidRPr="00D20D74">
              <w:rPr>
                <w:rFonts w:hAnsi="宋体" w:hint="eastAsia"/>
                <w:color w:val="000000"/>
              </w:rPr>
              <w:t>小时的连续运行。</w:t>
            </w:r>
          </w:p>
          <w:p w:rsidR="009305D6" w:rsidRPr="00D20D74" w:rsidRDefault="009305D6" w:rsidP="00732217">
            <w:pPr>
              <w:spacing w:line="280" w:lineRule="exact"/>
              <w:rPr>
                <w:rFonts w:hAnsi="宋体" w:hint="eastAsia"/>
                <w:color w:val="000000"/>
              </w:rPr>
            </w:pPr>
            <w:r w:rsidRPr="00D20D74">
              <w:rPr>
                <w:rFonts w:hAnsi="宋体" w:hint="eastAsia"/>
                <w:color w:val="000000"/>
              </w:rPr>
              <w:t>2.</w:t>
            </w:r>
            <w:r w:rsidRPr="00D20D74">
              <w:rPr>
                <w:rFonts w:hAnsi="宋体" w:hint="eastAsia"/>
                <w:color w:val="000000"/>
              </w:rPr>
              <w:t>支持以下输入信号接口：</w:t>
            </w:r>
            <w:r w:rsidRPr="00D20D74">
              <w:rPr>
                <w:rFonts w:hAnsi="宋体" w:hint="eastAsia"/>
                <w:color w:val="000000"/>
              </w:rPr>
              <w:t>DVI-D</w:t>
            </w:r>
            <w:r w:rsidRPr="00D20D74">
              <w:rPr>
                <w:rFonts w:hAnsi="宋体" w:hint="eastAsia"/>
                <w:color w:val="000000"/>
              </w:rPr>
              <w:t>（</w:t>
            </w:r>
            <w:r w:rsidRPr="00D20D74">
              <w:rPr>
                <w:rFonts w:hAnsi="宋体" w:hint="eastAsia"/>
                <w:color w:val="000000"/>
              </w:rPr>
              <w:t>24+1</w:t>
            </w:r>
            <w:r w:rsidRPr="00D20D74">
              <w:rPr>
                <w:rFonts w:hAnsi="宋体" w:hint="eastAsia"/>
                <w:color w:val="000000"/>
              </w:rPr>
              <w:t>）×</w:t>
            </w:r>
            <w:r w:rsidRPr="00D20D74">
              <w:rPr>
                <w:rFonts w:hAnsi="宋体" w:hint="eastAsia"/>
                <w:color w:val="000000"/>
              </w:rPr>
              <w:t>4</w:t>
            </w:r>
            <w:r w:rsidRPr="00D20D74">
              <w:rPr>
                <w:rFonts w:hAnsi="宋体" w:hint="eastAsia"/>
                <w:color w:val="000000"/>
              </w:rPr>
              <w:t>，最大支持分辨率为</w:t>
            </w:r>
            <w:r w:rsidRPr="00D20D74">
              <w:rPr>
                <w:rFonts w:hAnsi="宋体" w:hint="eastAsia"/>
                <w:color w:val="000000"/>
              </w:rPr>
              <w:t>1920</w:t>
            </w:r>
            <w:r w:rsidRPr="00D20D74">
              <w:rPr>
                <w:rFonts w:hAnsi="宋体" w:hint="eastAsia"/>
                <w:color w:val="000000"/>
              </w:rPr>
              <w:t>×</w:t>
            </w:r>
            <w:r w:rsidRPr="00D20D74">
              <w:rPr>
                <w:rFonts w:hAnsi="宋体" w:hint="eastAsia"/>
                <w:color w:val="000000"/>
              </w:rPr>
              <w:t>1200@60Hz</w:t>
            </w:r>
            <w:r w:rsidRPr="00D20D74">
              <w:rPr>
                <w:rFonts w:hAnsi="宋体" w:hint="eastAsia"/>
                <w:color w:val="000000"/>
              </w:rPr>
              <w:t>；支持自定义分辨率；</w:t>
            </w:r>
            <w:r w:rsidRPr="00D20D74">
              <w:rPr>
                <w:rFonts w:hAnsi="宋体" w:hint="eastAsia"/>
                <w:color w:val="000000"/>
              </w:rPr>
              <w:t>HDMI</w:t>
            </w:r>
            <w:r w:rsidRPr="00D20D74">
              <w:rPr>
                <w:rFonts w:hAnsi="宋体" w:hint="eastAsia"/>
                <w:color w:val="000000"/>
              </w:rPr>
              <w:t>（</w:t>
            </w:r>
            <w:r w:rsidRPr="00D20D74">
              <w:rPr>
                <w:rFonts w:hAnsi="宋体" w:hint="eastAsia"/>
                <w:color w:val="000000"/>
              </w:rPr>
              <w:t>A Type</w:t>
            </w:r>
            <w:r w:rsidRPr="00D20D74">
              <w:rPr>
                <w:rFonts w:hAnsi="宋体" w:hint="eastAsia"/>
                <w:color w:val="000000"/>
              </w:rPr>
              <w:t>）×</w:t>
            </w:r>
            <w:r w:rsidRPr="00D20D74">
              <w:rPr>
                <w:rFonts w:hAnsi="宋体" w:hint="eastAsia"/>
                <w:color w:val="000000"/>
              </w:rPr>
              <w:t>1</w:t>
            </w:r>
            <w:r w:rsidRPr="00D20D74">
              <w:rPr>
                <w:rFonts w:hAnsi="宋体" w:hint="eastAsia"/>
                <w:color w:val="000000"/>
              </w:rPr>
              <w:t>，兼容</w:t>
            </w:r>
            <w:r w:rsidRPr="00D20D74">
              <w:rPr>
                <w:rFonts w:hAnsi="宋体" w:hint="eastAsia"/>
                <w:color w:val="000000"/>
              </w:rPr>
              <w:t>HDMI1.3</w:t>
            </w:r>
            <w:r w:rsidRPr="00D20D74">
              <w:rPr>
                <w:rFonts w:hAnsi="宋体" w:hint="eastAsia"/>
                <w:color w:val="000000"/>
              </w:rPr>
              <w:t>及以下版本，最大支持分辨率为</w:t>
            </w:r>
            <w:r w:rsidRPr="00D20D74">
              <w:rPr>
                <w:rFonts w:hAnsi="宋体" w:hint="eastAsia"/>
                <w:color w:val="000000"/>
              </w:rPr>
              <w:t>1920</w:t>
            </w:r>
            <w:r w:rsidRPr="00D20D74">
              <w:rPr>
                <w:rFonts w:hAnsi="宋体" w:hint="eastAsia"/>
                <w:color w:val="000000"/>
              </w:rPr>
              <w:t>×</w:t>
            </w:r>
            <w:r w:rsidRPr="00D20D74">
              <w:rPr>
                <w:rFonts w:hAnsi="宋体" w:hint="eastAsia"/>
                <w:color w:val="000000"/>
              </w:rPr>
              <w:t>1200@60Hz</w:t>
            </w:r>
            <w:r w:rsidRPr="00D20D74">
              <w:rPr>
                <w:rFonts w:hAnsi="宋体" w:hint="eastAsia"/>
                <w:color w:val="000000"/>
              </w:rPr>
              <w:t>；支持自定义分辨率；</w:t>
            </w:r>
            <w:r w:rsidRPr="00D20D74">
              <w:rPr>
                <w:rFonts w:hAnsi="宋体" w:hint="eastAsia"/>
                <w:color w:val="000000"/>
              </w:rPr>
              <w:t>VGA (D-Sub)</w:t>
            </w:r>
            <w:r w:rsidRPr="00D20D74">
              <w:rPr>
                <w:rFonts w:hAnsi="宋体" w:hint="eastAsia"/>
                <w:color w:val="000000"/>
              </w:rPr>
              <w:t>×</w:t>
            </w:r>
            <w:r w:rsidRPr="00D20D74">
              <w:rPr>
                <w:rFonts w:hAnsi="宋体" w:hint="eastAsia"/>
                <w:color w:val="000000"/>
              </w:rPr>
              <w:t>2</w:t>
            </w:r>
            <w:r w:rsidRPr="00D20D74">
              <w:rPr>
                <w:rFonts w:hAnsi="宋体" w:hint="eastAsia"/>
                <w:color w:val="000000"/>
              </w:rPr>
              <w:t>，最大支持分辨率为</w:t>
            </w:r>
            <w:r w:rsidRPr="00D20D74">
              <w:rPr>
                <w:rFonts w:hAnsi="宋体" w:hint="eastAsia"/>
                <w:color w:val="000000"/>
              </w:rPr>
              <w:t>1920</w:t>
            </w:r>
            <w:r w:rsidRPr="00D20D74">
              <w:rPr>
                <w:rFonts w:hAnsi="宋体" w:hint="eastAsia"/>
                <w:color w:val="000000"/>
              </w:rPr>
              <w:t>×</w:t>
            </w:r>
            <w:r w:rsidRPr="00D20D74">
              <w:rPr>
                <w:rFonts w:hAnsi="宋体" w:hint="eastAsia"/>
                <w:color w:val="000000"/>
              </w:rPr>
              <w:t>1200@60Hz</w:t>
            </w:r>
            <w:r w:rsidRPr="00D20D74">
              <w:rPr>
                <w:rFonts w:hAnsi="宋体" w:hint="eastAsia"/>
                <w:color w:val="000000"/>
              </w:rPr>
              <w:t>（</w:t>
            </w:r>
            <w:r w:rsidRPr="00D20D74">
              <w:rPr>
                <w:rFonts w:hAnsi="宋体" w:hint="eastAsia"/>
                <w:color w:val="000000"/>
              </w:rPr>
              <w:t>UXGA</w:t>
            </w:r>
            <w:r w:rsidRPr="00D20D74">
              <w:rPr>
                <w:rFonts w:hAnsi="宋体" w:hint="eastAsia"/>
                <w:color w:val="000000"/>
              </w:rPr>
              <w:t>）；</w:t>
            </w:r>
            <w:r w:rsidRPr="00D20D74">
              <w:rPr>
                <w:rFonts w:hAnsi="宋体" w:hint="eastAsia"/>
                <w:color w:val="000000"/>
              </w:rPr>
              <w:t>CVBS (BNC)</w:t>
            </w:r>
            <w:r w:rsidRPr="00D20D74">
              <w:rPr>
                <w:rFonts w:hAnsi="宋体" w:hint="eastAsia"/>
                <w:color w:val="000000"/>
              </w:rPr>
              <w:t>×</w:t>
            </w:r>
            <w:r w:rsidRPr="00D20D74">
              <w:rPr>
                <w:rFonts w:hAnsi="宋体" w:hint="eastAsia"/>
                <w:color w:val="000000"/>
              </w:rPr>
              <w:t>2</w:t>
            </w:r>
            <w:r w:rsidRPr="00D20D74">
              <w:rPr>
                <w:rFonts w:hAnsi="宋体" w:hint="eastAsia"/>
                <w:color w:val="000000"/>
              </w:rPr>
              <w:t>，</w:t>
            </w:r>
            <w:r w:rsidRPr="00D20D74">
              <w:rPr>
                <w:rFonts w:hAnsi="宋体" w:hint="eastAsia"/>
                <w:color w:val="000000"/>
              </w:rPr>
              <w:t>NTSC/PAL</w:t>
            </w:r>
            <w:r w:rsidRPr="00D20D74">
              <w:rPr>
                <w:rFonts w:hAnsi="宋体" w:hint="eastAsia"/>
                <w:color w:val="000000"/>
              </w:rPr>
              <w:t>自适应，支持</w:t>
            </w:r>
            <w:r w:rsidRPr="00D20D74">
              <w:rPr>
                <w:rFonts w:hAnsi="宋体" w:hint="eastAsia"/>
                <w:color w:val="000000"/>
              </w:rPr>
              <w:t>3D</w:t>
            </w:r>
            <w:r w:rsidRPr="00D20D74">
              <w:rPr>
                <w:rFonts w:hAnsi="宋体" w:hint="eastAsia"/>
                <w:color w:val="000000"/>
              </w:rPr>
              <w:t>梳状滤波器。</w:t>
            </w:r>
          </w:p>
          <w:p w:rsidR="009305D6" w:rsidRPr="00D20D74" w:rsidRDefault="009305D6" w:rsidP="00732217">
            <w:pPr>
              <w:spacing w:line="280" w:lineRule="exact"/>
              <w:rPr>
                <w:rFonts w:hAnsi="宋体" w:hint="eastAsia"/>
                <w:color w:val="000000"/>
              </w:rPr>
            </w:pPr>
            <w:r w:rsidRPr="00D20D74">
              <w:rPr>
                <w:rFonts w:hAnsi="宋体" w:hint="eastAsia"/>
                <w:color w:val="000000"/>
              </w:rPr>
              <w:t>3.</w:t>
            </w:r>
            <w:r w:rsidRPr="00D20D74">
              <w:rPr>
                <w:rFonts w:hAnsi="宋体" w:hint="eastAsia"/>
                <w:color w:val="000000"/>
              </w:rPr>
              <w:t>支持以下输出信号接口：</w:t>
            </w:r>
            <w:r w:rsidRPr="00D20D74">
              <w:rPr>
                <w:rFonts w:hAnsi="宋体" w:hint="eastAsia"/>
                <w:color w:val="000000"/>
              </w:rPr>
              <w:t>DVI-D</w:t>
            </w:r>
            <w:r w:rsidRPr="00D20D74">
              <w:rPr>
                <w:rFonts w:hAnsi="宋体" w:hint="eastAsia"/>
                <w:color w:val="000000"/>
              </w:rPr>
              <w:t>（</w:t>
            </w:r>
            <w:r w:rsidRPr="00D20D74">
              <w:rPr>
                <w:rFonts w:hAnsi="宋体" w:hint="eastAsia"/>
                <w:color w:val="000000"/>
              </w:rPr>
              <w:t>24+1</w:t>
            </w:r>
            <w:r w:rsidRPr="00D20D74">
              <w:rPr>
                <w:rFonts w:hAnsi="宋体" w:hint="eastAsia"/>
                <w:color w:val="000000"/>
              </w:rPr>
              <w:t>）×</w:t>
            </w:r>
            <w:r w:rsidRPr="00D20D74">
              <w:rPr>
                <w:rFonts w:hAnsi="宋体" w:hint="eastAsia"/>
                <w:color w:val="000000"/>
              </w:rPr>
              <w:t>4</w:t>
            </w:r>
            <w:r w:rsidRPr="00D20D74">
              <w:rPr>
                <w:rFonts w:hAnsi="宋体" w:hint="eastAsia"/>
                <w:color w:val="000000"/>
              </w:rPr>
              <w:t>，单口最大支持分辨率为</w:t>
            </w:r>
            <w:r w:rsidRPr="00D20D74">
              <w:rPr>
                <w:rFonts w:hAnsi="宋体" w:hint="eastAsia"/>
                <w:color w:val="000000"/>
              </w:rPr>
              <w:t>2048</w:t>
            </w:r>
            <w:r w:rsidRPr="00D20D74">
              <w:rPr>
                <w:rFonts w:hAnsi="宋体" w:hint="eastAsia"/>
                <w:color w:val="000000"/>
              </w:rPr>
              <w:t>×</w:t>
            </w:r>
            <w:r w:rsidRPr="00D20D74">
              <w:rPr>
                <w:rFonts w:hAnsi="宋体" w:hint="eastAsia"/>
                <w:color w:val="000000"/>
              </w:rPr>
              <w:t>1152@60Hz</w:t>
            </w:r>
            <w:r w:rsidRPr="00D20D74">
              <w:rPr>
                <w:rFonts w:hAnsi="宋体" w:hint="eastAsia"/>
                <w:color w:val="000000"/>
              </w:rPr>
              <w:t>，支持自定义分辨率，最宽支持</w:t>
            </w:r>
            <w:r w:rsidRPr="00D20D74">
              <w:rPr>
                <w:rFonts w:hAnsi="宋体" w:hint="eastAsia"/>
                <w:color w:val="000000"/>
              </w:rPr>
              <w:t>3840</w:t>
            </w:r>
            <w:r w:rsidRPr="00D20D74">
              <w:rPr>
                <w:rFonts w:hAnsi="宋体" w:hint="eastAsia"/>
                <w:color w:val="000000"/>
              </w:rPr>
              <w:t>像素，最高支持</w:t>
            </w:r>
            <w:r w:rsidRPr="00D20D74">
              <w:rPr>
                <w:rFonts w:hAnsi="宋体" w:hint="eastAsia"/>
                <w:color w:val="000000"/>
              </w:rPr>
              <w:t>1920</w:t>
            </w:r>
            <w:r w:rsidRPr="00D20D74">
              <w:rPr>
                <w:rFonts w:hAnsi="宋体" w:hint="eastAsia"/>
                <w:color w:val="000000"/>
              </w:rPr>
              <w:t>像素；</w:t>
            </w:r>
            <w:r w:rsidRPr="00D20D74">
              <w:rPr>
                <w:rFonts w:hAnsi="宋体" w:hint="eastAsia"/>
                <w:color w:val="000000"/>
              </w:rPr>
              <w:t>DVI-LOOP</w:t>
            </w:r>
            <w:r w:rsidRPr="00D20D74">
              <w:rPr>
                <w:rFonts w:hAnsi="宋体" w:hint="eastAsia"/>
                <w:color w:val="000000"/>
              </w:rPr>
              <w:t>（</w:t>
            </w:r>
            <w:r w:rsidRPr="00D20D74">
              <w:rPr>
                <w:rFonts w:hAnsi="宋体" w:hint="eastAsia"/>
                <w:color w:val="000000"/>
              </w:rPr>
              <w:t>24+1</w:t>
            </w:r>
            <w:r w:rsidRPr="00D20D74">
              <w:rPr>
                <w:rFonts w:hAnsi="宋体" w:hint="eastAsia"/>
                <w:color w:val="000000"/>
              </w:rPr>
              <w:t>）×</w:t>
            </w:r>
            <w:r w:rsidRPr="00D20D74">
              <w:rPr>
                <w:rFonts w:hAnsi="宋体" w:hint="eastAsia"/>
                <w:color w:val="000000"/>
              </w:rPr>
              <w:t>1</w:t>
            </w:r>
            <w:r w:rsidRPr="00D20D74">
              <w:rPr>
                <w:rFonts w:hAnsi="宋体" w:hint="eastAsia"/>
                <w:color w:val="000000"/>
              </w:rPr>
              <w:t>，环出显示</w:t>
            </w:r>
            <w:r w:rsidRPr="00D20D74">
              <w:rPr>
                <w:rFonts w:hAnsi="宋体" w:hint="eastAsia"/>
                <w:color w:val="000000"/>
              </w:rPr>
              <w:t>DVI</w:t>
            </w:r>
            <w:r w:rsidRPr="00D20D74">
              <w:rPr>
                <w:rFonts w:hAnsi="宋体" w:hint="eastAsia"/>
                <w:color w:val="000000"/>
              </w:rPr>
              <w:t>输入信号；</w:t>
            </w:r>
            <w:r w:rsidRPr="00D20D74">
              <w:rPr>
                <w:rFonts w:hAnsi="宋体" w:hint="eastAsia"/>
                <w:color w:val="000000"/>
              </w:rPr>
              <w:t>DVI-Monitor</w:t>
            </w:r>
            <w:r w:rsidRPr="00D20D74">
              <w:rPr>
                <w:rFonts w:hAnsi="宋体" w:hint="eastAsia"/>
                <w:color w:val="000000"/>
              </w:rPr>
              <w:t>×</w:t>
            </w:r>
            <w:r w:rsidRPr="00D20D74">
              <w:rPr>
                <w:rFonts w:hAnsi="宋体" w:hint="eastAsia"/>
                <w:color w:val="000000"/>
              </w:rPr>
              <w:t>1</w:t>
            </w:r>
            <w:r w:rsidRPr="00D20D74">
              <w:rPr>
                <w:rFonts w:hAnsi="宋体" w:hint="eastAsia"/>
                <w:color w:val="000000"/>
              </w:rPr>
              <w:t>信号，可监视</w:t>
            </w:r>
            <w:r w:rsidRPr="00D20D74">
              <w:rPr>
                <w:rFonts w:hAnsi="宋体" w:hint="eastAsia"/>
                <w:color w:val="000000"/>
              </w:rPr>
              <w:t>6</w:t>
            </w:r>
            <w:r w:rsidRPr="00D20D74">
              <w:rPr>
                <w:rFonts w:hAnsi="宋体" w:hint="eastAsia"/>
                <w:color w:val="000000"/>
              </w:rPr>
              <w:t>路输入信号或同时监视</w:t>
            </w:r>
            <w:r w:rsidRPr="00D20D74">
              <w:rPr>
                <w:rFonts w:hAnsi="宋体" w:hint="eastAsia"/>
                <w:color w:val="000000"/>
              </w:rPr>
              <w:t>6</w:t>
            </w:r>
            <w:r w:rsidRPr="00D20D74">
              <w:rPr>
                <w:rFonts w:hAnsi="宋体" w:hint="eastAsia"/>
                <w:color w:val="000000"/>
              </w:rPr>
              <w:t>路输入信号与输出信号。</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4.</w:t>
            </w:r>
            <w:r w:rsidRPr="00D20D74">
              <w:rPr>
                <w:rFonts w:hAnsi="宋体" w:hint="eastAsia"/>
                <w:color w:val="000000"/>
              </w:rPr>
              <w:t>支持</w:t>
            </w:r>
            <w:r w:rsidRPr="00D20D74">
              <w:rPr>
                <w:rFonts w:hAnsi="宋体" w:hint="eastAsia"/>
                <w:color w:val="000000"/>
              </w:rPr>
              <w:t>RS232(RJ11)</w:t>
            </w:r>
            <w:r w:rsidRPr="00D20D74">
              <w:rPr>
                <w:rFonts w:hAnsi="宋体" w:hint="eastAsia"/>
                <w:color w:val="000000"/>
              </w:rPr>
              <w:t>控制端口与</w:t>
            </w:r>
            <w:r w:rsidRPr="00D20D74">
              <w:rPr>
                <w:rFonts w:hAnsi="宋体" w:hint="eastAsia"/>
                <w:color w:val="000000"/>
              </w:rPr>
              <w:t>RJ45</w:t>
            </w:r>
            <w:r w:rsidRPr="00D20D74">
              <w:rPr>
                <w:rFonts w:hAnsi="宋体" w:hint="eastAsia"/>
                <w:color w:val="000000"/>
              </w:rPr>
              <w:t>以太网控制端口；支持局域网控制。</w:t>
            </w:r>
          </w:p>
          <w:p w:rsidR="009305D6" w:rsidRPr="00D20D74" w:rsidRDefault="009305D6" w:rsidP="00732217">
            <w:pPr>
              <w:spacing w:line="280" w:lineRule="exact"/>
              <w:rPr>
                <w:rFonts w:hAnsi="宋体" w:hint="eastAsia"/>
                <w:color w:val="000000"/>
              </w:rPr>
            </w:pPr>
            <w:r w:rsidRPr="00D20D74">
              <w:rPr>
                <w:rFonts w:hAnsi="宋体" w:hint="eastAsia"/>
                <w:color w:val="000000"/>
              </w:rPr>
              <w:t>5.</w:t>
            </w:r>
            <w:r w:rsidRPr="00D20D74">
              <w:rPr>
                <w:rFonts w:hAnsi="宋体" w:hint="eastAsia"/>
                <w:color w:val="000000"/>
              </w:rPr>
              <w:t>支持输出口拼接功能，拼接输出最大分辨率可达</w:t>
            </w:r>
            <w:r w:rsidRPr="00D20D74">
              <w:rPr>
                <w:rFonts w:hAnsi="宋体" w:hint="eastAsia"/>
                <w:color w:val="000000"/>
              </w:rPr>
              <w:t>520</w:t>
            </w:r>
            <w:r w:rsidRPr="00D20D74">
              <w:rPr>
                <w:rFonts w:hAnsi="宋体" w:hint="eastAsia"/>
                <w:color w:val="000000"/>
              </w:rPr>
              <w:t>万像素点，最宽</w:t>
            </w:r>
            <w:r w:rsidRPr="00D20D74">
              <w:rPr>
                <w:rFonts w:hAnsi="宋体" w:hint="eastAsia"/>
                <w:color w:val="000000"/>
              </w:rPr>
              <w:t>15360</w:t>
            </w:r>
            <w:r w:rsidRPr="00D20D74">
              <w:rPr>
                <w:rFonts w:hAnsi="宋体" w:hint="eastAsia"/>
                <w:color w:val="000000"/>
              </w:rPr>
              <w:t>，最高</w:t>
            </w:r>
            <w:r w:rsidRPr="00D20D74">
              <w:rPr>
                <w:rFonts w:hAnsi="宋体" w:hint="eastAsia"/>
                <w:color w:val="000000"/>
              </w:rPr>
              <w:t>7680</w:t>
            </w:r>
            <w:r w:rsidRPr="00D20D74">
              <w:rPr>
                <w:rFonts w:hAnsi="宋体" w:hint="eastAsia"/>
                <w:color w:val="000000"/>
              </w:rPr>
              <w:t>。</w:t>
            </w:r>
          </w:p>
          <w:p w:rsidR="009305D6" w:rsidRPr="00D20D74" w:rsidRDefault="009305D6" w:rsidP="00732217">
            <w:pPr>
              <w:spacing w:line="280" w:lineRule="exact"/>
              <w:rPr>
                <w:rFonts w:hAnsi="宋体" w:hint="eastAsia"/>
                <w:color w:val="000000"/>
              </w:rPr>
            </w:pPr>
            <w:r w:rsidRPr="00D20D74">
              <w:rPr>
                <w:rFonts w:hAnsi="宋体" w:hint="eastAsia"/>
                <w:color w:val="000000"/>
              </w:rPr>
              <w:t>6.</w:t>
            </w:r>
            <w:r w:rsidRPr="00D20D74">
              <w:rPr>
                <w:rFonts w:hAnsi="宋体" w:hint="eastAsia"/>
                <w:color w:val="000000"/>
              </w:rPr>
              <w:t>支持全屏监视输出：可在本地监视器上全屏同步监测主输出（大屏幕）的图像。</w:t>
            </w:r>
          </w:p>
          <w:p w:rsidR="009305D6" w:rsidRPr="00D20D74" w:rsidRDefault="009305D6" w:rsidP="00732217">
            <w:pPr>
              <w:spacing w:line="280" w:lineRule="exact"/>
              <w:rPr>
                <w:rFonts w:hAnsi="宋体" w:hint="eastAsia"/>
                <w:color w:val="000000"/>
              </w:rPr>
            </w:pPr>
            <w:r w:rsidRPr="00D20D74">
              <w:rPr>
                <w:rFonts w:hAnsi="宋体" w:hint="eastAsia"/>
                <w:color w:val="000000"/>
              </w:rPr>
              <w:t>7.</w:t>
            </w:r>
            <w:r w:rsidRPr="00D20D74">
              <w:rPr>
                <w:rFonts w:hAnsi="宋体" w:hint="eastAsia"/>
                <w:color w:val="000000"/>
              </w:rPr>
              <w:t>全通道监视输入：可在本地监视器实时查看所有信号源运行状态</w:t>
            </w:r>
            <w:r w:rsidRPr="00D20D74">
              <w:rPr>
                <w:rFonts w:hAnsi="宋体" w:hint="eastAsia"/>
                <w:color w:val="000000"/>
              </w:rPr>
              <w:t xml:space="preserve"> </w:t>
            </w:r>
            <w:r w:rsidRPr="00D20D74">
              <w:rPr>
                <w:rFonts w:hAnsi="宋体" w:hint="eastAsia"/>
                <w:color w:val="000000"/>
              </w:rPr>
              <w:t>。</w:t>
            </w:r>
          </w:p>
          <w:p w:rsidR="009305D6" w:rsidRPr="00D20D74" w:rsidRDefault="009305D6" w:rsidP="00732217">
            <w:pPr>
              <w:spacing w:line="280" w:lineRule="exact"/>
              <w:rPr>
                <w:rFonts w:hAnsi="宋体" w:hint="eastAsia"/>
                <w:color w:val="000000"/>
              </w:rPr>
            </w:pPr>
            <w:r w:rsidRPr="00D20D74">
              <w:rPr>
                <w:rFonts w:hAnsi="宋体" w:hint="eastAsia"/>
                <w:color w:val="000000"/>
              </w:rPr>
              <w:t>8.</w:t>
            </w:r>
            <w:r w:rsidRPr="00D20D74">
              <w:rPr>
                <w:rFonts w:hAnsi="宋体" w:hint="eastAsia"/>
                <w:color w:val="000000"/>
              </w:rPr>
              <w:t>支持高帧率处理：内部运算处理采用</w:t>
            </w:r>
            <w:r w:rsidRPr="00D20D74">
              <w:rPr>
                <w:rFonts w:hAnsi="宋体" w:hint="eastAsia"/>
                <w:color w:val="000000"/>
              </w:rPr>
              <w:t>60HZ</w:t>
            </w:r>
            <w:r w:rsidRPr="00D20D74">
              <w:rPr>
                <w:rFonts w:hAnsi="宋体" w:hint="eastAsia"/>
                <w:color w:val="000000"/>
              </w:rPr>
              <w:t>高帧率模式，保障动态画面流畅显示。</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9.</w:t>
            </w:r>
            <w:r w:rsidRPr="00D20D74">
              <w:rPr>
                <w:rFonts w:hAnsi="宋体" w:hint="eastAsia"/>
                <w:color w:val="000000"/>
              </w:rPr>
              <w:t>支持三画面显示：三个相同或不同的信号画面可任意漫游、叠加。</w:t>
            </w:r>
          </w:p>
          <w:p w:rsidR="009305D6" w:rsidRPr="00D20D74" w:rsidRDefault="009305D6" w:rsidP="00732217">
            <w:pPr>
              <w:spacing w:line="280" w:lineRule="exact"/>
              <w:rPr>
                <w:rFonts w:hAnsi="宋体" w:hint="eastAsia"/>
                <w:color w:val="000000"/>
              </w:rPr>
            </w:pPr>
            <w:r w:rsidRPr="00D20D74">
              <w:rPr>
                <w:rFonts w:hAnsi="宋体" w:hint="eastAsia"/>
                <w:color w:val="000000"/>
              </w:rPr>
              <w:t>10.</w:t>
            </w:r>
            <w:r w:rsidRPr="00D20D74">
              <w:rPr>
                <w:rFonts w:hAnsi="宋体" w:hint="eastAsia"/>
                <w:color w:val="000000"/>
              </w:rPr>
              <w:t>支持</w:t>
            </w:r>
            <w:r w:rsidRPr="00D20D74">
              <w:rPr>
                <w:rFonts w:hAnsi="宋体" w:hint="eastAsia"/>
                <w:color w:val="000000"/>
              </w:rPr>
              <w:t>EDID</w:t>
            </w:r>
            <w:r w:rsidRPr="00D20D74">
              <w:rPr>
                <w:rFonts w:hAnsi="宋体" w:hint="eastAsia"/>
                <w:color w:val="000000"/>
              </w:rPr>
              <w:t>配置管理：支持</w:t>
            </w:r>
            <w:r w:rsidRPr="00D20D74">
              <w:rPr>
                <w:rFonts w:hAnsi="宋体" w:hint="eastAsia"/>
                <w:color w:val="000000"/>
              </w:rPr>
              <w:t>EDID</w:t>
            </w:r>
            <w:r w:rsidRPr="00D20D74">
              <w:rPr>
                <w:rFonts w:hAnsi="宋体" w:hint="eastAsia"/>
                <w:color w:val="000000"/>
              </w:rPr>
              <w:t>（</w:t>
            </w:r>
            <w:r w:rsidRPr="00D20D74">
              <w:rPr>
                <w:rFonts w:hAnsi="宋体" w:hint="eastAsia"/>
                <w:color w:val="000000"/>
              </w:rPr>
              <w:t>Extended Display Identification Data</w:t>
            </w:r>
            <w:r w:rsidRPr="00D20D74">
              <w:rPr>
                <w:rFonts w:hAnsi="宋体" w:hint="eastAsia"/>
                <w:color w:val="000000"/>
              </w:rPr>
              <w:t>，</w:t>
            </w:r>
            <w:r w:rsidRPr="00D20D74">
              <w:rPr>
                <w:rFonts w:hAnsi="宋体" w:hint="eastAsia"/>
                <w:color w:val="000000"/>
              </w:rPr>
              <w:lastRenderedPageBreak/>
              <w:t>扩展显示识别数据）的读取、修改、自定义。</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11.</w:t>
            </w:r>
            <w:r w:rsidRPr="00D20D74">
              <w:rPr>
                <w:rFonts w:hAnsi="宋体" w:hint="eastAsia"/>
                <w:color w:val="000000"/>
              </w:rPr>
              <w:t>支持</w:t>
            </w:r>
            <w:r w:rsidRPr="00D20D74">
              <w:rPr>
                <w:rFonts w:hAnsi="宋体" w:hint="eastAsia"/>
                <w:color w:val="000000"/>
              </w:rPr>
              <w:t>VGA</w:t>
            </w:r>
            <w:r w:rsidRPr="00D20D74">
              <w:rPr>
                <w:rFonts w:hAnsi="宋体" w:hint="eastAsia"/>
                <w:color w:val="000000"/>
              </w:rPr>
              <w:t>校正功能：解决模拟信号在传输过程中容易产生的黑边、偏移的问题。</w:t>
            </w:r>
          </w:p>
          <w:p w:rsidR="009305D6" w:rsidRPr="00D20D74" w:rsidRDefault="009305D6" w:rsidP="00732217">
            <w:pPr>
              <w:spacing w:line="280" w:lineRule="exact"/>
              <w:rPr>
                <w:rFonts w:hAnsi="宋体" w:hint="eastAsia"/>
                <w:color w:val="000000"/>
              </w:rPr>
            </w:pPr>
            <w:r w:rsidRPr="00D20D74">
              <w:rPr>
                <w:rFonts w:hAnsi="宋体" w:hint="eastAsia"/>
                <w:color w:val="000000"/>
              </w:rPr>
              <w:t>12.</w:t>
            </w:r>
            <w:r w:rsidRPr="00D20D74">
              <w:rPr>
                <w:rFonts w:hAnsi="宋体" w:hint="eastAsia"/>
                <w:color w:val="000000"/>
              </w:rPr>
              <w:t>支持</w:t>
            </w:r>
            <w:r w:rsidRPr="00D20D74">
              <w:rPr>
                <w:rFonts w:hAnsi="宋体" w:hint="eastAsia"/>
                <w:color w:val="000000"/>
              </w:rPr>
              <w:t>Super Resolution</w:t>
            </w:r>
            <w:r w:rsidRPr="00D20D74">
              <w:rPr>
                <w:rFonts w:hAnsi="宋体" w:hint="eastAsia"/>
                <w:color w:val="000000"/>
              </w:rPr>
              <w:t>放大技术：视频补偿处理算法。画面缩小无尺寸限制，并保留图像细节，减轻画面放大多倍后产生的失焦现象。</w:t>
            </w:r>
          </w:p>
          <w:p w:rsidR="009305D6" w:rsidRPr="00D20D74" w:rsidRDefault="009305D6" w:rsidP="00732217">
            <w:pPr>
              <w:spacing w:line="280" w:lineRule="exact"/>
              <w:rPr>
                <w:rFonts w:hAnsi="宋体" w:hint="eastAsia"/>
                <w:color w:val="000000"/>
              </w:rPr>
            </w:pPr>
            <w:r w:rsidRPr="00D20D74">
              <w:rPr>
                <w:rFonts w:hAnsi="宋体" w:hint="eastAsia"/>
                <w:color w:val="000000"/>
              </w:rPr>
              <w:t>13.</w:t>
            </w:r>
            <w:r w:rsidRPr="00D20D74">
              <w:rPr>
                <w:rFonts w:hAnsi="宋体" w:hint="eastAsia"/>
                <w:color w:val="000000"/>
              </w:rPr>
              <w:t>支持去黑边</w:t>
            </w:r>
            <w:r w:rsidRPr="00D20D74">
              <w:rPr>
                <w:rFonts w:hAnsi="宋体" w:hint="eastAsia"/>
                <w:color w:val="000000"/>
              </w:rPr>
              <w:t>/</w:t>
            </w:r>
            <w:r w:rsidRPr="00D20D74">
              <w:rPr>
                <w:rFonts w:hAnsi="宋体" w:hint="eastAsia"/>
                <w:color w:val="000000"/>
              </w:rPr>
              <w:t>剪裁功能：解决前端信号（尤其是</w:t>
            </w:r>
            <w:r w:rsidRPr="00D20D74">
              <w:rPr>
                <w:rFonts w:hAnsi="宋体" w:hint="eastAsia"/>
                <w:color w:val="000000"/>
              </w:rPr>
              <w:t>VGA</w:t>
            </w:r>
            <w:r w:rsidRPr="00D20D74">
              <w:rPr>
                <w:rFonts w:hAnsi="宋体" w:hint="eastAsia"/>
                <w:color w:val="000000"/>
              </w:rPr>
              <w:t>信号及非标准摄像头的输出信号）产生的黑边问题，针对任意信号源做任意裁剪（依旧保持满屏状态）。</w:t>
            </w:r>
          </w:p>
          <w:p w:rsidR="009305D6" w:rsidRPr="00D20D74" w:rsidRDefault="009305D6" w:rsidP="00732217">
            <w:pPr>
              <w:spacing w:line="280" w:lineRule="exact"/>
              <w:rPr>
                <w:rFonts w:hAnsi="宋体" w:hint="eastAsia"/>
                <w:color w:val="000000"/>
              </w:rPr>
            </w:pPr>
            <w:r w:rsidRPr="00D20D74">
              <w:rPr>
                <w:rFonts w:hAnsi="宋体" w:hint="eastAsia"/>
                <w:color w:val="000000"/>
              </w:rPr>
              <w:t>14.</w:t>
            </w:r>
            <w:r w:rsidRPr="00D20D74">
              <w:rPr>
                <w:rFonts w:hAnsi="宋体" w:hint="eastAsia"/>
                <w:color w:val="000000"/>
              </w:rPr>
              <w:t>支持通道保护：对设备输入、输出</w:t>
            </w:r>
            <w:r w:rsidRPr="00D20D74">
              <w:rPr>
                <w:rFonts w:hAnsi="宋体" w:hint="eastAsia"/>
                <w:color w:val="000000"/>
              </w:rPr>
              <w:t>I/O</w:t>
            </w:r>
            <w:r w:rsidRPr="00D20D74">
              <w:rPr>
                <w:rFonts w:hAnsi="宋体" w:hint="eastAsia"/>
                <w:color w:val="000000"/>
              </w:rPr>
              <w:t>接口进行保护，避免过电压、过电流的冲击；通道间相互独立，且彼此互补。</w:t>
            </w:r>
          </w:p>
          <w:p w:rsidR="009305D6" w:rsidRPr="00D20D74" w:rsidRDefault="009305D6" w:rsidP="00732217">
            <w:pPr>
              <w:spacing w:line="280" w:lineRule="exact"/>
              <w:rPr>
                <w:rFonts w:hAnsi="宋体" w:hint="eastAsia"/>
                <w:color w:val="000000"/>
              </w:rPr>
            </w:pPr>
            <w:r w:rsidRPr="00D20D74">
              <w:rPr>
                <w:rFonts w:hAnsi="宋体" w:hint="eastAsia"/>
                <w:color w:val="000000"/>
              </w:rPr>
              <w:t>15.</w:t>
            </w:r>
            <w:r w:rsidRPr="00D20D74">
              <w:rPr>
                <w:rFonts w:hAnsi="宋体" w:hint="eastAsia"/>
                <w:color w:val="000000"/>
              </w:rPr>
              <w:t>支持一键黑屏</w:t>
            </w:r>
            <w:r w:rsidRPr="00D20D74">
              <w:rPr>
                <w:rFonts w:hAnsi="宋体" w:hint="eastAsia"/>
                <w:color w:val="000000"/>
              </w:rPr>
              <w:t>/</w:t>
            </w:r>
            <w:r w:rsidRPr="00D20D74">
              <w:rPr>
                <w:rFonts w:hAnsi="宋体" w:hint="eastAsia"/>
                <w:color w:val="000000"/>
              </w:rPr>
              <w:t>蓝屏、画面冻结。</w:t>
            </w:r>
            <w:r w:rsidRPr="00D20D74">
              <w:rPr>
                <w:rFonts w:hAnsi="宋体" w:hint="eastAsia"/>
                <w:color w:val="000000"/>
              </w:rPr>
              <w:t xml:space="preserve"> </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16.</w:t>
            </w:r>
            <w:r w:rsidRPr="00D20D74">
              <w:rPr>
                <w:rFonts w:hAnsi="宋体" w:hint="eastAsia"/>
                <w:color w:val="000000"/>
              </w:rPr>
              <w:t>支持字幕与图片叠加显示，叠加的字幕和图片能够储被存在本设备中，用户可实时调用或关闭。</w:t>
            </w:r>
          </w:p>
          <w:p w:rsidR="009305D6" w:rsidRPr="00D20D74" w:rsidRDefault="009305D6" w:rsidP="00732217">
            <w:pPr>
              <w:spacing w:line="280" w:lineRule="exact"/>
              <w:rPr>
                <w:rFonts w:hAnsi="宋体" w:hint="eastAsia"/>
                <w:color w:val="000000"/>
              </w:rPr>
            </w:pPr>
            <w:r w:rsidRPr="00D20D74">
              <w:rPr>
                <w:rFonts w:hAnsi="宋体" w:hint="eastAsia"/>
                <w:color w:val="000000"/>
              </w:rPr>
              <w:t>17.</w:t>
            </w:r>
            <w:r w:rsidRPr="00D20D74">
              <w:rPr>
                <w:rFonts w:hAnsi="宋体" w:hint="eastAsia"/>
                <w:color w:val="000000"/>
              </w:rPr>
              <w:t>支持亮度调节：实时、快捷进行屏体显示亮度调整。</w:t>
            </w:r>
          </w:p>
          <w:p w:rsidR="009305D6" w:rsidRPr="00D20D74" w:rsidRDefault="009305D6" w:rsidP="00732217">
            <w:pPr>
              <w:spacing w:line="280" w:lineRule="exact"/>
              <w:rPr>
                <w:rFonts w:hAnsi="宋体" w:hint="eastAsia"/>
                <w:color w:val="000000"/>
              </w:rPr>
            </w:pPr>
            <w:r w:rsidRPr="00D20D74">
              <w:rPr>
                <w:rFonts w:hAnsi="宋体" w:hint="eastAsia"/>
                <w:color w:val="000000"/>
              </w:rPr>
              <w:t>18.</w:t>
            </w:r>
            <w:r w:rsidRPr="00D20D74">
              <w:rPr>
                <w:rFonts w:hAnsi="宋体" w:hint="eastAsia"/>
                <w:color w:val="000000"/>
              </w:rPr>
              <w:t>画面可实现羽化、透明度调节</w:t>
            </w:r>
            <w:r w:rsidRPr="00D20D74">
              <w:rPr>
                <w:rFonts w:hAnsi="宋体" w:hint="eastAsia"/>
                <w:color w:val="000000"/>
              </w:rPr>
              <w:t xml:space="preserve"> </w:t>
            </w:r>
            <w:r w:rsidRPr="00D20D74">
              <w:rPr>
                <w:rFonts w:hAnsi="宋体" w:hint="eastAsia"/>
                <w:color w:val="000000"/>
              </w:rPr>
              <w:t>。</w:t>
            </w:r>
          </w:p>
          <w:p w:rsidR="009305D6" w:rsidRPr="00D20D74" w:rsidRDefault="009305D6" w:rsidP="00732217">
            <w:pPr>
              <w:spacing w:line="280" w:lineRule="exact"/>
              <w:rPr>
                <w:rFonts w:hAnsi="宋体" w:hint="eastAsia"/>
                <w:color w:val="000000"/>
              </w:rPr>
            </w:pPr>
            <w:r w:rsidRPr="00D20D74">
              <w:rPr>
                <w:rFonts w:hAnsi="宋体" w:hint="eastAsia"/>
                <w:color w:val="000000"/>
              </w:rPr>
              <w:t>19.</w:t>
            </w:r>
            <w:r w:rsidRPr="00D20D74">
              <w:rPr>
                <w:rFonts w:hAnsi="宋体" w:hint="eastAsia"/>
                <w:color w:val="000000"/>
              </w:rPr>
              <w:t>支持按键锁定，授权锁定。</w:t>
            </w:r>
          </w:p>
          <w:p w:rsidR="009305D6" w:rsidRPr="00D20D74" w:rsidRDefault="009305D6" w:rsidP="00732217">
            <w:pPr>
              <w:spacing w:line="280" w:lineRule="exact"/>
              <w:rPr>
                <w:rFonts w:hAnsi="宋体" w:cs="宋体" w:hint="eastAsia"/>
                <w:color w:val="000000"/>
              </w:rPr>
            </w:pPr>
            <w:r w:rsidRPr="00D20D74">
              <w:rPr>
                <w:rFonts w:hAnsi="宋体" w:hint="eastAsia"/>
                <w:color w:val="000000"/>
              </w:rPr>
              <w:t>▲</w:t>
            </w:r>
            <w:r w:rsidRPr="00D20D74">
              <w:rPr>
                <w:rFonts w:hAnsi="宋体" w:hint="eastAsia"/>
                <w:color w:val="000000"/>
              </w:rPr>
              <w:t>20.</w:t>
            </w:r>
            <w:r w:rsidRPr="00D20D74">
              <w:rPr>
                <w:rFonts w:hAnsi="宋体" w:hint="eastAsia"/>
                <w:color w:val="000000"/>
              </w:rPr>
              <w:t>支持</w:t>
            </w:r>
            <w:r w:rsidRPr="00D20D74">
              <w:rPr>
                <w:rFonts w:hAnsi="宋体" w:hint="eastAsia"/>
                <w:color w:val="000000"/>
              </w:rPr>
              <w:t>PC</w:t>
            </w:r>
            <w:r w:rsidRPr="00D20D74">
              <w:rPr>
                <w:rFonts w:hAnsi="宋体" w:hint="eastAsia"/>
                <w:color w:val="000000"/>
              </w:rPr>
              <w:t>软件控制：软件支持回显功能，可实时显示输入和输出信号的图像内容；软件支持字幕编辑；软件支持预编辑模式，预先编辑、修改场景模式，不影响屏幕正常显示，可一键导入编辑、修改后场景模版；软件具备多级管理权限：可以设置不同的用户、权限级别，定义不同的允许操作、限制操作，实现对操作人员权限的技术层面的限制管理；软件具备计划任务功能</w:t>
            </w:r>
            <w:r w:rsidRPr="00D20D74">
              <w:rPr>
                <w:rFonts w:hAnsi="宋体" w:hint="eastAsia"/>
                <w:color w:val="000000"/>
              </w:rPr>
              <w:t>:</w:t>
            </w:r>
            <w:r w:rsidRPr="00D20D74">
              <w:rPr>
                <w:rFonts w:hAnsi="宋体" w:hint="eastAsia"/>
                <w:color w:val="000000"/>
              </w:rPr>
              <w:t>设备进行预设，在指定时间自动执行指定操作或场景调用。</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lastRenderedPageBreak/>
              <w:t>5</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多媒体智能控制终端</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280" w:lineRule="exact"/>
              <w:rPr>
                <w:rFonts w:hAnsi="宋体" w:hint="eastAsia"/>
                <w:color w:val="000000"/>
              </w:rPr>
            </w:pPr>
            <w:r w:rsidRPr="00D20D74">
              <w:rPr>
                <w:rFonts w:hAnsi="宋体" w:hint="eastAsia"/>
                <w:color w:val="000000"/>
              </w:rPr>
              <w:t>1.</w:t>
            </w:r>
            <w:r w:rsidRPr="00D20D74">
              <w:rPr>
                <w:rFonts w:hAnsi="宋体" w:hint="eastAsia"/>
                <w:color w:val="000000"/>
              </w:rPr>
              <w:t>软硬件集成一体化设备，非多种设备的物理搭建；</w:t>
            </w:r>
            <w:r w:rsidRPr="00D20D74">
              <w:rPr>
                <w:rFonts w:hAnsi="宋体" w:hint="eastAsia"/>
                <w:color w:val="000000"/>
              </w:rPr>
              <w:t>Intel</w:t>
            </w:r>
            <w:r w:rsidRPr="00D20D74">
              <w:rPr>
                <w:rFonts w:hAnsi="宋体" w:hint="eastAsia"/>
                <w:color w:val="000000"/>
              </w:rPr>
              <w:t>嵌入式工控专业四核处理器</w:t>
            </w:r>
            <w:r w:rsidRPr="00D20D74">
              <w:rPr>
                <w:rFonts w:hAnsi="宋体" w:cs="Arial" w:hint="eastAsia"/>
                <w:color w:val="000000"/>
              </w:rPr>
              <w:t>（或同等档次及以上品牌型号）</w:t>
            </w:r>
            <w:r w:rsidRPr="00D20D74">
              <w:rPr>
                <w:rFonts w:hAnsi="宋体" w:hint="eastAsia"/>
                <w:color w:val="000000"/>
              </w:rPr>
              <w:t>，主频</w:t>
            </w:r>
            <w:r w:rsidRPr="00D20D74">
              <w:rPr>
                <w:rFonts w:hAnsi="宋体" w:hint="eastAsia"/>
                <w:color w:val="000000"/>
              </w:rPr>
              <w:t>1.99GHz</w:t>
            </w:r>
            <w:r w:rsidRPr="00D20D74">
              <w:rPr>
                <w:rFonts w:hAnsi="宋体" w:hint="eastAsia"/>
                <w:color w:val="000000"/>
              </w:rPr>
              <w:t>，内存双通道≥</w:t>
            </w:r>
            <w:r w:rsidRPr="00D20D74">
              <w:rPr>
                <w:rFonts w:hAnsi="宋体" w:hint="eastAsia"/>
                <w:color w:val="000000"/>
              </w:rPr>
              <w:t>4G</w:t>
            </w:r>
            <w:r w:rsidRPr="00D20D74">
              <w:rPr>
                <w:rFonts w:hAnsi="宋体" w:hint="eastAsia"/>
                <w:color w:val="000000"/>
              </w:rPr>
              <w:t>，固态硬盘≥</w:t>
            </w:r>
            <w:r w:rsidRPr="00D20D74">
              <w:rPr>
                <w:rFonts w:hAnsi="宋体" w:hint="eastAsia"/>
                <w:color w:val="000000"/>
              </w:rPr>
              <w:t>128G</w:t>
            </w:r>
            <w:r w:rsidRPr="00D20D74">
              <w:rPr>
                <w:rFonts w:hAnsi="宋体" w:hint="eastAsia"/>
                <w:color w:val="000000"/>
              </w:rPr>
              <w:t>，</w:t>
            </w:r>
            <w:r w:rsidRPr="00D20D74">
              <w:rPr>
                <w:rFonts w:hAnsi="宋体" w:hint="eastAsia"/>
                <w:color w:val="000000"/>
              </w:rPr>
              <w:t>64</w:t>
            </w:r>
            <w:r w:rsidRPr="00D20D74">
              <w:rPr>
                <w:rFonts w:hAnsi="宋体" w:hint="eastAsia"/>
                <w:color w:val="000000"/>
              </w:rPr>
              <w:t>位操作系统。</w:t>
            </w:r>
            <w:r w:rsidRPr="00D20D74">
              <w:rPr>
                <w:rFonts w:hAnsi="宋体" w:hint="eastAsia"/>
                <w:color w:val="000000"/>
              </w:rPr>
              <w:t>X86</w:t>
            </w:r>
            <w:r w:rsidRPr="00D20D74">
              <w:rPr>
                <w:rFonts w:hAnsi="宋体" w:hint="eastAsia"/>
                <w:color w:val="000000"/>
              </w:rPr>
              <w:t>架构</w:t>
            </w:r>
            <w:r w:rsidRPr="00D20D74">
              <w:rPr>
                <w:rFonts w:hAnsi="宋体" w:hint="eastAsia"/>
                <w:color w:val="000000"/>
              </w:rPr>
              <w:t>Windows</w:t>
            </w:r>
            <w:r w:rsidRPr="00D20D74">
              <w:rPr>
                <w:rFonts w:hAnsi="宋体" w:hint="eastAsia"/>
                <w:color w:val="000000"/>
              </w:rPr>
              <w:t>系统，自带一键还原功能，支持</w:t>
            </w:r>
            <w:r w:rsidRPr="00D20D74">
              <w:rPr>
                <w:rFonts w:hAnsi="宋体" w:hint="eastAsia"/>
                <w:color w:val="000000"/>
              </w:rPr>
              <w:t>1920*1080</w:t>
            </w:r>
            <w:r w:rsidRPr="00D20D74">
              <w:rPr>
                <w:rFonts w:hAnsi="宋体" w:hint="eastAsia"/>
                <w:color w:val="000000"/>
              </w:rPr>
              <w:t>高清输出，输出点阵在扩展模式支持</w:t>
            </w:r>
            <w:r w:rsidRPr="00D20D74">
              <w:rPr>
                <w:rFonts w:hAnsi="宋体" w:hint="eastAsia"/>
                <w:color w:val="000000"/>
              </w:rPr>
              <w:t>3840*1080</w:t>
            </w:r>
            <w:r w:rsidRPr="00D20D74">
              <w:rPr>
                <w:rFonts w:hAnsi="宋体" w:hint="eastAsia"/>
                <w:color w:val="000000"/>
              </w:rPr>
              <w:t>长条形画面，内嵌云控制软件。</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2.</w:t>
            </w:r>
            <w:r w:rsidRPr="00D20D74">
              <w:rPr>
                <w:rFonts w:hAnsi="宋体" w:hint="eastAsia"/>
                <w:color w:val="000000"/>
              </w:rPr>
              <w:t>支持至少</w:t>
            </w:r>
            <w:r w:rsidRPr="00D20D74">
              <w:rPr>
                <w:rFonts w:hAnsi="宋体" w:hint="eastAsia"/>
                <w:color w:val="000000"/>
              </w:rPr>
              <w:t>1</w:t>
            </w:r>
            <w:r w:rsidRPr="00D20D74">
              <w:rPr>
                <w:rFonts w:hAnsi="宋体" w:hint="eastAsia"/>
                <w:color w:val="000000"/>
              </w:rPr>
              <w:t>路</w:t>
            </w:r>
            <w:r w:rsidRPr="00D20D74">
              <w:rPr>
                <w:rFonts w:hAnsi="宋体" w:hint="eastAsia"/>
                <w:color w:val="000000"/>
              </w:rPr>
              <w:t>HDMI</w:t>
            </w:r>
            <w:r w:rsidRPr="00D20D74">
              <w:rPr>
                <w:rFonts w:hAnsi="宋体" w:hint="eastAsia"/>
                <w:color w:val="000000"/>
              </w:rPr>
              <w:t>和</w:t>
            </w:r>
            <w:r w:rsidRPr="00D20D74">
              <w:rPr>
                <w:rFonts w:hAnsi="宋体" w:hint="eastAsia"/>
                <w:color w:val="000000"/>
              </w:rPr>
              <w:t>1</w:t>
            </w:r>
            <w:r w:rsidRPr="00D20D74">
              <w:rPr>
                <w:rFonts w:hAnsi="宋体" w:hint="eastAsia"/>
                <w:color w:val="000000"/>
              </w:rPr>
              <w:t>路</w:t>
            </w:r>
            <w:r w:rsidRPr="00D20D74">
              <w:rPr>
                <w:rFonts w:hAnsi="宋体" w:hint="eastAsia"/>
                <w:color w:val="000000"/>
              </w:rPr>
              <w:t>VGA+Audio</w:t>
            </w:r>
            <w:r w:rsidRPr="00D20D74">
              <w:rPr>
                <w:rFonts w:hAnsi="宋体" w:hint="eastAsia"/>
                <w:color w:val="000000"/>
              </w:rPr>
              <w:t>同步输出、不少于</w:t>
            </w:r>
            <w:r w:rsidRPr="00D20D74">
              <w:rPr>
                <w:rFonts w:hAnsi="宋体" w:hint="eastAsia"/>
                <w:color w:val="000000"/>
              </w:rPr>
              <w:t>3</w:t>
            </w:r>
            <w:r w:rsidRPr="00D20D74">
              <w:rPr>
                <w:rFonts w:hAnsi="宋体" w:hint="eastAsia"/>
                <w:color w:val="000000"/>
              </w:rPr>
              <w:t>路以太网</w:t>
            </w:r>
            <w:r w:rsidRPr="00D20D74">
              <w:rPr>
                <w:rFonts w:hAnsi="宋体" w:hint="eastAsia"/>
                <w:color w:val="000000"/>
              </w:rPr>
              <w:t>RJ45</w:t>
            </w:r>
            <w:r w:rsidRPr="00D20D74">
              <w:rPr>
                <w:rFonts w:hAnsi="宋体" w:hint="eastAsia"/>
                <w:color w:val="000000"/>
              </w:rPr>
              <w:t>输入、不少于</w:t>
            </w:r>
            <w:r w:rsidRPr="00D20D74">
              <w:rPr>
                <w:rFonts w:hAnsi="宋体" w:hint="eastAsia"/>
                <w:color w:val="000000"/>
              </w:rPr>
              <w:t>4</w:t>
            </w:r>
            <w:r w:rsidRPr="00D20D74">
              <w:rPr>
                <w:rFonts w:hAnsi="宋体" w:hint="eastAsia"/>
                <w:color w:val="000000"/>
              </w:rPr>
              <w:t>路</w:t>
            </w:r>
            <w:r w:rsidRPr="00D20D74">
              <w:rPr>
                <w:rFonts w:hAnsi="宋体" w:hint="eastAsia"/>
                <w:color w:val="000000"/>
              </w:rPr>
              <w:t>USB</w:t>
            </w:r>
            <w:r w:rsidRPr="00D20D74">
              <w:rPr>
                <w:rFonts w:hAnsi="宋体" w:hint="eastAsia"/>
                <w:color w:val="000000"/>
              </w:rPr>
              <w:t>接口、自带</w:t>
            </w:r>
            <w:r w:rsidRPr="00D20D74">
              <w:rPr>
                <w:rFonts w:hAnsi="宋体" w:hint="eastAsia"/>
                <w:color w:val="000000"/>
              </w:rPr>
              <w:t>1</w:t>
            </w:r>
            <w:r w:rsidRPr="00D20D74">
              <w:rPr>
                <w:rFonts w:hAnsi="宋体" w:hint="eastAsia"/>
                <w:color w:val="000000"/>
              </w:rPr>
              <w:t>路</w:t>
            </w:r>
            <w:r w:rsidRPr="00D20D74">
              <w:rPr>
                <w:rFonts w:hAnsi="宋体" w:hint="eastAsia"/>
                <w:color w:val="000000"/>
              </w:rPr>
              <w:t>5V</w:t>
            </w:r>
            <w:r w:rsidRPr="00D20D74">
              <w:rPr>
                <w:rFonts w:hAnsi="宋体" w:hint="eastAsia"/>
                <w:color w:val="000000"/>
              </w:rPr>
              <w:t>不间断电源输出接口，</w:t>
            </w:r>
            <w:r w:rsidRPr="00D20D74">
              <w:rPr>
                <w:rFonts w:hAnsi="宋体" w:hint="eastAsia"/>
                <w:color w:val="000000"/>
              </w:rPr>
              <w:t>1</w:t>
            </w:r>
            <w:r w:rsidRPr="00D20D74">
              <w:rPr>
                <w:rFonts w:hAnsi="宋体" w:hint="eastAsia"/>
                <w:color w:val="000000"/>
              </w:rPr>
              <w:t>路受控</w:t>
            </w:r>
            <w:r w:rsidRPr="00D20D74">
              <w:rPr>
                <w:rFonts w:hAnsi="宋体" w:hint="eastAsia"/>
                <w:color w:val="000000"/>
              </w:rPr>
              <w:t>220V</w:t>
            </w:r>
            <w:r w:rsidRPr="00D20D74">
              <w:rPr>
                <w:rFonts w:hAnsi="宋体" w:hint="eastAsia"/>
                <w:color w:val="000000"/>
              </w:rPr>
              <w:t>交流电源输出，工作电源：</w:t>
            </w:r>
            <w:r w:rsidRPr="00D20D74">
              <w:rPr>
                <w:rFonts w:hAnsi="宋体" w:hint="eastAsia"/>
                <w:color w:val="000000"/>
              </w:rPr>
              <w:t xml:space="preserve">AC220V </w:t>
            </w:r>
            <w:r w:rsidRPr="00D20D74">
              <w:rPr>
                <w:rFonts w:hAnsi="宋体" w:hint="eastAsia"/>
                <w:color w:val="000000"/>
              </w:rPr>
              <w:t>电源输入处装置断路自熔断保险丝（高压、断路情况自动熔断，保护设备），内置浪涌防护装置。</w:t>
            </w:r>
          </w:p>
          <w:p w:rsidR="009305D6" w:rsidRPr="00D20D74" w:rsidRDefault="009305D6" w:rsidP="00732217">
            <w:pPr>
              <w:spacing w:line="280" w:lineRule="exact"/>
              <w:rPr>
                <w:rFonts w:hAnsi="宋体" w:hint="eastAsia"/>
                <w:color w:val="000000"/>
              </w:rPr>
            </w:pPr>
            <w:r w:rsidRPr="00D20D74">
              <w:rPr>
                <w:rFonts w:hAnsi="宋体" w:hint="eastAsia"/>
                <w:color w:val="000000"/>
              </w:rPr>
              <w:t>3.</w:t>
            </w:r>
            <w:r w:rsidRPr="00D20D74">
              <w:rPr>
                <w:rFonts w:hAnsi="宋体" w:hint="eastAsia"/>
                <w:color w:val="000000"/>
              </w:rPr>
              <w:t>支持硬盘防护功能，双链路加密，嵌入式安全防护装置锁住操作系统防止病毒破坏，重启后系统自动极速还原。控制模块在计算机模块关机状态下实现远程设备的开关控制等操作，节能功耗（待机时小于</w:t>
            </w:r>
            <w:r w:rsidRPr="00D20D74">
              <w:rPr>
                <w:rFonts w:hAnsi="宋体" w:hint="eastAsia"/>
                <w:color w:val="000000"/>
              </w:rPr>
              <w:t>5W</w:t>
            </w:r>
            <w:r w:rsidRPr="00D20D74">
              <w:rPr>
                <w:rFonts w:hAnsi="宋体" w:hint="eastAsia"/>
                <w:color w:val="000000"/>
              </w:rPr>
              <w:t>，工作状态</w:t>
            </w:r>
            <w:r w:rsidRPr="00D20D74">
              <w:rPr>
                <w:rFonts w:hAnsi="宋体" w:hint="eastAsia"/>
                <w:color w:val="000000"/>
              </w:rPr>
              <w:t>30W</w:t>
            </w:r>
            <w:r w:rsidRPr="00D20D74">
              <w:rPr>
                <w:rFonts w:hAnsi="宋体" w:hint="eastAsia"/>
                <w:color w:val="000000"/>
              </w:rPr>
              <w:t>），支持</w:t>
            </w:r>
            <w:r w:rsidRPr="00D20D74">
              <w:rPr>
                <w:rFonts w:hAnsi="宋体" w:hint="eastAsia"/>
                <w:color w:val="000000"/>
              </w:rPr>
              <w:t>USB</w:t>
            </w:r>
            <w:r w:rsidRPr="00D20D74">
              <w:rPr>
                <w:rFonts w:hAnsi="宋体" w:hint="eastAsia"/>
                <w:color w:val="000000"/>
              </w:rPr>
              <w:t>鼠标、键盘及</w:t>
            </w:r>
            <w:r w:rsidRPr="00D20D74">
              <w:rPr>
                <w:rFonts w:hAnsi="宋体" w:hint="eastAsia"/>
                <w:color w:val="000000"/>
              </w:rPr>
              <w:t>19</w:t>
            </w:r>
            <w:r w:rsidRPr="00D20D74">
              <w:rPr>
                <w:rFonts w:hAnsi="宋体" w:hint="eastAsia"/>
                <w:color w:val="000000"/>
              </w:rPr>
              <w:t>寸、</w:t>
            </w:r>
            <w:r w:rsidRPr="00D20D74">
              <w:rPr>
                <w:rFonts w:hAnsi="宋体" w:hint="eastAsia"/>
                <w:color w:val="000000"/>
              </w:rPr>
              <w:t>22</w:t>
            </w:r>
            <w:r w:rsidRPr="00D20D74">
              <w:rPr>
                <w:rFonts w:hAnsi="宋体" w:hint="eastAsia"/>
                <w:color w:val="000000"/>
              </w:rPr>
              <w:t>寸显示器多分辨率工作场景。</w:t>
            </w:r>
          </w:p>
          <w:p w:rsidR="009305D6" w:rsidRPr="00D20D74" w:rsidRDefault="009305D6" w:rsidP="00732217">
            <w:pPr>
              <w:spacing w:line="280" w:lineRule="exact"/>
              <w:rPr>
                <w:rFonts w:hAnsi="宋体" w:hint="eastAsia"/>
                <w:color w:val="000000"/>
              </w:rPr>
            </w:pPr>
            <w:r w:rsidRPr="00D20D74">
              <w:rPr>
                <w:rFonts w:hAnsi="宋体" w:hint="eastAsia"/>
                <w:color w:val="000000"/>
              </w:rPr>
              <w:t>4.1</w:t>
            </w:r>
            <w:r w:rsidRPr="00D20D74">
              <w:rPr>
                <w:rFonts w:hAnsi="宋体" w:hint="eastAsia"/>
                <w:color w:val="000000"/>
              </w:rPr>
              <w:t>路</w:t>
            </w:r>
            <w:r w:rsidRPr="00D20D74">
              <w:rPr>
                <w:rFonts w:hAnsi="宋体" w:hint="eastAsia"/>
                <w:color w:val="000000"/>
              </w:rPr>
              <w:t>220V/400W</w:t>
            </w:r>
            <w:r w:rsidRPr="00D20D74">
              <w:rPr>
                <w:rFonts w:hAnsi="宋体" w:hint="eastAsia"/>
                <w:color w:val="000000"/>
              </w:rPr>
              <w:t>稳压延时电源输出，便捷式提醒按钮，设备关机时同步延时关闭后端设备（视频处理器、拼接器、功放、显示屏、灯光等）供电；同理设备开机时同步延时开启后端设备，并发送开、关机、断、联网服务号提醒消息于管理员。</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5.</w:t>
            </w:r>
            <w:r w:rsidRPr="00D20D74">
              <w:rPr>
                <w:rFonts w:hAnsi="宋体" w:hint="eastAsia"/>
                <w:color w:val="000000"/>
              </w:rPr>
              <w:t>投标文件中需提供产品</w:t>
            </w:r>
            <w:r w:rsidRPr="00D20D74">
              <w:rPr>
                <w:rFonts w:hAnsi="宋体" w:hint="eastAsia"/>
                <w:color w:val="000000"/>
              </w:rPr>
              <w:t>3C</w:t>
            </w:r>
            <w:r w:rsidRPr="00D20D74">
              <w:rPr>
                <w:rFonts w:hAnsi="宋体" w:hint="eastAsia"/>
                <w:color w:val="000000"/>
              </w:rPr>
              <w:t>认证证书复印件。</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6.</w:t>
            </w:r>
            <w:r w:rsidRPr="00D20D74">
              <w:rPr>
                <w:rFonts w:hAnsi="宋体" w:hint="eastAsia"/>
                <w:color w:val="000000"/>
              </w:rPr>
              <w:t>投标文件中需提供防浪涌及</w:t>
            </w:r>
            <w:r w:rsidRPr="00D20D74">
              <w:rPr>
                <w:rFonts w:hAnsi="宋体" w:hint="eastAsia"/>
                <w:color w:val="000000"/>
              </w:rPr>
              <w:t>15000</w:t>
            </w:r>
            <w:r w:rsidRPr="00D20D74">
              <w:rPr>
                <w:rFonts w:hAnsi="宋体" w:hint="eastAsia"/>
                <w:color w:val="000000"/>
              </w:rPr>
              <w:t>小时连续运行无故障率检测报告复印件。</w:t>
            </w:r>
          </w:p>
          <w:p w:rsidR="009305D6" w:rsidRPr="00D20D74" w:rsidRDefault="009305D6" w:rsidP="00732217">
            <w:pPr>
              <w:spacing w:line="280" w:lineRule="exact"/>
              <w:rPr>
                <w:rFonts w:hAnsi="宋体" w:hint="eastAsia"/>
                <w:color w:val="000000"/>
              </w:rPr>
            </w:pPr>
            <w:r w:rsidRPr="00D20D74">
              <w:rPr>
                <w:rFonts w:hAnsi="宋体" w:hint="eastAsia"/>
                <w:color w:val="000000"/>
              </w:rPr>
              <w:t>▲</w:t>
            </w:r>
            <w:r w:rsidRPr="00D20D74">
              <w:rPr>
                <w:rFonts w:hAnsi="宋体" w:hint="eastAsia"/>
                <w:color w:val="000000"/>
              </w:rPr>
              <w:t>7.</w:t>
            </w:r>
            <w:r w:rsidRPr="00D20D74">
              <w:rPr>
                <w:rFonts w:hAnsi="宋体" w:hint="eastAsia"/>
                <w:color w:val="000000"/>
              </w:rPr>
              <w:t>中标供应商在交货前必须提供针对本项目符合以上设备参数的服务器原厂售后服务承诺书并加盖厂家公章，否则不予验收。</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6</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嵌入式云控制软件</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1.</w:t>
            </w:r>
            <w:r w:rsidRPr="00D20D74">
              <w:rPr>
                <w:rFonts w:hAnsi="宋体" w:cs="宋体" w:hint="eastAsia"/>
                <w:color w:val="000000"/>
              </w:rPr>
              <w:t>智能软件多样式操控管理，配置</w:t>
            </w:r>
            <w:r w:rsidRPr="00D20D74">
              <w:rPr>
                <w:rFonts w:hAnsi="宋体" w:cs="宋体" w:hint="eastAsia"/>
                <w:color w:val="000000"/>
              </w:rPr>
              <w:t>X</w:t>
            </w:r>
            <w:r w:rsidRPr="00D20D74">
              <w:rPr>
                <w:rFonts w:hAnsi="宋体" w:cs="宋体" w:hint="eastAsia"/>
                <w:color w:val="000000"/>
              </w:rPr>
              <w:t>、</w:t>
            </w:r>
            <w:r w:rsidRPr="00D20D74">
              <w:rPr>
                <w:rFonts w:hAnsi="宋体" w:cs="宋体" w:hint="eastAsia"/>
                <w:color w:val="000000"/>
              </w:rPr>
              <w:t>Y</w:t>
            </w:r>
            <w:r w:rsidRPr="00D20D74">
              <w:rPr>
                <w:rFonts w:hAnsi="宋体" w:cs="宋体" w:hint="eastAsia"/>
                <w:color w:val="000000"/>
              </w:rPr>
              <w:t>轴及长宽度设置根据显示要求一键设置播放界面尺寸及波特率设定，也可根据要求进行自由分屏（</w:t>
            </w:r>
            <w:r w:rsidRPr="00D20D74">
              <w:rPr>
                <w:rFonts w:hAnsi="宋体" w:cs="宋体" w:hint="eastAsia"/>
                <w:color w:val="000000"/>
              </w:rPr>
              <w:t>1</w:t>
            </w:r>
            <w:r w:rsidRPr="00D20D74">
              <w:rPr>
                <w:rFonts w:hAnsi="宋体" w:cs="宋体" w:hint="eastAsia"/>
                <w:color w:val="000000"/>
              </w:rPr>
              <w:t>、</w:t>
            </w:r>
            <w:r w:rsidRPr="00D20D74">
              <w:rPr>
                <w:rFonts w:hAnsi="宋体" w:cs="宋体" w:hint="eastAsia"/>
                <w:color w:val="000000"/>
              </w:rPr>
              <w:t>2</w:t>
            </w:r>
            <w:r w:rsidRPr="00D20D74">
              <w:rPr>
                <w:rFonts w:hAnsi="宋体" w:cs="宋体" w:hint="eastAsia"/>
                <w:color w:val="000000"/>
              </w:rPr>
              <w:t>、</w:t>
            </w:r>
            <w:r w:rsidRPr="00D20D74">
              <w:rPr>
                <w:rFonts w:hAnsi="宋体" w:cs="宋体" w:hint="eastAsia"/>
                <w:color w:val="000000"/>
              </w:rPr>
              <w:t>3</w:t>
            </w:r>
            <w:r w:rsidRPr="00D20D74">
              <w:rPr>
                <w:rFonts w:hAnsi="宋体" w:cs="宋体" w:hint="eastAsia"/>
                <w:color w:val="000000"/>
              </w:rPr>
              <w:t>屏），可实现左右、上下等多种分屏模式</w:t>
            </w:r>
            <w:r w:rsidRPr="00D20D74">
              <w:rPr>
                <w:rFonts w:hAnsi="宋体" w:cs="宋体" w:hint="eastAsia"/>
                <w:color w:val="000000"/>
              </w:rPr>
              <w:t xml:space="preserve"> (</w:t>
            </w:r>
            <w:r w:rsidRPr="00D20D74">
              <w:rPr>
                <w:rFonts w:hAnsi="宋体" w:cs="宋体" w:hint="eastAsia"/>
                <w:color w:val="000000"/>
              </w:rPr>
              <w:t>投标文件中需提供功能截图并加盖投标人公章（自然人投标加盖手指指印），否则不予认可）。</w:t>
            </w:r>
            <w:r w:rsidRPr="00D20D74">
              <w:rPr>
                <w:rFonts w:hAnsi="宋体" w:cs="宋体" w:hint="eastAsia"/>
                <w:color w:val="000000"/>
              </w:rPr>
              <w:t xml:space="preserve"> </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2.</w:t>
            </w:r>
            <w:r w:rsidRPr="00D20D74">
              <w:rPr>
                <w:rFonts w:hAnsi="宋体" w:cs="宋体" w:hint="eastAsia"/>
                <w:color w:val="000000"/>
              </w:rPr>
              <w:t>支持对系统盘里的文件进行编辑上传及</w:t>
            </w:r>
            <w:r w:rsidRPr="00D20D74">
              <w:rPr>
                <w:rFonts w:hAnsi="宋体" w:cs="宋体" w:hint="eastAsia"/>
                <w:color w:val="000000"/>
              </w:rPr>
              <w:t>U</w:t>
            </w:r>
            <w:r w:rsidRPr="00D20D74">
              <w:rPr>
                <w:rFonts w:hAnsi="宋体" w:cs="宋体" w:hint="eastAsia"/>
                <w:color w:val="000000"/>
              </w:rPr>
              <w:t>盘上传节目，速度不少于</w:t>
            </w:r>
            <w:r w:rsidRPr="00D20D74">
              <w:rPr>
                <w:rFonts w:hAnsi="宋体" w:cs="宋体" w:hint="eastAsia"/>
                <w:color w:val="000000"/>
              </w:rPr>
              <w:t>10M/</w:t>
            </w:r>
            <w:r w:rsidRPr="00D20D74">
              <w:rPr>
                <w:rFonts w:hAnsi="宋体" w:cs="宋体" w:hint="eastAsia"/>
                <w:color w:val="000000"/>
              </w:rPr>
              <w:lastRenderedPageBreak/>
              <w:t>秒；防止无播放指令节目误播，增加</w:t>
            </w:r>
            <w:r w:rsidRPr="00D20D74">
              <w:rPr>
                <w:rFonts w:hAnsi="宋体" w:cs="宋体" w:hint="eastAsia"/>
                <w:color w:val="000000"/>
              </w:rPr>
              <w:t>U</w:t>
            </w:r>
            <w:r w:rsidRPr="00D20D74">
              <w:rPr>
                <w:rFonts w:hAnsi="宋体" w:cs="宋体" w:hint="eastAsia"/>
                <w:color w:val="000000"/>
              </w:rPr>
              <w:t>盘节目单安全认证功能；配置密码认证命令，安全密码由管理者自主设定，播放节目需密码认证成功后才能执行，根据需求对播放内容进行日志回访。</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3.</w:t>
            </w:r>
            <w:r w:rsidRPr="00D20D74">
              <w:rPr>
                <w:rFonts w:hAnsi="宋体" w:cs="宋体" w:hint="eastAsia"/>
                <w:color w:val="000000"/>
              </w:rPr>
              <w:t>对高清视频进行软硬件加速处理，保障高清片源播放的流畅性，播放单个</w:t>
            </w:r>
            <w:r w:rsidRPr="00D20D74">
              <w:rPr>
                <w:rFonts w:hAnsi="宋体" w:cs="宋体" w:hint="eastAsia"/>
                <w:color w:val="000000"/>
              </w:rPr>
              <w:t>1080P</w:t>
            </w:r>
            <w:r w:rsidRPr="00D20D74">
              <w:rPr>
                <w:rFonts w:hAnsi="宋体" w:cs="宋体" w:hint="eastAsia"/>
                <w:color w:val="000000"/>
              </w:rPr>
              <w:t>或</w:t>
            </w:r>
            <w:r w:rsidRPr="00D20D74">
              <w:rPr>
                <w:rFonts w:hAnsi="宋体" w:cs="宋体" w:hint="eastAsia"/>
                <w:color w:val="000000"/>
              </w:rPr>
              <w:t>4K</w:t>
            </w:r>
            <w:r w:rsidRPr="00D20D74">
              <w:rPr>
                <w:rFonts w:hAnsi="宋体" w:cs="宋体" w:hint="eastAsia"/>
                <w:color w:val="000000"/>
              </w:rPr>
              <w:t>视频时，</w:t>
            </w:r>
            <w:r w:rsidRPr="00D20D74">
              <w:rPr>
                <w:rFonts w:hAnsi="宋体" w:cs="宋体" w:hint="eastAsia"/>
                <w:color w:val="000000"/>
              </w:rPr>
              <w:t>CPU</w:t>
            </w:r>
            <w:r w:rsidRPr="00D20D74">
              <w:rPr>
                <w:rFonts w:hAnsi="宋体" w:cs="宋体" w:hint="eastAsia"/>
                <w:color w:val="000000"/>
              </w:rPr>
              <w:t>占有量不超</w:t>
            </w:r>
            <w:r w:rsidRPr="00D20D74">
              <w:rPr>
                <w:rFonts w:hAnsi="宋体" w:cs="宋体" w:hint="eastAsia"/>
                <w:color w:val="000000"/>
              </w:rPr>
              <w:t>30%</w:t>
            </w:r>
            <w:r w:rsidRPr="00D20D74">
              <w:rPr>
                <w:rFonts w:hAnsi="宋体" w:cs="宋体" w:hint="eastAsia"/>
                <w:color w:val="000000"/>
              </w:rPr>
              <w:t>；多个</w:t>
            </w:r>
            <w:r w:rsidRPr="00D20D74">
              <w:rPr>
                <w:rFonts w:hAnsi="宋体" w:cs="宋体" w:hint="eastAsia"/>
                <w:color w:val="000000"/>
              </w:rPr>
              <w:t>1080P</w:t>
            </w:r>
            <w:r w:rsidRPr="00D20D74">
              <w:rPr>
                <w:rFonts w:hAnsi="宋体" w:cs="宋体" w:hint="eastAsia"/>
                <w:color w:val="000000"/>
              </w:rPr>
              <w:t>或</w:t>
            </w:r>
            <w:r w:rsidRPr="00D20D74">
              <w:rPr>
                <w:rFonts w:hAnsi="宋体" w:cs="宋体" w:hint="eastAsia"/>
                <w:color w:val="000000"/>
              </w:rPr>
              <w:t>4K</w:t>
            </w:r>
            <w:r w:rsidRPr="00D20D74">
              <w:rPr>
                <w:rFonts w:hAnsi="宋体" w:cs="宋体" w:hint="eastAsia"/>
                <w:color w:val="000000"/>
              </w:rPr>
              <w:t>视频同步播放时，</w:t>
            </w:r>
            <w:r w:rsidRPr="00D20D74">
              <w:rPr>
                <w:rFonts w:hAnsi="宋体" w:cs="宋体" w:hint="eastAsia"/>
                <w:color w:val="000000"/>
              </w:rPr>
              <w:t>CPU</w:t>
            </w:r>
            <w:r w:rsidRPr="00D20D74">
              <w:rPr>
                <w:rFonts w:hAnsi="宋体" w:cs="宋体" w:hint="eastAsia"/>
                <w:color w:val="000000"/>
              </w:rPr>
              <w:t>占有量不超</w:t>
            </w:r>
            <w:r w:rsidRPr="00D20D74">
              <w:rPr>
                <w:rFonts w:hAnsi="宋体" w:cs="宋体" w:hint="eastAsia"/>
                <w:color w:val="000000"/>
              </w:rPr>
              <w:t>60%</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4.</w:t>
            </w:r>
            <w:r w:rsidRPr="00D20D74">
              <w:rPr>
                <w:rFonts w:hAnsi="宋体" w:cs="宋体" w:hint="eastAsia"/>
                <w:color w:val="000000"/>
              </w:rPr>
              <w:t>节目可进行自由组合（</w:t>
            </w:r>
            <w:r w:rsidRPr="00D20D74">
              <w:rPr>
                <w:rFonts w:hAnsi="宋体" w:cs="宋体" w:hint="eastAsia"/>
                <w:color w:val="000000"/>
              </w:rPr>
              <w:t>TXT</w:t>
            </w:r>
            <w:r w:rsidRPr="00D20D74">
              <w:rPr>
                <w:rFonts w:hAnsi="宋体" w:cs="宋体" w:hint="eastAsia"/>
                <w:color w:val="000000"/>
              </w:rPr>
              <w:t>、</w:t>
            </w:r>
            <w:r w:rsidRPr="00D20D74">
              <w:rPr>
                <w:rFonts w:hAnsi="宋体" w:cs="宋体" w:hint="eastAsia"/>
                <w:color w:val="000000"/>
              </w:rPr>
              <w:t>JPG</w:t>
            </w:r>
            <w:r w:rsidRPr="00D20D74">
              <w:rPr>
                <w:rFonts w:hAnsi="宋体" w:cs="宋体" w:hint="eastAsia"/>
                <w:color w:val="000000"/>
              </w:rPr>
              <w:t>、</w:t>
            </w:r>
            <w:r w:rsidRPr="00D20D74">
              <w:rPr>
                <w:rFonts w:hAnsi="宋体" w:cs="宋体" w:hint="eastAsia"/>
                <w:color w:val="000000"/>
              </w:rPr>
              <w:t>PPT</w:t>
            </w:r>
            <w:r w:rsidRPr="00D20D74">
              <w:rPr>
                <w:rFonts w:hAnsi="宋体" w:cs="宋体" w:hint="eastAsia"/>
                <w:color w:val="000000"/>
              </w:rPr>
              <w:t>、</w:t>
            </w:r>
            <w:r w:rsidRPr="00D20D74">
              <w:rPr>
                <w:rFonts w:hAnsi="宋体" w:cs="宋体" w:hint="eastAsia"/>
                <w:color w:val="000000"/>
              </w:rPr>
              <w:t>MP4</w:t>
            </w:r>
            <w:r w:rsidRPr="00D20D74">
              <w:rPr>
                <w:rFonts w:hAnsi="宋体" w:cs="宋体" w:hint="eastAsia"/>
                <w:color w:val="000000"/>
              </w:rPr>
              <w:t>等视频），支持任意格式</w:t>
            </w:r>
            <w:r w:rsidRPr="00D20D74">
              <w:rPr>
                <w:rFonts w:hAnsi="宋体" w:cs="宋体" w:hint="eastAsia"/>
                <w:color w:val="000000"/>
              </w:rPr>
              <w:t>PPT (</w:t>
            </w:r>
            <w:r w:rsidRPr="00D20D74">
              <w:rPr>
                <w:rFonts w:hAnsi="宋体" w:cs="宋体" w:hint="eastAsia"/>
                <w:color w:val="000000"/>
              </w:rPr>
              <w:t>动态、静态</w:t>
            </w:r>
            <w:r w:rsidRPr="00D20D74">
              <w:rPr>
                <w:rFonts w:hAnsi="宋体" w:cs="宋体" w:hint="eastAsia"/>
                <w:color w:val="000000"/>
              </w:rPr>
              <w:t>)</w:t>
            </w:r>
            <w:r w:rsidRPr="00D20D74">
              <w:rPr>
                <w:rFonts w:hAnsi="宋体" w:cs="宋体" w:hint="eastAsia"/>
                <w:color w:val="000000"/>
              </w:rPr>
              <w:t>自动满屏输出到显示界面，避免黑边及省去</w:t>
            </w:r>
            <w:r w:rsidRPr="00D20D74">
              <w:rPr>
                <w:rFonts w:hAnsi="宋体" w:cs="宋体" w:hint="eastAsia"/>
                <w:color w:val="000000"/>
              </w:rPr>
              <w:t>PPT</w:t>
            </w:r>
            <w:r w:rsidRPr="00D20D74">
              <w:rPr>
                <w:rFonts w:hAnsi="宋体" w:cs="宋体" w:hint="eastAsia"/>
                <w:color w:val="000000"/>
              </w:rPr>
              <w:t>不同尺寸调整的不便；加载播放解码设置，可对多种格式的（</w:t>
            </w:r>
            <w:r w:rsidRPr="00D20D74">
              <w:rPr>
                <w:rFonts w:hAnsi="宋体" w:cs="宋体" w:hint="eastAsia"/>
                <w:color w:val="000000"/>
              </w:rPr>
              <w:t>mp4/mov/wmv/avi/rmvb/flv</w:t>
            </w:r>
            <w:r w:rsidRPr="00D20D74">
              <w:rPr>
                <w:rFonts w:hAnsi="宋体" w:cs="宋体" w:hint="eastAsia"/>
                <w:color w:val="000000"/>
              </w:rPr>
              <w:t>等）进行自动解码导播。</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5.</w:t>
            </w:r>
            <w:r w:rsidRPr="00D20D74">
              <w:rPr>
                <w:rFonts w:hAnsi="宋体" w:cs="宋体" w:hint="eastAsia"/>
                <w:color w:val="000000"/>
              </w:rPr>
              <w:t>设备内置智能摇控器感应点，播放</w:t>
            </w:r>
            <w:r w:rsidRPr="00D20D74">
              <w:rPr>
                <w:rFonts w:hAnsi="宋体" w:cs="宋体" w:hint="eastAsia"/>
                <w:color w:val="000000"/>
              </w:rPr>
              <w:t xml:space="preserve"> ppt</w:t>
            </w:r>
            <w:r w:rsidRPr="00D20D74">
              <w:rPr>
                <w:rFonts w:hAnsi="宋体" w:cs="宋体" w:hint="eastAsia"/>
                <w:color w:val="000000"/>
              </w:rPr>
              <w:t>文件时，可通过手机、</w:t>
            </w:r>
            <w:r w:rsidRPr="00D20D74">
              <w:rPr>
                <w:rFonts w:hAnsi="宋体" w:cs="宋体" w:hint="eastAsia"/>
                <w:color w:val="000000"/>
              </w:rPr>
              <w:t>APID</w:t>
            </w:r>
            <w:r w:rsidRPr="00D20D74">
              <w:rPr>
                <w:rFonts w:hAnsi="宋体" w:cs="宋体" w:hint="eastAsia"/>
                <w:color w:val="000000"/>
              </w:rPr>
              <w:t>等对</w:t>
            </w:r>
            <w:r w:rsidRPr="00D20D74">
              <w:rPr>
                <w:rFonts w:hAnsi="宋体" w:cs="宋体" w:hint="eastAsia"/>
                <w:color w:val="000000"/>
              </w:rPr>
              <w:t>PPT</w:t>
            </w:r>
            <w:r w:rsidRPr="00D20D74">
              <w:rPr>
                <w:rFonts w:hAnsi="宋体" w:cs="宋体" w:hint="eastAsia"/>
                <w:color w:val="000000"/>
              </w:rPr>
              <w:t>进行调取、切换、前翻，后进无距离及空间限制；也可对视频进行切换、快进、快退、暂停、停止等功能，接合现场调节声音分贝</w:t>
            </w:r>
            <w:r w:rsidRPr="00D20D74">
              <w:rPr>
                <w:rFonts w:hAnsi="宋体" w:cs="宋体" w:hint="eastAsia"/>
                <w:color w:val="000000"/>
              </w:rPr>
              <w:t xml:space="preserve"> (</w:t>
            </w:r>
            <w:r w:rsidRPr="00D20D74">
              <w:rPr>
                <w:rFonts w:hAnsi="宋体" w:cs="宋体" w:hint="eastAsia"/>
                <w:color w:val="000000"/>
              </w:rPr>
              <w:t>投标文件中需提供功能截图并加盖投标人公章（自然人投标加盖手指指印），否则不予认可）。</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6.</w:t>
            </w:r>
            <w:r w:rsidRPr="00D20D74">
              <w:rPr>
                <w:rFonts w:hAnsi="宋体" w:cs="宋体" w:hint="eastAsia"/>
                <w:color w:val="000000"/>
              </w:rPr>
              <w:t>管理者进行智能管控时，通过智能设备（手机、</w:t>
            </w:r>
            <w:r w:rsidRPr="00D20D74">
              <w:rPr>
                <w:rFonts w:hAnsi="宋体" w:cs="宋体" w:hint="eastAsia"/>
                <w:color w:val="000000"/>
              </w:rPr>
              <w:t>IPAD</w:t>
            </w:r>
            <w:r w:rsidRPr="00D20D74">
              <w:rPr>
                <w:rFonts w:hAnsi="宋体" w:cs="宋体" w:hint="eastAsia"/>
                <w:color w:val="000000"/>
              </w:rPr>
              <w:t>等）采用扫描二维码（每台设备拥有单独二维码，保证管理安全性），通过多重双向安全认证后提交授权通过后方可操控设备。</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7.</w:t>
            </w:r>
            <w:r w:rsidRPr="00D20D74">
              <w:rPr>
                <w:rFonts w:hAnsi="宋体" w:cs="宋体" w:hint="eastAsia"/>
                <w:color w:val="000000"/>
              </w:rPr>
              <w:t>管理者实时掌握设备运行状态：设备开、关状态、当前节目播放状态及节目列表内容，内置监控功能实时监控显示屏播放内容，加强播放内容安全性；播放节目时，管理者如需切换节目或发送信息，可登录微信客户端发送，并发送切换节目画面于管理者，方便管理者安全智能操作并减少工作量。</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8.</w:t>
            </w:r>
            <w:r w:rsidRPr="00D20D74">
              <w:rPr>
                <w:rFonts w:hAnsi="宋体" w:cs="宋体" w:hint="eastAsia"/>
                <w:color w:val="000000"/>
              </w:rPr>
              <w:t>根据管理实际要求可执行每天、每周不同时段计划开、关机任务：执行计划任务时同步开启外接设备（视频处理器，功放、显示屏等）后，并播放节目列表选定文件；反之执行关机命令时，首先自动关机播放窗口，并逐步关闭外接设备。设备任务执行情况发信息给主管理人员。</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9.</w:t>
            </w:r>
            <w:r w:rsidRPr="00D20D74">
              <w:rPr>
                <w:rFonts w:hAnsi="宋体" w:cs="宋体" w:hint="eastAsia"/>
                <w:color w:val="000000"/>
              </w:rPr>
              <w:t>设备处于计划开关机任务之外，需要紧急使用时，管理者可通过微信客户端对整套设备进行开机，并播放内容，同步管理者会收到设备开机及节目播放信息。为保证播放内容安全及正确性，要求在移动端可实时监控播放画面。并可在使用结束后实现全部断电关机。</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10.</w:t>
            </w:r>
            <w:r w:rsidRPr="00D20D74">
              <w:rPr>
                <w:rFonts w:hAnsi="宋体" w:cs="宋体" w:hint="eastAsia"/>
                <w:color w:val="000000"/>
              </w:rPr>
              <w:t>管理者在任意地方登录智能设备</w:t>
            </w:r>
            <w:r w:rsidRPr="00D20D74">
              <w:rPr>
                <w:rFonts w:hAnsi="宋体" w:cs="宋体" w:hint="eastAsia"/>
                <w:color w:val="000000"/>
              </w:rPr>
              <w:t>PC</w:t>
            </w:r>
            <w:r w:rsidRPr="00D20D74">
              <w:rPr>
                <w:rFonts w:hAnsi="宋体" w:cs="宋体" w:hint="eastAsia"/>
                <w:color w:val="000000"/>
              </w:rPr>
              <w:t>（无须装任意软件），通过扫码，授权手机安全反向认证后可实时查看设备运行状态及播放节目列表。并可以在</w:t>
            </w:r>
            <w:r w:rsidRPr="00D20D74">
              <w:rPr>
                <w:rFonts w:hAnsi="宋体" w:cs="宋体" w:hint="eastAsia"/>
                <w:color w:val="000000"/>
              </w:rPr>
              <w:t>PC</w:t>
            </w:r>
            <w:r w:rsidRPr="00D20D74">
              <w:rPr>
                <w:rFonts w:hAnsi="宋体" w:cs="宋体" w:hint="eastAsia"/>
                <w:color w:val="000000"/>
              </w:rPr>
              <w:t>上开、关机整套设备，上传内容（单个、多个）并直接投送到显示终端，达到众多本地操作功能</w:t>
            </w:r>
            <w:r w:rsidRPr="00D20D74">
              <w:rPr>
                <w:rFonts w:hAnsi="宋体" w:cs="宋体" w:hint="eastAsia"/>
                <w:color w:val="000000"/>
              </w:rPr>
              <w:t>(</w:t>
            </w:r>
            <w:r w:rsidRPr="00D20D74">
              <w:rPr>
                <w:rFonts w:hAnsi="宋体" w:cs="宋体" w:hint="eastAsia"/>
                <w:color w:val="000000"/>
              </w:rPr>
              <w:t>投标文件中需提供功能截图并加盖投标人公章（自然人投标加盖手指指印），否则不予认可）。</w:t>
            </w:r>
          </w:p>
          <w:p w:rsidR="009305D6" w:rsidRPr="00D20D74" w:rsidRDefault="009305D6" w:rsidP="00732217">
            <w:pPr>
              <w:spacing w:line="280" w:lineRule="exact"/>
              <w:rPr>
                <w:rFonts w:hAnsi="宋体" w:hint="eastAsia"/>
                <w:color w:val="000000"/>
              </w:rPr>
            </w:pPr>
            <w:r w:rsidRPr="00D20D74">
              <w:rPr>
                <w:rFonts w:hAnsi="宋体" w:cs="宋体" w:hint="eastAsia"/>
                <w:color w:val="000000"/>
              </w:rPr>
              <w:t>▲</w:t>
            </w:r>
            <w:r w:rsidRPr="00D20D74">
              <w:rPr>
                <w:rFonts w:hAnsi="宋体" w:cs="宋体" w:hint="eastAsia"/>
                <w:color w:val="000000"/>
              </w:rPr>
              <w:t>11.</w:t>
            </w:r>
            <w:r w:rsidRPr="00D20D74">
              <w:rPr>
                <w:rFonts w:hAnsi="宋体" w:cs="宋体" w:hint="eastAsia"/>
                <w:color w:val="000000"/>
              </w:rPr>
              <w:t>为保障软件安全及合法性，中标供应商在交货前必须提供针对本项目符合以上功能参数控制软件的原厂技术确认函，否则不予验收。</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lastRenderedPageBreak/>
              <w:t>7</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智能配电箱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1.10KW</w:t>
            </w:r>
            <w:r w:rsidRPr="00D20D74">
              <w:rPr>
                <w:rFonts w:hAnsi="宋体" w:cs="宋体" w:hint="eastAsia"/>
                <w:color w:val="000000"/>
              </w:rPr>
              <w:t>三相电</w:t>
            </w:r>
            <w:r w:rsidRPr="00D20D74">
              <w:rPr>
                <w:rFonts w:hAnsi="宋体" w:cs="宋体" w:hint="eastAsia"/>
                <w:color w:val="000000"/>
              </w:rPr>
              <w:t>/</w:t>
            </w:r>
            <w:r w:rsidRPr="00D20D74">
              <w:rPr>
                <w:rFonts w:hAnsi="宋体" w:cs="宋体" w:hint="eastAsia"/>
                <w:color w:val="000000"/>
              </w:rPr>
              <w:t>专业配电箱，配多功能卡，电源防雷器。要求达到国家或行业标准，含</w:t>
            </w:r>
            <w:r w:rsidRPr="00D20D74">
              <w:rPr>
                <w:rFonts w:hAnsi="宋体" w:cs="宋体" w:hint="eastAsia"/>
                <w:color w:val="000000"/>
              </w:rPr>
              <w:t>6</w:t>
            </w:r>
            <w:r w:rsidRPr="00D20D74">
              <w:rPr>
                <w:rFonts w:hAnsi="宋体" w:cs="宋体" w:hint="eastAsia"/>
                <w:color w:val="000000"/>
              </w:rPr>
              <w:t>平方铜芯线电线</w:t>
            </w:r>
            <w:r w:rsidRPr="00D20D74">
              <w:rPr>
                <w:rFonts w:hAnsi="宋体" w:cs="宋体" w:hint="eastAsia"/>
                <w:color w:val="000000"/>
              </w:rPr>
              <w:t>/</w:t>
            </w:r>
            <w:r w:rsidRPr="00D20D74">
              <w:rPr>
                <w:rFonts w:hAnsi="宋体" w:cs="宋体" w:hint="eastAsia"/>
                <w:color w:val="000000"/>
              </w:rPr>
              <w:t>配空开（约</w:t>
            </w:r>
            <w:r w:rsidRPr="00D20D74">
              <w:rPr>
                <w:rFonts w:hAnsi="宋体" w:cs="宋体" w:hint="eastAsia"/>
                <w:color w:val="000000"/>
              </w:rPr>
              <w:t>8KW</w:t>
            </w:r>
            <w:r w:rsidRPr="00D20D74">
              <w:rPr>
                <w:rFonts w:hAnsi="宋体" w:cs="宋体" w:hint="eastAsia"/>
                <w:color w:val="000000"/>
              </w:rPr>
              <w:t>）</w:t>
            </w:r>
            <w:r w:rsidRPr="00D20D74">
              <w:rPr>
                <w:rFonts w:hAnsi="宋体" w:cs="宋体" w:hint="eastAsia"/>
                <w:color w:val="000000"/>
              </w:rPr>
              <w:t>\</w:t>
            </w:r>
            <w:r w:rsidRPr="00D20D74">
              <w:rPr>
                <w:rFonts w:hAnsi="宋体" w:cs="宋体" w:hint="eastAsia"/>
                <w:color w:val="000000"/>
              </w:rPr>
              <w:t>电源施工、包括各种</w:t>
            </w:r>
            <w:r w:rsidRPr="00D20D74">
              <w:rPr>
                <w:rFonts w:hAnsi="宋体" w:cs="宋体" w:hint="eastAsia"/>
                <w:color w:val="000000"/>
              </w:rPr>
              <w:t>PVC</w:t>
            </w:r>
            <w:r w:rsidRPr="00D20D74">
              <w:rPr>
                <w:rFonts w:hAnsi="宋体" w:cs="宋体" w:hint="eastAsia"/>
                <w:color w:val="000000"/>
              </w:rPr>
              <w:t>转弯头、转接头，线槽，胶布、通讯线缆、线槽等布线辅助材料。</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rPr>
              <w:t>▲</w:t>
            </w:r>
            <w:r w:rsidRPr="00D20D74">
              <w:rPr>
                <w:rFonts w:hAnsi="宋体" w:cs="宋体" w:hint="eastAsia"/>
                <w:color w:val="000000"/>
              </w:rPr>
              <w:t>2.</w:t>
            </w:r>
            <w:r w:rsidRPr="00D20D74">
              <w:rPr>
                <w:rFonts w:hAnsi="宋体" w:cs="宋体" w:hint="eastAsia"/>
                <w:color w:val="000000"/>
              </w:rPr>
              <w:t>配电系统具备自动控制功能，控制主机通过控制系统对显示屏完成分步上电。浪涌保护器实现过压、过流保护功能；实现信号智能控制显示屏电源开关功能，并且及时将系统用电运行情况和故障信息传输给控制中心，以便及时处理。</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8</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LED</w:t>
            </w:r>
            <w:r w:rsidRPr="00D20D74">
              <w:rPr>
                <w:rFonts w:hAnsi="宋体" w:hint="eastAsia"/>
                <w:color w:val="000000"/>
              </w:rPr>
              <w:t>显示屏框架</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项</w:t>
            </w:r>
          </w:p>
        </w:tc>
        <w:tc>
          <w:tcPr>
            <w:tcW w:w="6911" w:type="dxa"/>
            <w:tcBorders>
              <w:top w:val="single" w:sz="4" w:space="0" w:color="auto"/>
              <w:left w:val="single" w:sz="4" w:space="0" w:color="auto"/>
              <w:bottom w:val="single" w:sz="4" w:space="0" w:color="auto"/>
              <w:right w:val="single" w:sz="4" w:space="0" w:color="auto"/>
            </w:tcBorders>
          </w:tcPr>
          <w:p w:rsidR="009305D6" w:rsidRPr="00D20D74" w:rsidRDefault="009305D6" w:rsidP="00732217">
            <w:pPr>
              <w:spacing w:line="280" w:lineRule="exact"/>
              <w:rPr>
                <w:rFonts w:hAnsi="宋体" w:cs="宋体"/>
                <w:color w:val="000000"/>
                <w:kern w:val="0"/>
              </w:rPr>
            </w:pPr>
            <w:r w:rsidRPr="00D20D74">
              <w:rPr>
                <w:rFonts w:hAnsi="宋体" w:cs="宋体" w:hint="eastAsia"/>
                <w:color w:val="000000"/>
                <w:kern w:val="0"/>
              </w:rPr>
              <w:t>常规挂墙安装方式，采用钢结构内框，采用角钢</w:t>
            </w:r>
            <w:r w:rsidRPr="00D20D74">
              <w:rPr>
                <w:rFonts w:hAnsi="宋体" w:cs="宋体" w:hint="eastAsia"/>
                <w:color w:val="000000"/>
                <w:kern w:val="0"/>
              </w:rPr>
              <w:t>40</w:t>
            </w:r>
            <w:r w:rsidRPr="00D20D74">
              <w:rPr>
                <w:rFonts w:hAnsi="宋体" w:cs="宋体" w:hint="eastAsia"/>
                <w:color w:val="000000"/>
                <w:kern w:val="0"/>
              </w:rPr>
              <w:t>号方管及角钢等材料焊接而成。具有良好的防静电、防漏电、防酸碱、屏蔽电磁干扰、防震、抗辐射等功能。显示屏四周采用不锈钢材料包边</w:t>
            </w:r>
            <w:r w:rsidRPr="00D20D74">
              <w:rPr>
                <w:rFonts w:hAnsi="宋体" w:cs="宋体" w:hint="eastAsia"/>
                <w:color w:val="000000"/>
              </w:rPr>
              <w:t>：</w:t>
            </w:r>
            <w:r w:rsidRPr="00D20D74">
              <w:rPr>
                <w:rFonts w:hAnsi="宋体" w:cs="宋体" w:hint="eastAsia"/>
                <w:color w:val="000000"/>
              </w:rPr>
              <w:t>5cm</w:t>
            </w:r>
            <w:r w:rsidRPr="00D20D74">
              <w:rPr>
                <w:rFonts w:hAnsi="宋体" w:cs="宋体" w:hint="eastAsia"/>
                <w:color w:val="000000"/>
              </w:rPr>
              <w:t>。</w:t>
            </w:r>
          </w:p>
          <w:p w:rsidR="009305D6" w:rsidRPr="00D20D74" w:rsidRDefault="009305D6" w:rsidP="00732217">
            <w:pPr>
              <w:spacing w:line="280" w:lineRule="exact"/>
              <w:rPr>
                <w:rFonts w:hAnsi="宋体" w:cs="宋体"/>
                <w:color w:val="000000"/>
                <w:kern w:val="0"/>
              </w:rPr>
            </w:pPr>
            <w:r w:rsidRPr="00D20D74">
              <w:rPr>
                <w:rFonts w:hAnsi="宋体" w:cs="宋体" w:hint="eastAsia"/>
                <w:color w:val="000000"/>
                <w:kern w:val="0"/>
              </w:rPr>
              <w:t>1.</w:t>
            </w:r>
            <w:r w:rsidRPr="00D20D74">
              <w:rPr>
                <w:rFonts w:hAnsi="宋体" w:cs="宋体" w:hint="eastAsia"/>
                <w:color w:val="000000"/>
                <w:kern w:val="0"/>
              </w:rPr>
              <w:t>重量轻、强度高：结构框架采用高精度铝合金型材拼接，保证箱体平整</w:t>
            </w:r>
            <w:r w:rsidRPr="00D20D74">
              <w:rPr>
                <w:rFonts w:hAnsi="宋体" w:cs="宋体" w:hint="eastAsia"/>
                <w:color w:val="000000"/>
                <w:kern w:val="0"/>
              </w:rPr>
              <w:lastRenderedPageBreak/>
              <w:t>度</w:t>
            </w:r>
            <w:r w:rsidRPr="00D20D74">
              <w:rPr>
                <w:rFonts w:hAnsi="宋体" w:cs="宋体" w:hint="eastAsia"/>
                <w:color w:val="000000"/>
                <w:kern w:val="0"/>
              </w:rPr>
              <w:t>0.1mm</w:t>
            </w:r>
            <w:r w:rsidRPr="00D20D74">
              <w:rPr>
                <w:rFonts w:hAnsi="宋体" w:cs="宋体" w:hint="eastAsia"/>
                <w:color w:val="000000"/>
                <w:kern w:val="0"/>
              </w:rPr>
              <w:t>；安装连接部件采用冲压铝板材料，有效降低安装结构重量，同时保证安全和可靠性</w:t>
            </w:r>
            <w:r w:rsidRPr="00D20D74">
              <w:rPr>
                <w:rFonts w:hAnsi="宋体" w:cs="宋体" w:hint="eastAsia"/>
                <w:color w:val="000000"/>
              </w:rPr>
              <w:t>。</w:t>
            </w:r>
          </w:p>
          <w:p w:rsidR="009305D6" w:rsidRPr="00D20D74" w:rsidRDefault="009305D6" w:rsidP="00732217">
            <w:pPr>
              <w:spacing w:line="280" w:lineRule="exact"/>
              <w:rPr>
                <w:rFonts w:hAnsi="宋体" w:cs="宋体"/>
                <w:color w:val="000000"/>
                <w:kern w:val="0"/>
              </w:rPr>
            </w:pPr>
            <w:r w:rsidRPr="00D20D74">
              <w:rPr>
                <w:rFonts w:hAnsi="宋体" w:cs="宋体" w:hint="eastAsia"/>
                <w:color w:val="000000"/>
                <w:kern w:val="0"/>
              </w:rPr>
              <w:t>2.</w:t>
            </w:r>
            <w:r w:rsidRPr="00D20D74">
              <w:rPr>
                <w:rFonts w:hAnsi="宋体" w:cs="宋体" w:hint="eastAsia"/>
                <w:color w:val="000000"/>
                <w:kern w:val="0"/>
              </w:rPr>
              <w:t>模块化设计：结构大框架采用单个部件拼接而成，每个部件单元不超过</w:t>
            </w:r>
            <w:r w:rsidRPr="00D20D74">
              <w:rPr>
                <w:rFonts w:hAnsi="宋体" w:cs="宋体" w:hint="eastAsia"/>
                <w:color w:val="000000"/>
                <w:kern w:val="0"/>
              </w:rPr>
              <w:t>10Kg</w:t>
            </w:r>
            <w:r w:rsidRPr="00D20D74">
              <w:rPr>
                <w:rFonts w:hAnsi="宋体" w:cs="宋体" w:hint="eastAsia"/>
                <w:color w:val="000000"/>
                <w:kern w:val="0"/>
              </w:rPr>
              <w:t>，方便运输和搬运</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rPr>
            </w:pPr>
            <w:r w:rsidRPr="00D20D74">
              <w:rPr>
                <w:rFonts w:hAnsi="宋体" w:cs="宋体" w:hint="eastAsia"/>
                <w:color w:val="000000"/>
                <w:kern w:val="0"/>
              </w:rPr>
              <w:t>3.</w:t>
            </w:r>
            <w:r w:rsidRPr="00D20D74">
              <w:rPr>
                <w:rFonts w:hAnsi="宋体" w:cs="宋体" w:hint="eastAsia"/>
                <w:color w:val="000000"/>
                <w:kern w:val="0"/>
              </w:rPr>
              <w:t>方便的安装方式：框架连接全部采用螺钉、螺栓等组装方式，安装快速，不影响现场土建、装修等</w:t>
            </w:r>
            <w:r w:rsidRPr="00D20D74">
              <w:rPr>
                <w:rFonts w:hAnsi="宋体" w:cs="宋体" w:hint="eastAsia"/>
                <w:color w:val="000000"/>
              </w:rPr>
              <w:t>。</w:t>
            </w:r>
          </w:p>
          <w:p w:rsidR="009305D6" w:rsidRPr="00D20D74" w:rsidRDefault="009305D6" w:rsidP="00732217">
            <w:pPr>
              <w:spacing w:line="280" w:lineRule="exact"/>
              <w:rPr>
                <w:rFonts w:hAnsi="宋体" w:cs="宋体" w:hint="eastAsia"/>
                <w:color w:val="000000"/>
                <w:kern w:val="0"/>
              </w:rPr>
            </w:pPr>
            <w:r w:rsidRPr="00D20D74">
              <w:rPr>
                <w:rFonts w:hAnsi="宋体" w:cs="宋体" w:hint="eastAsia"/>
                <w:color w:val="000000"/>
              </w:rPr>
              <w:t>4.</w:t>
            </w:r>
            <w:r w:rsidRPr="00D20D74">
              <w:rPr>
                <w:rFonts w:hAnsi="宋体" w:cs="宋体" w:hint="eastAsia"/>
                <w:color w:val="000000"/>
              </w:rPr>
              <w:t>框架含包边尺寸（约）：长</w:t>
            </w:r>
            <w:r w:rsidRPr="00D20D74">
              <w:rPr>
                <w:rFonts w:hAnsi="宋体" w:cs="宋体" w:hint="eastAsia"/>
                <w:color w:val="000000"/>
              </w:rPr>
              <w:t>3.94m</w:t>
            </w:r>
            <w:r w:rsidRPr="00D20D74">
              <w:rPr>
                <w:rFonts w:hAnsi="宋体" w:cs="宋体" w:hint="eastAsia"/>
                <w:color w:val="000000"/>
              </w:rPr>
              <w:t>×高</w:t>
            </w:r>
            <w:r w:rsidRPr="00D20D74">
              <w:rPr>
                <w:rFonts w:hAnsi="宋体" w:cs="宋体" w:hint="eastAsia"/>
                <w:color w:val="000000"/>
              </w:rPr>
              <w:t>2.02m=7.96</w:t>
            </w:r>
            <w:r w:rsidRPr="00D20D74">
              <w:rPr>
                <w:rFonts w:hAnsi="宋体" w:cs="宋体" w:hint="eastAsia"/>
                <w:color w:val="000000"/>
              </w:rPr>
              <w:t>㎡。</w:t>
            </w:r>
          </w:p>
        </w:tc>
      </w:tr>
      <w:tr w:rsidR="009305D6" w:rsidRPr="00D20D74" w:rsidTr="00732217">
        <w:trPr>
          <w:trHeight w:val="340"/>
          <w:jc w:val="center"/>
        </w:trPr>
        <w:tc>
          <w:tcPr>
            <w:tcW w:w="10140" w:type="dxa"/>
            <w:gridSpan w:val="7"/>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ind w:firstLine="2"/>
              <w:rPr>
                <w:rFonts w:hAnsi="宋体" w:cs="Arial" w:hint="eastAsia"/>
                <w:color w:val="000000"/>
              </w:rPr>
            </w:pPr>
            <w:r w:rsidRPr="00D20D74">
              <w:rPr>
                <w:rFonts w:hAnsi="宋体" w:cs="宋体" w:hint="eastAsia"/>
                <w:b/>
                <w:color w:val="000000"/>
              </w:rPr>
              <w:lastRenderedPageBreak/>
              <w:t>二、扩音及会议系统</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专业功放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1.</w:t>
            </w:r>
            <w:r w:rsidRPr="00D20D74">
              <w:rPr>
                <w:rFonts w:hAnsi="宋体" w:hint="eastAsia"/>
                <w:color w:val="000000"/>
              </w:rPr>
              <w:t>输出功率（</w:t>
            </w:r>
            <w:r w:rsidRPr="00D20D74">
              <w:rPr>
                <w:rFonts w:hAnsi="宋体" w:hint="eastAsia"/>
                <w:color w:val="000000"/>
              </w:rPr>
              <w:t>20Hz-20KHz/THD</w:t>
            </w:r>
            <w:r w:rsidRPr="00D20D74">
              <w:rPr>
                <w:rFonts w:hAnsi="宋体" w:hint="eastAsia"/>
                <w:color w:val="000000"/>
              </w:rPr>
              <w:t>≤</w:t>
            </w:r>
            <w:r w:rsidRPr="00D20D74">
              <w:rPr>
                <w:rFonts w:hAnsi="宋体" w:hint="eastAsia"/>
                <w:color w:val="000000"/>
              </w:rPr>
              <w:t>1</w:t>
            </w:r>
            <w:r w:rsidRPr="00D20D74">
              <w:rPr>
                <w:rFonts w:hAnsi="宋体" w:hint="eastAsia"/>
                <w:color w:val="000000"/>
              </w:rPr>
              <w:t>％）：立体声</w:t>
            </w:r>
            <w:r w:rsidRPr="00D20D74">
              <w:rPr>
                <w:rFonts w:hAnsi="宋体" w:hint="eastAsia"/>
                <w:color w:val="000000"/>
              </w:rPr>
              <w:t>/</w:t>
            </w:r>
            <w:r w:rsidRPr="00D20D74">
              <w:rPr>
                <w:rFonts w:hAnsi="宋体" w:hint="eastAsia"/>
                <w:color w:val="000000"/>
              </w:rPr>
              <w:t>并联</w:t>
            </w:r>
            <w:r w:rsidRPr="00D20D74">
              <w:rPr>
                <w:rFonts w:hAnsi="宋体" w:hint="eastAsia"/>
                <w:color w:val="000000"/>
              </w:rPr>
              <w:t>8</w:t>
            </w:r>
            <w:r w:rsidRPr="00D20D74">
              <w:rPr>
                <w:rFonts w:hAnsi="宋体" w:hint="eastAsia"/>
                <w:color w:val="000000"/>
              </w:rPr>
              <w:t>Ω×</w:t>
            </w:r>
            <w:r w:rsidRPr="00D20D74">
              <w:rPr>
                <w:rFonts w:hAnsi="宋体" w:hint="eastAsia"/>
                <w:color w:val="000000"/>
              </w:rPr>
              <w:t>2</w:t>
            </w:r>
            <w:r w:rsidRPr="00D20D74">
              <w:rPr>
                <w:rFonts w:hAnsi="宋体" w:hint="eastAsia"/>
                <w:color w:val="000000"/>
              </w:rPr>
              <w:t>：</w:t>
            </w:r>
            <w:r w:rsidRPr="00D20D74">
              <w:rPr>
                <w:rFonts w:hAnsi="宋体" w:hint="eastAsia"/>
                <w:color w:val="000000"/>
              </w:rPr>
              <w:t>200W</w:t>
            </w:r>
            <w:r w:rsidRPr="00D20D74">
              <w:rPr>
                <w:rFonts w:hAnsi="宋体" w:hint="eastAsia"/>
                <w:color w:val="000000"/>
              </w:rPr>
              <w:t>×</w:t>
            </w:r>
            <w:r w:rsidRPr="00D20D74">
              <w:rPr>
                <w:rFonts w:hAnsi="宋体" w:hint="eastAsia"/>
                <w:color w:val="000000"/>
              </w:rPr>
              <w:t>2</w:t>
            </w:r>
            <w:r w:rsidRPr="00D20D74">
              <w:rPr>
                <w:rFonts w:hAnsi="宋体" w:hint="eastAsia"/>
                <w:color w:val="000000"/>
              </w:rPr>
              <w:t>；立体声</w:t>
            </w:r>
            <w:r w:rsidRPr="00D20D74">
              <w:rPr>
                <w:rFonts w:hAnsi="宋体" w:hint="eastAsia"/>
                <w:color w:val="000000"/>
              </w:rPr>
              <w:t>/</w:t>
            </w:r>
            <w:r w:rsidRPr="00D20D74">
              <w:rPr>
                <w:rFonts w:hAnsi="宋体" w:hint="eastAsia"/>
                <w:color w:val="000000"/>
              </w:rPr>
              <w:t>并联</w:t>
            </w:r>
            <w:r w:rsidRPr="00D20D74">
              <w:rPr>
                <w:rFonts w:hAnsi="宋体" w:hint="eastAsia"/>
                <w:color w:val="000000"/>
              </w:rPr>
              <w:t>4</w:t>
            </w:r>
            <w:r w:rsidRPr="00D20D74">
              <w:rPr>
                <w:rFonts w:hAnsi="宋体" w:hint="eastAsia"/>
                <w:color w:val="000000"/>
              </w:rPr>
              <w:t>Ω×</w:t>
            </w:r>
            <w:r w:rsidRPr="00D20D74">
              <w:rPr>
                <w:rFonts w:hAnsi="宋体" w:hint="eastAsia"/>
                <w:color w:val="000000"/>
              </w:rPr>
              <w:t>2</w:t>
            </w:r>
            <w:r w:rsidRPr="00D20D74">
              <w:rPr>
                <w:rFonts w:hAnsi="宋体" w:hint="eastAsia"/>
                <w:color w:val="000000"/>
              </w:rPr>
              <w:t>：</w:t>
            </w:r>
            <w:r w:rsidRPr="00D20D74">
              <w:rPr>
                <w:rFonts w:hAnsi="宋体" w:hint="eastAsia"/>
                <w:color w:val="000000"/>
              </w:rPr>
              <w:t>300W</w:t>
            </w:r>
            <w:r w:rsidRPr="00D20D74">
              <w:rPr>
                <w:rFonts w:hAnsi="宋体" w:hint="eastAsia"/>
                <w:color w:val="000000"/>
              </w:rPr>
              <w:t>×</w:t>
            </w:r>
            <w:r w:rsidRPr="00D20D74">
              <w:rPr>
                <w:rFonts w:hAnsi="宋体" w:hint="eastAsia"/>
                <w:color w:val="000000"/>
              </w:rPr>
              <w:t>2</w:t>
            </w:r>
            <w:r w:rsidRPr="00D20D74">
              <w:rPr>
                <w:rFonts w:hAnsi="宋体" w:hint="eastAsia"/>
                <w:color w:val="000000"/>
              </w:rPr>
              <w:t>；桥接</w:t>
            </w:r>
            <w:r w:rsidRPr="00D20D74">
              <w:rPr>
                <w:rFonts w:hAnsi="宋体" w:hint="eastAsia"/>
                <w:color w:val="000000"/>
              </w:rPr>
              <w:t>8</w:t>
            </w:r>
            <w:r w:rsidRPr="00D20D74">
              <w:rPr>
                <w:rFonts w:hAnsi="宋体" w:hint="eastAsia"/>
                <w:color w:val="000000"/>
              </w:rPr>
              <w:t>Ω：</w:t>
            </w:r>
            <w:r w:rsidRPr="00D20D74">
              <w:rPr>
                <w:rFonts w:hAnsi="宋体" w:hint="eastAsia"/>
                <w:color w:val="000000"/>
              </w:rPr>
              <w:t>600W</w:t>
            </w:r>
            <w:r w:rsidRPr="00D20D74">
              <w:rPr>
                <w:rFonts w:hAnsi="宋体" w:hint="eastAsia"/>
                <w:color w:val="000000"/>
              </w:rPr>
              <w:t>；</w:t>
            </w:r>
            <w:r w:rsidRPr="00D20D74">
              <w:rPr>
                <w:rFonts w:hAnsi="宋体" w:hint="eastAsia"/>
                <w:color w:val="000000"/>
              </w:rPr>
              <w:br/>
              <w:t>2.</w:t>
            </w:r>
            <w:r w:rsidRPr="00D20D74">
              <w:rPr>
                <w:rFonts w:hAnsi="宋体" w:hint="eastAsia"/>
                <w:color w:val="000000"/>
              </w:rPr>
              <w:t>连接座：</w:t>
            </w:r>
            <w:r w:rsidRPr="00D20D74">
              <w:rPr>
                <w:rFonts w:hAnsi="宋体" w:hint="eastAsia"/>
                <w:color w:val="000000"/>
              </w:rPr>
              <w:t xml:space="preserve">XLR </w:t>
            </w:r>
            <w:r w:rsidRPr="00D20D74">
              <w:rPr>
                <w:rFonts w:hAnsi="宋体" w:hint="eastAsia"/>
                <w:color w:val="000000"/>
              </w:rPr>
              <w:t>、</w:t>
            </w:r>
            <w:r w:rsidRPr="00D20D74">
              <w:rPr>
                <w:rFonts w:hAnsi="宋体" w:hint="eastAsia"/>
                <w:color w:val="000000"/>
              </w:rPr>
              <w:t>TRS</w:t>
            </w:r>
            <w:r w:rsidRPr="00D20D74">
              <w:rPr>
                <w:rFonts w:hAnsi="宋体" w:hint="eastAsia"/>
                <w:color w:val="000000"/>
              </w:rPr>
              <w:t>接口；</w:t>
            </w:r>
            <w:r w:rsidRPr="00D20D74">
              <w:rPr>
                <w:rFonts w:hAnsi="宋体" w:hint="eastAsia"/>
                <w:color w:val="000000"/>
              </w:rPr>
              <w:br/>
              <w:t>3.</w:t>
            </w:r>
            <w:r w:rsidRPr="00D20D74">
              <w:rPr>
                <w:rFonts w:hAnsi="宋体" w:hint="eastAsia"/>
                <w:color w:val="000000"/>
              </w:rPr>
              <w:t>电压增益</w:t>
            </w:r>
            <w:r w:rsidRPr="00D20D74">
              <w:rPr>
                <w:rFonts w:hAnsi="宋体" w:hint="eastAsia"/>
                <w:color w:val="000000"/>
              </w:rPr>
              <w:t xml:space="preserve"> (@1KHz)</w:t>
            </w:r>
            <w:r w:rsidRPr="00D20D74">
              <w:rPr>
                <w:rFonts w:hAnsi="宋体" w:hint="eastAsia"/>
                <w:color w:val="000000"/>
              </w:rPr>
              <w:t>：</w:t>
            </w:r>
            <w:r w:rsidRPr="00D20D74">
              <w:rPr>
                <w:rFonts w:hAnsi="宋体" w:hint="eastAsia"/>
                <w:color w:val="000000"/>
              </w:rPr>
              <w:t>32dB</w:t>
            </w:r>
            <w:r w:rsidRPr="00D20D74">
              <w:rPr>
                <w:rFonts w:hAnsi="宋体" w:hint="eastAsia"/>
                <w:color w:val="000000"/>
              </w:rPr>
              <w:t>；</w:t>
            </w:r>
            <w:r w:rsidRPr="00D20D74">
              <w:rPr>
                <w:rFonts w:hAnsi="宋体" w:hint="eastAsia"/>
                <w:color w:val="000000"/>
              </w:rPr>
              <w:br/>
              <w:t>4.</w:t>
            </w:r>
            <w:r w:rsidRPr="00D20D74">
              <w:rPr>
                <w:rFonts w:hAnsi="宋体" w:hint="eastAsia"/>
                <w:color w:val="000000"/>
              </w:rPr>
              <w:t>输入灵敏度：</w:t>
            </w:r>
            <w:r w:rsidRPr="00D20D74">
              <w:rPr>
                <w:rFonts w:hAnsi="宋体" w:hint="eastAsia"/>
                <w:color w:val="000000"/>
              </w:rPr>
              <w:t>0.775V/1V/1.44V</w:t>
            </w:r>
            <w:r w:rsidRPr="00D20D74">
              <w:rPr>
                <w:rFonts w:hAnsi="宋体" w:hint="eastAsia"/>
                <w:color w:val="000000"/>
              </w:rPr>
              <w:t>；</w:t>
            </w:r>
            <w:r w:rsidRPr="00D20D74">
              <w:rPr>
                <w:rFonts w:hAnsi="宋体" w:hint="eastAsia"/>
                <w:color w:val="000000"/>
              </w:rPr>
              <w:br/>
              <w:t>5.</w:t>
            </w:r>
            <w:r w:rsidRPr="00D20D74">
              <w:rPr>
                <w:rFonts w:hAnsi="宋体" w:hint="eastAsia"/>
                <w:color w:val="000000"/>
              </w:rPr>
              <w:t>输入阻抗：</w:t>
            </w:r>
            <w:r w:rsidRPr="00D20D74">
              <w:rPr>
                <w:rFonts w:hAnsi="宋体" w:hint="eastAsia"/>
                <w:color w:val="000000"/>
              </w:rPr>
              <w:t xml:space="preserve">10K </w:t>
            </w:r>
            <w:r w:rsidRPr="00D20D74">
              <w:rPr>
                <w:rFonts w:hAnsi="宋体" w:hint="eastAsia"/>
                <w:color w:val="000000"/>
              </w:rPr>
              <w:t>Ω</w:t>
            </w:r>
            <w:r w:rsidRPr="00D20D74">
              <w:rPr>
                <w:rFonts w:hAnsi="宋体" w:hint="eastAsia"/>
                <w:color w:val="000000"/>
              </w:rPr>
              <w:t xml:space="preserve"> </w:t>
            </w:r>
            <w:r w:rsidRPr="00D20D74">
              <w:rPr>
                <w:rFonts w:hAnsi="宋体" w:hint="eastAsia"/>
                <w:color w:val="000000"/>
              </w:rPr>
              <w:t>非平衡、</w:t>
            </w:r>
            <w:r w:rsidRPr="00D20D74">
              <w:rPr>
                <w:rFonts w:hAnsi="宋体" w:hint="eastAsia"/>
                <w:color w:val="000000"/>
              </w:rPr>
              <w:t>20K</w:t>
            </w:r>
            <w:r w:rsidRPr="00D20D74">
              <w:rPr>
                <w:rFonts w:hAnsi="宋体" w:hint="eastAsia"/>
                <w:color w:val="000000"/>
              </w:rPr>
              <w:t>Ω</w:t>
            </w:r>
            <w:r w:rsidRPr="00D20D74">
              <w:rPr>
                <w:rFonts w:hAnsi="宋体" w:hint="eastAsia"/>
                <w:color w:val="000000"/>
              </w:rPr>
              <w:t xml:space="preserve"> </w:t>
            </w:r>
            <w:r w:rsidRPr="00D20D74">
              <w:rPr>
                <w:rFonts w:hAnsi="宋体" w:hint="eastAsia"/>
                <w:color w:val="000000"/>
              </w:rPr>
              <w:t>平衡；</w:t>
            </w:r>
            <w:r w:rsidRPr="00D20D74">
              <w:rPr>
                <w:rFonts w:hAnsi="宋体" w:hint="eastAsia"/>
                <w:color w:val="000000"/>
              </w:rPr>
              <w:br/>
              <w:t>6.</w:t>
            </w:r>
            <w:r w:rsidRPr="00D20D74">
              <w:rPr>
                <w:rFonts w:hAnsi="宋体" w:hint="eastAsia"/>
                <w:color w:val="000000"/>
              </w:rPr>
              <w:t>频率响应</w:t>
            </w:r>
            <w:r w:rsidRPr="00D20D74">
              <w:rPr>
                <w:rFonts w:hAnsi="宋体" w:hint="eastAsia"/>
                <w:color w:val="000000"/>
              </w:rPr>
              <w:t>(@1W</w:t>
            </w:r>
            <w:r w:rsidRPr="00D20D74">
              <w:rPr>
                <w:rFonts w:hAnsi="宋体" w:hint="eastAsia"/>
                <w:color w:val="000000"/>
              </w:rPr>
              <w:t>功率下）：</w:t>
            </w:r>
            <w:r w:rsidRPr="00D20D74">
              <w:rPr>
                <w:rFonts w:hAnsi="宋体" w:hint="eastAsia"/>
                <w:color w:val="000000"/>
              </w:rPr>
              <w:t>20Hz-20KHz/+0/-2dB</w:t>
            </w:r>
            <w:r w:rsidRPr="00D20D74">
              <w:rPr>
                <w:rFonts w:hAnsi="宋体" w:hint="eastAsia"/>
                <w:color w:val="000000"/>
              </w:rPr>
              <w:t>；</w:t>
            </w:r>
            <w:r w:rsidRPr="00D20D74">
              <w:rPr>
                <w:rFonts w:hAnsi="宋体" w:hint="eastAsia"/>
                <w:color w:val="000000"/>
              </w:rPr>
              <w:br/>
              <w:t>7.THD+N(@1/8</w:t>
            </w:r>
            <w:r w:rsidRPr="00D20D74">
              <w:rPr>
                <w:rFonts w:hAnsi="宋体" w:hint="eastAsia"/>
                <w:color w:val="000000"/>
              </w:rPr>
              <w:t>功率下）：≤</w:t>
            </w:r>
            <w:r w:rsidRPr="00D20D74">
              <w:rPr>
                <w:rFonts w:hAnsi="宋体" w:hint="eastAsia"/>
                <w:color w:val="000000"/>
              </w:rPr>
              <w:t>0.05</w:t>
            </w:r>
            <w:r w:rsidRPr="00D20D74">
              <w:rPr>
                <w:rFonts w:hAnsi="宋体" w:hint="eastAsia"/>
                <w:color w:val="000000"/>
              </w:rPr>
              <w:t>％；</w:t>
            </w:r>
            <w:r w:rsidRPr="00D20D74">
              <w:rPr>
                <w:rFonts w:hAnsi="宋体" w:hint="eastAsia"/>
                <w:color w:val="000000"/>
              </w:rPr>
              <w:br/>
              <w:t>8.</w:t>
            </w:r>
            <w:r w:rsidRPr="00D20D74">
              <w:rPr>
                <w:rFonts w:hAnsi="宋体" w:hint="eastAsia"/>
                <w:color w:val="000000"/>
              </w:rPr>
              <w:t>信噪比</w:t>
            </w:r>
            <w:r w:rsidRPr="00D20D74">
              <w:rPr>
                <w:rFonts w:hAnsi="宋体" w:hint="eastAsia"/>
                <w:color w:val="000000"/>
              </w:rPr>
              <w:t xml:space="preserve"> (A</w:t>
            </w:r>
            <w:r w:rsidRPr="00D20D74">
              <w:rPr>
                <w:rFonts w:hAnsi="宋体" w:hint="eastAsia"/>
                <w:color w:val="000000"/>
              </w:rPr>
              <w:t>计权</w:t>
            </w:r>
            <w:r w:rsidRPr="00D20D74">
              <w:rPr>
                <w:rFonts w:hAnsi="宋体" w:hint="eastAsia"/>
                <w:color w:val="000000"/>
              </w:rPr>
              <w:t>)</w:t>
            </w:r>
            <w:r w:rsidRPr="00D20D74">
              <w:rPr>
                <w:rFonts w:hAnsi="宋体" w:hint="eastAsia"/>
                <w:color w:val="000000"/>
              </w:rPr>
              <w:t>：≥</w:t>
            </w:r>
            <w:r w:rsidRPr="00D20D74">
              <w:rPr>
                <w:rFonts w:hAnsi="宋体" w:hint="eastAsia"/>
                <w:color w:val="000000"/>
              </w:rPr>
              <w:t>90dB</w:t>
            </w:r>
            <w:r w:rsidRPr="00D20D74">
              <w:rPr>
                <w:rFonts w:hAnsi="宋体" w:hint="eastAsia"/>
                <w:color w:val="000000"/>
              </w:rPr>
              <w:t>；</w:t>
            </w:r>
            <w:r w:rsidRPr="00D20D74">
              <w:rPr>
                <w:rFonts w:hAnsi="宋体" w:hint="eastAsia"/>
                <w:color w:val="000000"/>
              </w:rPr>
              <w:br/>
              <w:t>9.</w:t>
            </w:r>
            <w:r w:rsidRPr="00D20D74">
              <w:rPr>
                <w:rFonts w:hAnsi="宋体" w:hint="eastAsia"/>
                <w:color w:val="000000"/>
              </w:rPr>
              <w:t>阻尼系数</w:t>
            </w:r>
            <w:r w:rsidRPr="00D20D74">
              <w:rPr>
                <w:rFonts w:hAnsi="宋体" w:hint="eastAsia"/>
                <w:color w:val="000000"/>
              </w:rPr>
              <w:t xml:space="preserve"> (@ 1KHz)</w:t>
            </w:r>
            <w:r w:rsidRPr="00D20D74">
              <w:rPr>
                <w:rFonts w:hAnsi="宋体" w:hint="eastAsia"/>
                <w:color w:val="000000"/>
              </w:rPr>
              <w:t>：≥</w:t>
            </w:r>
            <w:r w:rsidRPr="00D20D74">
              <w:rPr>
                <w:rFonts w:hAnsi="宋体" w:hint="eastAsia"/>
                <w:color w:val="000000"/>
              </w:rPr>
              <w:t>200@ 8 ohms</w:t>
            </w:r>
            <w:r w:rsidRPr="00D20D74">
              <w:rPr>
                <w:rFonts w:hAnsi="宋体" w:hint="eastAsia"/>
                <w:color w:val="000000"/>
              </w:rPr>
              <w:t>；</w:t>
            </w:r>
            <w:r w:rsidRPr="00D20D74">
              <w:rPr>
                <w:rFonts w:hAnsi="宋体" w:hint="eastAsia"/>
                <w:color w:val="000000"/>
              </w:rPr>
              <w:br/>
              <w:t>10.</w:t>
            </w:r>
            <w:r w:rsidRPr="00D20D74">
              <w:rPr>
                <w:rFonts w:hAnsi="宋体" w:hint="eastAsia"/>
                <w:color w:val="000000"/>
              </w:rPr>
              <w:t>分离度</w:t>
            </w:r>
            <w:r w:rsidRPr="00D20D74">
              <w:rPr>
                <w:rFonts w:hAnsi="宋体" w:hint="eastAsia"/>
                <w:color w:val="000000"/>
              </w:rPr>
              <w:t xml:space="preserve"> (@1KHz)</w:t>
            </w:r>
            <w:r w:rsidRPr="00D20D74">
              <w:rPr>
                <w:rFonts w:hAnsi="宋体" w:hint="eastAsia"/>
                <w:color w:val="000000"/>
              </w:rPr>
              <w:t>：≥</w:t>
            </w:r>
            <w:r w:rsidRPr="00D20D74">
              <w:rPr>
                <w:rFonts w:hAnsi="宋体" w:hint="eastAsia"/>
                <w:color w:val="000000"/>
              </w:rPr>
              <w:t>80dB</w:t>
            </w:r>
            <w:r w:rsidRPr="00D20D74">
              <w:rPr>
                <w:rFonts w:hAnsi="宋体" w:hint="eastAsia"/>
                <w:color w:val="000000"/>
              </w:rPr>
              <w:t>；</w:t>
            </w:r>
            <w:r w:rsidRPr="00D20D74">
              <w:rPr>
                <w:rFonts w:hAnsi="宋体" w:hint="eastAsia"/>
                <w:color w:val="000000"/>
              </w:rPr>
              <w:br/>
              <w:t>11.</w:t>
            </w:r>
            <w:r w:rsidRPr="00D20D74">
              <w:rPr>
                <w:rFonts w:hAnsi="宋体" w:hint="eastAsia"/>
                <w:color w:val="000000"/>
              </w:rPr>
              <w:t>保护方式：过流保护、直流保护、短路保护；</w:t>
            </w:r>
            <w:r w:rsidRPr="00D20D74">
              <w:rPr>
                <w:rFonts w:hAnsi="宋体" w:hint="eastAsia"/>
                <w:color w:val="000000"/>
              </w:rPr>
              <w:br/>
              <w:t>12.</w:t>
            </w:r>
            <w:r w:rsidRPr="00D20D74">
              <w:rPr>
                <w:rFonts w:hAnsi="宋体" w:hint="eastAsia"/>
                <w:color w:val="000000"/>
              </w:rPr>
              <w:t>指示灯：电源</w:t>
            </w:r>
            <w:r w:rsidRPr="00D20D74">
              <w:rPr>
                <w:rFonts w:hAnsi="宋体" w:hint="eastAsia"/>
                <w:color w:val="000000"/>
              </w:rPr>
              <w:t xml:space="preserve"> </w:t>
            </w:r>
            <w:r w:rsidRPr="00D20D74">
              <w:rPr>
                <w:rFonts w:hAnsi="宋体" w:hint="eastAsia"/>
                <w:color w:val="000000"/>
              </w:rPr>
              <w:t>、保护、失真；</w:t>
            </w:r>
            <w:r w:rsidRPr="00D20D74">
              <w:rPr>
                <w:rFonts w:hAnsi="宋体" w:hint="eastAsia"/>
                <w:color w:val="000000"/>
              </w:rPr>
              <w:br/>
              <w:t>13.</w:t>
            </w:r>
            <w:r w:rsidRPr="00D20D74">
              <w:rPr>
                <w:rFonts w:hAnsi="宋体" w:hint="eastAsia"/>
                <w:color w:val="000000"/>
              </w:rPr>
              <w:t>冷却方式：风扇冷却；</w:t>
            </w:r>
            <w:r w:rsidRPr="00D20D74">
              <w:rPr>
                <w:rFonts w:hAnsi="宋体" w:hint="eastAsia"/>
                <w:color w:val="000000"/>
              </w:rPr>
              <w:br/>
              <w:t>14.</w:t>
            </w:r>
            <w:r w:rsidRPr="00D20D74">
              <w:rPr>
                <w:rFonts w:hAnsi="宋体" w:hint="eastAsia"/>
                <w:color w:val="000000"/>
              </w:rPr>
              <w:t>供电：</w:t>
            </w:r>
            <w:r w:rsidRPr="00D20D74">
              <w:rPr>
                <w:rFonts w:hAnsi="宋体" w:hint="eastAsia"/>
                <w:color w:val="000000"/>
              </w:rPr>
              <w:t>220V</w:t>
            </w:r>
            <w:r w:rsidRPr="00D20D74">
              <w:rPr>
                <w:rFonts w:hAnsi="宋体" w:hint="eastAsia"/>
                <w:color w:val="000000"/>
              </w:rPr>
              <w:t>；</w:t>
            </w:r>
            <w:r w:rsidRPr="00D20D74">
              <w:rPr>
                <w:rFonts w:hAnsi="宋体" w:hint="eastAsia"/>
                <w:color w:val="000000"/>
              </w:rPr>
              <w:t>50Hz</w:t>
            </w:r>
            <w:r w:rsidRPr="00D20D74">
              <w:rPr>
                <w:rFonts w:hAnsi="宋体" w:hint="eastAsia"/>
                <w:color w:val="000000"/>
              </w:rPr>
              <w:t>；</w:t>
            </w:r>
            <w:r w:rsidRPr="00D20D74">
              <w:rPr>
                <w:rFonts w:hAnsi="宋体" w:hint="eastAsia"/>
                <w:color w:val="000000"/>
              </w:rPr>
              <w:br/>
              <w:t>15.</w:t>
            </w:r>
            <w:r w:rsidRPr="00D20D74">
              <w:rPr>
                <w:rFonts w:hAnsi="宋体" w:hint="eastAsia"/>
                <w:color w:val="000000"/>
              </w:rPr>
              <w:t>最大功耗：</w:t>
            </w:r>
            <w:r w:rsidRPr="00D20D74">
              <w:rPr>
                <w:rFonts w:hAnsi="宋体" w:hint="eastAsia"/>
                <w:color w:val="000000"/>
              </w:rPr>
              <w:t>900W</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2</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专业音箱</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2</w:t>
            </w:r>
            <w:r w:rsidRPr="00D20D74">
              <w:rPr>
                <w:rFonts w:hAnsi="宋体" w:hint="eastAsia"/>
                <w:color w:val="000000"/>
              </w:rPr>
              <w:t>只</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阻抗：</w:t>
            </w:r>
            <w:r w:rsidRPr="00D20D74">
              <w:rPr>
                <w:rFonts w:hAnsi="宋体" w:hint="eastAsia"/>
                <w:color w:val="000000"/>
              </w:rPr>
              <w:t>8</w:t>
            </w:r>
            <w:r w:rsidRPr="00D20D74">
              <w:rPr>
                <w:rFonts w:hAnsi="宋体" w:hint="eastAsia"/>
                <w:color w:val="000000"/>
              </w:rPr>
              <w:t>Ω；</w:t>
            </w:r>
            <w:r w:rsidRPr="00D20D74">
              <w:rPr>
                <w:rFonts w:hAnsi="宋体" w:hint="eastAsia"/>
                <w:color w:val="000000"/>
              </w:rPr>
              <w:br/>
              <w:t>2.</w:t>
            </w:r>
            <w:r w:rsidRPr="00D20D74">
              <w:rPr>
                <w:rFonts w:hAnsi="宋体" w:hint="eastAsia"/>
                <w:color w:val="000000"/>
              </w:rPr>
              <w:t>频响：</w:t>
            </w:r>
            <w:r w:rsidRPr="00D20D74">
              <w:rPr>
                <w:rFonts w:hAnsi="宋体" w:hint="eastAsia"/>
                <w:color w:val="000000"/>
              </w:rPr>
              <w:t>65Hz~20KHz</w:t>
            </w:r>
            <w:r w:rsidRPr="00D20D74">
              <w:rPr>
                <w:rFonts w:hAnsi="宋体" w:hint="eastAsia"/>
                <w:color w:val="000000"/>
              </w:rPr>
              <w:t>；</w:t>
            </w:r>
            <w:r w:rsidRPr="00D20D74">
              <w:rPr>
                <w:rFonts w:hAnsi="宋体" w:hint="eastAsia"/>
                <w:color w:val="000000"/>
              </w:rPr>
              <w:br/>
              <w:t>3.</w:t>
            </w:r>
            <w:r w:rsidRPr="00D20D74">
              <w:rPr>
                <w:rFonts w:hAnsi="宋体" w:hint="eastAsia"/>
                <w:color w:val="000000"/>
              </w:rPr>
              <w:t>额定功率：</w:t>
            </w:r>
            <w:r w:rsidRPr="00D20D74">
              <w:rPr>
                <w:rFonts w:hAnsi="宋体" w:hint="eastAsia"/>
                <w:color w:val="000000"/>
              </w:rPr>
              <w:t>150W</w:t>
            </w:r>
            <w:r w:rsidRPr="00D20D74">
              <w:rPr>
                <w:rFonts w:hAnsi="宋体" w:hint="eastAsia"/>
                <w:color w:val="000000"/>
              </w:rPr>
              <w:t>；</w:t>
            </w:r>
            <w:r w:rsidRPr="00D20D74">
              <w:rPr>
                <w:rFonts w:hAnsi="宋体" w:hint="eastAsia"/>
                <w:color w:val="000000"/>
              </w:rPr>
              <w:br/>
              <w:t>4.</w:t>
            </w:r>
            <w:r w:rsidRPr="00D20D74">
              <w:rPr>
                <w:rFonts w:hAnsi="宋体" w:hint="eastAsia"/>
                <w:color w:val="000000"/>
              </w:rPr>
              <w:t>峰值功率：</w:t>
            </w:r>
            <w:r w:rsidRPr="00D20D74">
              <w:rPr>
                <w:rFonts w:hAnsi="宋体" w:hint="eastAsia"/>
                <w:color w:val="000000"/>
              </w:rPr>
              <w:t>600W</w:t>
            </w:r>
            <w:r w:rsidRPr="00D20D74">
              <w:rPr>
                <w:rFonts w:hAnsi="宋体" w:hint="eastAsia"/>
                <w:color w:val="000000"/>
              </w:rPr>
              <w:t>；</w:t>
            </w:r>
            <w:r w:rsidRPr="00D20D74">
              <w:rPr>
                <w:rFonts w:hAnsi="宋体" w:hint="eastAsia"/>
                <w:color w:val="000000"/>
              </w:rPr>
              <w:br/>
              <w:t>5.</w:t>
            </w:r>
            <w:r w:rsidRPr="00D20D74">
              <w:rPr>
                <w:rFonts w:hAnsi="宋体" w:hint="eastAsia"/>
                <w:color w:val="000000"/>
              </w:rPr>
              <w:t>灵敏度：</w:t>
            </w:r>
            <w:r w:rsidRPr="00D20D74">
              <w:rPr>
                <w:rFonts w:hAnsi="宋体" w:hint="eastAsia"/>
                <w:color w:val="000000"/>
              </w:rPr>
              <w:t>95dB/W/M</w:t>
            </w:r>
            <w:r w:rsidRPr="00D20D74">
              <w:rPr>
                <w:rFonts w:hAnsi="宋体" w:hint="eastAsia"/>
                <w:color w:val="000000"/>
              </w:rPr>
              <w:t>；</w:t>
            </w:r>
            <w:r w:rsidRPr="00D20D74">
              <w:rPr>
                <w:rFonts w:hAnsi="宋体" w:hint="eastAsia"/>
                <w:color w:val="000000"/>
              </w:rPr>
              <w:br/>
              <w:t>6.</w:t>
            </w:r>
            <w:r w:rsidRPr="00D20D74">
              <w:rPr>
                <w:rFonts w:hAnsi="宋体" w:hint="eastAsia"/>
                <w:color w:val="000000"/>
              </w:rPr>
              <w:t>最大声压级（额定</w:t>
            </w:r>
            <w:r w:rsidRPr="00D20D74">
              <w:rPr>
                <w:rFonts w:hAnsi="宋体" w:hint="eastAsia"/>
                <w:color w:val="000000"/>
              </w:rPr>
              <w:t>/</w:t>
            </w:r>
            <w:r w:rsidRPr="00D20D74">
              <w:rPr>
                <w:rFonts w:hAnsi="宋体" w:hint="eastAsia"/>
                <w:color w:val="000000"/>
              </w:rPr>
              <w:t>峰值）：</w:t>
            </w:r>
            <w:r w:rsidRPr="00D20D74">
              <w:rPr>
                <w:rFonts w:hAnsi="宋体" w:hint="eastAsia"/>
                <w:color w:val="000000"/>
              </w:rPr>
              <w:t>117dB/123dB</w:t>
            </w:r>
            <w:r w:rsidRPr="00D20D74">
              <w:rPr>
                <w:rFonts w:hAnsi="宋体" w:hint="eastAsia"/>
                <w:color w:val="000000"/>
              </w:rPr>
              <w:t>；</w:t>
            </w:r>
            <w:r w:rsidRPr="00D20D74">
              <w:rPr>
                <w:rFonts w:hAnsi="宋体" w:hint="eastAsia"/>
                <w:color w:val="000000"/>
              </w:rPr>
              <w:br/>
              <w:t>7.</w:t>
            </w:r>
            <w:r w:rsidRPr="00D20D74">
              <w:rPr>
                <w:rFonts w:hAnsi="宋体" w:hint="eastAsia"/>
                <w:color w:val="000000"/>
              </w:rPr>
              <w:t>覆盖角度：</w:t>
            </w:r>
            <w:r w:rsidRPr="00D20D74">
              <w:rPr>
                <w:rFonts w:hAnsi="宋体" w:hint="eastAsia"/>
                <w:color w:val="000000"/>
              </w:rPr>
              <w:t>(H)80</w:t>
            </w:r>
            <w:r w:rsidRPr="00D20D74">
              <w:rPr>
                <w:rFonts w:hAnsi="宋体" w:hint="eastAsia"/>
                <w:color w:val="000000"/>
              </w:rPr>
              <w:t>°</w:t>
            </w:r>
            <w:r w:rsidRPr="00D20D74">
              <w:rPr>
                <w:rFonts w:hAnsi="宋体" w:hint="eastAsia"/>
                <w:color w:val="000000"/>
              </w:rPr>
              <w:t>(V)60</w:t>
            </w:r>
            <w:r w:rsidRPr="00D20D74">
              <w:rPr>
                <w:rFonts w:hAnsi="宋体" w:hint="eastAsia"/>
                <w:color w:val="000000"/>
              </w:rPr>
              <w:t>°；</w:t>
            </w:r>
            <w:r w:rsidRPr="00D20D74">
              <w:rPr>
                <w:rFonts w:hAnsi="宋体" w:hint="eastAsia"/>
                <w:color w:val="000000"/>
              </w:rPr>
              <w:br/>
              <w:t>8.</w:t>
            </w:r>
            <w:r w:rsidRPr="00D20D74">
              <w:rPr>
                <w:rFonts w:hAnsi="宋体" w:hint="eastAsia"/>
                <w:color w:val="000000"/>
              </w:rPr>
              <w:t>高音：</w:t>
            </w:r>
            <w:r w:rsidRPr="00D20D74">
              <w:rPr>
                <w:rFonts w:hAnsi="宋体" w:hint="eastAsia"/>
                <w:color w:val="000000"/>
              </w:rPr>
              <w:t>3"</w:t>
            </w:r>
            <w:r w:rsidRPr="00D20D74">
              <w:rPr>
                <w:rFonts w:hAnsi="宋体" w:hint="eastAsia"/>
                <w:color w:val="000000"/>
              </w:rPr>
              <w:t>锥形高音单元×</w:t>
            </w:r>
            <w:r w:rsidRPr="00D20D74">
              <w:rPr>
                <w:rFonts w:hAnsi="宋体" w:hint="eastAsia"/>
                <w:color w:val="000000"/>
              </w:rPr>
              <w:t>2</w:t>
            </w:r>
            <w:r w:rsidRPr="00D20D74">
              <w:rPr>
                <w:rFonts w:hAnsi="宋体" w:hint="eastAsia"/>
                <w:color w:val="000000"/>
              </w:rPr>
              <w:t>；</w:t>
            </w:r>
            <w:r w:rsidRPr="00D20D74">
              <w:rPr>
                <w:rFonts w:hAnsi="宋体" w:hint="eastAsia"/>
                <w:color w:val="000000"/>
              </w:rPr>
              <w:br/>
              <w:t>9.</w:t>
            </w:r>
            <w:r w:rsidRPr="00D20D74">
              <w:rPr>
                <w:rFonts w:hAnsi="宋体" w:hint="eastAsia"/>
                <w:color w:val="000000"/>
              </w:rPr>
              <w:t>低音：</w:t>
            </w:r>
            <w:r w:rsidRPr="00D20D74">
              <w:rPr>
                <w:rFonts w:hAnsi="宋体" w:hint="eastAsia"/>
                <w:color w:val="000000"/>
              </w:rPr>
              <w:t>8"</w:t>
            </w:r>
            <w:r w:rsidRPr="00D20D74">
              <w:rPr>
                <w:rFonts w:hAnsi="宋体" w:hint="eastAsia"/>
                <w:color w:val="000000"/>
              </w:rPr>
              <w:t>低音×</w:t>
            </w:r>
            <w:r w:rsidRPr="00D20D74">
              <w:rPr>
                <w:rFonts w:hAnsi="宋体" w:hint="eastAsia"/>
                <w:color w:val="000000"/>
              </w:rPr>
              <w:t>1</w:t>
            </w:r>
            <w:r w:rsidRPr="00D20D74">
              <w:rPr>
                <w:rFonts w:hAnsi="宋体" w:hint="eastAsia"/>
                <w:color w:val="000000"/>
              </w:rPr>
              <w:t>；</w:t>
            </w:r>
            <w:r w:rsidRPr="00D20D74">
              <w:rPr>
                <w:rFonts w:hAnsi="宋体" w:hint="eastAsia"/>
                <w:color w:val="000000"/>
              </w:rPr>
              <w:br/>
              <w:t>10.</w:t>
            </w:r>
            <w:r w:rsidRPr="00D20D74">
              <w:rPr>
                <w:rFonts w:hAnsi="宋体" w:hint="eastAsia"/>
                <w:color w:val="000000"/>
              </w:rPr>
              <w:t>尺寸</w:t>
            </w:r>
            <w:r w:rsidRPr="00D20D74">
              <w:rPr>
                <w:rFonts w:hAnsi="宋体" w:hint="eastAsia"/>
                <w:color w:val="000000"/>
              </w:rPr>
              <w:t>(HxWxD)</w:t>
            </w:r>
            <w:r w:rsidRPr="00D20D74">
              <w:rPr>
                <w:rFonts w:hAnsi="宋体" w:hint="eastAsia"/>
                <w:color w:val="000000"/>
              </w:rPr>
              <w:t>约：</w:t>
            </w:r>
            <w:r w:rsidRPr="00D20D74">
              <w:rPr>
                <w:rFonts w:hAnsi="宋体" w:hint="eastAsia"/>
                <w:color w:val="000000"/>
              </w:rPr>
              <w:t>385x243x243 mm</w:t>
            </w:r>
            <w:r w:rsidRPr="00D20D74">
              <w:rPr>
                <w:rFonts w:hAnsi="宋体" w:hint="eastAsia"/>
                <w:color w:val="000000"/>
              </w:rPr>
              <w:t>；</w:t>
            </w:r>
            <w:r w:rsidRPr="00D20D74">
              <w:rPr>
                <w:rFonts w:hAnsi="宋体" w:hint="eastAsia"/>
                <w:color w:val="000000"/>
              </w:rPr>
              <w:br/>
              <w:t>11.</w:t>
            </w:r>
            <w:r w:rsidRPr="00D20D74">
              <w:rPr>
                <w:rFonts w:hAnsi="宋体" w:hint="eastAsia"/>
                <w:color w:val="000000"/>
              </w:rPr>
              <w:t>重量约：</w:t>
            </w:r>
            <w:r w:rsidRPr="00D20D74">
              <w:rPr>
                <w:rFonts w:hAnsi="宋体" w:hint="eastAsia"/>
                <w:color w:val="000000"/>
              </w:rPr>
              <w:t>7.8Kg</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3</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支架</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2</w:t>
            </w:r>
            <w:r w:rsidRPr="00D20D74">
              <w:rPr>
                <w:rFonts w:hAnsi="宋体" w:hint="eastAsia"/>
                <w:color w:val="000000"/>
              </w:rPr>
              <w:t>只</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固定面板固定孔尺寸（长</w:t>
            </w:r>
            <w:r w:rsidRPr="00D20D74">
              <w:rPr>
                <w:rFonts w:hAnsi="宋体" w:hint="eastAsia"/>
                <w:color w:val="000000"/>
              </w:rPr>
              <w:t>*</w:t>
            </w:r>
            <w:r w:rsidRPr="00D20D74">
              <w:rPr>
                <w:rFonts w:hAnsi="宋体" w:hint="eastAsia"/>
                <w:color w:val="000000"/>
              </w:rPr>
              <w:t>宽）约：</w:t>
            </w:r>
            <w:r w:rsidRPr="00D20D74">
              <w:rPr>
                <w:rFonts w:hAnsi="宋体" w:hint="eastAsia"/>
                <w:color w:val="000000"/>
              </w:rPr>
              <w:t>34mm*34mm</w:t>
            </w:r>
            <w:r w:rsidRPr="00D20D74">
              <w:rPr>
                <w:rFonts w:hAnsi="宋体" w:hint="eastAsia"/>
                <w:color w:val="000000"/>
              </w:rPr>
              <w:t>；</w:t>
            </w:r>
            <w:r w:rsidRPr="00D20D74">
              <w:rPr>
                <w:rFonts w:hAnsi="宋体" w:hint="eastAsia"/>
                <w:color w:val="000000"/>
              </w:rPr>
              <w:br/>
            </w:r>
            <w:r w:rsidRPr="00D20D74">
              <w:rPr>
                <w:rFonts w:hAnsi="宋体" w:hint="eastAsia"/>
                <w:color w:val="000000"/>
              </w:rPr>
              <w:t>箱体固定面板固定孔尺寸约：</w:t>
            </w:r>
            <w:r w:rsidRPr="00D20D74">
              <w:rPr>
                <w:rFonts w:hAnsi="宋体" w:hint="eastAsia"/>
                <w:color w:val="000000"/>
              </w:rPr>
              <w:t>110mm</w:t>
            </w:r>
            <w:r w:rsidRPr="00D20D74">
              <w:rPr>
                <w:rFonts w:hAnsi="宋体" w:hint="eastAsia"/>
                <w:color w:val="000000"/>
              </w:rPr>
              <w:t>；</w:t>
            </w:r>
            <w:r w:rsidRPr="00D20D74">
              <w:rPr>
                <w:rFonts w:hAnsi="宋体" w:hint="eastAsia"/>
                <w:color w:val="000000"/>
              </w:rPr>
              <w:br/>
            </w:r>
            <w:r w:rsidRPr="00D20D74">
              <w:rPr>
                <w:rFonts w:hAnsi="宋体" w:hint="eastAsia"/>
                <w:color w:val="000000"/>
              </w:rPr>
              <w:t>重量约：</w:t>
            </w:r>
            <w:r w:rsidRPr="00D20D74">
              <w:rPr>
                <w:rFonts w:hAnsi="宋体" w:hint="eastAsia"/>
                <w:color w:val="000000"/>
              </w:rPr>
              <w:t>0.31Kg</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4</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调音台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单声道输入通道：</w:t>
            </w:r>
            <w:r w:rsidRPr="00D20D74">
              <w:rPr>
                <w:rFonts w:hAnsi="宋体" w:hint="eastAsia"/>
                <w:color w:val="000000"/>
              </w:rPr>
              <w:t>8</w:t>
            </w:r>
            <w:r w:rsidRPr="00D20D74">
              <w:rPr>
                <w:rFonts w:hAnsi="宋体" w:hint="eastAsia"/>
                <w:color w:val="000000"/>
              </w:rPr>
              <w:t>路；</w:t>
            </w:r>
            <w:r w:rsidRPr="00D20D74">
              <w:rPr>
                <w:rFonts w:hAnsi="宋体" w:hint="eastAsia"/>
                <w:color w:val="000000"/>
              </w:rPr>
              <w:br/>
              <w:t>2.</w:t>
            </w:r>
            <w:r w:rsidRPr="00D20D74">
              <w:rPr>
                <w:rFonts w:hAnsi="宋体" w:hint="eastAsia"/>
                <w:color w:val="000000"/>
              </w:rPr>
              <w:t>立体声输入通道：</w:t>
            </w:r>
            <w:r w:rsidRPr="00D20D74">
              <w:rPr>
                <w:rFonts w:hAnsi="宋体" w:hint="eastAsia"/>
                <w:color w:val="000000"/>
              </w:rPr>
              <w:t>2</w:t>
            </w:r>
            <w:r w:rsidRPr="00D20D74">
              <w:rPr>
                <w:rFonts w:hAnsi="宋体" w:hint="eastAsia"/>
                <w:color w:val="000000"/>
              </w:rPr>
              <w:t>组（</w:t>
            </w:r>
            <w:r w:rsidRPr="00D20D74">
              <w:rPr>
                <w:rFonts w:hAnsi="宋体" w:hint="eastAsia"/>
                <w:color w:val="000000"/>
              </w:rPr>
              <w:t>4</w:t>
            </w:r>
            <w:r w:rsidRPr="00D20D74">
              <w:rPr>
                <w:rFonts w:hAnsi="宋体" w:hint="eastAsia"/>
                <w:color w:val="000000"/>
              </w:rPr>
              <w:t>路单声道）；</w:t>
            </w:r>
            <w:r w:rsidRPr="00D20D74">
              <w:rPr>
                <w:rFonts w:hAnsi="宋体" w:hint="eastAsia"/>
                <w:color w:val="000000"/>
              </w:rPr>
              <w:br/>
              <w:t>3.</w:t>
            </w:r>
            <w:r w:rsidRPr="00D20D74">
              <w:rPr>
                <w:rFonts w:hAnsi="宋体" w:hint="eastAsia"/>
                <w:color w:val="000000"/>
              </w:rPr>
              <w:t>单声道插入通道：</w:t>
            </w:r>
            <w:r w:rsidRPr="00D20D74">
              <w:rPr>
                <w:rFonts w:hAnsi="宋体" w:hint="eastAsia"/>
                <w:color w:val="000000"/>
              </w:rPr>
              <w:t>8</w:t>
            </w:r>
            <w:r w:rsidRPr="00D20D74">
              <w:rPr>
                <w:rFonts w:hAnsi="宋体" w:hint="eastAsia"/>
                <w:color w:val="000000"/>
              </w:rPr>
              <w:t>路；</w:t>
            </w:r>
            <w:r w:rsidRPr="00D20D74">
              <w:rPr>
                <w:rFonts w:hAnsi="宋体" w:hint="eastAsia"/>
                <w:color w:val="000000"/>
              </w:rPr>
              <w:br/>
              <w:t>4.</w:t>
            </w:r>
            <w:r w:rsidRPr="00D20D74">
              <w:rPr>
                <w:rFonts w:hAnsi="宋体" w:hint="eastAsia"/>
                <w:color w:val="000000"/>
              </w:rPr>
              <w:t>单声道话筒接口幻像电源：</w:t>
            </w:r>
            <w:r w:rsidRPr="00D20D74">
              <w:rPr>
                <w:rFonts w:hAnsi="宋体" w:hint="eastAsia"/>
                <w:color w:val="000000"/>
              </w:rPr>
              <w:t>+48V</w:t>
            </w:r>
            <w:r w:rsidRPr="00D20D74">
              <w:rPr>
                <w:rFonts w:hAnsi="宋体" w:hint="eastAsia"/>
                <w:color w:val="000000"/>
              </w:rPr>
              <w:t>；</w:t>
            </w:r>
            <w:r w:rsidRPr="00D20D74">
              <w:rPr>
                <w:rFonts w:hAnsi="宋体" w:hint="eastAsia"/>
                <w:color w:val="000000"/>
              </w:rPr>
              <w:br/>
              <w:t>5.</w:t>
            </w:r>
            <w:r w:rsidRPr="00D20D74">
              <w:rPr>
                <w:rFonts w:hAnsi="宋体" w:hint="eastAsia"/>
                <w:color w:val="000000"/>
              </w:rPr>
              <w:t>输出通道：一组立体声主输出、两路编组输出、两组辅助输出、一组立体</w:t>
            </w:r>
            <w:r w:rsidRPr="00D20D74">
              <w:rPr>
                <w:rFonts w:hAnsi="宋体" w:hint="eastAsia"/>
                <w:color w:val="000000"/>
              </w:rPr>
              <w:lastRenderedPageBreak/>
              <w:t>声监听输出、一组</w:t>
            </w:r>
            <w:r w:rsidRPr="00D20D74">
              <w:rPr>
                <w:rFonts w:hAnsi="宋体" w:hint="eastAsia"/>
                <w:color w:val="000000"/>
              </w:rPr>
              <w:t>CD/TAPE</w:t>
            </w:r>
            <w:r w:rsidRPr="00D20D74">
              <w:rPr>
                <w:rFonts w:hAnsi="宋体" w:hint="eastAsia"/>
                <w:color w:val="000000"/>
              </w:rPr>
              <w:t>输出、</w:t>
            </w:r>
            <w:r w:rsidRPr="00D20D74">
              <w:rPr>
                <w:rFonts w:hAnsi="宋体" w:hint="eastAsia"/>
                <w:color w:val="000000"/>
              </w:rPr>
              <w:t>USB</w:t>
            </w:r>
            <w:r w:rsidRPr="00D20D74">
              <w:rPr>
                <w:rFonts w:hAnsi="宋体" w:hint="eastAsia"/>
                <w:color w:val="000000"/>
              </w:rPr>
              <w:t>声卡播放输出、蓝牙播放输出；</w:t>
            </w:r>
            <w:r w:rsidRPr="00D20D74">
              <w:rPr>
                <w:rFonts w:hAnsi="宋体" w:hint="eastAsia"/>
                <w:color w:val="000000"/>
              </w:rPr>
              <w:br/>
              <w:t>6.</w:t>
            </w:r>
            <w:r w:rsidRPr="00D20D74">
              <w:rPr>
                <w:rFonts w:hAnsi="宋体" w:hint="eastAsia"/>
                <w:color w:val="000000"/>
              </w:rPr>
              <w:t>频率响应：</w:t>
            </w:r>
            <w:r w:rsidRPr="00D20D74">
              <w:rPr>
                <w:rFonts w:hAnsi="宋体" w:hint="eastAsia"/>
                <w:color w:val="000000"/>
              </w:rPr>
              <w:t xml:space="preserve">20Hz~20KHz </w:t>
            </w:r>
            <w:r w:rsidRPr="00D20D74">
              <w:rPr>
                <w:rFonts w:hAnsi="宋体" w:hint="eastAsia"/>
                <w:color w:val="000000"/>
              </w:rPr>
              <w:t>±</w:t>
            </w:r>
            <w:r w:rsidRPr="00D20D74">
              <w:rPr>
                <w:rFonts w:hAnsi="宋体" w:hint="eastAsia"/>
                <w:color w:val="000000"/>
              </w:rPr>
              <w:t>0.5dB</w:t>
            </w:r>
            <w:r w:rsidRPr="00D20D74">
              <w:rPr>
                <w:rFonts w:hAnsi="宋体" w:hint="eastAsia"/>
                <w:color w:val="000000"/>
              </w:rPr>
              <w:t>；</w:t>
            </w:r>
            <w:r w:rsidRPr="00D20D74">
              <w:rPr>
                <w:rFonts w:hAnsi="宋体" w:hint="eastAsia"/>
                <w:color w:val="000000"/>
              </w:rPr>
              <w:br/>
              <w:t>7.</w:t>
            </w:r>
            <w:r w:rsidRPr="00D20D74">
              <w:rPr>
                <w:rFonts w:hAnsi="宋体" w:hint="eastAsia"/>
                <w:color w:val="000000"/>
              </w:rPr>
              <w:t>单声通道话筒到主输出最大增益：</w:t>
            </w:r>
            <w:r w:rsidRPr="00D20D74">
              <w:rPr>
                <w:rFonts w:hAnsi="宋体" w:hint="eastAsia"/>
                <w:color w:val="000000"/>
              </w:rPr>
              <w:t>60dB</w:t>
            </w:r>
            <w:r w:rsidRPr="00D20D74">
              <w:rPr>
                <w:rFonts w:hAnsi="宋体" w:hint="eastAsia"/>
                <w:color w:val="000000"/>
              </w:rPr>
              <w:t>±</w:t>
            </w:r>
            <w:r w:rsidRPr="00D20D74">
              <w:rPr>
                <w:rFonts w:hAnsi="宋体" w:hint="eastAsia"/>
                <w:color w:val="000000"/>
              </w:rPr>
              <w:t>2dB</w:t>
            </w:r>
            <w:r w:rsidRPr="00D20D74">
              <w:rPr>
                <w:rFonts w:hAnsi="宋体" w:hint="eastAsia"/>
                <w:color w:val="000000"/>
              </w:rPr>
              <w:t>；</w:t>
            </w:r>
            <w:r w:rsidRPr="00D20D74">
              <w:rPr>
                <w:rFonts w:hAnsi="宋体" w:hint="eastAsia"/>
                <w:color w:val="000000"/>
              </w:rPr>
              <w:br/>
              <w:t>8.</w:t>
            </w:r>
            <w:r w:rsidRPr="00D20D74">
              <w:rPr>
                <w:rFonts w:hAnsi="宋体" w:hint="eastAsia"/>
                <w:color w:val="000000"/>
              </w:rPr>
              <w:t>单声通道线路到主输出最大增益：</w:t>
            </w:r>
            <w:r w:rsidRPr="00D20D74">
              <w:rPr>
                <w:rFonts w:hAnsi="宋体" w:hint="eastAsia"/>
                <w:color w:val="000000"/>
              </w:rPr>
              <w:t>45dB</w:t>
            </w:r>
            <w:r w:rsidRPr="00D20D74">
              <w:rPr>
                <w:rFonts w:hAnsi="宋体" w:hint="eastAsia"/>
                <w:color w:val="000000"/>
              </w:rPr>
              <w:t>±</w:t>
            </w:r>
            <w:r w:rsidRPr="00D20D74">
              <w:rPr>
                <w:rFonts w:hAnsi="宋体" w:hint="eastAsia"/>
                <w:color w:val="000000"/>
              </w:rPr>
              <w:t>2dB</w:t>
            </w:r>
            <w:r w:rsidRPr="00D20D74">
              <w:rPr>
                <w:rFonts w:hAnsi="宋体" w:hint="eastAsia"/>
                <w:color w:val="000000"/>
              </w:rPr>
              <w:t>；</w:t>
            </w:r>
            <w:r w:rsidRPr="00D20D74">
              <w:rPr>
                <w:rFonts w:hAnsi="宋体" w:hint="eastAsia"/>
                <w:color w:val="000000"/>
              </w:rPr>
              <w:br/>
              <w:t>9.</w:t>
            </w:r>
            <w:r w:rsidRPr="00D20D74">
              <w:rPr>
                <w:rFonts w:hAnsi="宋体" w:hint="eastAsia"/>
                <w:color w:val="000000"/>
              </w:rPr>
              <w:t>立体声声通道线路到主输出最大增益：</w:t>
            </w:r>
            <w:r w:rsidRPr="00D20D74">
              <w:rPr>
                <w:rFonts w:hAnsi="宋体" w:hint="eastAsia"/>
                <w:color w:val="000000"/>
              </w:rPr>
              <w:t>15dB</w:t>
            </w:r>
            <w:r w:rsidRPr="00D20D74">
              <w:rPr>
                <w:rFonts w:hAnsi="宋体" w:hint="eastAsia"/>
                <w:color w:val="000000"/>
              </w:rPr>
              <w:t>±</w:t>
            </w:r>
            <w:r w:rsidRPr="00D20D74">
              <w:rPr>
                <w:rFonts w:hAnsi="宋体" w:hint="eastAsia"/>
                <w:color w:val="000000"/>
              </w:rPr>
              <w:t>1dB</w:t>
            </w:r>
            <w:r w:rsidRPr="00D20D74">
              <w:rPr>
                <w:rFonts w:hAnsi="宋体" w:hint="eastAsia"/>
                <w:color w:val="000000"/>
              </w:rPr>
              <w:t>；</w:t>
            </w:r>
            <w:r w:rsidRPr="00D20D74">
              <w:rPr>
                <w:rFonts w:hAnsi="宋体" w:hint="eastAsia"/>
                <w:color w:val="000000"/>
              </w:rPr>
              <w:br/>
              <w:t>10.</w:t>
            </w:r>
            <w:r w:rsidRPr="00D20D74">
              <w:rPr>
                <w:rFonts w:hAnsi="宋体" w:hint="eastAsia"/>
                <w:color w:val="000000"/>
              </w:rPr>
              <w:t>通道串音：≤</w:t>
            </w:r>
            <w:r w:rsidRPr="00D20D74">
              <w:rPr>
                <w:rFonts w:hAnsi="宋体" w:hint="eastAsia"/>
                <w:color w:val="000000"/>
              </w:rPr>
              <w:t>-90dB @ 20KHz</w:t>
            </w:r>
            <w:r w:rsidRPr="00D20D74">
              <w:rPr>
                <w:rFonts w:hAnsi="宋体" w:hint="eastAsia"/>
                <w:color w:val="000000"/>
              </w:rPr>
              <w:t>；</w:t>
            </w:r>
            <w:r w:rsidRPr="00D20D74">
              <w:rPr>
                <w:rFonts w:hAnsi="宋体" w:hint="eastAsia"/>
                <w:color w:val="000000"/>
              </w:rPr>
              <w:br/>
              <w:t>11.</w:t>
            </w:r>
            <w:r w:rsidRPr="00D20D74">
              <w:rPr>
                <w:rFonts w:hAnsi="宋体" w:hint="eastAsia"/>
                <w:color w:val="000000"/>
              </w:rPr>
              <w:t>左右声道串音：≤</w:t>
            </w:r>
            <w:r w:rsidRPr="00D20D74">
              <w:rPr>
                <w:rFonts w:hAnsi="宋体" w:hint="eastAsia"/>
                <w:color w:val="000000"/>
              </w:rPr>
              <w:t>-90dB @ 20KHz</w:t>
            </w:r>
            <w:r w:rsidRPr="00D20D74">
              <w:rPr>
                <w:rFonts w:hAnsi="宋体" w:hint="eastAsia"/>
                <w:color w:val="000000"/>
              </w:rPr>
              <w:t>；</w:t>
            </w:r>
            <w:r w:rsidRPr="00D20D74">
              <w:rPr>
                <w:rFonts w:hAnsi="宋体" w:hint="eastAsia"/>
                <w:color w:val="000000"/>
              </w:rPr>
              <w:br/>
              <w:t>12.</w:t>
            </w:r>
            <w:r w:rsidRPr="00D20D74">
              <w:rPr>
                <w:rFonts w:hAnsi="宋体" w:hint="eastAsia"/>
                <w:color w:val="000000"/>
              </w:rPr>
              <w:t>信噪比</w:t>
            </w:r>
            <w:r w:rsidRPr="00D20D74">
              <w:rPr>
                <w:rFonts w:hAnsi="宋体" w:hint="eastAsia"/>
                <w:color w:val="000000"/>
              </w:rPr>
              <w:t>(</w:t>
            </w:r>
            <w:r w:rsidRPr="00D20D74">
              <w:rPr>
                <w:rFonts w:hAnsi="宋体" w:hint="eastAsia"/>
                <w:color w:val="000000"/>
              </w:rPr>
              <w:t>计权</w:t>
            </w:r>
            <w:r w:rsidRPr="00D20D74">
              <w:rPr>
                <w:rFonts w:hAnsi="宋体" w:hint="eastAsia"/>
                <w:color w:val="000000"/>
              </w:rPr>
              <w:t>)</w:t>
            </w:r>
            <w:r w:rsidRPr="00D20D74">
              <w:rPr>
                <w:rFonts w:hAnsi="宋体" w:hint="eastAsia"/>
                <w:color w:val="000000"/>
              </w:rPr>
              <w:t>：≥</w:t>
            </w:r>
            <w:r w:rsidRPr="00D20D74">
              <w:rPr>
                <w:rFonts w:hAnsi="宋体" w:hint="eastAsia"/>
                <w:color w:val="000000"/>
              </w:rPr>
              <w:t>95dB @ 1KHz 0dB</w:t>
            </w:r>
            <w:r w:rsidRPr="00D20D74">
              <w:rPr>
                <w:rFonts w:hAnsi="宋体" w:hint="eastAsia"/>
                <w:color w:val="000000"/>
              </w:rPr>
              <w:t>；</w:t>
            </w:r>
            <w:r w:rsidRPr="00D20D74">
              <w:rPr>
                <w:rFonts w:hAnsi="宋体" w:hint="eastAsia"/>
                <w:color w:val="000000"/>
              </w:rPr>
              <w:br/>
              <w:t>13.</w:t>
            </w:r>
            <w:r w:rsidRPr="00D20D74">
              <w:rPr>
                <w:rFonts w:hAnsi="宋体" w:hint="eastAsia"/>
                <w:color w:val="000000"/>
              </w:rPr>
              <w:t>主输出通道最大平衡输出：</w:t>
            </w:r>
            <w:r w:rsidRPr="00D20D74">
              <w:rPr>
                <w:rFonts w:hAnsi="宋体" w:hint="eastAsia"/>
                <w:color w:val="000000"/>
              </w:rPr>
              <w:t>24dB</w:t>
            </w:r>
            <w:r w:rsidRPr="00D20D74">
              <w:rPr>
                <w:rFonts w:hAnsi="宋体" w:hint="eastAsia"/>
                <w:color w:val="000000"/>
              </w:rPr>
              <w:t>±</w:t>
            </w:r>
            <w:r w:rsidRPr="00D20D74">
              <w:rPr>
                <w:rFonts w:hAnsi="宋体" w:hint="eastAsia"/>
                <w:color w:val="000000"/>
              </w:rPr>
              <w:t>1.5dB</w:t>
            </w:r>
            <w:r w:rsidRPr="00D20D74">
              <w:rPr>
                <w:rFonts w:hAnsi="宋体" w:hint="eastAsia"/>
                <w:color w:val="000000"/>
              </w:rPr>
              <w:t>；</w:t>
            </w:r>
            <w:r w:rsidRPr="00D20D74">
              <w:rPr>
                <w:rFonts w:hAnsi="宋体" w:hint="eastAsia"/>
                <w:color w:val="000000"/>
              </w:rPr>
              <w:br/>
              <w:t>14.</w:t>
            </w:r>
            <w:r w:rsidRPr="00D20D74">
              <w:rPr>
                <w:rFonts w:hAnsi="宋体" w:hint="eastAsia"/>
                <w:color w:val="000000"/>
              </w:rPr>
              <w:t>主输出</w:t>
            </w:r>
            <w:r w:rsidRPr="00D20D74">
              <w:rPr>
                <w:rFonts w:hAnsi="宋体" w:hint="eastAsia"/>
                <w:color w:val="000000"/>
              </w:rPr>
              <w:t>/</w:t>
            </w:r>
            <w:r w:rsidRPr="00D20D74">
              <w:rPr>
                <w:rFonts w:hAnsi="宋体" w:hint="eastAsia"/>
                <w:color w:val="000000"/>
              </w:rPr>
              <w:t>编组最大非平衡输出：</w:t>
            </w:r>
            <w:r w:rsidRPr="00D20D74">
              <w:rPr>
                <w:rFonts w:hAnsi="宋体" w:hint="eastAsia"/>
                <w:color w:val="000000"/>
              </w:rPr>
              <w:t>18dB</w:t>
            </w:r>
            <w:r w:rsidRPr="00D20D74">
              <w:rPr>
                <w:rFonts w:hAnsi="宋体" w:hint="eastAsia"/>
                <w:color w:val="000000"/>
              </w:rPr>
              <w:t>±</w:t>
            </w:r>
            <w:r w:rsidRPr="00D20D74">
              <w:rPr>
                <w:rFonts w:hAnsi="宋体" w:hint="eastAsia"/>
                <w:color w:val="000000"/>
              </w:rPr>
              <w:t>1.5dB</w:t>
            </w:r>
            <w:r w:rsidRPr="00D20D74">
              <w:rPr>
                <w:rFonts w:hAnsi="宋体" w:hint="eastAsia"/>
                <w:color w:val="000000"/>
              </w:rPr>
              <w:t>；</w:t>
            </w:r>
            <w:r w:rsidRPr="00D20D74">
              <w:rPr>
                <w:rFonts w:hAnsi="宋体" w:hint="eastAsia"/>
                <w:color w:val="000000"/>
              </w:rPr>
              <w:br/>
              <w:t>15.</w:t>
            </w:r>
            <w:r w:rsidRPr="00D20D74">
              <w:rPr>
                <w:rFonts w:hAnsi="宋体" w:hint="eastAsia"/>
                <w:color w:val="000000"/>
              </w:rPr>
              <w:t>辅助最大非平衡输出：</w:t>
            </w:r>
            <w:r w:rsidRPr="00D20D74">
              <w:rPr>
                <w:rFonts w:hAnsi="宋体" w:hint="eastAsia"/>
                <w:color w:val="000000"/>
              </w:rPr>
              <w:t>18dB</w:t>
            </w:r>
            <w:r w:rsidRPr="00D20D74">
              <w:rPr>
                <w:rFonts w:hAnsi="宋体" w:hint="eastAsia"/>
                <w:color w:val="000000"/>
              </w:rPr>
              <w:t>±</w:t>
            </w:r>
            <w:r w:rsidRPr="00D20D74">
              <w:rPr>
                <w:rFonts w:hAnsi="宋体" w:hint="eastAsia"/>
                <w:color w:val="000000"/>
              </w:rPr>
              <w:t>1.5dB</w:t>
            </w:r>
            <w:r w:rsidRPr="00D20D74">
              <w:rPr>
                <w:rFonts w:hAnsi="宋体" w:hint="eastAsia"/>
                <w:color w:val="000000"/>
              </w:rPr>
              <w:t>；</w:t>
            </w:r>
            <w:r w:rsidRPr="00D20D74">
              <w:rPr>
                <w:rFonts w:hAnsi="宋体" w:hint="eastAsia"/>
                <w:color w:val="000000"/>
              </w:rPr>
              <w:br/>
              <w:t>16.CD/TAPE</w:t>
            </w:r>
            <w:r w:rsidRPr="00D20D74">
              <w:rPr>
                <w:rFonts w:hAnsi="宋体" w:hint="eastAsia"/>
                <w:color w:val="000000"/>
              </w:rPr>
              <w:t>输最大非平衡输出：</w:t>
            </w:r>
            <w:r w:rsidRPr="00D20D74">
              <w:rPr>
                <w:rFonts w:hAnsi="宋体" w:hint="eastAsia"/>
                <w:color w:val="000000"/>
              </w:rPr>
              <w:t>18dB</w:t>
            </w:r>
            <w:r w:rsidRPr="00D20D74">
              <w:rPr>
                <w:rFonts w:hAnsi="宋体" w:hint="eastAsia"/>
                <w:color w:val="000000"/>
              </w:rPr>
              <w:t>±</w:t>
            </w:r>
            <w:r w:rsidRPr="00D20D74">
              <w:rPr>
                <w:rFonts w:hAnsi="宋体" w:hint="eastAsia"/>
                <w:color w:val="000000"/>
              </w:rPr>
              <w:t>1.5dB</w:t>
            </w:r>
            <w:r w:rsidRPr="00D20D74">
              <w:rPr>
                <w:rFonts w:hAnsi="宋体" w:hint="eastAsia"/>
                <w:color w:val="000000"/>
              </w:rPr>
              <w:t>；</w:t>
            </w:r>
            <w:r w:rsidRPr="00D20D74">
              <w:rPr>
                <w:rFonts w:hAnsi="宋体" w:hint="eastAsia"/>
                <w:color w:val="000000"/>
              </w:rPr>
              <w:br/>
              <w:t>17.</w:t>
            </w:r>
            <w:r w:rsidRPr="00D20D74">
              <w:rPr>
                <w:rFonts w:hAnsi="宋体" w:hint="eastAsia"/>
                <w:color w:val="000000"/>
              </w:rPr>
              <w:t>效果最大非平衡输出：</w:t>
            </w:r>
            <w:r w:rsidRPr="00D20D74">
              <w:rPr>
                <w:rFonts w:hAnsi="宋体" w:hint="eastAsia"/>
                <w:color w:val="000000"/>
              </w:rPr>
              <w:t>18dB</w:t>
            </w:r>
            <w:r w:rsidRPr="00D20D74">
              <w:rPr>
                <w:rFonts w:hAnsi="宋体" w:hint="eastAsia"/>
                <w:color w:val="000000"/>
              </w:rPr>
              <w:t>±</w:t>
            </w:r>
            <w:r w:rsidRPr="00D20D74">
              <w:rPr>
                <w:rFonts w:hAnsi="宋体" w:hint="eastAsia"/>
                <w:color w:val="000000"/>
              </w:rPr>
              <w:t>1.5dB</w:t>
            </w:r>
            <w:r w:rsidRPr="00D20D74">
              <w:rPr>
                <w:rFonts w:hAnsi="宋体" w:hint="eastAsia"/>
                <w:color w:val="000000"/>
              </w:rPr>
              <w:t>；</w:t>
            </w:r>
            <w:r w:rsidRPr="00D20D74">
              <w:rPr>
                <w:rFonts w:hAnsi="宋体" w:hint="eastAsia"/>
                <w:color w:val="000000"/>
              </w:rPr>
              <w:br/>
              <w:t>18.</w:t>
            </w:r>
            <w:r w:rsidRPr="00D20D74">
              <w:rPr>
                <w:rFonts w:hAnsi="宋体" w:hint="eastAsia"/>
                <w:color w:val="000000"/>
              </w:rPr>
              <w:t>耳机输出：</w:t>
            </w:r>
            <w:r w:rsidRPr="00D20D74">
              <w:rPr>
                <w:rFonts w:hAnsi="宋体" w:hint="eastAsia"/>
                <w:color w:val="000000"/>
              </w:rPr>
              <w:t>12dB/0.25W@32</w:t>
            </w:r>
            <w:r w:rsidRPr="00D20D74">
              <w:rPr>
                <w:rFonts w:hAnsi="宋体" w:hint="eastAsia"/>
                <w:color w:val="000000"/>
              </w:rPr>
              <w:t>Ω；</w:t>
            </w:r>
            <w:r w:rsidRPr="00D20D74">
              <w:rPr>
                <w:rFonts w:hAnsi="宋体" w:hint="eastAsia"/>
                <w:color w:val="000000"/>
              </w:rPr>
              <w:t>18dB@10K</w:t>
            </w:r>
            <w:r w:rsidRPr="00D20D74">
              <w:rPr>
                <w:rFonts w:hAnsi="宋体" w:hint="eastAsia"/>
                <w:color w:val="000000"/>
              </w:rPr>
              <w:t>Ω；</w:t>
            </w:r>
            <w:r w:rsidRPr="00D20D74">
              <w:rPr>
                <w:rFonts w:hAnsi="宋体" w:hint="eastAsia"/>
                <w:color w:val="000000"/>
              </w:rPr>
              <w:t>20Hz~20KHz</w:t>
            </w:r>
            <w:r w:rsidRPr="00D20D74">
              <w:rPr>
                <w:rFonts w:hAnsi="宋体" w:hint="eastAsia"/>
                <w:color w:val="000000"/>
              </w:rPr>
              <w:t>；</w:t>
            </w:r>
            <w:r w:rsidRPr="00D20D74">
              <w:rPr>
                <w:rFonts w:hAnsi="宋体" w:hint="eastAsia"/>
                <w:color w:val="000000"/>
              </w:rPr>
              <w:br/>
              <w:t>19.</w:t>
            </w:r>
            <w:r w:rsidRPr="00D20D74">
              <w:rPr>
                <w:rFonts w:hAnsi="宋体" w:hint="eastAsia"/>
                <w:color w:val="000000"/>
              </w:rPr>
              <w:t>通道间增益差：≤</w:t>
            </w:r>
            <w:r w:rsidRPr="00D20D74">
              <w:rPr>
                <w:rFonts w:hAnsi="宋体" w:hint="eastAsia"/>
                <w:color w:val="000000"/>
              </w:rPr>
              <w:t>2dB</w:t>
            </w:r>
            <w:r w:rsidRPr="00D20D74">
              <w:rPr>
                <w:rFonts w:hAnsi="宋体" w:hint="eastAsia"/>
                <w:color w:val="000000"/>
              </w:rPr>
              <w:t>；</w:t>
            </w:r>
            <w:r w:rsidRPr="00D20D74">
              <w:rPr>
                <w:rFonts w:hAnsi="宋体" w:hint="eastAsia"/>
                <w:color w:val="000000"/>
              </w:rPr>
              <w:br/>
              <w:t>20.</w:t>
            </w:r>
            <w:r w:rsidRPr="00D20D74">
              <w:rPr>
                <w:rFonts w:hAnsi="宋体" w:hint="eastAsia"/>
                <w:color w:val="000000"/>
              </w:rPr>
              <w:t>失真度：≤</w:t>
            </w:r>
            <w:r w:rsidRPr="00D20D74">
              <w:rPr>
                <w:rFonts w:hAnsi="宋体" w:hint="eastAsia"/>
                <w:color w:val="000000"/>
              </w:rPr>
              <w:t>0.002% @ 0dB 1KHz</w:t>
            </w:r>
            <w:r w:rsidRPr="00D20D74">
              <w:rPr>
                <w:rFonts w:hAnsi="宋体" w:hint="eastAsia"/>
                <w:color w:val="000000"/>
              </w:rPr>
              <w:t>；</w:t>
            </w:r>
            <w:r w:rsidRPr="00D20D74">
              <w:rPr>
                <w:rFonts w:hAnsi="宋体" w:hint="eastAsia"/>
                <w:color w:val="000000"/>
              </w:rPr>
              <w:br/>
            </w:r>
            <w:r w:rsidRPr="00D20D74">
              <w:rPr>
                <w:rFonts w:hAnsi="宋体" w:hint="eastAsia"/>
                <w:color w:val="000000"/>
              </w:rPr>
              <w:t>单声道通道均衡</w:t>
            </w:r>
            <w:r w:rsidRPr="00D20D74">
              <w:rPr>
                <w:rFonts w:hAnsi="宋体" w:hint="eastAsia"/>
                <w:color w:val="000000"/>
              </w:rPr>
              <w:br/>
              <w:t>21.</w:t>
            </w:r>
            <w:r w:rsidRPr="00D20D74">
              <w:rPr>
                <w:rFonts w:hAnsi="宋体" w:hint="eastAsia"/>
                <w:color w:val="000000"/>
              </w:rPr>
              <w:t>高频、可扫频中频、低频的频点范围：</w:t>
            </w:r>
            <w:r w:rsidRPr="00D20D74">
              <w:rPr>
                <w:rFonts w:hAnsi="宋体" w:hint="eastAsia"/>
                <w:color w:val="000000"/>
              </w:rPr>
              <w:t>14KHz</w:t>
            </w:r>
            <w:r w:rsidRPr="00D20D74">
              <w:rPr>
                <w:rFonts w:hAnsi="宋体" w:hint="eastAsia"/>
                <w:color w:val="000000"/>
              </w:rPr>
              <w:t>、</w:t>
            </w:r>
            <w:r w:rsidRPr="00D20D74">
              <w:rPr>
                <w:rFonts w:hAnsi="宋体" w:hint="eastAsia"/>
                <w:color w:val="000000"/>
              </w:rPr>
              <w:t>200Hz~8KHz</w:t>
            </w:r>
            <w:r w:rsidRPr="00D20D74">
              <w:rPr>
                <w:rFonts w:hAnsi="宋体" w:hint="eastAsia"/>
                <w:color w:val="000000"/>
              </w:rPr>
              <w:t>、</w:t>
            </w:r>
            <w:r w:rsidRPr="00D20D74">
              <w:rPr>
                <w:rFonts w:hAnsi="宋体" w:hint="eastAsia"/>
                <w:color w:val="000000"/>
              </w:rPr>
              <w:t>80Hz</w:t>
            </w:r>
            <w:r w:rsidRPr="00D20D74">
              <w:rPr>
                <w:rFonts w:hAnsi="宋体" w:hint="eastAsia"/>
                <w:color w:val="000000"/>
              </w:rPr>
              <w:t>；</w:t>
            </w:r>
            <w:r w:rsidRPr="00D20D74">
              <w:rPr>
                <w:rFonts w:hAnsi="宋体" w:hint="eastAsia"/>
                <w:color w:val="000000"/>
              </w:rPr>
              <w:br/>
              <w:t>22.</w:t>
            </w:r>
            <w:r w:rsidRPr="00D20D74">
              <w:rPr>
                <w:rFonts w:hAnsi="宋体" w:hint="eastAsia"/>
                <w:color w:val="000000"/>
              </w:rPr>
              <w:t>中心频点频偏与增益：频偏小于</w:t>
            </w:r>
            <w:r w:rsidRPr="00D20D74">
              <w:rPr>
                <w:rFonts w:hAnsi="宋体" w:hint="eastAsia"/>
                <w:color w:val="000000"/>
              </w:rPr>
              <w:t>8%</w:t>
            </w:r>
            <w:r w:rsidRPr="00D20D74">
              <w:rPr>
                <w:rFonts w:hAnsi="宋体" w:hint="eastAsia"/>
                <w:color w:val="000000"/>
              </w:rPr>
              <w:t>，最大增益为±</w:t>
            </w:r>
            <w:r w:rsidRPr="00D20D74">
              <w:rPr>
                <w:rFonts w:hAnsi="宋体" w:hint="eastAsia"/>
                <w:color w:val="000000"/>
              </w:rPr>
              <w:t>15dB</w:t>
            </w:r>
            <w:r w:rsidRPr="00D20D74">
              <w:rPr>
                <w:rFonts w:hAnsi="宋体" w:hint="eastAsia"/>
                <w:color w:val="000000"/>
              </w:rPr>
              <w:t>；</w:t>
            </w:r>
            <w:r w:rsidRPr="00D20D74">
              <w:rPr>
                <w:rFonts w:hAnsi="宋体" w:hint="eastAsia"/>
                <w:color w:val="000000"/>
              </w:rPr>
              <w:br/>
            </w:r>
            <w:r w:rsidRPr="00D20D74">
              <w:rPr>
                <w:rFonts w:hAnsi="宋体" w:hint="eastAsia"/>
                <w:color w:val="000000"/>
              </w:rPr>
              <w:t>立体声通道均衡</w:t>
            </w:r>
            <w:r w:rsidRPr="00D20D74">
              <w:rPr>
                <w:rFonts w:hAnsi="宋体" w:hint="eastAsia"/>
                <w:color w:val="000000"/>
              </w:rPr>
              <w:br/>
              <w:t>23.</w:t>
            </w:r>
            <w:r w:rsidRPr="00D20D74">
              <w:rPr>
                <w:rFonts w:hAnsi="宋体" w:hint="eastAsia"/>
                <w:color w:val="000000"/>
              </w:rPr>
              <w:t>高频、中高频、中低频、低频的频点范围：</w:t>
            </w:r>
            <w:r w:rsidRPr="00D20D74">
              <w:rPr>
                <w:rFonts w:hAnsi="宋体" w:hint="eastAsia"/>
                <w:color w:val="000000"/>
              </w:rPr>
              <w:t>20KHz</w:t>
            </w:r>
            <w:r w:rsidRPr="00D20D74">
              <w:rPr>
                <w:rFonts w:hAnsi="宋体" w:hint="eastAsia"/>
                <w:color w:val="000000"/>
              </w:rPr>
              <w:t>、</w:t>
            </w:r>
            <w:r w:rsidRPr="00D20D74">
              <w:rPr>
                <w:rFonts w:hAnsi="宋体" w:hint="eastAsia"/>
                <w:color w:val="000000"/>
              </w:rPr>
              <w:t>3KHz</w:t>
            </w:r>
            <w:r w:rsidRPr="00D20D74">
              <w:rPr>
                <w:rFonts w:hAnsi="宋体" w:hint="eastAsia"/>
                <w:color w:val="000000"/>
              </w:rPr>
              <w:t>、</w:t>
            </w:r>
            <w:r w:rsidRPr="00D20D74">
              <w:rPr>
                <w:rFonts w:hAnsi="宋体" w:hint="eastAsia"/>
                <w:color w:val="000000"/>
              </w:rPr>
              <w:t>500Hz</w:t>
            </w:r>
            <w:r w:rsidRPr="00D20D74">
              <w:rPr>
                <w:rFonts w:hAnsi="宋体" w:hint="eastAsia"/>
                <w:color w:val="000000"/>
              </w:rPr>
              <w:t>、</w:t>
            </w:r>
            <w:r w:rsidRPr="00D20D74">
              <w:rPr>
                <w:rFonts w:hAnsi="宋体" w:hint="eastAsia"/>
                <w:color w:val="000000"/>
              </w:rPr>
              <w:t>20Hz</w:t>
            </w:r>
            <w:r w:rsidRPr="00D20D74">
              <w:rPr>
                <w:rFonts w:hAnsi="宋体" w:hint="eastAsia"/>
                <w:color w:val="000000"/>
              </w:rPr>
              <w:t>；</w:t>
            </w:r>
            <w:r w:rsidRPr="00D20D74">
              <w:rPr>
                <w:rFonts w:hAnsi="宋体" w:hint="eastAsia"/>
                <w:color w:val="000000"/>
              </w:rPr>
              <w:br/>
              <w:t>24.</w:t>
            </w:r>
            <w:r w:rsidRPr="00D20D74">
              <w:rPr>
                <w:rFonts w:hAnsi="宋体" w:hint="eastAsia"/>
                <w:color w:val="000000"/>
              </w:rPr>
              <w:t>中心频点频偏与增益：频偏小于</w:t>
            </w:r>
            <w:r w:rsidRPr="00D20D74">
              <w:rPr>
                <w:rFonts w:hAnsi="宋体" w:hint="eastAsia"/>
                <w:color w:val="000000"/>
              </w:rPr>
              <w:t>8%</w:t>
            </w:r>
            <w:r w:rsidRPr="00D20D74">
              <w:rPr>
                <w:rFonts w:hAnsi="宋体" w:hint="eastAsia"/>
                <w:color w:val="000000"/>
              </w:rPr>
              <w:t>，最大增益为±</w:t>
            </w:r>
            <w:r w:rsidRPr="00D20D74">
              <w:rPr>
                <w:rFonts w:hAnsi="宋体" w:hint="eastAsia"/>
                <w:color w:val="000000"/>
              </w:rPr>
              <w:t>15dB</w:t>
            </w:r>
            <w:r w:rsidRPr="00D20D74">
              <w:rPr>
                <w:rFonts w:hAnsi="宋体" w:hint="eastAsia"/>
                <w:color w:val="000000"/>
              </w:rPr>
              <w:t>；</w:t>
            </w:r>
            <w:r w:rsidRPr="00D20D74">
              <w:rPr>
                <w:rFonts w:hAnsi="宋体" w:hint="eastAsia"/>
                <w:color w:val="000000"/>
              </w:rPr>
              <w:br/>
              <w:t>25.</w:t>
            </w:r>
            <w:r w:rsidRPr="00D20D74">
              <w:rPr>
                <w:rFonts w:hAnsi="宋体" w:hint="eastAsia"/>
                <w:color w:val="000000"/>
              </w:rPr>
              <w:t>效果器：</w:t>
            </w:r>
            <w:r w:rsidRPr="00D20D74">
              <w:rPr>
                <w:rFonts w:hAnsi="宋体" w:hint="eastAsia"/>
                <w:color w:val="000000"/>
              </w:rPr>
              <w:t>21</w:t>
            </w:r>
            <w:r w:rsidRPr="00D20D74">
              <w:rPr>
                <w:rFonts w:hAnsi="宋体" w:hint="eastAsia"/>
                <w:color w:val="000000"/>
              </w:rPr>
              <w:t>种</w:t>
            </w:r>
            <w:r w:rsidRPr="00D20D74">
              <w:rPr>
                <w:rFonts w:hAnsi="宋体" w:hint="eastAsia"/>
                <w:color w:val="000000"/>
              </w:rPr>
              <w:t>DSP</w:t>
            </w:r>
            <w:r w:rsidRPr="00D20D74">
              <w:rPr>
                <w:rFonts w:hAnsi="宋体" w:hint="eastAsia"/>
                <w:color w:val="000000"/>
              </w:rPr>
              <w:t>效果</w:t>
            </w:r>
            <w:r w:rsidRPr="00D20D74">
              <w:rPr>
                <w:rFonts w:hAnsi="宋体" w:hint="eastAsia"/>
                <w:color w:val="000000"/>
              </w:rPr>
              <w:t>:HALL</w:t>
            </w:r>
            <w:r w:rsidRPr="00D20D74">
              <w:rPr>
                <w:rFonts w:hAnsi="宋体" w:hint="eastAsia"/>
                <w:color w:val="000000"/>
              </w:rPr>
              <w:t>、</w:t>
            </w:r>
            <w:r w:rsidRPr="00D20D74">
              <w:rPr>
                <w:rFonts w:hAnsi="宋体" w:hint="eastAsia"/>
                <w:color w:val="000000"/>
              </w:rPr>
              <w:t>ROOM</w:t>
            </w:r>
            <w:r w:rsidRPr="00D20D74">
              <w:rPr>
                <w:rFonts w:hAnsi="宋体" w:hint="eastAsia"/>
                <w:color w:val="000000"/>
              </w:rPr>
              <w:t>、</w:t>
            </w:r>
            <w:r w:rsidRPr="00D20D74">
              <w:rPr>
                <w:rFonts w:hAnsi="宋体" w:hint="eastAsia"/>
                <w:color w:val="000000"/>
              </w:rPr>
              <w:t>PLATE</w:t>
            </w:r>
            <w:r w:rsidRPr="00D20D74">
              <w:rPr>
                <w:rFonts w:hAnsi="宋体" w:hint="eastAsia"/>
                <w:color w:val="000000"/>
              </w:rPr>
              <w:t>、</w:t>
            </w:r>
            <w:r w:rsidRPr="00D20D74">
              <w:rPr>
                <w:rFonts w:hAnsi="宋体" w:hint="eastAsia"/>
                <w:color w:val="000000"/>
              </w:rPr>
              <w:t>AMBIENT</w:t>
            </w:r>
            <w:r w:rsidRPr="00D20D74">
              <w:rPr>
                <w:rFonts w:hAnsi="宋体" w:hint="eastAsia"/>
                <w:color w:val="000000"/>
              </w:rPr>
              <w:t>、</w:t>
            </w:r>
            <w:r w:rsidRPr="00D20D74">
              <w:rPr>
                <w:rFonts w:hAnsi="宋体" w:hint="eastAsia"/>
                <w:color w:val="000000"/>
              </w:rPr>
              <w:t>GATED</w:t>
            </w:r>
            <w:r w:rsidRPr="00D20D74">
              <w:rPr>
                <w:rFonts w:hAnsi="宋体" w:hint="eastAsia"/>
                <w:color w:val="000000"/>
              </w:rPr>
              <w:t>、</w:t>
            </w:r>
            <w:r w:rsidRPr="00D20D74">
              <w:rPr>
                <w:rFonts w:hAnsi="宋体" w:hint="eastAsia"/>
                <w:color w:val="000000"/>
              </w:rPr>
              <w:t>REVERS</w:t>
            </w:r>
            <w:r w:rsidRPr="00D20D74">
              <w:rPr>
                <w:rFonts w:hAnsi="宋体" w:hint="eastAsia"/>
                <w:color w:val="000000"/>
              </w:rPr>
              <w:t>、</w:t>
            </w:r>
            <w:r w:rsidRPr="00D20D74">
              <w:rPr>
                <w:rFonts w:hAnsi="宋体" w:hint="eastAsia"/>
                <w:color w:val="000000"/>
              </w:rPr>
              <w:t>VOICE</w:t>
            </w:r>
            <w:r w:rsidRPr="00D20D74">
              <w:rPr>
                <w:rFonts w:hAnsi="宋体" w:hint="eastAsia"/>
                <w:color w:val="000000"/>
              </w:rPr>
              <w:t>、</w:t>
            </w:r>
            <w:r w:rsidRPr="00D20D74">
              <w:rPr>
                <w:rFonts w:hAnsi="宋体" w:hint="eastAsia"/>
                <w:color w:val="000000"/>
              </w:rPr>
              <w:t>DEL&amp;REV</w:t>
            </w:r>
            <w:r w:rsidRPr="00D20D74">
              <w:rPr>
                <w:rFonts w:hAnsi="宋体" w:hint="eastAsia"/>
                <w:color w:val="000000"/>
              </w:rPr>
              <w:t>、</w:t>
            </w:r>
            <w:r w:rsidRPr="00D20D74">
              <w:rPr>
                <w:rFonts w:hAnsi="宋体" w:hint="eastAsia"/>
                <w:color w:val="000000"/>
              </w:rPr>
              <w:t>ECHO40</w:t>
            </w:r>
            <w:r w:rsidRPr="00D20D74">
              <w:rPr>
                <w:rFonts w:hAnsi="宋体" w:hint="eastAsia"/>
                <w:color w:val="000000"/>
              </w:rPr>
              <w:t>、</w:t>
            </w:r>
            <w:r w:rsidRPr="00D20D74">
              <w:rPr>
                <w:rFonts w:hAnsi="宋体" w:hint="eastAsia"/>
                <w:color w:val="000000"/>
              </w:rPr>
              <w:t>ECHO50</w:t>
            </w:r>
            <w:r w:rsidRPr="00D20D74">
              <w:rPr>
                <w:rFonts w:hAnsi="宋体" w:hint="eastAsia"/>
                <w:color w:val="000000"/>
              </w:rPr>
              <w:t>、</w:t>
            </w:r>
            <w:r w:rsidRPr="00D20D74">
              <w:rPr>
                <w:rFonts w:hAnsi="宋体" w:hint="eastAsia"/>
                <w:color w:val="000000"/>
              </w:rPr>
              <w:t>DELAY</w:t>
            </w:r>
            <w:r w:rsidRPr="00D20D74">
              <w:rPr>
                <w:rFonts w:hAnsi="宋体" w:hint="eastAsia"/>
                <w:color w:val="000000"/>
              </w:rPr>
              <w:t>、</w:t>
            </w:r>
            <w:r w:rsidRPr="00D20D74">
              <w:rPr>
                <w:rFonts w:hAnsi="宋体" w:hint="eastAsia"/>
                <w:color w:val="000000"/>
              </w:rPr>
              <w:t>CHORUS</w:t>
            </w:r>
            <w:r w:rsidRPr="00D20D74">
              <w:rPr>
                <w:rFonts w:hAnsi="宋体" w:hint="eastAsia"/>
                <w:color w:val="000000"/>
              </w:rPr>
              <w:t>、</w:t>
            </w:r>
            <w:r w:rsidRPr="00D20D74">
              <w:rPr>
                <w:rFonts w:hAnsi="宋体" w:hint="eastAsia"/>
                <w:color w:val="000000"/>
              </w:rPr>
              <w:t>CHO&amp;DEL</w:t>
            </w:r>
            <w:r w:rsidRPr="00D20D74">
              <w:rPr>
                <w:rFonts w:hAnsi="宋体" w:hint="eastAsia"/>
                <w:color w:val="000000"/>
              </w:rPr>
              <w:t>、</w:t>
            </w:r>
            <w:r w:rsidRPr="00D20D74">
              <w:rPr>
                <w:rFonts w:hAnsi="宋体" w:hint="eastAsia"/>
                <w:color w:val="000000"/>
              </w:rPr>
              <w:t>CHO&amp;REV</w:t>
            </w:r>
            <w:r w:rsidRPr="00D20D74">
              <w:rPr>
                <w:rFonts w:hAnsi="宋体" w:hint="eastAsia"/>
                <w:color w:val="000000"/>
              </w:rPr>
              <w:t>、</w:t>
            </w:r>
            <w:r w:rsidRPr="00D20D74">
              <w:rPr>
                <w:rFonts w:hAnsi="宋体" w:hint="eastAsia"/>
                <w:color w:val="000000"/>
              </w:rPr>
              <w:t>FLANGER</w:t>
            </w:r>
            <w:r w:rsidRPr="00D20D74">
              <w:rPr>
                <w:rFonts w:hAnsi="宋体" w:hint="eastAsia"/>
                <w:color w:val="000000"/>
              </w:rPr>
              <w:t>、</w:t>
            </w:r>
            <w:r w:rsidRPr="00D20D74">
              <w:rPr>
                <w:rFonts w:hAnsi="宋体" w:hint="eastAsia"/>
                <w:color w:val="000000"/>
              </w:rPr>
              <w:t>FLA&amp;DEL</w:t>
            </w:r>
            <w:r w:rsidRPr="00D20D74">
              <w:rPr>
                <w:rFonts w:hAnsi="宋体" w:hint="eastAsia"/>
                <w:color w:val="000000"/>
              </w:rPr>
              <w:t>、</w:t>
            </w:r>
            <w:r w:rsidRPr="00D20D74">
              <w:rPr>
                <w:rFonts w:hAnsi="宋体" w:hint="eastAsia"/>
                <w:color w:val="000000"/>
              </w:rPr>
              <w:t>FLA&amp;REV</w:t>
            </w:r>
            <w:r w:rsidRPr="00D20D74">
              <w:rPr>
                <w:rFonts w:hAnsi="宋体" w:hint="eastAsia"/>
                <w:color w:val="000000"/>
              </w:rPr>
              <w:t>、</w:t>
            </w:r>
            <w:r w:rsidRPr="00D20D74">
              <w:rPr>
                <w:rFonts w:hAnsi="宋体" w:hint="eastAsia"/>
                <w:color w:val="000000"/>
              </w:rPr>
              <w:t>TREMOLO</w:t>
            </w:r>
            <w:r w:rsidRPr="00D20D74">
              <w:rPr>
                <w:rFonts w:hAnsi="宋体" w:hint="eastAsia"/>
                <w:color w:val="000000"/>
              </w:rPr>
              <w:t>、</w:t>
            </w:r>
            <w:r w:rsidRPr="00D20D74">
              <w:rPr>
                <w:rFonts w:hAnsi="宋体" w:hint="eastAsia"/>
                <w:color w:val="000000"/>
              </w:rPr>
              <w:t>TRE&amp;REV</w:t>
            </w:r>
            <w:r w:rsidRPr="00D20D74">
              <w:rPr>
                <w:rFonts w:hAnsi="宋体" w:hint="eastAsia"/>
                <w:color w:val="000000"/>
              </w:rPr>
              <w:t>、</w:t>
            </w:r>
            <w:r w:rsidRPr="00D20D74">
              <w:rPr>
                <w:rFonts w:hAnsi="宋体" w:hint="eastAsia"/>
                <w:color w:val="000000"/>
              </w:rPr>
              <w:t>WAH WAH</w:t>
            </w:r>
            <w:r w:rsidRPr="00D20D74">
              <w:rPr>
                <w:rFonts w:hAnsi="宋体" w:hint="eastAsia"/>
                <w:color w:val="000000"/>
              </w:rPr>
              <w:t>、</w:t>
            </w:r>
            <w:r w:rsidRPr="00D20D74">
              <w:rPr>
                <w:rFonts w:hAnsi="宋体" w:hint="eastAsia"/>
                <w:color w:val="000000"/>
              </w:rPr>
              <w:t>WAH&amp;REV</w:t>
            </w:r>
            <w:r w:rsidRPr="00D20D74">
              <w:rPr>
                <w:rFonts w:hAnsi="宋体" w:hint="eastAsia"/>
                <w:color w:val="000000"/>
              </w:rPr>
              <w:t>；</w:t>
            </w:r>
            <w:r w:rsidRPr="00D20D74">
              <w:rPr>
                <w:rFonts w:hAnsi="宋体" w:hint="eastAsia"/>
                <w:color w:val="000000"/>
              </w:rPr>
              <w:br/>
              <w:t>26.</w:t>
            </w:r>
            <w:r w:rsidRPr="00D20D74">
              <w:rPr>
                <w:rFonts w:hAnsi="宋体" w:hint="eastAsia"/>
                <w:color w:val="000000"/>
              </w:rPr>
              <w:t>通道削波指示灯：比削波电平提前</w:t>
            </w:r>
            <w:r w:rsidRPr="00D20D74">
              <w:rPr>
                <w:rFonts w:hAnsi="宋体" w:hint="eastAsia"/>
                <w:color w:val="000000"/>
              </w:rPr>
              <w:t>3dB</w:t>
            </w:r>
            <w:r w:rsidRPr="00D20D74">
              <w:rPr>
                <w:rFonts w:hAnsi="宋体" w:hint="eastAsia"/>
                <w:color w:val="000000"/>
              </w:rPr>
              <w:t>指示；</w:t>
            </w:r>
            <w:r w:rsidRPr="00D20D74">
              <w:rPr>
                <w:rFonts w:hAnsi="宋体" w:hint="eastAsia"/>
                <w:color w:val="000000"/>
              </w:rPr>
              <w:br/>
              <w:t>27.</w:t>
            </w:r>
            <w:r w:rsidRPr="00D20D74">
              <w:rPr>
                <w:rFonts w:hAnsi="宋体" w:hint="eastAsia"/>
                <w:color w:val="000000"/>
              </w:rPr>
              <w:t>编组及主输出</w:t>
            </w:r>
            <w:r w:rsidRPr="00D20D74">
              <w:rPr>
                <w:rFonts w:hAnsi="宋体" w:hint="eastAsia"/>
                <w:color w:val="000000"/>
              </w:rPr>
              <w:t>12</w:t>
            </w:r>
            <w:r w:rsidRPr="00D20D74">
              <w:rPr>
                <w:rFonts w:hAnsi="宋体" w:hint="eastAsia"/>
                <w:color w:val="000000"/>
              </w:rPr>
              <w:t>段电平指示灯：</w:t>
            </w:r>
            <w:r w:rsidRPr="00D20D74">
              <w:rPr>
                <w:rFonts w:hAnsi="宋体" w:hint="eastAsia"/>
                <w:color w:val="000000"/>
              </w:rPr>
              <w:t>+6dB,+3dB,0dB,-3dB,-6B,-9dB,-12dB,-15dB,-18dB,-24dB,-30dB,-36dB</w:t>
            </w:r>
            <w:r w:rsidRPr="00D20D74">
              <w:rPr>
                <w:rFonts w:hAnsi="宋体" w:hint="eastAsia"/>
                <w:color w:val="000000"/>
              </w:rPr>
              <w:t>；</w:t>
            </w:r>
            <w:r w:rsidRPr="00D20D74">
              <w:rPr>
                <w:rFonts w:hAnsi="宋体" w:hint="eastAsia"/>
                <w:color w:val="000000"/>
              </w:rPr>
              <w:br/>
              <w:t>28.</w:t>
            </w:r>
            <w:r w:rsidRPr="00D20D74">
              <w:rPr>
                <w:rFonts w:hAnsi="宋体" w:hint="eastAsia"/>
                <w:color w:val="000000"/>
              </w:rPr>
              <w:t>电源供应及功耗：</w:t>
            </w:r>
            <w:r w:rsidRPr="00D20D74">
              <w:rPr>
                <w:rFonts w:hAnsi="宋体" w:hint="eastAsia"/>
                <w:color w:val="000000"/>
              </w:rPr>
              <w:t>110-220V</w:t>
            </w:r>
            <w:r w:rsidRPr="00D20D74">
              <w:rPr>
                <w:rFonts w:hAnsi="宋体" w:hint="eastAsia"/>
                <w:color w:val="000000"/>
              </w:rPr>
              <w:t>，</w:t>
            </w:r>
            <w:r w:rsidRPr="00D20D74">
              <w:rPr>
                <w:rFonts w:hAnsi="宋体" w:hint="eastAsia"/>
                <w:color w:val="000000"/>
              </w:rPr>
              <w:t>50Hz</w:t>
            </w:r>
            <w:r w:rsidRPr="00D20D74">
              <w:rPr>
                <w:rFonts w:hAnsi="宋体" w:hint="eastAsia"/>
                <w:color w:val="000000"/>
              </w:rPr>
              <w:t>，≤</w:t>
            </w:r>
            <w:r w:rsidRPr="00D20D74">
              <w:rPr>
                <w:rFonts w:hAnsi="宋体" w:hint="eastAsia"/>
                <w:color w:val="000000"/>
              </w:rPr>
              <w:t>60W</w:t>
            </w:r>
            <w:r w:rsidRPr="00D20D74">
              <w:rPr>
                <w:rFonts w:hAnsi="宋体" w:hint="eastAsia"/>
                <w:color w:val="000000"/>
              </w:rPr>
              <w:t>；</w:t>
            </w:r>
            <w:r w:rsidRPr="00D20D74">
              <w:rPr>
                <w:rFonts w:hAnsi="宋体" w:hint="eastAsia"/>
                <w:color w:val="000000"/>
              </w:rPr>
              <w:br/>
              <w:t>29.</w:t>
            </w:r>
            <w:r w:rsidRPr="00D20D74">
              <w:rPr>
                <w:rFonts w:hAnsi="宋体" w:hint="eastAsia"/>
                <w:color w:val="000000"/>
              </w:rPr>
              <w:t>外置电源尺寸约：</w:t>
            </w:r>
            <w:r w:rsidRPr="00D20D74">
              <w:rPr>
                <w:rFonts w:hAnsi="宋体" w:hint="eastAsia"/>
                <w:color w:val="000000"/>
              </w:rPr>
              <w:t>85x60x120mm</w:t>
            </w:r>
            <w:r w:rsidRPr="00D20D74">
              <w:rPr>
                <w:rFonts w:hAnsi="宋体" w:hint="eastAsia"/>
                <w:color w:val="000000"/>
              </w:rPr>
              <w:t>；</w:t>
            </w:r>
            <w:r w:rsidRPr="00D20D74">
              <w:rPr>
                <w:rFonts w:hAnsi="宋体" w:hint="eastAsia"/>
                <w:color w:val="000000"/>
              </w:rPr>
              <w:br/>
              <w:t>30.</w:t>
            </w:r>
            <w:r w:rsidRPr="00D20D74">
              <w:rPr>
                <w:rFonts w:hAnsi="宋体" w:hint="eastAsia"/>
                <w:color w:val="000000"/>
              </w:rPr>
              <w:t>产品尺寸</w:t>
            </w:r>
            <w:r w:rsidRPr="00D20D74">
              <w:rPr>
                <w:rFonts w:hAnsi="宋体" w:hint="eastAsia"/>
                <w:color w:val="000000"/>
              </w:rPr>
              <w:t xml:space="preserve">(LxMxH) </w:t>
            </w:r>
            <w:r w:rsidRPr="00D20D74">
              <w:rPr>
                <w:rFonts w:hAnsi="宋体" w:hint="eastAsia"/>
                <w:color w:val="000000"/>
              </w:rPr>
              <w:t>约：</w:t>
            </w:r>
            <w:r w:rsidRPr="00D20D74">
              <w:rPr>
                <w:rFonts w:hAnsi="宋体" w:hint="eastAsia"/>
                <w:color w:val="000000"/>
              </w:rPr>
              <w:t>416x419x80mm</w:t>
            </w:r>
            <w:r w:rsidRPr="00D20D74">
              <w:rPr>
                <w:rFonts w:hAnsi="宋体" w:hint="eastAsia"/>
                <w:color w:val="000000"/>
              </w:rPr>
              <w:t>；</w:t>
            </w:r>
            <w:r w:rsidRPr="00D20D74">
              <w:rPr>
                <w:rFonts w:hAnsi="宋体" w:hint="eastAsia"/>
                <w:color w:val="000000"/>
              </w:rPr>
              <w:br/>
              <w:t>31.</w:t>
            </w:r>
            <w:r w:rsidRPr="00D20D74">
              <w:rPr>
                <w:rFonts w:hAnsi="宋体" w:hint="eastAsia"/>
                <w:color w:val="000000"/>
              </w:rPr>
              <w:t>净重约：</w:t>
            </w:r>
            <w:r w:rsidRPr="00D20D74">
              <w:rPr>
                <w:rFonts w:hAnsi="宋体" w:hint="eastAsia"/>
                <w:color w:val="000000"/>
              </w:rPr>
              <w:t>7Kg</w:t>
            </w:r>
            <w:r w:rsidRPr="00D20D74">
              <w:rPr>
                <w:rFonts w:hAnsi="宋体" w:hint="eastAsia"/>
                <w:color w:val="000000"/>
              </w:rPr>
              <w:t>；</w:t>
            </w:r>
            <w:r w:rsidRPr="00D20D74">
              <w:rPr>
                <w:rFonts w:hAnsi="宋体" w:hint="eastAsia"/>
                <w:color w:val="000000"/>
              </w:rPr>
              <w:br/>
              <w:t>32.</w:t>
            </w:r>
            <w:r w:rsidRPr="00D20D74">
              <w:rPr>
                <w:rFonts w:hAnsi="宋体" w:hint="eastAsia"/>
                <w:color w:val="000000"/>
              </w:rPr>
              <w:t>毛重约：</w:t>
            </w:r>
            <w:r w:rsidRPr="00D20D74">
              <w:rPr>
                <w:rFonts w:hAnsi="宋体" w:hint="eastAsia"/>
                <w:color w:val="000000"/>
              </w:rPr>
              <w:t>7.5Kg</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lastRenderedPageBreak/>
              <w:t>5</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抑制器</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输入通道及插座：</w:t>
            </w:r>
            <w:r w:rsidRPr="00D20D74">
              <w:rPr>
                <w:rFonts w:hAnsi="宋体" w:hint="eastAsia"/>
                <w:color w:val="000000"/>
              </w:rPr>
              <w:t>2</w:t>
            </w:r>
            <w:r w:rsidRPr="00D20D74">
              <w:rPr>
                <w:rFonts w:hAnsi="宋体" w:hint="eastAsia"/>
                <w:color w:val="000000"/>
              </w:rPr>
              <w:t>路</w:t>
            </w:r>
            <w:r w:rsidRPr="00D20D74">
              <w:rPr>
                <w:rFonts w:hAnsi="宋体" w:hint="eastAsia"/>
                <w:color w:val="000000"/>
              </w:rPr>
              <w:t>XLR</w:t>
            </w:r>
            <w:r w:rsidRPr="00D20D74">
              <w:rPr>
                <w:rFonts w:hAnsi="宋体" w:hint="eastAsia"/>
                <w:color w:val="000000"/>
              </w:rPr>
              <w:t>母座模拟输入</w:t>
            </w:r>
            <w:r w:rsidRPr="00D20D74">
              <w:rPr>
                <w:rFonts w:hAnsi="宋体" w:hint="eastAsia"/>
                <w:color w:val="000000"/>
              </w:rPr>
              <w:t>/2</w:t>
            </w:r>
            <w:r w:rsidRPr="00D20D74">
              <w:rPr>
                <w:rFonts w:hAnsi="宋体" w:hint="eastAsia"/>
                <w:color w:val="000000"/>
              </w:rPr>
              <w:t>组立体声同轴</w:t>
            </w:r>
            <w:r w:rsidRPr="00D20D74">
              <w:rPr>
                <w:rFonts w:hAnsi="宋体" w:hint="eastAsia"/>
                <w:color w:val="000000"/>
              </w:rPr>
              <w:t>/</w:t>
            </w:r>
            <w:r w:rsidRPr="00D20D74">
              <w:rPr>
                <w:rFonts w:hAnsi="宋体" w:hint="eastAsia"/>
                <w:color w:val="000000"/>
              </w:rPr>
              <w:t>光纤</w:t>
            </w:r>
            <w:r w:rsidRPr="00D20D74">
              <w:rPr>
                <w:rFonts w:hAnsi="宋体" w:hint="eastAsia"/>
                <w:color w:val="000000"/>
              </w:rPr>
              <w:t>/A E S</w:t>
            </w:r>
            <w:r w:rsidRPr="00D20D74">
              <w:rPr>
                <w:rFonts w:hAnsi="宋体" w:hint="eastAsia"/>
                <w:color w:val="000000"/>
              </w:rPr>
              <w:t>输入</w:t>
            </w:r>
            <w:r w:rsidRPr="00D20D74">
              <w:rPr>
                <w:rFonts w:hAnsi="宋体" w:hint="eastAsia"/>
                <w:color w:val="000000"/>
              </w:rPr>
              <w:t>(</w:t>
            </w:r>
            <w:r w:rsidRPr="00D20D74">
              <w:rPr>
                <w:rFonts w:hAnsi="宋体" w:hint="eastAsia"/>
                <w:color w:val="000000"/>
              </w:rPr>
              <w:t>每组数字口传输两路音频信号</w:t>
            </w:r>
            <w:r w:rsidRPr="00D20D74">
              <w:rPr>
                <w:rFonts w:hAnsi="宋体" w:hint="eastAsia"/>
                <w:color w:val="000000"/>
              </w:rPr>
              <w:t>)</w:t>
            </w:r>
            <w:r w:rsidRPr="00D20D74">
              <w:rPr>
                <w:rFonts w:hAnsi="宋体" w:hint="eastAsia"/>
                <w:color w:val="000000"/>
              </w:rPr>
              <w:t>；</w:t>
            </w:r>
            <w:r w:rsidRPr="00D20D74">
              <w:rPr>
                <w:rFonts w:hAnsi="宋体" w:hint="eastAsia"/>
                <w:color w:val="000000"/>
              </w:rPr>
              <w:br/>
              <w:t>2.</w:t>
            </w:r>
            <w:r w:rsidRPr="00D20D74">
              <w:rPr>
                <w:rFonts w:hAnsi="宋体" w:hint="eastAsia"/>
                <w:color w:val="000000"/>
              </w:rPr>
              <w:t>输出通道及插座：</w:t>
            </w:r>
            <w:r w:rsidRPr="00D20D74">
              <w:rPr>
                <w:rFonts w:hAnsi="宋体" w:hint="eastAsia"/>
                <w:color w:val="000000"/>
              </w:rPr>
              <w:t>2</w:t>
            </w:r>
            <w:r w:rsidRPr="00D20D74">
              <w:rPr>
                <w:rFonts w:hAnsi="宋体" w:hint="eastAsia"/>
                <w:color w:val="000000"/>
              </w:rPr>
              <w:t>路</w:t>
            </w:r>
            <w:r w:rsidRPr="00D20D74">
              <w:rPr>
                <w:rFonts w:hAnsi="宋体" w:hint="eastAsia"/>
                <w:color w:val="000000"/>
              </w:rPr>
              <w:t>XLR</w:t>
            </w:r>
            <w:r w:rsidRPr="00D20D74">
              <w:rPr>
                <w:rFonts w:hAnsi="宋体" w:hint="eastAsia"/>
                <w:color w:val="000000"/>
              </w:rPr>
              <w:t>公座模拟输出</w:t>
            </w:r>
            <w:r w:rsidRPr="00D20D74">
              <w:rPr>
                <w:rFonts w:hAnsi="宋体" w:hint="eastAsia"/>
                <w:color w:val="000000"/>
              </w:rPr>
              <w:t>/2</w:t>
            </w:r>
            <w:r w:rsidRPr="00D20D74">
              <w:rPr>
                <w:rFonts w:hAnsi="宋体" w:hint="eastAsia"/>
                <w:color w:val="000000"/>
              </w:rPr>
              <w:t>组立体声同轴</w:t>
            </w:r>
            <w:r w:rsidRPr="00D20D74">
              <w:rPr>
                <w:rFonts w:hAnsi="宋体" w:hint="eastAsia"/>
                <w:color w:val="000000"/>
              </w:rPr>
              <w:t>/</w:t>
            </w:r>
            <w:r w:rsidRPr="00D20D74">
              <w:rPr>
                <w:rFonts w:hAnsi="宋体" w:hint="eastAsia"/>
                <w:color w:val="000000"/>
              </w:rPr>
              <w:t>光纤</w:t>
            </w:r>
            <w:r w:rsidRPr="00D20D74">
              <w:rPr>
                <w:rFonts w:hAnsi="宋体" w:hint="eastAsia"/>
                <w:color w:val="000000"/>
              </w:rPr>
              <w:t>/A E S</w:t>
            </w:r>
            <w:r w:rsidRPr="00D20D74">
              <w:rPr>
                <w:rFonts w:hAnsi="宋体" w:hint="eastAsia"/>
                <w:color w:val="000000"/>
              </w:rPr>
              <w:t>输入</w:t>
            </w:r>
            <w:r w:rsidRPr="00D20D74">
              <w:rPr>
                <w:rFonts w:hAnsi="宋体" w:hint="eastAsia"/>
                <w:color w:val="000000"/>
              </w:rPr>
              <w:t>(</w:t>
            </w:r>
            <w:r w:rsidRPr="00D20D74">
              <w:rPr>
                <w:rFonts w:hAnsi="宋体" w:hint="eastAsia"/>
                <w:color w:val="000000"/>
              </w:rPr>
              <w:t>每组数字口传输两路音频信号</w:t>
            </w:r>
            <w:r w:rsidRPr="00D20D74">
              <w:rPr>
                <w:rFonts w:hAnsi="宋体" w:hint="eastAsia"/>
                <w:color w:val="000000"/>
              </w:rPr>
              <w:t>)</w:t>
            </w:r>
            <w:r w:rsidRPr="00D20D74">
              <w:rPr>
                <w:rFonts w:hAnsi="宋体" w:hint="eastAsia"/>
                <w:color w:val="000000"/>
              </w:rPr>
              <w:t>；</w:t>
            </w:r>
            <w:r w:rsidRPr="00D20D74">
              <w:rPr>
                <w:rFonts w:hAnsi="宋体" w:hint="eastAsia"/>
                <w:color w:val="000000"/>
              </w:rPr>
              <w:br/>
              <w:t>3.</w:t>
            </w:r>
            <w:r w:rsidRPr="00D20D74">
              <w:rPr>
                <w:rFonts w:hAnsi="宋体" w:hint="eastAsia"/>
                <w:color w:val="000000"/>
              </w:rPr>
              <w:t>输入阻抗：平衡：</w:t>
            </w:r>
            <w:r w:rsidRPr="00D20D74">
              <w:rPr>
                <w:rFonts w:hAnsi="宋体" w:hint="eastAsia"/>
                <w:color w:val="000000"/>
              </w:rPr>
              <w:t>20K</w:t>
            </w:r>
            <w:r w:rsidRPr="00D20D74">
              <w:rPr>
                <w:rFonts w:hAnsi="宋体" w:hint="eastAsia"/>
                <w:color w:val="000000"/>
              </w:rPr>
              <w:t>Ω；</w:t>
            </w:r>
            <w:r w:rsidRPr="00D20D74">
              <w:rPr>
                <w:rFonts w:hAnsi="宋体" w:hint="eastAsia"/>
                <w:color w:val="000000"/>
              </w:rPr>
              <w:br/>
              <w:t>4.</w:t>
            </w:r>
            <w:r w:rsidRPr="00D20D74">
              <w:rPr>
                <w:rFonts w:hAnsi="宋体" w:hint="eastAsia"/>
                <w:color w:val="000000"/>
              </w:rPr>
              <w:t>输出阻抗：平衡：</w:t>
            </w:r>
            <w:r w:rsidRPr="00D20D74">
              <w:rPr>
                <w:rFonts w:hAnsi="宋体" w:hint="eastAsia"/>
                <w:color w:val="000000"/>
              </w:rPr>
              <w:t>100</w:t>
            </w:r>
            <w:r w:rsidRPr="00D20D74">
              <w:rPr>
                <w:rFonts w:hAnsi="宋体" w:hint="eastAsia"/>
                <w:color w:val="000000"/>
              </w:rPr>
              <w:t>Ω；</w:t>
            </w:r>
            <w:r w:rsidRPr="00D20D74">
              <w:rPr>
                <w:rFonts w:hAnsi="宋体" w:hint="eastAsia"/>
                <w:color w:val="000000"/>
              </w:rPr>
              <w:br/>
              <w:t>5.</w:t>
            </w:r>
            <w:r w:rsidRPr="00D20D74">
              <w:rPr>
                <w:rFonts w:hAnsi="宋体" w:hint="eastAsia"/>
                <w:color w:val="000000"/>
              </w:rPr>
              <w:t>共模拟制比：</w:t>
            </w:r>
            <w:r w:rsidRPr="00D20D74">
              <w:rPr>
                <w:rFonts w:hAnsi="宋体" w:hint="eastAsia"/>
                <w:color w:val="000000"/>
              </w:rPr>
              <w:t>&gt;70dB(1KHz)</w:t>
            </w:r>
            <w:r w:rsidRPr="00D20D74">
              <w:rPr>
                <w:rFonts w:hAnsi="宋体" w:hint="eastAsia"/>
                <w:color w:val="000000"/>
              </w:rPr>
              <w:t>；</w:t>
            </w:r>
            <w:r w:rsidRPr="00D20D74">
              <w:rPr>
                <w:rFonts w:hAnsi="宋体" w:hint="eastAsia"/>
                <w:color w:val="000000"/>
              </w:rPr>
              <w:br/>
              <w:t>6.</w:t>
            </w:r>
            <w:r w:rsidRPr="00D20D74">
              <w:rPr>
                <w:rFonts w:hAnsi="宋体" w:hint="eastAsia"/>
                <w:color w:val="000000"/>
              </w:rPr>
              <w:t>输入范围：≤</w:t>
            </w:r>
            <w:r w:rsidRPr="00D20D74">
              <w:rPr>
                <w:rFonts w:hAnsi="宋体" w:hint="eastAsia"/>
                <w:color w:val="000000"/>
              </w:rPr>
              <w:t>+20dBu</w:t>
            </w:r>
            <w:r w:rsidRPr="00D20D74">
              <w:rPr>
                <w:rFonts w:hAnsi="宋体" w:hint="eastAsia"/>
                <w:color w:val="000000"/>
              </w:rPr>
              <w:t>；</w:t>
            </w:r>
            <w:r w:rsidRPr="00D20D74">
              <w:rPr>
                <w:rFonts w:hAnsi="宋体" w:hint="eastAsia"/>
                <w:color w:val="000000"/>
              </w:rPr>
              <w:br/>
              <w:t>7.</w:t>
            </w:r>
            <w:r w:rsidRPr="00D20D74">
              <w:rPr>
                <w:rFonts w:hAnsi="宋体" w:hint="eastAsia"/>
                <w:color w:val="000000"/>
              </w:rPr>
              <w:t>频率响应：</w:t>
            </w:r>
            <w:r w:rsidRPr="00D20D74">
              <w:rPr>
                <w:rFonts w:hAnsi="宋体" w:hint="eastAsia"/>
                <w:color w:val="000000"/>
              </w:rPr>
              <w:t>15Hz-25KHz(-0.3dB)</w:t>
            </w:r>
            <w:r w:rsidRPr="00D20D74">
              <w:rPr>
                <w:rFonts w:hAnsi="宋体" w:hint="eastAsia"/>
                <w:color w:val="000000"/>
              </w:rPr>
              <w:t>；</w:t>
            </w:r>
            <w:r w:rsidRPr="00D20D74">
              <w:rPr>
                <w:rFonts w:hAnsi="宋体" w:hint="eastAsia"/>
                <w:color w:val="000000"/>
              </w:rPr>
              <w:br/>
              <w:t>8.</w:t>
            </w:r>
            <w:r w:rsidRPr="00D20D74">
              <w:rPr>
                <w:rFonts w:hAnsi="宋体" w:hint="eastAsia"/>
                <w:color w:val="000000"/>
              </w:rPr>
              <w:t>信噪比：≥</w:t>
            </w:r>
            <w:r w:rsidRPr="00D20D74">
              <w:rPr>
                <w:rFonts w:hAnsi="宋体" w:hint="eastAsia"/>
                <w:color w:val="000000"/>
              </w:rPr>
              <w:t>98dB@1KHz0dBu</w:t>
            </w:r>
            <w:r w:rsidRPr="00D20D74">
              <w:rPr>
                <w:rFonts w:hAnsi="宋体" w:hint="eastAsia"/>
                <w:color w:val="000000"/>
              </w:rPr>
              <w:t>；</w:t>
            </w:r>
            <w:r w:rsidRPr="00D20D74">
              <w:rPr>
                <w:rFonts w:hAnsi="宋体" w:hint="eastAsia"/>
                <w:color w:val="000000"/>
              </w:rPr>
              <w:br/>
            </w:r>
            <w:r w:rsidRPr="00D20D74">
              <w:rPr>
                <w:rFonts w:hAnsi="宋体" w:hint="eastAsia"/>
                <w:color w:val="000000"/>
              </w:rPr>
              <w:lastRenderedPageBreak/>
              <w:t>9.</w:t>
            </w:r>
            <w:r w:rsidRPr="00D20D74">
              <w:rPr>
                <w:rFonts w:hAnsi="宋体" w:hint="eastAsia"/>
                <w:color w:val="000000"/>
              </w:rPr>
              <w:t>失真度：</w:t>
            </w:r>
            <w:r w:rsidRPr="00D20D74">
              <w:rPr>
                <w:rFonts w:hAnsi="宋体" w:hint="eastAsia"/>
                <w:color w:val="000000"/>
              </w:rPr>
              <w:t>&lt;0.01% OUTPUT=0dBu/1KHz</w:t>
            </w:r>
            <w:r w:rsidRPr="00D20D74">
              <w:rPr>
                <w:rFonts w:hAnsi="宋体" w:hint="eastAsia"/>
                <w:color w:val="000000"/>
              </w:rPr>
              <w:t>；</w:t>
            </w:r>
            <w:r w:rsidRPr="00D20D74">
              <w:rPr>
                <w:rFonts w:hAnsi="宋体" w:hint="eastAsia"/>
                <w:color w:val="000000"/>
              </w:rPr>
              <w:br/>
              <w:t>10.</w:t>
            </w:r>
            <w:r w:rsidRPr="00D20D74">
              <w:rPr>
                <w:rFonts w:hAnsi="宋体" w:hint="eastAsia"/>
                <w:color w:val="000000"/>
              </w:rPr>
              <w:t>通道分离度：</w:t>
            </w:r>
            <w:r w:rsidRPr="00D20D74">
              <w:rPr>
                <w:rFonts w:hAnsi="宋体" w:hint="eastAsia"/>
                <w:color w:val="000000"/>
              </w:rPr>
              <w:t>&gt;80dB(1KHz)</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lastRenderedPageBreak/>
              <w:t>6</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音频处理器</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输入通道：前级放大、信号发生器、扩展器、压缩器、</w:t>
            </w:r>
            <w:r w:rsidRPr="00D20D74">
              <w:rPr>
                <w:rFonts w:hAnsi="宋体" w:hint="eastAsia"/>
                <w:color w:val="000000"/>
              </w:rPr>
              <w:t>5</w:t>
            </w:r>
            <w:r w:rsidRPr="00D20D74">
              <w:rPr>
                <w:rFonts w:hAnsi="宋体" w:hint="eastAsia"/>
                <w:color w:val="000000"/>
              </w:rPr>
              <w:t>段参量、均衡、</w:t>
            </w:r>
            <w:r w:rsidRPr="00D20D74">
              <w:rPr>
                <w:rFonts w:hAnsi="宋体" w:hint="eastAsia"/>
                <w:color w:val="000000"/>
              </w:rPr>
              <w:t>AM</w:t>
            </w:r>
            <w:r w:rsidRPr="00D20D74">
              <w:rPr>
                <w:rFonts w:hAnsi="宋体" w:hint="eastAsia"/>
                <w:color w:val="000000"/>
              </w:rPr>
              <w:t>自动混音功能、</w:t>
            </w:r>
            <w:r w:rsidRPr="00D20D74">
              <w:rPr>
                <w:rFonts w:hAnsi="宋体" w:hint="eastAsia"/>
                <w:color w:val="000000"/>
              </w:rPr>
              <w:t>AFC</w:t>
            </w:r>
            <w:r w:rsidRPr="00D20D74">
              <w:rPr>
                <w:rFonts w:hAnsi="宋体" w:hint="eastAsia"/>
                <w:color w:val="000000"/>
              </w:rPr>
              <w:t>自适应反馈消除、</w:t>
            </w:r>
            <w:r w:rsidRPr="00D20D74">
              <w:rPr>
                <w:rFonts w:hAnsi="宋体" w:hint="eastAsia"/>
                <w:color w:val="000000"/>
              </w:rPr>
              <w:t>AEC</w:t>
            </w:r>
            <w:r w:rsidRPr="00D20D74">
              <w:rPr>
                <w:rFonts w:hAnsi="宋体" w:hint="eastAsia"/>
                <w:color w:val="000000"/>
              </w:rPr>
              <w:t>回声消除、</w:t>
            </w:r>
            <w:r w:rsidRPr="00D20D74">
              <w:rPr>
                <w:rFonts w:hAnsi="宋体" w:hint="eastAsia"/>
                <w:color w:val="000000"/>
              </w:rPr>
              <w:t>ANC</w:t>
            </w:r>
            <w:r w:rsidRPr="00D20D74">
              <w:rPr>
                <w:rFonts w:hAnsi="宋体" w:hint="eastAsia"/>
                <w:color w:val="000000"/>
              </w:rPr>
              <w:t>噪声消除；</w:t>
            </w:r>
            <w:r w:rsidRPr="00D20D74">
              <w:rPr>
                <w:rFonts w:hAnsi="宋体" w:hint="eastAsia"/>
                <w:color w:val="000000"/>
              </w:rPr>
              <w:br/>
              <w:t>2.</w:t>
            </w:r>
            <w:r w:rsidRPr="00D20D74">
              <w:rPr>
                <w:rFonts w:hAnsi="宋体" w:hint="eastAsia"/>
                <w:color w:val="000000"/>
              </w:rPr>
              <w:t>输出通道：</w:t>
            </w:r>
            <w:r w:rsidRPr="00D20D74">
              <w:rPr>
                <w:rFonts w:hAnsi="宋体" w:hint="eastAsia"/>
                <w:color w:val="000000"/>
              </w:rPr>
              <w:t>31</w:t>
            </w:r>
            <w:r w:rsidRPr="00D20D74">
              <w:rPr>
                <w:rFonts w:hAnsi="宋体" w:hint="eastAsia"/>
                <w:color w:val="000000"/>
              </w:rPr>
              <w:t>段参量均衡器、延时器、分频器、高低通滤波器、限幅器；</w:t>
            </w:r>
            <w:r w:rsidRPr="00D20D74">
              <w:rPr>
                <w:rFonts w:hAnsi="宋体" w:hint="eastAsia"/>
                <w:color w:val="000000"/>
              </w:rPr>
              <w:br/>
              <w:t>3.</w:t>
            </w:r>
            <w:r w:rsidRPr="00D20D74">
              <w:rPr>
                <w:rFonts w:hAnsi="宋体" w:hint="eastAsia"/>
                <w:color w:val="000000"/>
              </w:rPr>
              <w:t>采样率：</w:t>
            </w:r>
            <w:r w:rsidRPr="00D20D74">
              <w:rPr>
                <w:rFonts w:hAnsi="宋体" w:hint="eastAsia"/>
                <w:color w:val="000000"/>
              </w:rPr>
              <w:t>48KHz</w:t>
            </w:r>
            <w:r w:rsidRPr="00D20D74">
              <w:rPr>
                <w:rFonts w:hAnsi="宋体" w:hint="eastAsia"/>
                <w:color w:val="000000"/>
              </w:rPr>
              <w:t>；</w:t>
            </w:r>
            <w:r w:rsidRPr="00D20D74">
              <w:rPr>
                <w:rFonts w:hAnsi="宋体" w:hint="eastAsia"/>
                <w:color w:val="000000"/>
              </w:rPr>
              <w:br/>
              <w:t>4.</w:t>
            </w:r>
            <w:r w:rsidRPr="00D20D74">
              <w:rPr>
                <w:rFonts w:hAnsi="宋体" w:hint="eastAsia"/>
                <w:color w:val="000000"/>
              </w:rPr>
              <w:t>幻像供电：</w:t>
            </w:r>
            <w:r w:rsidRPr="00D20D74">
              <w:rPr>
                <w:rFonts w:hAnsi="宋体" w:hint="eastAsia"/>
                <w:color w:val="000000"/>
              </w:rPr>
              <w:t>DC 48V</w:t>
            </w:r>
            <w:r w:rsidRPr="00D20D74">
              <w:rPr>
                <w:rFonts w:hAnsi="宋体" w:hint="eastAsia"/>
                <w:color w:val="000000"/>
              </w:rPr>
              <w:t>；</w:t>
            </w:r>
            <w:r w:rsidRPr="00D20D74">
              <w:rPr>
                <w:rFonts w:hAnsi="宋体" w:hint="eastAsia"/>
                <w:color w:val="000000"/>
              </w:rPr>
              <w:br/>
              <w:t>5.</w:t>
            </w:r>
            <w:r w:rsidRPr="00D20D74">
              <w:rPr>
                <w:rFonts w:hAnsi="宋体" w:hint="eastAsia"/>
                <w:color w:val="000000"/>
              </w:rPr>
              <w:t>频率响应：</w:t>
            </w:r>
            <w:r w:rsidRPr="00D20D74">
              <w:rPr>
                <w:rFonts w:hAnsi="宋体" w:hint="eastAsia"/>
                <w:color w:val="000000"/>
              </w:rPr>
              <w:t>20Hz-20KHz</w:t>
            </w:r>
            <w:r w:rsidRPr="00D20D74">
              <w:rPr>
                <w:rFonts w:hAnsi="宋体" w:hint="eastAsia"/>
                <w:color w:val="000000"/>
              </w:rPr>
              <w:t>；</w:t>
            </w:r>
            <w:r w:rsidRPr="00D20D74">
              <w:rPr>
                <w:rFonts w:hAnsi="宋体" w:hint="eastAsia"/>
                <w:color w:val="000000"/>
              </w:rPr>
              <w:br/>
              <w:t>6.</w:t>
            </w:r>
            <w:r w:rsidRPr="00D20D74">
              <w:rPr>
                <w:rFonts w:hAnsi="宋体" w:hint="eastAsia"/>
                <w:color w:val="000000"/>
              </w:rPr>
              <w:t>总谐波失真</w:t>
            </w:r>
            <w:r w:rsidRPr="00D20D74">
              <w:rPr>
                <w:rFonts w:hAnsi="宋体" w:hint="eastAsia"/>
                <w:color w:val="000000"/>
              </w:rPr>
              <w:t>+</w:t>
            </w:r>
            <w:r w:rsidRPr="00D20D74">
              <w:rPr>
                <w:rFonts w:hAnsi="宋体" w:hint="eastAsia"/>
                <w:color w:val="000000"/>
              </w:rPr>
              <w:t>噪声：＜</w:t>
            </w:r>
            <w:r w:rsidRPr="00D20D74">
              <w:rPr>
                <w:rFonts w:hAnsi="宋体" w:hint="eastAsia"/>
                <w:color w:val="000000"/>
              </w:rPr>
              <w:t>0.002% @1KHz ,4dBu</w:t>
            </w:r>
            <w:r w:rsidRPr="00D20D74">
              <w:rPr>
                <w:rFonts w:hAnsi="宋体" w:hint="eastAsia"/>
                <w:color w:val="000000"/>
              </w:rPr>
              <w:t>；</w:t>
            </w:r>
            <w:r w:rsidRPr="00D20D74">
              <w:rPr>
                <w:rFonts w:hAnsi="宋体" w:hint="eastAsia"/>
                <w:color w:val="000000"/>
              </w:rPr>
              <w:br/>
              <w:t>7.</w:t>
            </w:r>
            <w:r w:rsidRPr="00D20D74">
              <w:rPr>
                <w:rFonts w:hAnsi="宋体" w:hint="eastAsia"/>
                <w:color w:val="000000"/>
              </w:rPr>
              <w:t>数</w:t>
            </w:r>
            <w:r w:rsidRPr="00D20D74">
              <w:rPr>
                <w:rFonts w:hAnsi="宋体" w:hint="eastAsia"/>
                <w:color w:val="000000"/>
              </w:rPr>
              <w:t>/</w:t>
            </w:r>
            <w:r w:rsidRPr="00D20D74">
              <w:rPr>
                <w:rFonts w:hAnsi="宋体" w:hint="eastAsia"/>
                <w:color w:val="000000"/>
              </w:rPr>
              <w:t>模动态范围</w:t>
            </w:r>
            <w:r w:rsidRPr="00D20D74">
              <w:rPr>
                <w:rFonts w:hAnsi="宋体" w:hint="eastAsia"/>
                <w:color w:val="000000"/>
              </w:rPr>
              <w:t>(A-</w:t>
            </w:r>
            <w:r w:rsidRPr="00D20D74">
              <w:rPr>
                <w:rFonts w:hAnsi="宋体" w:hint="eastAsia"/>
                <w:color w:val="000000"/>
              </w:rPr>
              <w:t>计权</w:t>
            </w:r>
            <w:r w:rsidRPr="00D20D74">
              <w:rPr>
                <w:rFonts w:hAnsi="宋体" w:hint="eastAsia"/>
                <w:color w:val="000000"/>
              </w:rPr>
              <w:t>)</w:t>
            </w:r>
            <w:r w:rsidRPr="00D20D74">
              <w:rPr>
                <w:rFonts w:hAnsi="宋体" w:hint="eastAsia"/>
                <w:color w:val="000000"/>
              </w:rPr>
              <w:t>：</w:t>
            </w:r>
            <w:r w:rsidRPr="00D20D74">
              <w:rPr>
                <w:rFonts w:hAnsi="宋体" w:hint="eastAsia"/>
                <w:color w:val="000000"/>
              </w:rPr>
              <w:t>120dB</w:t>
            </w:r>
            <w:r w:rsidRPr="00D20D74">
              <w:rPr>
                <w:rFonts w:hAnsi="宋体" w:hint="eastAsia"/>
                <w:color w:val="000000"/>
              </w:rPr>
              <w:t>；</w:t>
            </w:r>
            <w:r w:rsidRPr="00D20D74">
              <w:rPr>
                <w:rFonts w:hAnsi="宋体" w:hint="eastAsia"/>
                <w:color w:val="000000"/>
              </w:rPr>
              <w:br/>
              <w:t>8.</w:t>
            </w:r>
            <w:r w:rsidRPr="00D20D74">
              <w:rPr>
                <w:rFonts w:hAnsi="宋体" w:hint="eastAsia"/>
                <w:color w:val="000000"/>
              </w:rPr>
              <w:t>模</w:t>
            </w:r>
            <w:r w:rsidRPr="00D20D74">
              <w:rPr>
                <w:rFonts w:hAnsi="宋体" w:hint="eastAsia"/>
                <w:color w:val="000000"/>
              </w:rPr>
              <w:t>/</w:t>
            </w:r>
            <w:r w:rsidRPr="00D20D74">
              <w:rPr>
                <w:rFonts w:hAnsi="宋体" w:hint="eastAsia"/>
                <w:color w:val="000000"/>
              </w:rPr>
              <w:t>数动态范围</w:t>
            </w:r>
            <w:r w:rsidRPr="00D20D74">
              <w:rPr>
                <w:rFonts w:hAnsi="宋体" w:hint="eastAsia"/>
                <w:color w:val="000000"/>
              </w:rPr>
              <w:t>(A-</w:t>
            </w:r>
            <w:r w:rsidRPr="00D20D74">
              <w:rPr>
                <w:rFonts w:hAnsi="宋体" w:hint="eastAsia"/>
                <w:color w:val="000000"/>
              </w:rPr>
              <w:t>计权</w:t>
            </w:r>
            <w:r w:rsidRPr="00D20D74">
              <w:rPr>
                <w:rFonts w:hAnsi="宋体" w:hint="eastAsia"/>
                <w:color w:val="000000"/>
              </w:rPr>
              <w:t>)</w:t>
            </w:r>
            <w:r w:rsidRPr="00D20D74">
              <w:rPr>
                <w:rFonts w:hAnsi="宋体" w:hint="eastAsia"/>
                <w:color w:val="000000"/>
              </w:rPr>
              <w:t>：</w:t>
            </w:r>
            <w:r w:rsidRPr="00D20D74">
              <w:rPr>
                <w:rFonts w:hAnsi="宋体" w:hint="eastAsia"/>
                <w:color w:val="000000"/>
              </w:rPr>
              <w:t>120dB</w:t>
            </w:r>
            <w:r w:rsidRPr="00D20D74">
              <w:rPr>
                <w:rFonts w:hAnsi="宋体" w:hint="eastAsia"/>
                <w:color w:val="000000"/>
              </w:rPr>
              <w:t>；</w:t>
            </w:r>
            <w:r w:rsidRPr="00D20D74">
              <w:rPr>
                <w:rFonts w:hAnsi="宋体" w:hint="eastAsia"/>
                <w:color w:val="000000"/>
              </w:rPr>
              <w:br/>
              <w:t>9.</w:t>
            </w:r>
            <w:r w:rsidRPr="00D20D74">
              <w:rPr>
                <w:rFonts w:hAnsi="宋体" w:hint="eastAsia"/>
                <w:color w:val="000000"/>
              </w:rPr>
              <w:t>输入阻抗</w:t>
            </w:r>
            <w:r w:rsidRPr="00D20D74">
              <w:rPr>
                <w:rFonts w:hAnsi="宋体" w:hint="eastAsia"/>
                <w:color w:val="000000"/>
              </w:rPr>
              <w:t>(</w:t>
            </w:r>
            <w:r w:rsidRPr="00D20D74">
              <w:rPr>
                <w:rFonts w:hAnsi="宋体" w:hint="eastAsia"/>
                <w:color w:val="000000"/>
              </w:rPr>
              <w:t>平衡式</w:t>
            </w:r>
            <w:r w:rsidRPr="00D20D74">
              <w:rPr>
                <w:rFonts w:hAnsi="宋体" w:hint="eastAsia"/>
                <w:color w:val="000000"/>
              </w:rPr>
              <w:t>)</w:t>
            </w:r>
            <w:r w:rsidRPr="00D20D74">
              <w:rPr>
                <w:rFonts w:hAnsi="宋体" w:hint="eastAsia"/>
                <w:color w:val="000000"/>
              </w:rPr>
              <w:t>：</w:t>
            </w:r>
            <w:r w:rsidRPr="00D20D74">
              <w:rPr>
                <w:rFonts w:hAnsi="宋体" w:hint="eastAsia"/>
                <w:color w:val="000000"/>
              </w:rPr>
              <w:t>20K</w:t>
            </w:r>
            <w:r w:rsidRPr="00D20D74">
              <w:rPr>
                <w:rFonts w:hAnsi="宋体" w:hint="eastAsia"/>
                <w:color w:val="000000"/>
              </w:rPr>
              <w:t>Ω；</w:t>
            </w:r>
            <w:r w:rsidRPr="00D20D74">
              <w:rPr>
                <w:rFonts w:hAnsi="宋体" w:hint="eastAsia"/>
                <w:color w:val="000000"/>
              </w:rPr>
              <w:br/>
              <w:t>10.</w:t>
            </w:r>
            <w:r w:rsidRPr="00D20D74">
              <w:rPr>
                <w:rFonts w:hAnsi="宋体" w:hint="eastAsia"/>
                <w:color w:val="000000"/>
              </w:rPr>
              <w:t>最大输出阻抗（平衡式</w:t>
            </w:r>
            <w:r w:rsidRPr="00D20D74">
              <w:rPr>
                <w:rFonts w:hAnsi="宋体" w:hint="eastAsia"/>
                <w:color w:val="000000"/>
              </w:rPr>
              <w:t>)</w:t>
            </w:r>
            <w:r w:rsidRPr="00D20D74">
              <w:rPr>
                <w:rFonts w:hAnsi="宋体" w:hint="eastAsia"/>
                <w:color w:val="000000"/>
              </w:rPr>
              <w:t>：</w:t>
            </w:r>
            <w:r w:rsidRPr="00D20D74">
              <w:rPr>
                <w:rFonts w:hAnsi="宋体" w:hint="eastAsia"/>
                <w:color w:val="000000"/>
              </w:rPr>
              <w:t>100</w:t>
            </w:r>
            <w:r w:rsidRPr="00D20D74">
              <w:rPr>
                <w:rFonts w:hAnsi="宋体" w:hint="eastAsia"/>
                <w:color w:val="000000"/>
              </w:rPr>
              <w:t>Ω；</w:t>
            </w:r>
            <w:r w:rsidRPr="00D20D74">
              <w:rPr>
                <w:rFonts w:hAnsi="宋体" w:hint="eastAsia"/>
                <w:color w:val="000000"/>
              </w:rPr>
              <w:br/>
              <w:t>11.</w:t>
            </w:r>
            <w:r w:rsidRPr="00D20D74">
              <w:rPr>
                <w:rFonts w:hAnsi="宋体" w:hint="eastAsia"/>
                <w:color w:val="000000"/>
              </w:rPr>
              <w:t>通道隔离度：</w:t>
            </w:r>
            <w:r w:rsidRPr="00D20D74">
              <w:rPr>
                <w:rFonts w:hAnsi="宋体" w:hint="eastAsia"/>
                <w:color w:val="000000"/>
              </w:rPr>
              <w:t>1kHz</w:t>
            </w:r>
            <w:r w:rsidRPr="00D20D74">
              <w:rPr>
                <w:rFonts w:hAnsi="宋体" w:hint="eastAsia"/>
                <w:color w:val="000000"/>
              </w:rPr>
              <w:t>，</w:t>
            </w:r>
            <w:r w:rsidRPr="00D20D74">
              <w:rPr>
                <w:rFonts w:hAnsi="宋体" w:hint="eastAsia"/>
                <w:color w:val="000000"/>
              </w:rPr>
              <w:t>100dB</w:t>
            </w:r>
            <w:r w:rsidRPr="00D20D74">
              <w:rPr>
                <w:rFonts w:hAnsi="宋体" w:hint="eastAsia"/>
                <w:color w:val="000000"/>
              </w:rPr>
              <w:t>；</w:t>
            </w:r>
            <w:r w:rsidRPr="00D20D74">
              <w:rPr>
                <w:rFonts w:hAnsi="宋体" w:hint="eastAsia"/>
                <w:color w:val="000000"/>
              </w:rPr>
              <w:br/>
              <w:t>12.</w:t>
            </w:r>
            <w:r w:rsidRPr="00D20D74">
              <w:rPr>
                <w:rFonts w:hAnsi="宋体" w:hint="eastAsia"/>
                <w:color w:val="000000"/>
              </w:rPr>
              <w:t>输入共模抑制：</w:t>
            </w:r>
            <w:r w:rsidRPr="00D20D74">
              <w:rPr>
                <w:rFonts w:hAnsi="宋体" w:hint="eastAsia"/>
                <w:color w:val="000000"/>
              </w:rPr>
              <w:t>60Hz</w:t>
            </w:r>
            <w:r w:rsidRPr="00D20D74">
              <w:rPr>
                <w:rFonts w:hAnsi="宋体" w:hint="eastAsia"/>
                <w:color w:val="000000"/>
              </w:rPr>
              <w:t>，</w:t>
            </w:r>
            <w:r w:rsidRPr="00D20D74">
              <w:rPr>
                <w:rFonts w:hAnsi="宋体" w:hint="eastAsia"/>
                <w:color w:val="000000"/>
              </w:rPr>
              <w:t>80dB</w:t>
            </w:r>
            <w:r w:rsidRPr="00D20D74">
              <w:rPr>
                <w:rFonts w:hAnsi="宋体" w:hint="eastAsia"/>
                <w:color w:val="000000"/>
              </w:rPr>
              <w:t>；</w:t>
            </w:r>
            <w:r w:rsidRPr="00D20D74">
              <w:rPr>
                <w:rFonts w:hAnsi="宋体" w:hint="eastAsia"/>
                <w:color w:val="000000"/>
              </w:rPr>
              <w:br/>
              <w:t>13.</w:t>
            </w:r>
            <w:r w:rsidRPr="00D20D74">
              <w:rPr>
                <w:rFonts w:hAnsi="宋体" w:hint="eastAsia"/>
                <w:color w:val="000000"/>
              </w:rPr>
              <w:t>最大输出电平：</w:t>
            </w:r>
            <w:r w:rsidRPr="00D20D74">
              <w:rPr>
                <w:rFonts w:hAnsi="宋体" w:hint="eastAsia"/>
                <w:color w:val="000000"/>
              </w:rPr>
              <w:t>+24dBu</w:t>
            </w:r>
            <w:r w:rsidRPr="00D20D74">
              <w:rPr>
                <w:rFonts w:hAnsi="宋体" w:hint="eastAsia"/>
                <w:color w:val="000000"/>
              </w:rPr>
              <w:t>，平衡；</w:t>
            </w:r>
            <w:r w:rsidRPr="00D20D74">
              <w:rPr>
                <w:rFonts w:hAnsi="宋体" w:hint="eastAsia"/>
                <w:color w:val="000000"/>
              </w:rPr>
              <w:br/>
              <w:t>14.</w:t>
            </w:r>
            <w:r w:rsidRPr="00D20D74">
              <w:rPr>
                <w:rFonts w:hAnsi="宋体" w:hint="eastAsia"/>
                <w:color w:val="000000"/>
              </w:rPr>
              <w:t>最大输入电平：</w:t>
            </w:r>
            <w:r w:rsidRPr="00D20D74">
              <w:rPr>
                <w:rFonts w:hAnsi="宋体" w:hint="eastAsia"/>
                <w:color w:val="000000"/>
              </w:rPr>
              <w:t>+24dBu</w:t>
            </w:r>
            <w:r w:rsidRPr="00D20D74">
              <w:rPr>
                <w:rFonts w:hAnsi="宋体" w:hint="eastAsia"/>
                <w:color w:val="000000"/>
              </w:rPr>
              <w:t>，平衡；</w:t>
            </w:r>
            <w:r w:rsidRPr="00D20D74">
              <w:rPr>
                <w:rFonts w:hAnsi="宋体" w:hint="eastAsia"/>
                <w:color w:val="000000"/>
              </w:rPr>
              <w:br/>
              <w:t>15.</w:t>
            </w:r>
            <w:r w:rsidRPr="00D20D74">
              <w:rPr>
                <w:rFonts w:hAnsi="宋体" w:hint="eastAsia"/>
                <w:color w:val="000000"/>
              </w:rPr>
              <w:t>工作温度：</w:t>
            </w:r>
            <w:r w:rsidRPr="00D20D74">
              <w:rPr>
                <w:rFonts w:hAnsi="宋体" w:hint="eastAsia"/>
                <w:color w:val="000000"/>
              </w:rPr>
              <w:t>0</w:t>
            </w:r>
            <w:r w:rsidRPr="00D20D74">
              <w:rPr>
                <w:rFonts w:hAnsi="宋体" w:hint="eastAsia"/>
                <w:color w:val="000000"/>
              </w:rPr>
              <w:t>℃</w:t>
            </w:r>
            <w:r w:rsidRPr="00D20D74">
              <w:rPr>
                <w:rFonts w:hAnsi="宋体" w:hint="eastAsia"/>
                <w:color w:val="000000"/>
              </w:rPr>
              <w:t>-40</w:t>
            </w:r>
            <w:r w:rsidRPr="00D20D74">
              <w:rPr>
                <w:rFonts w:hAnsi="宋体" w:hint="eastAsia"/>
                <w:color w:val="000000"/>
              </w:rPr>
              <w:t>℃；</w:t>
            </w:r>
            <w:r w:rsidRPr="00D20D74">
              <w:rPr>
                <w:rFonts w:hAnsi="宋体" w:hint="eastAsia"/>
                <w:color w:val="000000"/>
              </w:rPr>
              <w:br/>
              <w:t>16.</w:t>
            </w:r>
            <w:r w:rsidRPr="00D20D74">
              <w:rPr>
                <w:rFonts w:hAnsi="宋体" w:hint="eastAsia"/>
                <w:color w:val="000000"/>
              </w:rPr>
              <w:t>工作电源：</w:t>
            </w:r>
            <w:r w:rsidRPr="00D20D74">
              <w:rPr>
                <w:rFonts w:hAnsi="宋体" w:hint="eastAsia"/>
                <w:color w:val="000000"/>
              </w:rPr>
              <w:t>AC110V-220V,50Hz/60Hz</w:t>
            </w:r>
            <w:r w:rsidRPr="00D20D74">
              <w:rPr>
                <w:rFonts w:hAnsi="宋体" w:hint="eastAsia"/>
                <w:color w:val="000000"/>
              </w:rPr>
              <w:t>；</w:t>
            </w:r>
            <w:r w:rsidRPr="00D20D74">
              <w:rPr>
                <w:rFonts w:hAnsi="宋体" w:hint="eastAsia"/>
                <w:color w:val="000000"/>
              </w:rPr>
              <w:br/>
              <w:t>17.</w:t>
            </w:r>
            <w:r w:rsidRPr="00D20D74">
              <w:rPr>
                <w:rFonts w:hAnsi="宋体" w:hint="eastAsia"/>
                <w:color w:val="000000"/>
              </w:rPr>
              <w:t>电源功耗：</w:t>
            </w:r>
            <w:r w:rsidRPr="00D20D74">
              <w:rPr>
                <w:rFonts w:hAnsi="宋体" w:hint="eastAsia"/>
                <w:color w:val="000000"/>
              </w:rPr>
              <w:t>&lt;40W</w:t>
            </w:r>
            <w:r w:rsidRPr="00D20D74">
              <w:rPr>
                <w:rFonts w:hAnsi="宋体" w:hint="eastAsia"/>
                <w:color w:val="000000"/>
              </w:rPr>
              <w:t>；</w:t>
            </w:r>
            <w:r w:rsidRPr="00D20D74">
              <w:rPr>
                <w:rFonts w:hAnsi="宋体" w:hint="eastAsia"/>
                <w:color w:val="000000"/>
              </w:rPr>
              <w:br/>
              <w:t>18.</w:t>
            </w:r>
            <w:r w:rsidRPr="00D20D74">
              <w:rPr>
                <w:rFonts w:hAnsi="宋体" w:hint="eastAsia"/>
                <w:color w:val="000000"/>
              </w:rPr>
              <w:t>尺寸</w:t>
            </w:r>
            <w:r w:rsidRPr="00D20D74">
              <w:rPr>
                <w:rFonts w:hAnsi="宋体" w:hint="eastAsia"/>
                <w:color w:val="000000"/>
              </w:rPr>
              <w:t>(</w:t>
            </w:r>
            <w:r w:rsidRPr="00D20D74">
              <w:rPr>
                <w:rFonts w:hAnsi="宋体" w:hint="eastAsia"/>
                <w:color w:val="000000"/>
              </w:rPr>
              <w:t>宽</w:t>
            </w:r>
            <w:r w:rsidRPr="00D20D74">
              <w:rPr>
                <w:rFonts w:hAnsi="宋体" w:hint="eastAsia"/>
                <w:color w:val="000000"/>
              </w:rPr>
              <w:t>x</w:t>
            </w:r>
            <w:r w:rsidRPr="00D20D74">
              <w:rPr>
                <w:rFonts w:hAnsi="宋体" w:hint="eastAsia"/>
                <w:color w:val="000000"/>
              </w:rPr>
              <w:t>深</w:t>
            </w:r>
            <w:r w:rsidRPr="00D20D74">
              <w:rPr>
                <w:rFonts w:hAnsi="宋体" w:hint="eastAsia"/>
                <w:color w:val="000000"/>
              </w:rPr>
              <w:t>x</w:t>
            </w:r>
            <w:r w:rsidRPr="00D20D74">
              <w:rPr>
                <w:rFonts w:hAnsi="宋体" w:hint="eastAsia"/>
                <w:color w:val="000000"/>
              </w:rPr>
              <w:t>高</w:t>
            </w:r>
            <w:r w:rsidRPr="00D20D74">
              <w:rPr>
                <w:rFonts w:hAnsi="宋体" w:hint="eastAsia"/>
                <w:color w:val="000000"/>
              </w:rPr>
              <w:t>)</w:t>
            </w:r>
            <w:r w:rsidRPr="00D20D74">
              <w:rPr>
                <w:rFonts w:hAnsi="宋体" w:hint="eastAsia"/>
                <w:color w:val="000000"/>
              </w:rPr>
              <w:t>约：</w:t>
            </w:r>
            <w:r w:rsidRPr="00D20D74">
              <w:rPr>
                <w:rFonts w:hAnsi="宋体" w:hint="eastAsia"/>
                <w:color w:val="000000"/>
              </w:rPr>
              <w:t>482</w:t>
            </w:r>
            <w:r w:rsidRPr="00D20D74">
              <w:rPr>
                <w:rFonts w:hAnsi="宋体" w:hint="eastAsia"/>
                <w:color w:val="000000"/>
              </w:rPr>
              <w:t>×</w:t>
            </w:r>
            <w:r w:rsidRPr="00D20D74">
              <w:rPr>
                <w:rFonts w:hAnsi="宋体" w:hint="eastAsia"/>
                <w:color w:val="000000"/>
              </w:rPr>
              <w:t>258</w:t>
            </w:r>
            <w:r w:rsidRPr="00D20D74">
              <w:rPr>
                <w:rFonts w:hAnsi="宋体" w:hint="eastAsia"/>
                <w:color w:val="000000"/>
              </w:rPr>
              <w:t>×</w:t>
            </w:r>
            <w:r w:rsidRPr="00D20D74">
              <w:rPr>
                <w:rFonts w:hAnsi="宋体" w:hint="eastAsia"/>
                <w:color w:val="000000"/>
              </w:rPr>
              <w:t>45(mm)</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7</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无线话筒</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套</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配套有</w:t>
            </w:r>
            <w:r w:rsidRPr="00D20D74">
              <w:rPr>
                <w:rFonts w:hAnsi="宋体" w:hint="eastAsia"/>
                <w:color w:val="000000"/>
              </w:rPr>
              <w:t>1</w:t>
            </w:r>
            <w:r w:rsidRPr="00D20D74">
              <w:rPr>
                <w:rFonts w:hAnsi="宋体" w:hint="eastAsia"/>
                <w:color w:val="000000"/>
              </w:rPr>
              <w:t>台接收主机和</w:t>
            </w:r>
            <w:r w:rsidRPr="00D20D74">
              <w:rPr>
                <w:rFonts w:hAnsi="宋体" w:hint="eastAsia"/>
                <w:color w:val="000000"/>
              </w:rPr>
              <w:t>2</w:t>
            </w:r>
            <w:r w:rsidRPr="00D20D74">
              <w:rPr>
                <w:rFonts w:hAnsi="宋体" w:hint="eastAsia"/>
                <w:color w:val="000000"/>
              </w:rPr>
              <w:t>个无线手持话筒。</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8</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电源时序器</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额定输出电压：</w:t>
            </w:r>
            <w:r w:rsidRPr="00D20D74">
              <w:rPr>
                <w:rFonts w:hAnsi="宋体" w:hint="eastAsia"/>
                <w:color w:val="000000"/>
              </w:rPr>
              <w:t>AC~220V50Hz</w:t>
            </w:r>
            <w:r w:rsidRPr="00D20D74">
              <w:rPr>
                <w:rFonts w:hAnsi="宋体" w:hint="eastAsia"/>
                <w:color w:val="000000"/>
              </w:rPr>
              <w:t>；</w:t>
            </w:r>
            <w:r w:rsidRPr="00D20D74">
              <w:rPr>
                <w:rFonts w:hAnsi="宋体" w:hint="eastAsia"/>
                <w:color w:val="000000"/>
              </w:rPr>
              <w:br/>
              <w:t>2.</w:t>
            </w:r>
            <w:r w:rsidRPr="00D20D74">
              <w:rPr>
                <w:rFonts w:hAnsi="宋体" w:hint="eastAsia"/>
                <w:color w:val="000000"/>
              </w:rPr>
              <w:t>额定输出电流：</w:t>
            </w:r>
            <w:r w:rsidRPr="00D20D74">
              <w:rPr>
                <w:rFonts w:hAnsi="宋体" w:hint="eastAsia"/>
                <w:color w:val="000000"/>
              </w:rPr>
              <w:t>30A</w:t>
            </w:r>
            <w:r w:rsidRPr="00D20D74">
              <w:rPr>
                <w:rFonts w:hAnsi="宋体" w:hint="eastAsia"/>
                <w:color w:val="000000"/>
              </w:rPr>
              <w:t>；</w:t>
            </w:r>
            <w:r w:rsidRPr="00D20D74">
              <w:rPr>
                <w:rFonts w:hAnsi="宋体" w:hint="eastAsia"/>
                <w:color w:val="000000"/>
              </w:rPr>
              <w:br/>
              <w:t>3.</w:t>
            </w:r>
            <w:r w:rsidRPr="00D20D74">
              <w:rPr>
                <w:rFonts w:hAnsi="宋体" w:hint="eastAsia"/>
                <w:color w:val="000000"/>
              </w:rPr>
              <w:t>可控制电源：</w:t>
            </w:r>
            <w:r w:rsidRPr="00D20D74">
              <w:rPr>
                <w:rFonts w:hAnsi="宋体" w:hint="eastAsia"/>
                <w:color w:val="000000"/>
              </w:rPr>
              <w:t>8</w:t>
            </w:r>
            <w:r w:rsidRPr="00D20D74">
              <w:rPr>
                <w:rFonts w:hAnsi="宋体" w:hint="eastAsia"/>
                <w:color w:val="000000"/>
              </w:rPr>
              <w:t>路；</w:t>
            </w:r>
            <w:r w:rsidRPr="00D20D74">
              <w:rPr>
                <w:rFonts w:hAnsi="宋体" w:hint="eastAsia"/>
                <w:color w:val="000000"/>
              </w:rPr>
              <w:br/>
              <w:t>4.</w:t>
            </w:r>
            <w:r w:rsidRPr="00D20D74">
              <w:rPr>
                <w:rFonts w:hAnsi="宋体" w:hint="eastAsia"/>
                <w:color w:val="000000"/>
              </w:rPr>
              <w:t>每路动作延时时间：</w:t>
            </w:r>
            <w:r w:rsidRPr="00D20D74">
              <w:rPr>
                <w:rFonts w:hAnsi="宋体" w:hint="eastAsia"/>
                <w:color w:val="000000"/>
              </w:rPr>
              <w:t>1</w:t>
            </w:r>
            <w:r w:rsidRPr="00D20D74">
              <w:rPr>
                <w:rFonts w:hAnsi="宋体" w:hint="eastAsia"/>
                <w:color w:val="000000"/>
              </w:rPr>
              <w:t>秒；</w:t>
            </w:r>
            <w:r w:rsidRPr="00D20D74">
              <w:rPr>
                <w:rFonts w:hAnsi="宋体" w:hint="eastAsia"/>
                <w:color w:val="000000"/>
              </w:rPr>
              <w:br/>
              <w:t>5.</w:t>
            </w:r>
            <w:r w:rsidRPr="00D20D74">
              <w:rPr>
                <w:rFonts w:hAnsi="宋体" w:hint="eastAsia"/>
                <w:color w:val="000000"/>
              </w:rPr>
              <w:t>供电电源：</w:t>
            </w:r>
            <w:r w:rsidRPr="00D20D74">
              <w:rPr>
                <w:rFonts w:hAnsi="宋体" w:hint="eastAsia"/>
                <w:color w:val="000000"/>
              </w:rPr>
              <w:t>VAC</w:t>
            </w:r>
            <w:r w:rsidRPr="00D20D74">
              <w:rPr>
                <w:rFonts w:hAnsi="宋体" w:hint="eastAsia"/>
                <w:color w:val="000000"/>
              </w:rPr>
              <w:t>，</w:t>
            </w:r>
            <w:r w:rsidRPr="00D20D74">
              <w:rPr>
                <w:rFonts w:hAnsi="宋体" w:hint="eastAsia"/>
                <w:color w:val="000000"/>
              </w:rPr>
              <w:t>220V50/60Hz</w:t>
            </w:r>
            <w:r w:rsidRPr="00D20D74">
              <w:rPr>
                <w:rFonts w:hAnsi="宋体" w:hint="eastAsia"/>
                <w:color w:val="000000"/>
              </w:rPr>
              <w:t>，</w:t>
            </w:r>
            <w:r w:rsidRPr="00D20D74">
              <w:rPr>
                <w:rFonts w:hAnsi="宋体" w:hint="eastAsia"/>
                <w:color w:val="000000"/>
              </w:rPr>
              <w:t>30A</w:t>
            </w:r>
            <w:r w:rsidRPr="00D20D74">
              <w:rPr>
                <w:rFonts w:hAnsi="宋体" w:hint="eastAsia"/>
                <w:color w:val="000000"/>
              </w:rPr>
              <w:t>；</w:t>
            </w:r>
            <w:r w:rsidRPr="00D20D74">
              <w:rPr>
                <w:rFonts w:hAnsi="宋体" w:hint="eastAsia"/>
                <w:color w:val="000000"/>
              </w:rPr>
              <w:br/>
              <w:t>6.</w:t>
            </w:r>
            <w:r w:rsidRPr="00D20D74">
              <w:rPr>
                <w:rFonts w:hAnsi="宋体" w:hint="eastAsia"/>
                <w:color w:val="000000"/>
              </w:rPr>
              <w:t>单路额定输出电源：</w:t>
            </w:r>
            <w:r w:rsidRPr="00D20D74">
              <w:rPr>
                <w:rFonts w:hAnsi="宋体" w:hint="eastAsia"/>
                <w:color w:val="000000"/>
              </w:rPr>
              <w:t>10A</w:t>
            </w:r>
            <w:r w:rsidRPr="00D20D74">
              <w:rPr>
                <w:rFonts w:hAnsi="宋体" w:hint="eastAsia"/>
                <w:color w:val="000000"/>
              </w:rPr>
              <w:t>；</w:t>
            </w:r>
            <w:r w:rsidRPr="00D20D74">
              <w:rPr>
                <w:rFonts w:hAnsi="宋体" w:hint="eastAsia"/>
                <w:color w:val="000000"/>
              </w:rPr>
              <w:br/>
              <w:t>7.</w:t>
            </w:r>
            <w:r w:rsidRPr="00D20D74">
              <w:rPr>
                <w:rFonts w:hAnsi="宋体" w:hint="eastAsia"/>
                <w:color w:val="000000"/>
              </w:rPr>
              <w:t>尺寸（</w:t>
            </w:r>
            <w:r w:rsidRPr="00D20D74">
              <w:rPr>
                <w:rFonts w:hAnsi="宋体" w:hint="eastAsia"/>
                <w:color w:val="000000"/>
              </w:rPr>
              <w:t>LxWxH</w:t>
            </w:r>
            <w:r w:rsidRPr="00D20D74">
              <w:rPr>
                <w:rFonts w:hAnsi="宋体" w:hint="eastAsia"/>
                <w:color w:val="000000"/>
              </w:rPr>
              <w:t>）约：</w:t>
            </w:r>
            <w:r w:rsidRPr="00D20D74">
              <w:rPr>
                <w:rFonts w:hAnsi="宋体" w:hint="eastAsia"/>
                <w:color w:val="000000"/>
              </w:rPr>
              <w:t>484x295x44mm</w:t>
            </w:r>
            <w:r w:rsidRPr="00D20D74">
              <w:rPr>
                <w:rFonts w:hAnsi="宋体" w:hint="eastAsia"/>
                <w:color w:val="000000"/>
              </w:rPr>
              <w:t>；</w:t>
            </w:r>
            <w:r w:rsidRPr="00D20D74">
              <w:rPr>
                <w:rFonts w:hAnsi="宋体" w:hint="eastAsia"/>
                <w:color w:val="000000"/>
              </w:rPr>
              <w:br/>
              <w:t>8.</w:t>
            </w:r>
            <w:r w:rsidRPr="00D20D74">
              <w:rPr>
                <w:rFonts w:hAnsi="宋体" w:hint="eastAsia"/>
                <w:color w:val="000000"/>
              </w:rPr>
              <w:t>重量约：</w:t>
            </w:r>
            <w:r w:rsidRPr="00D20D74">
              <w:rPr>
                <w:rFonts w:hAnsi="宋体" w:hint="eastAsia"/>
                <w:color w:val="000000"/>
              </w:rPr>
              <w:t>4.2Kg</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9</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数字会议话筒</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7</w:t>
            </w:r>
            <w:r w:rsidRPr="00D20D74">
              <w:rPr>
                <w:rFonts w:hAnsi="宋体" w:hint="eastAsia"/>
                <w:color w:val="000000"/>
              </w:rPr>
              <w:t>套</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电源</w:t>
            </w:r>
            <w:r w:rsidRPr="00D20D74">
              <w:rPr>
                <w:rFonts w:hAnsi="宋体" w:hint="eastAsia"/>
                <w:color w:val="000000"/>
              </w:rPr>
              <w:t>DC24V(</w:t>
            </w:r>
            <w:r w:rsidRPr="00D20D74">
              <w:rPr>
                <w:rFonts w:hAnsi="宋体" w:hint="eastAsia"/>
                <w:color w:val="000000"/>
              </w:rPr>
              <w:t>主机供电</w:t>
            </w:r>
            <w:r w:rsidRPr="00D20D74">
              <w:rPr>
                <w:rFonts w:hAnsi="宋体" w:hint="eastAsia"/>
                <w:color w:val="000000"/>
              </w:rPr>
              <w:t>)</w:t>
            </w:r>
            <w:r w:rsidRPr="00D20D74">
              <w:rPr>
                <w:rFonts w:hAnsi="宋体" w:hint="eastAsia"/>
                <w:color w:val="000000"/>
              </w:rPr>
              <w:t>；</w:t>
            </w:r>
            <w:r w:rsidRPr="00D20D74">
              <w:rPr>
                <w:rFonts w:hAnsi="宋体" w:hint="eastAsia"/>
                <w:color w:val="000000"/>
              </w:rPr>
              <w:br/>
              <w:t>2.</w:t>
            </w:r>
            <w:r w:rsidRPr="00D20D74">
              <w:rPr>
                <w:rFonts w:hAnsi="宋体" w:hint="eastAsia"/>
                <w:color w:val="000000"/>
              </w:rPr>
              <w:t>单元接口</w:t>
            </w:r>
            <w:r w:rsidRPr="00D20D74">
              <w:rPr>
                <w:rFonts w:hAnsi="宋体" w:hint="eastAsia"/>
                <w:color w:val="000000"/>
              </w:rPr>
              <w:t>8</w:t>
            </w:r>
            <w:r w:rsidRPr="00D20D74">
              <w:rPr>
                <w:rFonts w:hAnsi="宋体" w:hint="eastAsia"/>
                <w:color w:val="000000"/>
              </w:rPr>
              <w:t>芯航空插头；</w:t>
            </w:r>
            <w:r w:rsidRPr="00D20D74">
              <w:rPr>
                <w:rFonts w:hAnsi="宋体" w:hint="eastAsia"/>
                <w:color w:val="000000"/>
              </w:rPr>
              <w:br/>
              <w:t>3.</w:t>
            </w:r>
            <w:r w:rsidRPr="00D20D74">
              <w:rPr>
                <w:rFonts w:hAnsi="宋体" w:hint="eastAsia"/>
                <w:color w:val="000000"/>
              </w:rPr>
              <w:t>功率消耗</w:t>
            </w:r>
            <w:r w:rsidRPr="00D20D74">
              <w:rPr>
                <w:rFonts w:hAnsi="宋体" w:hint="eastAsia"/>
                <w:color w:val="000000"/>
              </w:rPr>
              <w:t>2.5W</w:t>
            </w:r>
            <w:r w:rsidRPr="00D20D74">
              <w:rPr>
                <w:rFonts w:hAnsi="宋体" w:hint="eastAsia"/>
                <w:color w:val="000000"/>
              </w:rPr>
              <w:t>；</w:t>
            </w:r>
            <w:r w:rsidRPr="00D20D74">
              <w:rPr>
                <w:rFonts w:hAnsi="宋体" w:hint="eastAsia"/>
                <w:color w:val="000000"/>
              </w:rPr>
              <w:br/>
              <w:t>4.</w:t>
            </w:r>
            <w:r w:rsidRPr="00D20D74">
              <w:rPr>
                <w:rFonts w:hAnsi="宋体" w:hint="eastAsia"/>
                <w:color w:val="000000"/>
              </w:rPr>
              <w:t>耳机传输</w:t>
            </w:r>
            <w:r w:rsidRPr="00D20D74">
              <w:rPr>
                <w:rFonts w:hAnsi="宋体" w:hint="eastAsia"/>
                <w:color w:val="000000"/>
              </w:rPr>
              <w:t>9dBu,8-32</w:t>
            </w:r>
            <w:r w:rsidRPr="00D20D74">
              <w:rPr>
                <w:rFonts w:hAnsi="宋体" w:hint="eastAsia"/>
                <w:color w:val="000000"/>
              </w:rPr>
              <w:t>Ω</w:t>
            </w:r>
            <w:r w:rsidRPr="00D20D74">
              <w:rPr>
                <w:rFonts w:hAnsi="宋体" w:hint="eastAsia"/>
                <w:color w:val="000000"/>
              </w:rPr>
              <w:t>,3.5mm</w:t>
            </w:r>
            <w:r w:rsidRPr="00D20D74">
              <w:rPr>
                <w:rFonts w:hAnsi="宋体" w:hint="eastAsia"/>
                <w:color w:val="000000"/>
              </w:rPr>
              <w:t>微型插座；</w:t>
            </w:r>
            <w:r w:rsidRPr="00D20D74">
              <w:rPr>
                <w:rFonts w:hAnsi="宋体" w:hint="eastAsia"/>
                <w:color w:val="000000"/>
              </w:rPr>
              <w:br/>
              <w:t>5.</w:t>
            </w:r>
            <w:r w:rsidRPr="00D20D74">
              <w:rPr>
                <w:rFonts w:hAnsi="宋体" w:hint="eastAsia"/>
                <w:color w:val="000000"/>
              </w:rPr>
              <w:t>指向特性心型；</w:t>
            </w:r>
            <w:r w:rsidRPr="00D20D74">
              <w:rPr>
                <w:rFonts w:hAnsi="宋体" w:hint="eastAsia"/>
                <w:color w:val="000000"/>
              </w:rPr>
              <w:br/>
              <w:t>6.</w:t>
            </w:r>
            <w:r w:rsidRPr="00D20D74">
              <w:rPr>
                <w:rFonts w:hAnsi="宋体" w:hint="eastAsia"/>
                <w:color w:val="000000"/>
              </w:rPr>
              <w:t>扬声器功率</w:t>
            </w:r>
            <w:r w:rsidRPr="00D20D74">
              <w:rPr>
                <w:rFonts w:hAnsi="宋体" w:hint="eastAsia"/>
                <w:color w:val="000000"/>
              </w:rPr>
              <w:t>2W</w:t>
            </w:r>
            <w:r w:rsidRPr="00D20D74">
              <w:rPr>
                <w:rFonts w:hAnsi="宋体" w:hint="eastAsia"/>
                <w:color w:val="000000"/>
              </w:rPr>
              <w:t>；</w:t>
            </w:r>
            <w:r w:rsidRPr="00D20D74">
              <w:rPr>
                <w:rFonts w:hAnsi="宋体" w:hint="eastAsia"/>
                <w:color w:val="000000"/>
              </w:rPr>
              <w:br/>
              <w:t>7.</w:t>
            </w:r>
            <w:r w:rsidRPr="00D20D74">
              <w:rPr>
                <w:rFonts w:hAnsi="宋体" w:hint="eastAsia"/>
                <w:color w:val="000000"/>
              </w:rPr>
              <w:t>传声器类型心型电容式；</w:t>
            </w:r>
            <w:r w:rsidRPr="00D20D74">
              <w:rPr>
                <w:rFonts w:hAnsi="宋体" w:hint="eastAsia"/>
                <w:color w:val="000000"/>
              </w:rPr>
              <w:br/>
              <w:t>8.</w:t>
            </w:r>
            <w:r w:rsidRPr="00D20D74">
              <w:rPr>
                <w:rFonts w:hAnsi="宋体" w:hint="eastAsia"/>
                <w:color w:val="000000"/>
              </w:rPr>
              <w:t>串扰衰减</w:t>
            </w:r>
            <w:r w:rsidRPr="00D20D74">
              <w:rPr>
                <w:rFonts w:hAnsi="宋体" w:hint="eastAsia"/>
                <w:color w:val="000000"/>
              </w:rPr>
              <w:t>&gt;80dB</w:t>
            </w:r>
            <w:r w:rsidRPr="00D20D74">
              <w:rPr>
                <w:rFonts w:hAnsi="宋体" w:hint="eastAsia"/>
                <w:color w:val="000000"/>
              </w:rPr>
              <w:t>；</w:t>
            </w:r>
            <w:r w:rsidRPr="00D20D74">
              <w:rPr>
                <w:rFonts w:hAnsi="宋体" w:hint="eastAsia"/>
                <w:color w:val="000000"/>
              </w:rPr>
              <w:br/>
              <w:t>9.</w:t>
            </w:r>
            <w:r w:rsidRPr="00D20D74">
              <w:rPr>
                <w:rFonts w:hAnsi="宋体" w:hint="eastAsia"/>
                <w:color w:val="000000"/>
              </w:rPr>
              <w:t>失真</w:t>
            </w:r>
            <w:r w:rsidRPr="00D20D74">
              <w:rPr>
                <w:rFonts w:hAnsi="宋体" w:hint="eastAsia"/>
                <w:color w:val="000000"/>
              </w:rPr>
              <w:t>&lt;0.1%</w:t>
            </w:r>
            <w:r w:rsidRPr="00D20D74">
              <w:rPr>
                <w:rFonts w:hAnsi="宋体" w:hint="eastAsia"/>
                <w:color w:val="000000"/>
              </w:rPr>
              <w:t>；</w:t>
            </w:r>
            <w:r w:rsidRPr="00D20D74">
              <w:rPr>
                <w:rFonts w:hAnsi="宋体" w:hint="eastAsia"/>
                <w:color w:val="000000"/>
              </w:rPr>
              <w:br/>
              <w:t>10.</w:t>
            </w:r>
            <w:r w:rsidRPr="00D20D74">
              <w:rPr>
                <w:rFonts w:hAnsi="宋体" w:hint="eastAsia"/>
                <w:color w:val="000000"/>
              </w:rPr>
              <w:t>频率响应</w:t>
            </w:r>
            <w:r w:rsidRPr="00D20D74">
              <w:rPr>
                <w:rFonts w:hAnsi="宋体" w:hint="eastAsia"/>
                <w:color w:val="000000"/>
              </w:rPr>
              <w:t>60-16KHz</w:t>
            </w:r>
            <w:r w:rsidRPr="00D20D74">
              <w:rPr>
                <w:rFonts w:hAnsi="宋体" w:hint="eastAsia"/>
                <w:color w:val="000000"/>
              </w:rPr>
              <w:t>；</w:t>
            </w:r>
            <w:r w:rsidRPr="00D20D74">
              <w:rPr>
                <w:rFonts w:hAnsi="宋体" w:hint="eastAsia"/>
                <w:color w:val="000000"/>
              </w:rPr>
              <w:br/>
              <w:t>11.</w:t>
            </w:r>
            <w:r w:rsidRPr="00D20D74">
              <w:rPr>
                <w:rFonts w:hAnsi="宋体" w:hint="eastAsia"/>
                <w:color w:val="000000"/>
              </w:rPr>
              <w:t>灵敏度</w:t>
            </w:r>
            <w:r w:rsidRPr="00D20D74">
              <w:rPr>
                <w:rFonts w:hAnsi="宋体" w:hint="eastAsia"/>
                <w:color w:val="000000"/>
              </w:rPr>
              <w:t>-22Dbv/pa</w:t>
            </w:r>
            <w:r w:rsidRPr="00D20D74">
              <w:rPr>
                <w:rFonts w:hAnsi="宋体" w:hint="eastAsia"/>
                <w:color w:val="000000"/>
              </w:rPr>
              <w:t>；</w:t>
            </w:r>
            <w:r w:rsidRPr="00D20D74">
              <w:rPr>
                <w:rFonts w:hAnsi="宋体" w:hint="eastAsia"/>
                <w:color w:val="000000"/>
              </w:rPr>
              <w:br/>
            </w:r>
            <w:r w:rsidRPr="00D20D74">
              <w:rPr>
                <w:rFonts w:hAnsi="宋体" w:hint="eastAsia"/>
                <w:color w:val="000000"/>
              </w:rPr>
              <w:lastRenderedPageBreak/>
              <w:t>12.</w:t>
            </w:r>
            <w:r w:rsidRPr="00D20D74">
              <w:rPr>
                <w:rFonts w:hAnsi="宋体" w:hint="eastAsia"/>
                <w:color w:val="000000"/>
              </w:rPr>
              <w:t>咪杆长度</w:t>
            </w:r>
            <w:r w:rsidRPr="00D20D74">
              <w:rPr>
                <w:rFonts w:hAnsi="宋体" w:hint="eastAsia"/>
                <w:color w:val="000000"/>
              </w:rPr>
              <w:t>415mm/480mm/650mm</w:t>
            </w:r>
            <w:r w:rsidRPr="00D20D74">
              <w:rPr>
                <w:rFonts w:hAnsi="宋体" w:hint="eastAsia"/>
                <w:color w:val="000000"/>
              </w:rPr>
              <w:t>可选；</w:t>
            </w:r>
            <w:r w:rsidRPr="00D20D74">
              <w:rPr>
                <w:rFonts w:hAnsi="宋体" w:hint="eastAsia"/>
                <w:color w:val="000000"/>
              </w:rPr>
              <w:br/>
              <w:t>13.</w:t>
            </w:r>
            <w:r w:rsidRPr="00D20D74">
              <w:rPr>
                <w:rFonts w:hAnsi="宋体" w:hint="eastAsia"/>
                <w:color w:val="000000"/>
              </w:rPr>
              <w:t>尺寸约：</w:t>
            </w:r>
            <w:r w:rsidRPr="00D20D74">
              <w:rPr>
                <w:rFonts w:hAnsi="宋体" w:hint="eastAsia"/>
                <w:color w:val="000000"/>
              </w:rPr>
              <w:t>225x131x48mm</w:t>
            </w:r>
            <w:r w:rsidRPr="00D20D74">
              <w:rPr>
                <w:rFonts w:hAnsi="宋体" w:hint="eastAsia"/>
                <w:color w:val="000000"/>
              </w:rPr>
              <w:t>；</w:t>
            </w:r>
            <w:r w:rsidRPr="00D20D74">
              <w:rPr>
                <w:rFonts w:hAnsi="宋体" w:hint="eastAsia"/>
                <w:color w:val="000000"/>
              </w:rPr>
              <w:br/>
              <w:t>14.</w:t>
            </w:r>
            <w:r w:rsidRPr="00D20D74">
              <w:rPr>
                <w:rFonts w:hAnsi="宋体" w:hint="eastAsia"/>
                <w:color w:val="000000"/>
              </w:rPr>
              <w:t>重量约</w:t>
            </w:r>
            <w:r w:rsidRPr="00D20D74">
              <w:rPr>
                <w:rFonts w:hAnsi="宋体" w:hint="eastAsia"/>
                <w:color w:val="000000"/>
              </w:rPr>
              <w:t>0.9kg</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lastRenderedPageBreak/>
              <w:t>10</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数字会议话筒</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套</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电源</w:t>
            </w:r>
            <w:r w:rsidRPr="00D20D74">
              <w:rPr>
                <w:rFonts w:hAnsi="宋体" w:hint="eastAsia"/>
                <w:color w:val="000000"/>
              </w:rPr>
              <w:t>DC24V(</w:t>
            </w:r>
            <w:r w:rsidRPr="00D20D74">
              <w:rPr>
                <w:rFonts w:hAnsi="宋体" w:hint="eastAsia"/>
                <w:color w:val="000000"/>
              </w:rPr>
              <w:t>主机供电</w:t>
            </w:r>
            <w:r w:rsidRPr="00D20D74">
              <w:rPr>
                <w:rFonts w:hAnsi="宋体" w:hint="eastAsia"/>
                <w:color w:val="000000"/>
              </w:rPr>
              <w:t>)</w:t>
            </w:r>
            <w:r w:rsidRPr="00D20D74">
              <w:rPr>
                <w:rFonts w:hAnsi="宋体" w:hint="eastAsia"/>
                <w:color w:val="000000"/>
              </w:rPr>
              <w:t>；</w:t>
            </w:r>
            <w:r w:rsidRPr="00D20D74">
              <w:rPr>
                <w:rFonts w:hAnsi="宋体" w:hint="eastAsia"/>
                <w:color w:val="000000"/>
              </w:rPr>
              <w:br/>
              <w:t>2.</w:t>
            </w:r>
            <w:r w:rsidRPr="00D20D74">
              <w:rPr>
                <w:rFonts w:hAnsi="宋体" w:hint="eastAsia"/>
                <w:color w:val="000000"/>
              </w:rPr>
              <w:t>单元接口</w:t>
            </w:r>
            <w:r w:rsidRPr="00D20D74">
              <w:rPr>
                <w:rFonts w:hAnsi="宋体" w:hint="eastAsia"/>
                <w:color w:val="000000"/>
              </w:rPr>
              <w:t>8</w:t>
            </w:r>
            <w:r w:rsidRPr="00D20D74">
              <w:rPr>
                <w:rFonts w:hAnsi="宋体" w:hint="eastAsia"/>
                <w:color w:val="000000"/>
              </w:rPr>
              <w:t>芯航空插头；</w:t>
            </w:r>
            <w:r w:rsidRPr="00D20D74">
              <w:rPr>
                <w:rFonts w:hAnsi="宋体" w:hint="eastAsia"/>
                <w:color w:val="000000"/>
              </w:rPr>
              <w:br/>
              <w:t>3.</w:t>
            </w:r>
            <w:r w:rsidRPr="00D20D74">
              <w:rPr>
                <w:rFonts w:hAnsi="宋体" w:hint="eastAsia"/>
                <w:color w:val="000000"/>
              </w:rPr>
              <w:t>功率消耗</w:t>
            </w:r>
            <w:r w:rsidRPr="00D20D74">
              <w:rPr>
                <w:rFonts w:hAnsi="宋体" w:hint="eastAsia"/>
                <w:color w:val="000000"/>
              </w:rPr>
              <w:t>2.5W</w:t>
            </w:r>
            <w:r w:rsidRPr="00D20D74">
              <w:rPr>
                <w:rFonts w:hAnsi="宋体" w:hint="eastAsia"/>
                <w:color w:val="000000"/>
              </w:rPr>
              <w:t>；</w:t>
            </w:r>
            <w:r w:rsidRPr="00D20D74">
              <w:rPr>
                <w:rFonts w:hAnsi="宋体" w:hint="eastAsia"/>
                <w:color w:val="000000"/>
              </w:rPr>
              <w:br/>
              <w:t>4.</w:t>
            </w:r>
            <w:r w:rsidRPr="00D20D74">
              <w:rPr>
                <w:rFonts w:hAnsi="宋体" w:hint="eastAsia"/>
                <w:color w:val="000000"/>
              </w:rPr>
              <w:t>耳机传输</w:t>
            </w:r>
            <w:r w:rsidRPr="00D20D74">
              <w:rPr>
                <w:rFonts w:hAnsi="宋体" w:hint="eastAsia"/>
                <w:color w:val="000000"/>
              </w:rPr>
              <w:t>9dBu,8-32</w:t>
            </w:r>
            <w:r w:rsidRPr="00D20D74">
              <w:rPr>
                <w:rFonts w:hAnsi="宋体" w:hint="eastAsia"/>
                <w:color w:val="000000"/>
              </w:rPr>
              <w:t>Ω</w:t>
            </w:r>
            <w:r w:rsidRPr="00D20D74">
              <w:rPr>
                <w:rFonts w:hAnsi="宋体" w:hint="eastAsia"/>
                <w:color w:val="000000"/>
              </w:rPr>
              <w:t>,3.5mm</w:t>
            </w:r>
            <w:r w:rsidRPr="00D20D74">
              <w:rPr>
                <w:rFonts w:hAnsi="宋体" w:hint="eastAsia"/>
                <w:color w:val="000000"/>
              </w:rPr>
              <w:t>微型插座；</w:t>
            </w:r>
            <w:r w:rsidRPr="00D20D74">
              <w:rPr>
                <w:rFonts w:hAnsi="宋体" w:hint="eastAsia"/>
                <w:color w:val="000000"/>
              </w:rPr>
              <w:br/>
              <w:t>5.</w:t>
            </w:r>
            <w:r w:rsidRPr="00D20D74">
              <w:rPr>
                <w:rFonts w:hAnsi="宋体" w:hint="eastAsia"/>
                <w:color w:val="000000"/>
              </w:rPr>
              <w:t>指向特性心型；</w:t>
            </w:r>
            <w:r w:rsidRPr="00D20D74">
              <w:rPr>
                <w:rFonts w:hAnsi="宋体" w:hint="eastAsia"/>
                <w:color w:val="000000"/>
              </w:rPr>
              <w:br/>
              <w:t>6.</w:t>
            </w:r>
            <w:r w:rsidRPr="00D20D74">
              <w:rPr>
                <w:rFonts w:hAnsi="宋体" w:hint="eastAsia"/>
                <w:color w:val="000000"/>
              </w:rPr>
              <w:t>扬声器功率</w:t>
            </w:r>
            <w:r w:rsidRPr="00D20D74">
              <w:rPr>
                <w:rFonts w:hAnsi="宋体" w:hint="eastAsia"/>
                <w:color w:val="000000"/>
              </w:rPr>
              <w:t>2W</w:t>
            </w:r>
            <w:r w:rsidRPr="00D20D74">
              <w:rPr>
                <w:rFonts w:hAnsi="宋体" w:hint="eastAsia"/>
                <w:color w:val="000000"/>
              </w:rPr>
              <w:t>；</w:t>
            </w:r>
            <w:r w:rsidRPr="00D20D74">
              <w:rPr>
                <w:rFonts w:hAnsi="宋体" w:hint="eastAsia"/>
                <w:color w:val="000000"/>
              </w:rPr>
              <w:br/>
              <w:t>7.</w:t>
            </w:r>
            <w:r w:rsidRPr="00D20D74">
              <w:rPr>
                <w:rFonts w:hAnsi="宋体" w:hint="eastAsia"/>
                <w:color w:val="000000"/>
              </w:rPr>
              <w:t>传声器类型心型电容式；</w:t>
            </w:r>
            <w:r w:rsidRPr="00D20D74">
              <w:rPr>
                <w:rFonts w:hAnsi="宋体" w:hint="eastAsia"/>
                <w:color w:val="000000"/>
              </w:rPr>
              <w:br/>
              <w:t>8.</w:t>
            </w:r>
            <w:r w:rsidRPr="00D20D74">
              <w:rPr>
                <w:rFonts w:hAnsi="宋体" w:hint="eastAsia"/>
                <w:color w:val="000000"/>
              </w:rPr>
              <w:t>串扰衰减</w:t>
            </w:r>
            <w:r w:rsidRPr="00D20D74">
              <w:rPr>
                <w:rFonts w:hAnsi="宋体" w:hint="eastAsia"/>
                <w:color w:val="000000"/>
              </w:rPr>
              <w:t>&gt;80dB</w:t>
            </w:r>
            <w:r w:rsidRPr="00D20D74">
              <w:rPr>
                <w:rFonts w:hAnsi="宋体" w:hint="eastAsia"/>
                <w:color w:val="000000"/>
              </w:rPr>
              <w:t>；</w:t>
            </w:r>
            <w:r w:rsidRPr="00D20D74">
              <w:rPr>
                <w:rFonts w:hAnsi="宋体" w:hint="eastAsia"/>
                <w:color w:val="000000"/>
              </w:rPr>
              <w:br/>
              <w:t>9.</w:t>
            </w:r>
            <w:r w:rsidRPr="00D20D74">
              <w:rPr>
                <w:rFonts w:hAnsi="宋体" w:hint="eastAsia"/>
                <w:color w:val="000000"/>
              </w:rPr>
              <w:t>失真</w:t>
            </w:r>
            <w:r w:rsidRPr="00D20D74">
              <w:rPr>
                <w:rFonts w:hAnsi="宋体" w:hint="eastAsia"/>
                <w:color w:val="000000"/>
              </w:rPr>
              <w:t>&lt;0.1%</w:t>
            </w:r>
            <w:r w:rsidRPr="00D20D74">
              <w:rPr>
                <w:rFonts w:hAnsi="宋体" w:hint="eastAsia"/>
                <w:color w:val="000000"/>
              </w:rPr>
              <w:t>；</w:t>
            </w:r>
            <w:r w:rsidRPr="00D20D74">
              <w:rPr>
                <w:rFonts w:hAnsi="宋体" w:hint="eastAsia"/>
                <w:color w:val="000000"/>
              </w:rPr>
              <w:br/>
              <w:t>10.</w:t>
            </w:r>
            <w:r w:rsidRPr="00D20D74">
              <w:rPr>
                <w:rFonts w:hAnsi="宋体" w:hint="eastAsia"/>
                <w:color w:val="000000"/>
              </w:rPr>
              <w:t>频率响应</w:t>
            </w:r>
            <w:r w:rsidRPr="00D20D74">
              <w:rPr>
                <w:rFonts w:hAnsi="宋体" w:hint="eastAsia"/>
                <w:color w:val="000000"/>
              </w:rPr>
              <w:t>60-16KHz</w:t>
            </w:r>
            <w:r w:rsidRPr="00D20D74">
              <w:rPr>
                <w:rFonts w:hAnsi="宋体" w:hint="eastAsia"/>
                <w:color w:val="000000"/>
              </w:rPr>
              <w:t>；</w:t>
            </w:r>
            <w:r w:rsidRPr="00D20D74">
              <w:rPr>
                <w:rFonts w:hAnsi="宋体" w:hint="eastAsia"/>
                <w:color w:val="000000"/>
              </w:rPr>
              <w:br/>
              <w:t>11.</w:t>
            </w:r>
            <w:r w:rsidRPr="00D20D74">
              <w:rPr>
                <w:rFonts w:hAnsi="宋体" w:hint="eastAsia"/>
                <w:color w:val="000000"/>
              </w:rPr>
              <w:t>灵敏度</w:t>
            </w:r>
            <w:r w:rsidRPr="00D20D74">
              <w:rPr>
                <w:rFonts w:hAnsi="宋体" w:hint="eastAsia"/>
                <w:color w:val="000000"/>
              </w:rPr>
              <w:t>-22Dbv/pa</w:t>
            </w:r>
            <w:r w:rsidRPr="00D20D74">
              <w:rPr>
                <w:rFonts w:hAnsi="宋体" w:hint="eastAsia"/>
                <w:color w:val="000000"/>
              </w:rPr>
              <w:t>；</w:t>
            </w:r>
            <w:r w:rsidRPr="00D20D74">
              <w:rPr>
                <w:rFonts w:hAnsi="宋体" w:hint="eastAsia"/>
                <w:color w:val="000000"/>
              </w:rPr>
              <w:br/>
              <w:t>12.</w:t>
            </w:r>
            <w:r w:rsidRPr="00D20D74">
              <w:rPr>
                <w:rFonts w:hAnsi="宋体" w:hint="eastAsia"/>
                <w:color w:val="000000"/>
              </w:rPr>
              <w:t>咪杆长度</w:t>
            </w:r>
            <w:r w:rsidRPr="00D20D74">
              <w:rPr>
                <w:rFonts w:hAnsi="宋体" w:hint="eastAsia"/>
                <w:color w:val="000000"/>
              </w:rPr>
              <w:t>415mm/480mm/650mm</w:t>
            </w:r>
            <w:r w:rsidRPr="00D20D74">
              <w:rPr>
                <w:rFonts w:hAnsi="宋体" w:hint="eastAsia"/>
                <w:color w:val="000000"/>
              </w:rPr>
              <w:t>可选；</w:t>
            </w:r>
            <w:r w:rsidRPr="00D20D74">
              <w:rPr>
                <w:rFonts w:hAnsi="宋体" w:hint="eastAsia"/>
                <w:color w:val="000000"/>
              </w:rPr>
              <w:br/>
              <w:t>13.</w:t>
            </w:r>
            <w:r w:rsidRPr="00D20D74">
              <w:rPr>
                <w:rFonts w:hAnsi="宋体" w:hint="eastAsia"/>
                <w:color w:val="000000"/>
              </w:rPr>
              <w:t>尺寸约</w:t>
            </w:r>
            <w:r w:rsidRPr="00D20D74">
              <w:rPr>
                <w:rFonts w:hAnsi="宋体" w:hint="eastAsia"/>
                <w:color w:val="000000"/>
              </w:rPr>
              <w:t>225x131x48mm</w:t>
            </w:r>
            <w:r w:rsidRPr="00D20D74">
              <w:rPr>
                <w:rFonts w:hAnsi="宋体" w:hint="eastAsia"/>
                <w:color w:val="000000"/>
              </w:rPr>
              <w:t>；</w:t>
            </w:r>
            <w:r w:rsidRPr="00D20D74">
              <w:rPr>
                <w:rFonts w:hAnsi="宋体" w:hint="eastAsia"/>
                <w:color w:val="000000"/>
              </w:rPr>
              <w:br/>
              <w:t>14.</w:t>
            </w:r>
            <w:r w:rsidRPr="00D20D74">
              <w:rPr>
                <w:rFonts w:hAnsi="宋体" w:hint="eastAsia"/>
                <w:color w:val="000000"/>
              </w:rPr>
              <w:t>重量约</w:t>
            </w:r>
            <w:r w:rsidRPr="00D20D74">
              <w:rPr>
                <w:rFonts w:hAnsi="宋体" w:hint="eastAsia"/>
                <w:color w:val="000000"/>
              </w:rPr>
              <w:t>0.9kg</w:t>
            </w:r>
            <w:r w:rsidRPr="00D20D74">
              <w:rPr>
                <w:rFonts w:hAnsi="宋体" w:hint="eastAsia"/>
                <w:color w:val="000000"/>
              </w:rPr>
              <w:t>。</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11</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数字会议主机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台</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技术参数</w:t>
            </w:r>
            <w:r w:rsidRPr="00D20D74">
              <w:rPr>
                <w:rFonts w:hAnsi="宋体" w:hint="eastAsia"/>
                <w:color w:val="000000"/>
              </w:rPr>
              <w:br/>
              <w:t>1.</w:t>
            </w:r>
            <w:r w:rsidRPr="00D20D74">
              <w:rPr>
                <w:rFonts w:hAnsi="宋体" w:hint="eastAsia"/>
                <w:color w:val="000000"/>
              </w:rPr>
              <w:t>电源</w:t>
            </w:r>
            <w:r w:rsidRPr="00D20D74">
              <w:rPr>
                <w:rFonts w:hAnsi="宋体" w:hint="eastAsia"/>
                <w:color w:val="000000"/>
              </w:rPr>
              <w:t>: AC100V-240V</w:t>
            </w:r>
            <w:r w:rsidRPr="00D20D74">
              <w:rPr>
                <w:rFonts w:hAnsi="宋体" w:hint="eastAsia"/>
                <w:color w:val="000000"/>
              </w:rPr>
              <w:t>，</w:t>
            </w:r>
            <w:r w:rsidRPr="00D20D74">
              <w:rPr>
                <w:rFonts w:hAnsi="宋体" w:hint="eastAsia"/>
                <w:color w:val="000000"/>
              </w:rPr>
              <w:t>50~60HZ</w:t>
            </w:r>
            <w:r w:rsidRPr="00D20D74">
              <w:rPr>
                <w:rFonts w:hAnsi="宋体" w:hint="eastAsia"/>
                <w:color w:val="000000"/>
              </w:rPr>
              <w:t>；</w:t>
            </w:r>
            <w:r w:rsidRPr="00D20D74">
              <w:rPr>
                <w:rFonts w:hAnsi="宋体" w:hint="eastAsia"/>
                <w:color w:val="000000"/>
              </w:rPr>
              <w:br/>
              <w:t>2.</w:t>
            </w:r>
            <w:r w:rsidRPr="00D20D74">
              <w:rPr>
                <w:rFonts w:hAnsi="宋体" w:hint="eastAsia"/>
                <w:color w:val="000000"/>
              </w:rPr>
              <w:t>静态功耗</w:t>
            </w:r>
            <w:r w:rsidRPr="00D20D74">
              <w:rPr>
                <w:rFonts w:hAnsi="宋体" w:hint="eastAsia"/>
                <w:color w:val="000000"/>
              </w:rPr>
              <w:t>:10W</w:t>
            </w:r>
            <w:r w:rsidRPr="00D20D74">
              <w:rPr>
                <w:rFonts w:hAnsi="宋体" w:hint="eastAsia"/>
                <w:color w:val="000000"/>
              </w:rPr>
              <w:t>；</w:t>
            </w:r>
            <w:r w:rsidRPr="00D20D74">
              <w:rPr>
                <w:rFonts w:hAnsi="宋体" w:hint="eastAsia"/>
                <w:color w:val="000000"/>
              </w:rPr>
              <w:br/>
              <w:t>3.</w:t>
            </w:r>
            <w:r w:rsidRPr="00D20D74">
              <w:rPr>
                <w:rFonts w:hAnsi="宋体" w:hint="eastAsia"/>
                <w:color w:val="000000"/>
              </w:rPr>
              <w:t>最大功率</w:t>
            </w:r>
            <w:r w:rsidRPr="00D20D74">
              <w:rPr>
                <w:rFonts w:hAnsi="宋体" w:hint="eastAsia"/>
                <w:color w:val="000000"/>
              </w:rPr>
              <w:t>:350W</w:t>
            </w:r>
            <w:r w:rsidRPr="00D20D74">
              <w:rPr>
                <w:rFonts w:hAnsi="宋体" w:hint="eastAsia"/>
                <w:color w:val="000000"/>
              </w:rPr>
              <w:t>；</w:t>
            </w:r>
            <w:r w:rsidRPr="00D20D74">
              <w:rPr>
                <w:rFonts w:hAnsi="宋体" w:hint="eastAsia"/>
                <w:color w:val="000000"/>
              </w:rPr>
              <w:br/>
              <w:t>4.</w:t>
            </w:r>
            <w:r w:rsidRPr="00D20D74">
              <w:rPr>
                <w:rFonts w:hAnsi="宋体" w:hint="eastAsia"/>
                <w:color w:val="000000"/>
              </w:rPr>
              <w:t>输出功率</w:t>
            </w:r>
            <w:r w:rsidRPr="00D20D74">
              <w:rPr>
                <w:rFonts w:hAnsi="宋体" w:hint="eastAsia"/>
                <w:color w:val="000000"/>
              </w:rPr>
              <w:t>:</w:t>
            </w:r>
            <w:r w:rsidRPr="00D20D74">
              <w:rPr>
                <w:rFonts w:hAnsi="宋体" w:hint="eastAsia"/>
                <w:color w:val="000000"/>
              </w:rPr>
              <w:t>≤</w:t>
            </w:r>
            <w:r w:rsidRPr="00D20D74">
              <w:rPr>
                <w:rFonts w:hAnsi="宋体" w:hint="eastAsia"/>
                <w:color w:val="000000"/>
              </w:rPr>
              <w:t>110W/24V</w:t>
            </w:r>
            <w:r w:rsidRPr="00D20D74">
              <w:rPr>
                <w:rFonts w:hAnsi="宋体" w:hint="eastAsia"/>
                <w:color w:val="000000"/>
              </w:rPr>
              <w:t>每路；</w:t>
            </w:r>
            <w:r w:rsidRPr="00D20D74">
              <w:rPr>
                <w:rFonts w:hAnsi="宋体" w:hint="eastAsia"/>
                <w:color w:val="000000"/>
              </w:rPr>
              <w:br/>
              <w:t>5.</w:t>
            </w:r>
            <w:r w:rsidRPr="00D20D74">
              <w:rPr>
                <w:rFonts w:hAnsi="宋体" w:hint="eastAsia"/>
                <w:color w:val="000000"/>
              </w:rPr>
              <w:t>音频输出</w:t>
            </w:r>
            <w:r w:rsidRPr="00D20D74">
              <w:rPr>
                <w:rFonts w:hAnsi="宋体" w:hint="eastAsia"/>
                <w:color w:val="000000"/>
              </w:rPr>
              <w:t>:</w:t>
            </w:r>
            <w:r w:rsidRPr="00D20D74">
              <w:rPr>
                <w:rFonts w:hAnsi="宋体" w:hint="eastAsia"/>
                <w:color w:val="000000"/>
              </w:rPr>
              <w:t>电平</w:t>
            </w:r>
            <w:r w:rsidRPr="00D20D74">
              <w:rPr>
                <w:rFonts w:hAnsi="宋体" w:hint="eastAsia"/>
                <w:color w:val="000000"/>
              </w:rPr>
              <w:t>2Vp-p</w:t>
            </w:r>
            <w:r w:rsidRPr="00D20D74">
              <w:rPr>
                <w:rFonts w:hAnsi="宋体" w:hint="eastAsia"/>
                <w:color w:val="000000"/>
              </w:rPr>
              <w:t>，阻抗：</w:t>
            </w:r>
            <w:r w:rsidRPr="00D20D74">
              <w:rPr>
                <w:rFonts w:hAnsi="宋体" w:hint="eastAsia"/>
                <w:color w:val="000000"/>
              </w:rPr>
              <w:t>100</w:t>
            </w:r>
            <w:r w:rsidRPr="00D20D74">
              <w:rPr>
                <w:rFonts w:hAnsi="宋体" w:hint="eastAsia"/>
                <w:color w:val="000000"/>
              </w:rPr>
              <w:t>Ω，方式：非平衡；</w:t>
            </w:r>
            <w:r w:rsidRPr="00D20D74">
              <w:rPr>
                <w:rFonts w:hAnsi="宋体" w:hint="eastAsia"/>
                <w:color w:val="000000"/>
              </w:rPr>
              <w:br/>
              <w:t>6.</w:t>
            </w:r>
            <w:r w:rsidRPr="00D20D74">
              <w:rPr>
                <w:rFonts w:hAnsi="宋体" w:hint="eastAsia"/>
                <w:color w:val="000000"/>
              </w:rPr>
              <w:t>频率响应</w:t>
            </w:r>
            <w:r w:rsidRPr="00D20D74">
              <w:rPr>
                <w:rFonts w:hAnsi="宋体" w:hint="eastAsia"/>
                <w:color w:val="000000"/>
              </w:rPr>
              <w:t>:60-16KHz</w:t>
            </w:r>
            <w:r w:rsidRPr="00D20D74">
              <w:rPr>
                <w:rFonts w:hAnsi="宋体" w:hint="eastAsia"/>
                <w:color w:val="000000"/>
              </w:rPr>
              <w:t>；</w:t>
            </w:r>
            <w:r w:rsidRPr="00D20D74">
              <w:rPr>
                <w:rFonts w:hAnsi="宋体" w:hint="eastAsia"/>
                <w:color w:val="000000"/>
              </w:rPr>
              <w:br/>
              <w:t>7.</w:t>
            </w:r>
            <w:r w:rsidRPr="00D20D74">
              <w:rPr>
                <w:rFonts w:hAnsi="宋体" w:hint="eastAsia"/>
                <w:color w:val="000000"/>
              </w:rPr>
              <w:t>信噪比</w:t>
            </w:r>
            <w:r w:rsidRPr="00D20D74">
              <w:rPr>
                <w:rFonts w:hAnsi="宋体" w:hint="eastAsia"/>
                <w:color w:val="000000"/>
              </w:rPr>
              <w:t>(S/N):&gt;80dB</w:t>
            </w:r>
            <w:r w:rsidRPr="00D20D74">
              <w:rPr>
                <w:rFonts w:hAnsi="宋体" w:hint="eastAsia"/>
                <w:color w:val="000000"/>
              </w:rPr>
              <w:t>；</w:t>
            </w:r>
            <w:r w:rsidRPr="00D20D74">
              <w:rPr>
                <w:rFonts w:hAnsi="宋体" w:hint="eastAsia"/>
                <w:color w:val="000000"/>
              </w:rPr>
              <w:br/>
              <w:t>8.</w:t>
            </w:r>
            <w:r w:rsidRPr="00D20D74">
              <w:rPr>
                <w:rFonts w:hAnsi="宋体" w:hint="eastAsia"/>
                <w:color w:val="000000"/>
              </w:rPr>
              <w:t>谐波失真</w:t>
            </w:r>
            <w:r w:rsidRPr="00D20D74">
              <w:rPr>
                <w:rFonts w:hAnsi="宋体" w:hint="eastAsia"/>
                <w:color w:val="000000"/>
              </w:rPr>
              <w:t>:&lt;0.5%</w:t>
            </w:r>
            <w:r w:rsidRPr="00D20D74">
              <w:rPr>
                <w:rFonts w:hAnsi="宋体" w:hint="eastAsia"/>
                <w:color w:val="000000"/>
              </w:rPr>
              <w:t>；</w:t>
            </w:r>
            <w:r w:rsidRPr="00D20D74">
              <w:rPr>
                <w:rFonts w:hAnsi="宋体" w:hint="eastAsia"/>
                <w:color w:val="000000"/>
              </w:rPr>
              <w:br/>
              <w:t>9.</w:t>
            </w:r>
            <w:r w:rsidRPr="00D20D74">
              <w:rPr>
                <w:rFonts w:hAnsi="宋体" w:hint="eastAsia"/>
                <w:color w:val="000000"/>
              </w:rPr>
              <w:t>过载波失真</w:t>
            </w:r>
            <w:r w:rsidRPr="00D20D74">
              <w:rPr>
                <w:rFonts w:hAnsi="宋体" w:hint="eastAsia"/>
                <w:color w:val="000000"/>
              </w:rPr>
              <w:t>:&lt;1%</w:t>
            </w:r>
            <w:r w:rsidRPr="00D20D74">
              <w:rPr>
                <w:rFonts w:hAnsi="宋体" w:hint="eastAsia"/>
                <w:color w:val="000000"/>
              </w:rPr>
              <w:t>；</w:t>
            </w:r>
            <w:r w:rsidRPr="00D20D74">
              <w:rPr>
                <w:rFonts w:hAnsi="宋体" w:hint="eastAsia"/>
                <w:color w:val="000000"/>
              </w:rPr>
              <w:br/>
              <w:t>10.</w:t>
            </w:r>
            <w:r w:rsidRPr="00D20D74">
              <w:rPr>
                <w:rFonts w:hAnsi="宋体" w:hint="eastAsia"/>
                <w:color w:val="000000"/>
              </w:rPr>
              <w:t>串音衰减（</w:t>
            </w:r>
            <w:r w:rsidRPr="00D20D74">
              <w:rPr>
                <w:rFonts w:hAnsi="宋体" w:hint="eastAsia"/>
                <w:color w:val="000000"/>
              </w:rPr>
              <w:t>1KHz</w:t>
            </w:r>
            <w:r w:rsidRPr="00D20D74">
              <w:rPr>
                <w:rFonts w:hAnsi="宋体" w:hint="eastAsia"/>
                <w:color w:val="000000"/>
              </w:rPr>
              <w:t>）</w:t>
            </w:r>
            <w:r w:rsidRPr="00D20D74">
              <w:rPr>
                <w:rFonts w:hAnsi="宋体" w:hint="eastAsia"/>
                <w:color w:val="000000"/>
              </w:rPr>
              <w:t>:&gt;50dB</w:t>
            </w:r>
            <w:r w:rsidRPr="00D20D74">
              <w:rPr>
                <w:rFonts w:hAnsi="宋体" w:hint="eastAsia"/>
                <w:color w:val="000000"/>
              </w:rPr>
              <w:t>；</w:t>
            </w:r>
            <w:r w:rsidRPr="00D20D74">
              <w:rPr>
                <w:rFonts w:hAnsi="宋体" w:hint="eastAsia"/>
                <w:color w:val="000000"/>
              </w:rPr>
              <w:br/>
              <w:t>11.</w:t>
            </w:r>
            <w:r w:rsidRPr="00D20D74">
              <w:rPr>
                <w:rFonts w:hAnsi="宋体" w:hint="eastAsia"/>
                <w:color w:val="000000"/>
              </w:rPr>
              <w:t>接口</w:t>
            </w:r>
            <w:r w:rsidRPr="00D20D74">
              <w:rPr>
                <w:rFonts w:hAnsi="宋体" w:hint="eastAsia"/>
                <w:color w:val="000000"/>
              </w:rPr>
              <w:t>:8</w:t>
            </w:r>
            <w:r w:rsidRPr="00D20D74">
              <w:rPr>
                <w:rFonts w:hAnsi="宋体" w:hint="eastAsia"/>
                <w:color w:val="000000"/>
              </w:rPr>
              <w:t>芯航空插头×</w:t>
            </w:r>
            <w:r w:rsidRPr="00D20D74">
              <w:rPr>
                <w:rFonts w:hAnsi="宋体" w:hint="eastAsia"/>
                <w:color w:val="000000"/>
              </w:rPr>
              <w:t>4/RS232 dB9</w:t>
            </w:r>
            <w:r w:rsidRPr="00D20D74">
              <w:rPr>
                <w:rFonts w:hAnsi="宋体" w:hint="eastAsia"/>
                <w:color w:val="000000"/>
              </w:rPr>
              <w:t>×</w:t>
            </w:r>
            <w:r w:rsidRPr="00D20D74">
              <w:rPr>
                <w:rFonts w:hAnsi="宋体" w:hint="eastAsia"/>
                <w:color w:val="000000"/>
              </w:rPr>
              <w:t>2/</w:t>
            </w:r>
            <w:r w:rsidRPr="00D20D74">
              <w:rPr>
                <w:rFonts w:hAnsi="宋体" w:hint="eastAsia"/>
                <w:color w:val="000000"/>
              </w:rPr>
              <w:t>音频</w:t>
            </w:r>
            <w:r w:rsidRPr="00D20D74">
              <w:rPr>
                <w:rFonts w:hAnsi="宋体" w:hint="eastAsia"/>
                <w:color w:val="000000"/>
              </w:rPr>
              <w:t>RCA</w:t>
            </w:r>
            <w:r w:rsidRPr="00D20D74">
              <w:rPr>
                <w:rFonts w:hAnsi="宋体" w:hint="eastAsia"/>
                <w:color w:val="000000"/>
              </w:rPr>
              <w:t>×</w:t>
            </w:r>
            <w:r w:rsidRPr="00D20D74">
              <w:rPr>
                <w:rFonts w:hAnsi="宋体" w:hint="eastAsia"/>
                <w:color w:val="000000"/>
              </w:rPr>
              <w:t>6/</w:t>
            </w:r>
            <w:r w:rsidRPr="00D20D74">
              <w:rPr>
                <w:rFonts w:hAnsi="宋体" w:hint="eastAsia"/>
                <w:color w:val="000000"/>
              </w:rPr>
              <w:t>市电三芯</w:t>
            </w:r>
            <w:r w:rsidRPr="00D20D74">
              <w:rPr>
                <w:rFonts w:hAnsi="宋体" w:hint="eastAsia"/>
                <w:color w:val="000000"/>
              </w:rPr>
              <w:t>AC</w:t>
            </w:r>
            <w:r w:rsidRPr="00D20D74">
              <w:rPr>
                <w:rFonts w:hAnsi="宋体" w:hint="eastAsia"/>
                <w:color w:val="000000"/>
              </w:rPr>
              <w:t>插座；</w:t>
            </w:r>
            <w:r w:rsidRPr="00D20D74">
              <w:rPr>
                <w:rFonts w:hAnsi="宋体" w:hint="eastAsia"/>
                <w:color w:val="000000"/>
              </w:rPr>
              <w:br/>
              <w:t>12.</w:t>
            </w:r>
            <w:r w:rsidRPr="00D20D74">
              <w:rPr>
                <w:rFonts w:hAnsi="宋体" w:hint="eastAsia"/>
                <w:color w:val="000000"/>
              </w:rPr>
              <w:t>尺寸</w:t>
            </w:r>
            <w:r w:rsidRPr="00D20D74">
              <w:rPr>
                <w:rFonts w:hAnsi="宋体" w:hint="eastAsia"/>
                <w:color w:val="000000"/>
              </w:rPr>
              <w:t>(LxWxH)</w:t>
            </w:r>
            <w:r w:rsidRPr="00D20D74">
              <w:rPr>
                <w:rFonts w:hAnsi="宋体" w:hint="eastAsia"/>
                <w:color w:val="000000"/>
              </w:rPr>
              <w:t>约</w:t>
            </w:r>
            <w:r w:rsidRPr="00D20D74">
              <w:rPr>
                <w:rFonts w:hAnsi="宋体" w:hint="eastAsia"/>
                <w:color w:val="000000"/>
              </w:rPr>
              <w:t>: 484x305x88mm</w:t>
            </w:r>
            <w:r w:rsidRPr="00D20D74">
              <w:rPr>
                <w:rFonts w:hAnsi="宋体" w:hint="eastAsia"/>
                <w:color w:val="000000"/>
              </w:rPr>
              <w:t>；</w:t>
            </w:r>
            <w:r w:rsidRPr="00D20D74">
              <w:rPr>
                <w:rFonts w:hAnsi="宋体" w:hint="eastAsia"/>
                <w:color w:val="000000"/>
              </w:rPr>
              <w:br/>
              <w:t>13.</w:t>
            </w:r>
            <w:r w:rsidRPr="00D20D74">
              <w:rPr>
                <w:rFonts w:hAnsi="宋体" w:hint="eastAsia"/>
                <w:color w:val="000000"/>
              </w:rPr>
              <w:t>颜色</w:t>
            </w:r>
            <w:r w:rsidRPr="00D20D74">
              <w:rPr>
                <w:rFonts w:hAnsi="宋体" w:hint="eastAsia"/>
                <w:color w:val="000000"/>
              </w:rPr>
              <w:t>:</w:t>
            </w:r>
            <w:r w:rsidRPr="00D20D74">
              <w:rPr>
                <w:rFonts w:hAnsi="宋体" w:hint="eastAsia"/>
                <w:color w:val="000000"/>
              </w:rPr>
              <w:t>黑色。</w:t>
            </w:r>
          </w:p>
        </w:tc>
      </w:tr>
      <w:tr w:rsidR="009305D6" w:rsidRPr="00D20D74" w:rsidTr="00732217">
        <w:trPr>
          <w:trHeight w:val="340"/>
          <w:jc w:val="center"/>
        </w:trPr>
        <w:tc>
          <w:tcPr>
            <w:tcW w:w="10140" w:type="dxa"/>
            <w:gridSpan w:val="7"/>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ind w:firstLine="2"/>
              <w:rPr>
                <w:rFonts w:hAnsi="宋体" w:cs="Arial" w:hint="eastAsia"/>
                <w:color w:val="000000"/>
              </w:rPr>
            </w:pPr>
            <w:r w:rsidRPr="00D20D74">
              <w:rPr>
                <w:rFonts w:hAnsi="宋体" w:cs="宋体" w:hint="eastAsia"/>
                <w:b/>
                <w:color w:val="000000"/>
              </w:rPr>
              <w:t>三、网络及综合布线部分</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操作电脑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2</w:t>
            </w:r>
            <w:r w:rsidRPr="00D20D74">
              <w:rPr>
                <w:rFonts w:hAnsi="宋体"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w:t>
            </w:r>
            <w:r w:rsidRPr="00D20D74">
              <w:rPr>
                <w:rFonts w:hAnsi="宋体" w:hint="eastAsia"/>
                <w:color w:val="000000"/>
              </w:rPr>
              <w:t>1.</w:t>
            </w:r>
            <w:r w:rsidRPr="00D20D74">
              <w:rPr>
                <w:rFonts w:hAnsi="宋体" w:hint="eastAsia"/>
                <w:color w:val="000000"/>
              </w:rPr>
              <w:t>显示器≥</w:t>
            </w:r>
            <w:r w:rsidRPr="00D20D74">
              <w:rPr>
                <w:rFonts w:hAnsi="宋体" w:hint="eastAsia"/>
                <w:color w:val="000000"/>
              </w:rPr>
              <w:t>23.5</w:t>
            </w:r>
            <w:r w:rsidRPr="00D20D74">
              <w:rPr>
                <w:rFonts w:hAnsi="宋体" w:hint="eastAsia"/>
                <w:color w:val="000000"/>
              </w:rPr>
              <w:t>寸</w:t>
            </w:r>
            <w:r w:rsidRPr="00D20D74">
              <w:rPr>
                <w:rFonts w:hAnsi="宋体" w:hint="eastAsia"/>
                <w:color w:val="000000"/>
              </w:rPr>
              <w:t>LED</w:t>
            </w:r>
            <w:r w:rsidRPr="00D20D74">
              <w:rPr>
                <w:rFonts w:hAnsi="宋体" w:hint="eastAsia"/>
                <w:color w:val="000000"/>
              </w:rPr>
              <w:t>显示器，分辨率</w:t>
            </w:r>
            <w:r w:rsidRPr="00D20D74">
              <w:rPr>
                <w:rFonts w:hAnsi="宋体" w:hint="eastAsia"/>
                <w:color w:val="000000"/>
              </w:rPr>
              <w:t>1920x1080</w:t>
            </w:r>
            <w:r w:rsidRPr="00D20D74">
              <w:rPr>
                <w:rFonts w:hAnsi="宋体" w:hint="eastAsia"/>
                <w:color w:val="000000"/>
              </w:rPr>
              <w:t>，具有低蓝光功能，大幅降低显示器的高能短波蓝光强度，有效保护用眼安全，投标文件中需提供低蓝光报告；</w:t>
            </w:r>
            <w:r w:rsidRPr="00D20D74">
              <w:rPr>
                <w:rFonts w:hAnsi="宋体" w:hint="eastAsia"/>
                <w:color w:val="000000"/>
              </w:rPr>
              <w:br/>
            </w:r>
            <w:r w:rsidRPr="00D20D74">
              <w:rPr>
                <w:rFonts w:hAnsi="宋体" w:hint="eastAsia"/>
                <w:color w:val="000000"/>
              </w:rPr>
              <w:t>▲</w:t>
            </w:r>
            <w:r w:rsidRPr="00D20D74">
              <w:rPr>
                <w:rFonts w:hAnsi="宋体" w:hint="eastAsia"/>
                <w:color w:val="000000"/>
              </w:rPr>
              <w:t>2.</w:t>
            </w:r>
            <w:r w:rsidRPr="00D20D74">
              <w:rPr>
                <w:rFonts w:hAnsi="宋体" w:hint="eastAsia"/>
                <w:color w:val="000000"/>
              </w:rPr>
              <w:t>处理器：英特尔六核</w:t>
            </w:r>
            <w:r w:rsidRPr="00D20D74">
              <w:rPr>
                <w:rFonts w:hAnsi="宋体" w:hint="eastAsia"/>
                <w:color w:val="000000"/>
              </w:rPr>
              <w:t>I5-8500</w:t>
            </w:r>
            <w:r w:rsidRPr="00D20D74">
              <w:rPr>
                <w:rFonts w:hAnsi="宋体" w:hint="eastAsia"/>
                <w:color w:val="000000"/>
              </w:rPr>
              <w:t>处理器或同等档次及以上品牌型号，主频≥</w:t>
            </w:r>
            <w:r w:rsidRPr="00D20D74">
              <w:rPr>
                <w:rFonts w:hAnsi="宋体" w:hint="eastAsia"/>
                <w:color w:val="000000"/>
              </w:rPr>
              <w:t>3.0G</w:t>
            </w:r>
            <w:r w:rsidRPr="00D20D74">
              <w:rPr>
                <w:rFonts w:hAnsi="宋体" w:hint="eastAsia"/>
                <w:color w:val="000000"/>
              </w:rPr>
              <w:t>，缓冲≥</w:t>
            </w:r>
            <w:r w:rsidRPr="00D20D74">
              <w:rPr>
                <w:rFonts w:hAnsi="宋体" w:hint="eastAsia"/>
                <w:color w:val="000000"/>
              </w:rPr>
              <w:t>9M</w:t>
            </w:r>
            <w:r w:rsidRPr="00D20D74">
              <w:rPr>
                <w:rFonts w:hAnsi="宋体" w:hint="eastAsia"/>
                <w:color w:val="000000"/>
              </w:rPr>
              <w:t>；</w:t>
            </w:r>
            <w:r w:rsidRPr="00D20D74">
              <w:rPr>
                <w:rFonts w:hAnsi="宋体" w:hint="eastAsia"/>
                <w:color w:val="000000"/>
              </w:rPr>
              <w:br/>
              <w:t>3.</w:t>
            </w:r>
            <w:r w:rsidRPr="00D20D74">
              <w:rPr>
                <w:rFonts w:hAnsi="宋体" w:hint="eastAsia"/>
                <w:color w:val="000000"/>
              </w:rPr>
              <w:t>主板：</w:t>
            </w:r>
            <w:r w:rsidRPr="00D20D74">
              <w:rPr>
                <w:rFonts w:hAnsi="宋体" w:hint="eastAsia"/>
                <w:color w:val="000000"/>
              </w:rPr>
              <w:t>Intel B300</w:t>
            </w:r>
            <w:r w:rsidRPr="00D20D74">
              <w:rPr>
                <w:rFonts w:hAnsi="宋体" w:hint="eastAsia"/>
                <w:color w:val="000000"/>
              </w:rPr>
              <w:t>系列或同等档次及以上品牌型号芯片组，全面支持</w:t>
            </w:r>
            <w:r w:rsidRPr="00D20D74">
              <w:rPr>
                <w:rFonts w:hAnsi="宋体" w:hint="eastAsia"/>
                <w:color w:val="000000"/>
              </w:rPr>
              <w:t>Intel Optane SSD</w:t>
            </w:r>
            <w:r w:rsidRPr="00D20D74">
              <w:rPr>
                <w:rFonts w:hAnsi="宋体" w:hint="eastAsia"/>
                <w:color w:val="000000"/>
              </w:rPr>
              <w:t>技术；</w:t>
            </w:r>
            <w:r w:rsidRPr="00D20D74">
              <w:rPr>
                <w:rFonts w:hAnsi="宋体" w:hint="eastAsia"/>
                <w:color w:val="000000"/>
              </w:rPr>
              <w:br/>
            </w:r>
            <w:r w:rsidRPr="00D20D74">
              <w:rPr>
                <w:rFonts w:hAnsi="宋体" w:hint="eastAsia"/>
                <w:color w:val="000000"/>
              </w:rPr>
              <w:t>▲</w:t>
            </w:r>
            <w:r w:rsidRPr="00D20D74">
              <w:rPr>
                <w:rFonts w:hAnsi="宋体" w:hint="eastAsia"/>
                <w:color w:val="000000"/>
              </w:rPr>
              <w:t>4.</w:t>
            </w:r>
            <w:r w:rsidRPr="00D20D74">
              <w:rPr>
                <w:rFonts w:hAnsi="宋体" w:hint="eastAsia"/>
                <w:color w:val="000000"/>
              </w:rPr>
              <w:t>内存≥</w:t>
            </w:r>
            <w:r w:rsidRPr="00D20D74">
              <w:rPr>
                <w:rFonts w:hAnsi="宋体" w:hint="eastAsia"/>
                <w:color w:val="000000"/>
              </w:rPr>
              <w:t>16G DDR4 2400</w:t>
            </w:r>
            <w:r w:rsidRPr="00D20D74">
              <w:rPr>
                <w:rFonts w:hAnsi="宋体" w:hint="eastAsia"/>
                <w:color w:val="000000"/>
              </w:rPr>
              <w:t>，支持双内存扩展；</w:t>
            </w:r>
            <w:r w:rsidRPr="00D20D74">
              <w:rPr>
                <w:rFonts w:hAnsi="宋体" w:hint="eastAsia"/>
                <w:color w:val="000000"/>
              </w:rPr>
              <w:br/>
              <w:t>5.</w:t>
            </w:r>
            <w:r w:rsidRPr="00D20D74">
              <w:rPr>
                <w:rFonts w:hAnsi="宋体" w:hint="eastAsia"/>
                <w:color w:val="000000"/>
              </w:rPr>
              <w:t>硬盘不小于</w:t>
            </w:r>
            <w:r w:rsidRPr="00D20D74">
              <w:rPr>
                <w:rFonts w:hAnsi="宋体" w:hint="eastAsia"/>
                <w:color w:val="000000"/>
              </w:rPr>
              <w:t>1T</w:t>
            </w:r>
            <w:r w:rsidRPr="00D20D74">
              <w:rPr>
                <w:rFonts w:hAnsi="宋体" w:hint="eastAsia"/>
                <w:color w:val="000000"/>
              </w:rPr>
              <w:t>，</w:t>
            </w:r>
            <w:r w:rsidRPr="00D20D74">
              <w:rPr>
                <w:rFonts w:hAnsi="宋体" w:hint="eastAsia"/>
                <w:color w:val="000000"/>
              </w:rPr>
              <w:t>7200</w:t>
            </w:r>
            <w:r w:rsidRPr="00D20D74">
              <w:rPr>
                <w:rFonts w:hAnsi="宋体" w:hint="eastAsia"/>
                <w:color w:val="000000"/>
              </w:rPr>
              <w:t>转；</w:t>
            </w:r>
            <w:r w:rsidRPr="00D20D74">
              <w:rPr>
                <w:rFonts w:hAnsi="宋体" w:hint="eastAsia"/>
                <w:color w:val="000000"/>
              </w:rPr>
              <w:br/>
              <w:t>6.</w:t>
            </w:r>
            <w:r w:rsidRPr="00D20D74">
              <w:rPr>
                <w:rFonts w:hAnsi="宋体" w:hint="eastAsia"/>
                <w:color w:val="000000"/>
              </w:rPr>
              <w:t>集成显卡；</w:t>
            </w:r>
            <w:r w:rsidRPr="00D20D74">
              <w:rPr>
                <w:rFonts w:hAnsi="宋体" w:hint="eastAsia"/>
                <w:color w:val="000000"/>
              </w:rPr>
              <w:br/>
              <w:t>7.</w:t>
            </w:r>
            <w:r w:rsidRPr="00D20D74">
              <w:rPr>
                <w:rFonts w:hAnsi="宋体" w:hint="eastAsia"/>
                <w:color w:val="000000"/>
              </w:rPr>
              <w:t>声卡：集成</w:t>
            </w:r>
            <w:r w:rsidRPr="00D20D74">
              <w:rPr>
                <w:rFonts w:hAnsi="宋体" w:hint="eastAsia"/>
                <w:color w:val="000000"/>
              </w:rPr>
              <w:t>HD Audio</w:t>
            </w:r>
            <w:r w:rsidRPr="00D20D74">
              <w:rPr>
                <w:rFonts w:hAnsi="宋体" w:hint="eastAsia"/>
                <w:color w:val="000000"/>
              </w:rPr>
              <w:t>声卡，提供前</w:t>
            </w:r>
            <w:r w:rsidRPr="00D20D74">
              <w:rPr>
                <w:rFonts w:hAnsi="宋体" w:hint="eastAsia"/>
                <w:color w:val="000000"/>
              </w:rPr>
              <w:t>2</w:t>
            </w:r>
            <w:r w:rsidRPr="00D20D74">
              <w:rPr>
                <w:rFonts w:hAnsi="宋体" w:hint="eastAsia"/>
                <w:color w:val="000000"/>
              </w:rPr>
              <w:t>后</w:t>
            </w:r>
            <w:r w:rsidRPr="00D20D74">
              <w:rPr>
                <w:rFonts w:hAnsi="宋体" w:hint="eastAsia"/>
                <w:color w:val="000000"/>
              </w:rPr>
              <w:t>3</w:t>
            </w:r>
            <w:r w:rsidRPr="00D20D74">
              <w:rPr>
                <w:rFonts w:hAnsi="宋体" w:hint="eastAsia"/>
                <w:color w:val="000000"/>
              </w:rPr>
              <w:t>共</w:t>
            </w:r>
            <w:r w:rsidRPr="00D20D74">
              <w:rPr>
                <w:rFonts w:hAnsi="宋体" w:hint="eastAsia"/>
                <w:color w:val="000000"/>
              </w:rPr>
              <w:t>5</w:t>
            </w:r>
            <w:r w:rsidRPr="00D20D74">
              <w:rPr>
                <w:rFonts w:hAnsi="宋体" w:hint="eastAsia"/>
                <w:color w:val="000000"/>
              </w:rPr>
              <w:t>个音频接口；</w:t>
            </w:r>
            <w:r w:rsidRPr="00D20D74">
              <w:rPr>
                <w:rFonts w:hAnsi="宋体" w:hint="eastAsia"/>
                <w:color w:val="000000"/>
              </w:rPr>
              <w:br/>
            </w:r>
            <w:r w:rsidRPr="00D20D74">
              <w:rPr>
                <w:rFonts w:hAnsi="宋体" w:hint="eastAsia"/>
                <w:color w:val="000000"/>
              </w:rPr>
              <w:lastRenderedPageBreak/>
              <w:t>9.</w:t>
            </w:r>
            <w:r w:rsidRPr="00D20D74">
              <w:rPr>
                <w:rFonts w:hAnsi="宋体" w:hint="eastAsia"/>
                <w:color w:val="000000"/>
              </w:rPr>
              <w:t>接口：配置</w:t>
            </w:r>
            <w:r w:rsidRPr="00D20D74">
              <w:rPr>
                <w:rFonts w:hAnsi="宋体" w:hint="eastAsia"/>
                <w:color w:val="000000"/>
              </w:rPr>
              <w:t>10</w:t>
            </w:r>
            <w:r w:rsidRPr="00D20D74">
              <w:rPr>
                <w:rFonts w:hAnsi="宋体" w:hint="eastAsia"/>
                <w:color w:val="000000"/>
              </w:rPr>
              <w:t>个或以上</w:t>
            </w:r>
            <w:r w:rsidRPr="00D20D74">
              <w:rPr>
                <w:rFonts w:hAnsi="宋体" w:hint="eastAsia"/>
                <w:color w:val="000000"/>
              </w:rPr>
              <w:t>USB</w:t>
            </w:r>
            <w:r w:rsidRPr="00D20D74">
              <w:rPr>
                <w:rFonts w:hAnsi="宋体" w:hint="eastAsia"/>
                <w:color w:val="000000"/>
              </w:rPr>
              <w:t>端口，其中前置</w:t>
            </w:r>
            <w:r w:rsidRPr="00D20D74">
              <w:rPr>
                <w:rFonts w:hAnsi="宋体" w:hint="eastAsia"/>
                <w:color w:val="000000"/>
              </w:rPr>
              <w:t>USB3.1</w:t>
            </w:r>
            <w:r w:rsidRPr="00D20D74">
              <w:rPr>
                <w:rFonts w:hAnsi="宋体" w:hint="eastAsia"/>
                <w:color w:val="000000"/>
              </w:rPr>
              <w:t>接口不少于</w:t>
            </w:r>
            <w:r w:rsidRPr="00D20D74">
              <w:rPr>
                <w:rFonts w:hAnsi="宋体" w:hint="eastAsia"/>
                <w:color w:val="000000"/>
              </w:rPr>
              <w:t>4</w:t>
            </w:r>
            <w:r w:rsidRPr="00D20D74">
              <w:rPr>
                <w:rFonts w:hAnsi="宋体" w:hint="eastAsia"/>
                <w:color w:val="000000"/>
              </w:rPr>
              <w:t>个，配置</w:t>
            </w:r>
            <w:r w:rsidRPr="00D20D74">
              <w:rPr>
                <w:rFonts w:hAnsi="宋体" w:hint="eastAsia"/>
                <w:color w:val="000000"/>
              </w:rPr>
              <w:t>PS/2</w:t>
            </w:r>
            <w:r w:rsidRPr="00D20D74">
              <w:rPr>
                <w:rFonts w:hAnsi="宋体" w:hint="eastAsia"/>
                <w:color w:val="000000"/>
              </w:rPr>
              <w:t>接口，串口，</w:t>
            </w:r>
            <w:r w:rsidRPr="00D20D74">
              <w:rPr>
                <w:rFonts w:hAnsi="宋体" w:hint="eastAsia"/>
                <w:color w:val="000000"/>
              </w:rPr>
              <w:t>VGA+HDMI</w:t>
            </w:r>
            <w:r w:rsidRPr="00D20D74">
              <w:rPr>
                <w:rFonts w:hAnsi="宋体" w:hint="eastAsia"/>
                <w:color w:val="000000"/>
              </w:rPr>
              <w:t>接口；</w:t>
            </w:r>
            <w:r w:rsidRPr="00D20D74">
              <w:rPr>
                <w:rFonts w:hAnsi="宋体" w:hint="eastAsia"/>
                <w:color w:val="000000"/>
              </w:rPr>
              <w:br/>
            </w:r>
            <w:r w:rsidRPr="00D20D74">
              <w:rPr>
                <w:rFonts w:hAnsi="宋体" w:hint="eastAsia"/>
                <w:color w:val="000000"/>
              </w:rPr>
              <w:t>▲</w:t>
            </w:r>
            <w:r w:rsidRPr="00D20D74">
              <w:rPr>
                <w:rFonts w:hAnsi="宋体" w:hint="eastAsia"/>
                <w:color w:val="000000"/>
              </w:rPr>
              <w:t>9.</w:t>
            </w:r>
            <w:r w:rsidRPr="00D20D74">
              <w:rPr>
                <w:rFonts w:hAnsi="宋体" w:hint="eastAsia"/>
                <w:color w:val="000000"/>
              </w:rPr>
              <w:t>安全特性：具备智能</w:t>
            </w:r>
            <w:r w:rsidRPr="00D20D74">
              <w:rPr>
                <w:rFonts w:hAnsi="宋体" w:hint="eastAsia"/>
                <w:color w:val="000000"/>
              </w:rPr>
              <w:t>USB</w:t>
            </w:r>
            <w:r w:rsidRPr="00D20D74">
              <w:rPr>
                <w:rFonts w:hAnsi="宋体" w:hint="eastAsia"/>
                <w:color w:val="000000"/>
              </w:rPr>
              <w:t>屏蔽技术，可在</w:t>
            </w:r>
            <w:r w:rsidRPr="00D20D74">
              <w:rPr>
                <w:rFonts w:hAnsi="宋体" w:hint="eastAsia"/>
                <w:color w:val="000000"/>
              </w:rPr>
              <w:t>BIOS</w:t>
            </w:r>
            <w:r w:rsidRPr="00D20D74">
              <w:rPr>
                <w:rFonts w:hAnsi="宋体" w:hint="eastAsia"/>
                <w:color w:val="000000"/>
              </w:rPr>
              <w:t>中设置</w:t>
            </w:r>
            <w:r w:rsidRPr="00D20D74">
              <w:rPr>
                <w:rFonts w:hAnsi="宋体" w:hint="eastAsia"/>
                <w:color w:val="000000"/>
              </w:rPr>
              <w:t>USB</w:t>
            </w:r>
            <w:r w:rsidRPr="00D20D74">
              <w:rPr>
                <w:rFonts w:hAnsi="宋体" w:hint="eastAsia"/>
                <w:color w:val="000000"/>
              </w:rPr>
              <w:t>口仅识别键盘、鼠标，无法识别</w:t>
            </w:r>
            <w:r w:rsidRPr="00D20D74">
              <w:rPr>
                <w:rFonts w:hAnsi="宋体" w:hint="eastAsia"/>
                <w:color w:val="000000"/>
              </w:rPr>
              <w:t>USB</w:t>
            </w:r>
            <w:r w:rsidRPr="00D20D74">
              <w:rPr>
                <w:rFonts w:hAnsi="宋体" w:hint="eastAsia"/>
                <w:color w:val="000000"/>
              </w:rPr>
              <w:t>读取设备，有效防止</w:t>
            </w:r>
            <w:r w:rsidRPr="00D20D74">
              <w:rPr>
                <w:rFonts w:hAnsi="宋体" w:hint="eastAsia"/>
                <w:color w:val="000000"/>
              </w:rPr>
              <w:t>U</w:t>
            </w:r>
            <w:r w:rsidRPr="00D20D74">
              <w:rPr>
                <w:rFonts w:hAnsi="宋体" w:hint="eastAsia"/>
                <w:color w:val="000000"/>
              </w:rPr>
              <w:t>盘病毒入侵及数据非法拷贝，有效防止数据丢失；</w:t>
            </w:r>
            <w:r w:rsidRPr="00D20D74">
              <w:rPr>
                <w:rFonts w:hAnsi="宋体" w:hint="eastAsia"/>
                <w:color w:val="000000"/>
              </w:rPr>
              <w:t xml:space="preserve"> </w:t>
            </w:r>
            <w:r w:rsidRPr="00D20D74">
              <w:rPr>
                <w:rFonts w:hAnsi="宋体" w:hint="eastAsia"/>
                <w:color w:val="000000"/>
              </w:rPr>
              <w:br/>
              <w:t>10.</w:t>
            </w:r>
            <w:r w:rsidRPr="00D20D74">
              <w:rPr>
                <w:rFonts w:hAnsi="宋体" w:hint="eastAsia"/>
                <w:color w:val="000000"/>
              </w:rPr>
              <w:t>机箱：不大于</w:t>
            </w:r>
            <w:r w:rsidRPr="00D20D74">
              <w:rPr>
                <w:rFonts w:hAnsi="宋体" w:hint="eastAsia"/>
                <w:color w:val="000000"/>
              </w:rPr>
              <w:t>16L</w:t>
            </w:r>
            <w:r w:rsidRPr="00D20D74">
              <w:rPr>
                <w:rFonts w:hAnsi="宋体" w:hint="eastAsia"/>
                <w:color w:val="000000"/>
              </w:rPr>
              <w:t>；</w:t>
            </w:r>
            <w:r w:rsidRPr="00D20D74">
              <w:rPr>
                <w:rFonts w:hAnsi="宋体" w:hint="eastAsia"/>
                <w:color w:val="000000"/>
              </w:rPr>
              <w:br/>
              <w:t>11.</w:t>
            </w:r>
            <w:r w:rsidRPr="00D20D74">
              <w:rPr>
                <w:rFonts w:hAnsi="宋体" w:hint="eastAsia"/>
                <w:color w:val="000000"/>
              </w:rPr>
              <w:t>电源：≤</w:t>
            </w:r>
            <w:r w:rsidRPr="00D20D74">
              <w:rPr>
                <w:rFonts w:hAnsi="宋体" w:hint="eastAsia"/>
                <w:color w:val="000000"/>
              </w:rPr>
              <w:t>210W</w:t>
            </w:r>
            <w:r w:rsidRPr="00D20D74">
              <w:rPr>
                <w:rFonts w:hAnsi="宋体" w:hint="eastAsia"/>
                <w:color w:val="000000"/>
              </w:rPr>
              <w:t>节能电源；</w:t>
            </w:r>
            <w:r w:rsidRPr="00D20D74">
              <w:rPr>
                <w:rFonts w:hAnsi="宋体" w:hint="eastAsia"/>
                <w:color w:val="000000"/>
              </w:rPr>
              <w:br/>
              <w:t>12.</w:t>
            </w:r>
            <w:r w:rsidRPr="00D20D74">
              <w:rPr>
                <w:rFonts w:hAnsi="宋体" w:hint="eastAsia"/>
                <w:color w:val="000000"/>
              </w:rPr>
              <w:t>配套主机同品牌云部署应用管理软件，具备网络同传及硬盘保护等功能；</w:t>
            </w:r>
            <w:r w:rsidRPr="00D20D74">
              <w:rPr>
                <w:rFonts w:hAnsi="宋体" w:hint="eastAsia"/>
                <w:color w:val="000000"/>
              </w:rPr>
              <w:br/>
              <w:t>13.</w:t>
            </w:r>
            <w:r w:rsidRPr="00D20D74">
              <w:rPr>
                <w:rFonts w:hAnsi="宋体" w:hint="eastAsia"/>
                <w:color w:val="000000"/>
              </w:rPr>
              <w:t>出厂预安装</w:t>
            </w:r>
            <w:r w:rsidRPr="00D20D74">
              <w:rPr>
                <w:rFonts w:hAnsi="宋体" w:hint="eastAsia"/>
                <w:color w:val="000000"/>
              </w:rPr>
              <w:t>Windows10</w:t>
            </w:r>
            <w:r w:rsidRPr="00D20D74">
              <w:rPr>
                <w:rFonts w:hAnsi="宋体" w:hint="eastAsia"/>
                <w:color w:val="000000"/>
              </w:rPr>
              <w:t>或同类操作系统，操作系统不接受开机二次安装，需体现在装箱清单内；</w:t>
            </w:r>
            <w:r w:rsidRPr="00D20D74">
              <w:rPr>
                <w:rFonts w:hAnsi="宋体" w:hint="eastAsia"/>
                <w:color w:val="000000"/>
              </w:rPr>
              <w:br/>
              <w:t>14.</w:t>
            </w:r>
            <w:r w:rsidRPr="00D20D74">
              <w:rPr>
                <w:rFonts w:hAnsi="宋体" w:hint="eastAsia"/>
                <w:color w:val="000000"/>
              </w:rPr>
              <w:t>服务：原厂三年上门免费保修服务，要求全年无休服务，为确保应用系统使用正常，提供原厂一年</w:t>
            </w:r>
            <w:r w:rsidRPr="00D20D74">
              <w:rPr>
                <w:rFonts w:hAnsi="宋体" w:hint="eastAsia"/>
                <w:color w:val="000000"/>
              </w:rPr>
              <w:t>7*9</w:t>
            </w:r>
            <w:r w:rsidRPr="00D20D74">
              <w:rPr>
                <w:rFonts w:hAnsi="宋体" w:hint="eastAsia"/>
                <w:color w:val="000000"/>
              </w:rPr>
              <w:t>第三方软件支持服务，提供厂家专家专人</w:t>
            </w:r>
            <w:r w:rsidRPr="00D20D74">
              <w:rPr>
                <w:rFonts w:hAnsi="宋体" w:hint="eastAsia"/>
                <w:color w:val="000000"/>
              </w:rPr>
              <w:t>400</w:t>
            </w:r>
            <w:r w:rsidRPr="00D20D74">
              <w:rPr>
                <w:rFonts w:hAnsi="宋体" w:hint="eastAsia"/>
                <w:color w:val="000000"/>
              </w:rPr>
              <w:t>和</w:t>
            </w:r>
            <w:r w:rsidRPr="00D20D74">
              <w:rPr>
                <w:rFonts w:hAnsi="宋体" w:hint="eastAsia"/>
                <w:color w:val="000000"/>
              </w:rPr>
              <w:t>800</w:t>
            </w:r>
            <w:r w:rsidRPr="00D20D74">
              <w:rPr>
                <w:rFonts w:hAnsi="宋体" w:hint="eastAsia"/>
                <w:color w:val="000000"/>
              </w:rPr>
              <w:t>售后服务热线电话。</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lastRenderedPageBreak/>
              <w:t>2</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42U</w:t>
            </w:r>
            <w:r w:rsidRPr="00D20D74">
              <w:rPr>
                <w:rFonts w:hAnsi="宋体" w:hint="eastAsia"/>
                <w:color w:val="000000"/>
              </w:rPr>
              <w:t>机柜</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个</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42U</w:t>
            </w:r>
            <w:r w:rsidRPr="00D20D74">
              <w:rPr>
                <w:rFonts w:hAnsi="宋体" w:hint="eastAsia"/>
                <w:color w:val="000000"/>
              </w:rPr>
              <w:t>服务器机柜。</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3</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工程线缆</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屏体内连接用的电线、网线、排线等，</w:t>
            </w:r>
            <w:r w:rsidRPr="00D20D74">
              <w:rPr>
                <w:rFonts w:hAnsi="宋体" w:hint="eastAsia"/>
                <w:color w:val="000000"/>
              </w:rPr>
              <w:t>HDMI</w:t>
            </w:r>
            <w:r w:rsidRPr="00D20D74">
              <w:rPr>
                <w:rFonts w:hAnsi="宋体" w:hint="eastAsia"/>
                <w:color w:val="000000"/>
              </w:rPr>
              <w:t>数字高清线，抗干扰无氧铜</w:t>
            </w:r>
            <w:r w:rsidRPr="00D20D74">
              <w:rPr>
                <w:rFonts w:hAnsi="宋体" w:hint="eastAsia"/>
                <w:color w:val="000000"/>
              </w:rPr>
              <w:t>2</w:t>
            </w:r>
            <w:r w:rsidRPr="00D20D74">
              <w:rPr>
                <w:rFonts w:hAnsi="宋体" w:hint="eastAsia"/>
                <w:color w:val="000000"/>
              </w:rPr>
              <w:t>条</w:t>
            </w:r>
            <w:r w:rsidRPr="00D20D74">
              <w:rPr>
                <w:rFonts w:hAnsi="宋体" w:hint="eastAsia"/>
                <w:color w:val="000000"/>
              </w:rPr>
              <w:t>5</w:t>
            </w:r>
            <w:r w:rsidRPr="00D20D74">
              <w:rPr>
                <w:rFonts w:hAnsi="宋体" w:hint="eastAsia"/>
                <w:color w:val="000000"/>
              </w:rPr>
              <w:t>米线材；提供配电柜到屏幕的强电线，控制器到屏体信号线。</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4</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音频线</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批</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莲花头，卡农头等相关线材。</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5</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视频线</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批</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HDMI</w:t>
            </w:r>
            <w:r w:rsidRPr="00D20D74">
              <w:rPr>
                <w:rFonts w:hAnsi="宋体" w:hint="eastAsia"/>
                <w:color w:val="000000"/>
              </w:rPr>
              <w:t>、</w:t>
            </w:r>
            <w:r w:rsidRPr="00D20D74">
              <w:rPr>
                <w:rFonts w:hAnsi="宋体" w:hint="eastAsia"/>
                <w:color w:val="000000"/>
              </w:rPr>
              <w:t>VGA</w:t>
            </w:r>
            <w:r w:rsidRPr="00D20D74">
              <w:rPr>
                <w:rFonts w:hAnsi="宋体" w:hint="eastAsia"/>
                <w:color w:val="000000"/>
              </w:rPr>
              <w:t>线材等。</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6</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网线</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批</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六类线、超五类国标线。</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7</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电源线</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批</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各类设备所需电源线材。</w:t>
            </w:r>
          </w:p>
        </w:tc>
      </w:tr>
      <w:tr w:rsidR="009305D6" w:rsidRPr="00D20D74" w:rsidTr="00732217">
        <w:trPr>
          <w:trHeight w:val="340"/>
          <w:jc w:val="center"/>
        </w:trPr>
        <w:tc>
          <w:tcPr>
            <w:tcW w:w="10140" w:type="dxa"/>
            <w:gridSpan w:val="7"/>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ind w:firstLine="2"/>
              <w:rPr>
                <w:rFonts w:hAnsi="宋体" w:cs="Arial" w:hint="eastAsia"/>
                <w:color w:val="000000"/>
              </w:rPr>
            </w:pPr>
            <w:r w:rsidRPr="00D20D74">
              <w:rPr>
                <w:rFonts w:hAnsi="宋体" w:cs="宋体" w:hint="eastAsia"/>
                <w:b/>
                <w:color w:val="000000"/>
              </w:rPr>
              <w:t>四、视频监控系统及桌椅配套</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会议桌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8</w:t>
            </w:r>
            <w:r w:rsidRPr="00D20D74">
              <w:rPr>
                <w:rFonts w:hAnsi="宋体" w:hint="eastAsia"/>
                <w:color w:val="000000"/>
              </w:rPr>
              <w:t>位</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真皮实木长方形会议桌，</w:t>
            </w:r>
            <w:r w:rsidRPr="00D20D74">
              <w:rPr>
                <w:rFonts w:hAnsi="宋体" w:hint="eastAsia"/>
                <w:color w:val="000000"/>
              </w:rPr>
              <w:t>8</w:t>
            </w:r>
            <w:r w:rsidRPr="00D20D74">
              <w:rPr>
                <w:rFonts w:hAnsi="宋体" w:hint="eastAsia"/>
                <w:color w:val="000000"/>
              </w:rPr>
              <w:t>人位，可按采购人要求定制。</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2</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会议椅子</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10</w:t>
            </w:r>
            <w:r w:rsidRPr="00D20D74">
              <w:rPr>
                <w:rFonts w:hAnsi="宋体" w:hint="eastAsia"/>
                <w:color w:val="000000"/>
              </w:rPr>
              <w:t>张</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真皮实木会议椅，可按采购人要求定制。</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3</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摄像头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6</w:t>
            </w:r>
            <w:r w:rsidRPr="00D20D74">
              <w:rPr>
                <w:rFonts w:hAnsi="宋体" w:hint="eastAsia"/>
                <w:color w:val="000000"/>
              </w:rPr>
              <w:t>台</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400</w:t>
            </w:r>
            <w:r w:rsidRPr="00D20D74">
              <w:rPr>
                <w:rFonts w:hAnsi="宋体" w:hint="eastAsia"/>
                <w:color w:val="000000"/>
              </w:rPr>
              <w:t>万</w:t>
            </w:r>
            <w:r w:rsidRPr="00D20D74">
              <w:rPr>
                <w:rFonts w:hAnsi="宋体" w:hint="eastAsia"/>
                <w:color w:val="000000"/>
              </w:rPr>
              <w:t>4mm</w:t>
            </w:r>
            <w:r w:rsidRPr="00D20D74">
              <w:rPr>
                <w:rFonts w:hAnsi="宋体" w:hint="eastAsia"/>
                <w:color w:val="000000"/>
              </w:rPr>
              <w:t>星光级红外半球网络摄像机。</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4</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硬盘录像机</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2</w:t>
            </w:r>
            <w:r w:rsidRPr="00D20D74">
              <w:rPr>
                <w:rFonts w:hAnsi="宋体" w:hint="eastAsia"/>
                <w:color w:val="000000"/>
              </w:rPr>
              <w:t>台</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8</w:t>
            </w:r>
            <w:r w:rsidRPr="00D20D74">
              <w:rPr>
                <w:rFonts w:hAnsi="宋体" w:hint="eastAsia"/>
                <w:color w:val="000000"/>
              </w:rPr>
              <w:t>路</w:t>
            </w:r>
            <w:r w:rsidRPr="00D20D74">
              <w:rPr>
                <w:rFonts w:hAnsi="宋体" w:hint="eastAsia"/>
                <w:color w:val="000000"/>
              </w:rPr>
              <w:t>1</w:t>
            </w:r>
            <w:r w:rsidRPr="00D20D74">
              <w:rPr>
                <w:rFonts w:hAnsi="宋体" w:hint="eastAsia"/>
                <w:color w:val="000000"/>
              </w:rPr>
              <w:t>盘位</w:t>
            </w:r>
            <w:r w:rsidRPr="00D20D74">
              <w:rPr>
                <w:rFonts w:hAnsi="宋体" w:hint="eastAsia"/>
                <w:color w:val="000000"/>
              </w:rPr>
              <w:t>8</w:t>
            </w:r>
            <w:r w:rsidRPr="00D20D74">
              <w:rPr>
                <w:rFonts w:hAnsi="宋体" w:hint="eastAsia"/>
                <w:color w:val="000000"/>
              </w:rPr>
              <w:t>口</w:t>
            </w:r>
            <w:r w:rsidRPr="00D20D74">
              <w:rPr>
                <w:rFonts w:hAnsi="宋体" w:hint="eastAsia"/>
                <w:color w:val="000000"/>
              </w:rPr>
              <w:t>POE</w:t>
            </w:r>
            <w:r w:rsidRPr="00D20D74">
              <w:rPr>
                <w:rFonts w:hAnsi="宋体" w:hint="eastAsia"/>
                <w:color w:val="000000"/>
              </w:rPr>
              <w:t>供电网络硬盘录像机。</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5</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拾音器</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2</w:t>
            </w:r>
            <w:r w:rsidRPr="00D20D74">
              <w:rPr>
                <w:rFonts w:hAnsi="宋体" w:hint="eastAsia"/>
                <w:color w:val="000000"/>
              </w:rPr>
              <w:t>个</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高灵敏度全指向性监控拾音器。</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6</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硬盘</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紫盘（</w:t>
            </w:r>
            <w:r w:rsidRPr="00D20D74">
              <w:rPr>
                <w:rFonts w:hAnsi="宋体" w:hint="eastAsia"/>
                <w:color w:val="000000"/>
              </w:rPr>
              <w:t>Purple</w:t>
            </w:r>
            <w:r w:rsidRPr="00D20D74">
              <w:rPr>
                <w:rFonts w:hAnsi="宋体" w:hint="eastAsia"/>
                <w:color w:val="000000"/>
              </w:rPr>
              <w:t>）</w:t>
            </w:r>
            <w:r w:rsidRPr="00D20D74">
              <w:rPr>
                <w:rFonts w:hAnsi="宋体" w:hint="eastAsia"/>
                <w:color w:val="000000"/>
              </w:rPr>
              <w:t xml:space="preserve">6TB </w:t>
            </w:r>
            <w:r w:rsidRPr="00D20D74">
              <w:rPr>
                <w:rFonts w:hAnsi="宋体" w:hint="eastAsia"/>
                <w:color w:val="000000"/>
              </w:rPr>
              <w:t>监控硬盘。</w:t>
            </w:r>
          </w:p>
        </w:tc>
      </w:tr>
      <w:tr w:rsidR="009305D6" w:rsidRPr="00D20D74" w:rsidTr="00732217">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7</w:t>
            </w:r>
          </w:p>
        </w:tc>
        <w:tc>
          <w:tcPr>
            <w:tcW w:w="1877" w:type="dxa"/>
            <w:gridSpan w:val="3"/>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音响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jc w:val="center"/>
              <w:rPr>
                <w:rFonts w:hAnsi="宋体" w:cs="宋体"/>
                <w:color w:val="000000"/>
              </w:rPr>
            </w:pPr>
            <w:r w:rsidRPr="00D20D74">
              <w:rPr>
                <w:rFonts w:hAnsi="宋体" w:hint="eastAsia"/>
                <w:color w:val="000000"/>
              </w:rPr>
              <w:t>1</w:t>
            </w:r>
            <w:r w:rsidRPr="00D20D74">
              <w:rPr>
                <w:rFonts w:hAnsi="宋体"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rPr>
                <w:rFonts w:hAnsi="宋体" w:cs="宋体"/>
                <w:color w:val="000000"/>
              </w:rPr>
            </w:pPr>
            <w:r w:rsidRPr="00D20D74">
              <w:rPr>
                <w:rFonts w:hAnsi="宋体" w:hint="eastAsia"/>
                <w:color w:val="000000"/>
              </w:rPr>
              <w:t>4</w:t>
            </w:r>
            <w:r w:rsidRPr="00D20D74">
              <w:rPr>
                <w:rFonts w:hAnsi="宋体" w:hint="eastAsia"/>
                <w:color w:val="000000"/>
              </w:rPr>
              <w:t>英寸</w:t>
            </w:r>
            <w:r w:rsidRPr="00D20D74">
              <w:rPr>
                <w:rFonts w:hAnsi="宋体" w:hint="eastAsia"/>
                <w:color w:val="000000"/>
              </w:rPr>
              <w:t>2.0</w:t>
            </w:r>
            <w:r w:rsidRPr="00D20D74">
              <w:rPr>
                <w:rFonts w:hAnsi="宋体" w:hint="eastAsia"/>
                <w:color w:val="000000"/>
              </w:rPr>
              <w:t>蓝牙音箱引领者、音响、电脑音箱。</w:t>
            </w:r>
          </w:p>
        </w:tc>
      </w:tr>
      <w:tr w:rsidR="009305D6" w:rsidRPr="00D20D74" w:rsidTr="00732217">
        <w:trPr>
          <w:trHeight w:val="340"/>
          <w:jc w:val="center"/>
        </w:trPr>
        <w:tc>
          <w:tcPr>
            <w:tcW w:w="10140" w:type="dxa"/>
            <w:gridSpan w:val="7"/>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rPr>
                <w:rFonts w:hAnsi="宋体"/>
                <w:color w:val="000000"/>
              </w:rPr>
            </w:pPr>
            <w:r w:rsidRPr="00D20D74">
              <w:rPr>
                <w:rFonts w:hAnsi="宋体" w:hint="eastAsia"/>
                <w:b/>
                <w:color w:val="000000"/>
              </w:rPr>
              <w:t>二、涉及项目的其他要求</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采购预算</w:t>
            </w:r>
          </w:p>
        </w:tc>
        <w:tc>
          <w:tcPr>
            <w:tcW w:w="7938" w:type="dxa"/>
            <w:gridSpan w:val="5"/>
            <w:tcBorders>
              <w:top w:val="single" w:sz="4" w:space="0" w:color="auto"/>
              <w:left w:val="single" w:sz="4" w:space="0" w:color="auto"/>
              <w:bottom w:val="single" w:sz="4" w:space="0" w:color="auto"/>
              <w:right w:val="single" w:sz="4" w:space="0" w:color="auto"/>
            </w:tcBorders>
          </w:tcPr>
          <w:p w:rsidR="009305D6" w:rsidRPr="00D20D74" w:rsidRDefault="009305D6" w:rsidP="00732217">
            <w:pPr>
              <w:spacing w:line="320" w:lineRule="exact"/>
              <w:ind w:firstLineChars="147" w:firstLine="309"/>
              <w:rPr>
                <w:rFonts w:hAnsi="宋体"/>
                <w:color w:val="000000"/>
              </w:rPr>
            </w:pPr>
            <w:r w:rsidRPr="00D20D74">
              <w:rPr>
                <w:rFonts w:hAnsi="宋体" w:hint="eastAsia"/>
                <w:color w:val="000000"/>
              </w:rPr>
              <w:t>具体见本招标文件第一章“招标公告”。</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cs="Arial" w:hint="eastAsia"/>
                <w:b/>
                <w:color w:val="000000"/>
              </w:rPr>
              <w:t>为落实政府采购政策需满足的要求</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ind w:firstLineChars="147" w:firstLine="309"/>
              <w:rPr>
                <w:rFonts w:hAnsi="宋体"/>
                <w:color w:val="000000"/>
              </w:rPr>
            </w:pPr>
            <w:r w:rsidRPr="00D20D74">
              <w:rPr>
                <w:rFonts w:hAnsi="宋体" w:hint="eastAsia"/>
                <w:color w:val="000000"/>
              </w:rPr>
              <w:t>具体见本招标文件第三章“投标人须知”及第四章“评标办法及评分标准”。</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cs="Arial"/>
                <w:b/>
                <w:color w:val="000000"/>
              </w:rPr>
            </w:pPr>
            <w:r w:rsidRPr="00D20D74">
              <w:rPr>
                <w:rFonts w:hAnsi="宋体" w:cs="Arial" w:hint="eastAsia"/>
                <w:b/>
                <w:color w:val="000000"/>
              </w:rPr>
              <w:t>规范标准</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ind w:firstLineChars="147" w:firstLine="309"/>
              <w:rPr>
                <w:rFonts w:hAnsi="宋体"/>
                <w:color w:val="000000"/>
              </w:rPr>
            </w:pPr>
            <w:r w:rsidRPr="00D20D74">
              <w:rPr>
                <w:rFonts w:hAnsi="宋体" w:cs="Arial" w:hint="eastAsia"/>
                <w:color w:val="000000"/>
              </w:rPr>
              <w:t>采购标的需执行的国家标准、行业标准、地方标准或者其他标准、规范。</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cs="Arial"/>
                <w:b/>
                <w:color w:val="000000"/>
              </w:rPr>
            </w:pPr>
            <w:r w:rsidRPr="00D20D74">
              <w:rPr>
                <w:rFonts w:hAnsi="宋体" w:cs="Arial" w:hint="eastAsia"/>
                <w:b/>
                <w:color w:val="000000"/>
              </w:rPr>
              <w:t>采购标的需满足的质量、安全、技术规格、物理特性等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ind w:firstLineChars="147" w:firstLine="309"/>
              <w:rPr>
                <w:rFonts w:hAnsi="宋体" w:cs="Arial"/>
                <w:color w:val="000000"/>
              </w:rPr>
            </w:pPr>
            <w:r w:rsidRPr="00D20D74">
              <w:rPr>
                <w:rFonts w:hAnsi="宋体" w:cs="Arial" w:hint="eastAsia"/>
                <w:color w:val="000000"/>
              </w:rPr>
              <w:t>见本表“技术参数及性能（配置）要求”及国家行业相关标准。</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cs="Arial"/>
                <w:b/>
                <w:color w:val="000000"/>
              </w:rPr>
            </w:pPr>
            <w:r w:rsidRPr="00D20D74">
              <w:rPr>
                <w:rFonts w:hAnsi="宋体" w:cs="Arial" w:hint="eastAsia"/>
                <w:b/>
                <w:color w:val="000000"/>
              </w:rPr>
              <w:t>采购标的需满足的服务标准、期限、效率等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ind w:firstLineChars="147" w:firstLine="309"/>
              <w:rPr>
                <w:rFonts w:hAnsi="宋体" w:cs="Arial"/>
                <w:color w:val="000000"/>
              </w:rPr>
            </w:pPr>
            <w:r w:rsidRPr="00D20D74">
              <w:rPr>
                <w:rFonts w:hAnsi="宋体" w:cs="Arial" w:hint="eastAsia"/>
                <w:color w:val="000000"/>
              </w:rPr>
              <w:t>见本表“商务最低要求表”。</w:t>
            </w:r>
          </w:p>
        </w:tc>
      </w:tr>
      <w:tr w:rsidR="009305D6" w:rsidRPr="00D20D74" w:rsidTr="00732217">
        <w:trPr>
          <w:trHeight w:val="4527"/>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lastRenderedPageBreak/>
              <w:t>采购标的验收标准</w:t>
            </w:r>
          </w:p>
        </w:tc>
        <w:tc>
          <w:tcPr>
            <w:tcW w:w="7938" w:type="dxa"/>
            <w:gridSpan w:val="5"/>
            <w:tcBorders>
              <w:top w:val="single" w:sz="4" w:space="0" w:color="auto"/>
              <w:left w:val="single" w:sz="4" w:space="0" w:color="auto"/>
              <w:bottom w:val="single" w:sz="4" w:space="0" w:color="auto"/>
              <w:right w:val="single" w:sz="4" w:space="0" w:color="auto"/>
            </w:tcBorders>
          </w:tcPr>
          <w:p w:rsidR="009305D6" w:rsidRPr="00D20D74" w:rsidRDefault="009305D6" w:rsidP="00732217">
            <w:pPr>
              <w:tabs>
                <w:tab w:val="left" w:pos="425"/>
              </w:tabs>
              <w:spacing w:line="320" w:lineRule="exact"/>
              <w:ind w:firstLineChars="150" w:firstLine="315"/>
              <w:rPr>
                <w:rFonts w:hAnsi="宋体" w:cs="宋体" w:hint="eastAsia"/>
                <w:color w:val="000000"/>
              </w:rPr>
            </w:pPr>
            <w:r w:rsidRPr="00D20D74">
              <w:rPr>
                <w:rFonts w:hAnsi="宋体" w:cs="宋体" w:hint="eastAsia"/>
                <w:color w:val="000000"/>
              </w:rPr>
              <w:t>1.</w:t>
            </w:r>
            <w:r w:rsidRPr="00D20D74">
              <w:rPr>
                <w:rFonts w:hAnsi="宋体" w:cs="宋体" w:hint="eastAsia"/>
                <w:color w:val="000000"/>
              </w:rPr>
              <w:t>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9305D6" w:rsidRPr="00D20D74" w:rsidRDefault="009305D6" w:rsidP="00732217">
            <w:pPr>
              <w:tabs>
                <w:tab w:val="left" w:pos="425"/>
              </w:tabs>
              <w:spacing w:line="320" w:lineRule="exact"/>
              <w:ind w:firstLineChars="150" w:firstLine="315"/>
              <w:rPr>
                <w:rFonts w:hAnsi="宋体" w:cs="宋体" w:hint="eastAsia"/>
                <w:color w:val="000000"/>
              </w:rPr>
            </w:pPr>
            <w:r w:rsidRPr="00D20D74">
              <w:rPr>
                <w:rFonts w:hAnsi="宋体" w:cs="宋体" w:hint="eastAsia"/>
                <w:color w:val="000000"/>
              </w:rPr>
              <w:t>2.</w:t>
            </w:r>
            <w:r w:rsidRPr="00D20D74">
              <w:rPr>
                <w:rFonts w:hAnsi="宋体" w:cs="宋体" w:hint="eastAsia"/>
                <w:color w:val="000000"/>
              </w:rPr>
              <w:t>中标供应商须确保货物为原制造商制造的全新产品，无污染，无侵权行为、表面无划损、无任何缺陷隐患，在中国境内可依常规安全合法使用。</w:t>
            </w:r>
          </w:p>
          <w:p w:rsidR="009305D6" w:rsidRPr="00D20D74" w:rsidRDefault="009305D6" w:rsidP="00732217">
            <w:pPr>
              <w:tabs>
                <w:tab w:val="left" w:pos="425"/>
              </w:tabs>
              <w:spacing w:line="320" w:lineRule="exact"/>
              <w:ind w:firstLineChars="150" w:firstLine="315"/>
              <w:rPr>
                <w:rFonts w:hAnsi="宋体" w:cs="宋体" w:hint="eastAsia"/>
                <w:color w:val="000000"/>
              </w:rPr>
            </w:pPr>
            <w:r w:rsidRPr="00D20D74">
              <w:rPr>
                <w:rFonts w:hAnsi="宋体" w:cs="宋体" w:hint="eastAsia"/>
                <w:color w:val="000000"/>
              </w:rPr>
              <w:t>3.</w:t>
            </w:r>
            <w:r w:rsidRPr="00D20D74">
              <w:rPr>
                <w:rFonts w:hAnsi="宋体" w:cs="宋体" w:hint="eastAsia"/>
                <w:color w:val="000000"/>
              </w:rPr>
              <w:t>供货时中标供应商应将关键货物的用户手册、保修手册、有关单证资料及配备件等交付给采购人，使用操作及安全须知等重要资料应附有中文说明。</w:t>
            </w:r>
          </w:p>
          <w:p w:rsidR="009305D6" w:rsidRPr="00D20D74" w:rsidRDefault="009305D6" w:rsidP="00732217">
            <w:pPr>
              <w:tabs>
                <w:tab w:val="left" w:pos="425"/>
              </w:tabs>
              <w:spacing w:line="320" w:lineRule="exact"/>
              <w:ind w:firstLineChars="150" w:firstLine="315"/>
              <w:rPr>
                <w:rFonts w:hAnsi="宋体" w:cs="宋体" w:hint="eastAsia"/>
                <w:color w:val="000000"/>
              </w:rPr>
            </w:pPr>
            <w:r w:rsidRPr="00D20D74">
              <w:rPr>
                <w:rFonts w:hAnsi="宋体" w:cs="宋体" w:hint="eastAsia"/>
                <w:color w:val="000000"/>
              </w:rPr>
              <w:t>4.</w:t>
            </w:r>
            <w:r w:rsidRPr="00D20D74">
              <w:rPr>
                <w:rFonts w:hAnsi="宋体" w:cs="宋体" w:hint="eastAsia"/>
                <w:color w:val="000000"/>
              </w:rPr>
              <w:t>采购人组成验收小组按国家有关规定、规范进行验收，必要时邀请相关的专业人员或机构参与验收。因货物质量问题发生争议时，由本地质量技术监督部门鉴定。鉴定费由中标供应商承担。</w:t>
            </w:r>
          </w:p>
          <w:p w:rsidR="009305D6" w:rsidRPr="00D20D74" w:rsidRDefault="009305D6" w:rsidP="00732217">
            <w:pPr>
              <w:spacing w:line="320" w:lineRule="exact"/>
              <w:ind w:firstLineChars="150" w:firstLine="315"/>
              <w:rPr>
                <w:rFonts w:hAnsi="宋体" w:cs="宋体" w:hint="eastAsia"/>
                <w:color w:val="000000"/>
              </w:rPr>
            </w:pPr>
            <w:r w:rsidRPr="00D20D74">
              <w:rPr>
                <w:rFonts w:hAnsi="宋体" w:cs="宋体" w:hint="eastAsia"/>
                <w:color w:val="000000"/>
              </w:rPr>
              <w:t>5.</w:t>
            </w:r>
            <w:r w:rsidRPr="00D20D74">
              <w:rPr>
                <w:rFonts w:hAnsi="宋体" w:cs="宋体" w:hint="eastAsia"/>
                <w:color w:val="000000"/>
              </w:rPr>
              <w:t>中标供应商必须依照采购文件的要求和投标文件的承诺，将设备、系统安装并调试至正常运行的最佳状态，并完成采购人的人员培训。</w:t>
            </w:r>
          </w:p>
          <w:p w:rsidR="009305D6" w:rsidRPr="00D20D74" w:rsidRDefault="009305D6" w:rsidP="00732217">
            <w:pPr>
              <w:spacing w:line="320" w:lineRule="exact"/>
              <w:ind w:firstLineChars="150" w:firstLine="316"/>
              <w:rPr>
                <w:rFonts w:hAnsi="宋体"/>
                <w:b/>
                <w:color w:val="000000"/>
              </w:rPr>
            </w:pPr>
            <w:r w:rsidRPr="00D20D74">
              <w:rPr>
                <w:rFonts w:hAnsi="宋体" w:cs="宋体" w:hint="eastAsia"/>
                <w:b/>
                <w:color w:val="000000"/>
              </w:rPr>
              <w:t>6.</w:t>
            </w:r>
            <w:r w:rsidRPr="00D20D74">
              <w:rPr>
                <w:rFonts w:hAnsi="宋体" w:cs="宋体" w:hint="eastAsia"/>
                <w:b/>
                <w:color w:val="000000"/>
              </w:rPr>
              <w:t>采购人有权委托第三方进行履约验收</w:t>
            </w:r>
            <w:r w:rsidRPr="00D20D74">
              <w:rPr>
                <w:rFonts w:hAnsi="宋体" w:cs="宋体" w:hint="eastAsia"/>
                <w:b/>
                <w:color w:val="000000"/>
              </w:rPr>
              <w:t xml:space="preserve"> </w:t>
            </w:r>
            <w:r w:rsidRPr="00D20D74">
              <w:rPr>
                <w:rFonts w:hAnsi="宋体" w:cs="宋体" w:hint="eastAsia"/>
                <w:b/>
                <w:color w:val="000000"/>
              </w:rPr>
              <w:t>，履约验收费用由中标人支付。投标人在投标报价时自行考虑。</w:t>
            </w:r>
          </w:p>
        </w:tc>
      </w:tr>
      <w:tr w:rsidR="009305D6" w:rsidRPr="00D20D74" w:rsidTr="00732217">
        <w:trPr>
          <w:trHeight w:val="483"/>
          <w:jc w:val="center"/>
        </w:trPr>
        <w:tc>
          <w:tcPr>
            <w:tcW w:w="10140" w:type="dxa"/>
            <w:gridSpan w:val="7"/>
            <w:tcBorders>
              <w:top w:val="single" w:sz="4" w:space="0" w:color="auto"/>
              <w:left w:val="single" w:sz="4" w:space="0" w:color="auto"/>
              <w:bottom w:val="single" w:sz="4" w:space="0" w:color="auto"/>
              <w:right w:val="single" w:sz="4" w:space="0" w:color="auto"/>
            </w:tcBorders>
          </w:tcPr>
          <w:p w:rsidR="009305D6" w:rsidRPr="00D20D74" w:rsidRDefault="009305D6" w:rsidP="00732217">
            <w:pPr>
              <w:spacing w:line="320" w:lineRule="exact"/>
              <w:rPr>
                <w:rFonts w:hAnsi="宋体"/>
                <w:b/>
                <w:color w:val="000000"/>
              </w:rPr>
            </w:pPr>
            <w:r w:rsidRPr="00D20D74">
              <w:rPr>
                <w:rFonts w:hAnsi="宋体" w:hint="eastAsia"/>
                <w:b/>
                <w:color w:val="000000"/>
              </w:rPr>
              <w:t>三、商务最低要求表（投标人商务响应表与售后服务承诺同一内容不相符的，以低计算）</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质保期</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napToGrid w:val="0"/>
              <w:spacing w:line="320" w:lineRule="exact"/>
              <w:ind w:firstLineChars="200" w:firstLine="420"/>
              <w:rPr>
                <w:rFonts w:hAnsi="宋体"/>
                <w:color w:val="000000"/>
              </w:rPr>
            </w:pPr>
            <w:r w:rsidRPr="00D20D74">
              <w:rPr>
                <w:rFonts w:hAnsi="宋体" w:hint="eastAsia"/>
                <w:color w:val="000000"/>
              </w:rPr>
              <w:t>按国家有关产品“三包”规定执行“三包”，质保期除特别注明外，最短不得少于</w:t>
            </w:r>
            <w:r w:rsidRPr="00D20D74">
              <w:rPr>
                <w:rFonts w:hAnsi="宋体" w:hint="eastAsia"/>
                <w:color w:val="000000"/>
              </w:rPr>
              <w:t>1</w:t>
            </w:r>
            <w:r w:rsidRPr="00D20D74">
              <w:rPr>
                <w:rFonts w:hAnsi="宋体" w:hint="eastAsia"/>
                <w:color w:val="000000"/>
              </w:rPr>
              <w:t>年（自货物验收合格之日起计算，若厂家质保期超过</w:t>
            </w:r>
            <w:r w:rsidRPr="00D20D74">
              <w:rPr>
                <w:rFonts w:hAnsi="宋体" w:hint="eastAsia"/>
                <w:color w:val="000000"/>
              </w:rPr>
              <w:t>1</w:t>
            </w:r>
            <w:r w:rsidRPr="00D20D74">
              <w:rPr>
                <w:rFonts w:hAnsi="宋体" w:hint="eastAsia"/>
                <w:color w:val="000000"/>
              </w:rPr>
              <w:t>年的，按厂家规定全免费包修），采购需求中有特别约定的按特别约定执行，质保期内全免费上门维修服务，终身维修；软件系统终身免费维护。</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售后技术服务要求</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1.</w:t>
            </w:r>
            <w:r w:rsidRPr="00D20D74">
              <w:rPr>
                <w:rFonts w:hAnsi="宋体" w:hint="eastAsia"/>
                <w:color w:val="000000"/>
              </w:rPr>
              <w:t>免费送货上门、调试直至设备验收合格（期间所需器材及费用均由中标供应商承担）。</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2.</w:t>
            </w:r>
            <w:r w:rsidRPr="00D20D74">
              <w:rPr>
                <w:rFonts w:hAnsi="宋体" w:hint="eastAsia"/>
                <w:color w:val="000000"/>
              </w:rPr>
              <w:t>投标人必须根据本项目的采购需求情况进行有针对性的应用和操作培训。对于所有培训，投标人必须提供详细的培训计划和培训材料。所有培训涉及的费用均由中标供应商承担。</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3.</w:t>
            </w:r>
            <w:r w:rsidRPr="00D20D74">
              <w:rPr>
                <w:rFonts w:hAnsi="宋体" w:hint="eastAsia"/>
                <w:color w:val="000000"/>
              </w:rPr>
              <w:t>在使用过程中发生质量问题或故障，接通知后</w:t>
            </w:r>
            <w:r w:rsidRPr="00D20D74">
              <w:rPr>
                <w:rFonts w:hAnsi="宋体" w:hint="eastAsia"/>
                <w:color w:val="000000"/>
              </w:rPr>
              <w:t>1</w:t>
            </w:r>
            <w:r w:rsidRPr="00D20D74">
              <w:rPr>
                <w:rFonts w:hAnsi="宋体" w:hint="eastAsia"/>
                <w:color w:val="000000"/>
              </w:rPr>
              <w:t>小时响应，</w:t>
            </w:r>
            <w:r w:rsidRPr="00D20D74">
              <w:rPr>
                <w:rFonts w:hAnsi="宋体" w:hint="eastAsia"/>
                <w:color w:val="000000"/>
              </w:rPr>
              <w:t>6</w:t>
            </w:r>
            <w:r w:rsidRPr="00D20D74">
              <w:rPr>
                <w:rFonts w:hAnsi="宋体" w:hint="eastAsia"/>
                <w:color w:val="000000"/>
              </w:rPr>
              <w:t>小时内到达现场处理，一般故障处理时限不超过</w:t>
            </w:r>
            <w:r w:rsidRPr="00D20D74">
              <w:rPr>
                <w:rFonts w:hAnsi="宋体" w:hint="eastAsia"/>
                <w:color w:val="000000"/>
              </w:rPr>
              <w:t>12</w:t>
            </w:r>
            <w:r w:rsidRPr="00D20D74">
              <w:rPr>
                <w:rFonts w:hAnsi="宋体" w:hint="eastAsia"/>
                <w:color w:val="000000"/>
              </w:rPr>
              <w:t>小时修复，如果故障在检修</w:t>
            </w:r>
            <w:r w:rsidRPr="00D20D74">
              <w:rPr>
                <w:rFonts w:hAnsi="宋体" w:hint="eastAsia"/>
                <w:color w:val="000000"/>
              </w:rPr>
              <w:t>24</w:t>
            </w:r>
            <w:r w:rsidRPr="00D20D74">
              <w:rPr>
                <w:rFonts w:hAnsi="宋体" w:hint="eastAsia"/>
                <w:color w:val="000000"/>
              </w:rPr>
              <w:t>小时后故障仍无法排除，中标供应商应在</w:t>
            </w:r>
            <w:r w:rsidRPr="00D20D74">
              <w:rPr>
                <w:rFonts w:hAnsi="宋体" w:hint="eastAsia"/>
                <w:color w:val="000000"/>
              </w:rPr>
              <w:t>48</w:t>
            </w:r>
            <w:r w:rsidRPr="00D20D74">
              <w:rPr>
                <w:rFonts w:hAnsi="宋体" w:hint="eastAsia"/>
                <w:color w:val="000000"/>
              </w:rPr>
              <w:t>小时内提供不低于故障设备规格型号档次的备用设备供采购人使用，直至故障设备修复。</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4.</w:t>
            </w:r>
            <w:r w:rsidRPr="00D20D74">
              <w:rPr>
                <w:rFonts w:hAnsi="宋体" w:hint="eastAsia"/>
                <w:color w:val="000000"/>
              </w:rPr>
              <w:t>质保期后免费上门服务三年。</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5.</w:t>
            </w:r>
            <w:r w:rsidRPr="00D20D74">
              <w:rPr>
                <w:rFonts w:hAnsi="宋体" w:hint="eastAsia"/>
                <w:color w:val="000000"/>
              </w:rPr>
              <w:t>所有系统部署完成后，平台整体试运行时间一个月，期间</w:t>
            </w:r>
            <w:r w:rsidRPr="00D20D74">
              <w:rPr>
                <w:rFonts w:hAnsi="宋体" w:hint="eastAsia"/>
                <w:color w:val="000000"/>
              </w:rPr>
              <w:t>24</w:t>
            </w:r>
            <w:r w:rsidRPr="00D20D74">
              <w:rPr>
                <w:rFonts w:hAnsi="宋体" w:hint="eastAsia"/>
                <w:color w:val="000000"/>
              </w:rPr>
              <w:t>小时上门服务，中标供应商须无条件响应。</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6.</w:t>
            </w:r>
            <w:r w:rsidRPr="00D20D74">
              <w:rPr>
                <w:rFonts w:hAnsi="宋体" w:hint="eastAsia"/>
                <w:color w:val="000000"/>
              </w:rPr>
              <w:t>投标人提供全部设备必须是具备厂家合法销售渠道的全新合格正品，所有设备必须完全满足采购文件所述性能配置要求，若产品在运输过程中损坏或擦伤须无偿调换相同产品。</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7.</w:t>
            </w:r>
            <w:r w:rsidRPr="00D20D74">
              <w:rPr>
                <w:rFonts w:hAnsi="宋体" w:hint="eastAsia"/>
                <w:color w:val="000000"/>
              </w:rPr>
              <w:t>保修期内非用户原因引起的质量事故中标供应商应负全部责任。</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8.</w:t>
            </w:r>
            <w:r w:rsidRPr="00D20D74">
              <w:rPr>
                <w:rFonts w:hAnsi="宋体" w:hint="eastAsia"/>
                <w:color w:val="000000"/>
              </w:rPr>
              <w:t>设备维修或更换后其保修期相应顺延。</w:t>
            </w:r>
          </w:p>
          <w:p w:rsidR="009305D6" w:rsidRPr="00D20D74" w:rsidRDefault="009305D6" w:rsidP="00732217">
            <w:pPr>
              <w:snapToGrid w:val="0"/>
              <w:spacing w:line="320" w:lineRule="exact"/>
              <w:ind w:firstLineChars="200" w:firstLine="420"/>
              <w:rPr>
                <w:rFonts w:hAnsi="宋体" w:hint="eastAsia"/>
                <w:color w:val="000000"/>
              </w:rPr>
            </w:pPr>
            <w:r w:rsidRPr="00D20D74">
              <w:rPr>
                <w:rFonts w:hAnsi="宋体" w:hint="eastAsia"/>
                <w:color w:val="000000"/>
              </w:rPr>
              <w:t>9.</w:t>
            </w:r>
            <w:r w:rsidRPr="00D20D74">
              <w:rPr>
                <w:rFonts w:hAnsi="宋体" w:hint="eastAsia"/>
                <w:color w:val="000000"/>
              </w:rPr>
              <w:t>所有非故意性损坏以及在要求质量标准范围内的正常使用造成的损坏均要免费维修。</w:t>
            </w:r>
          </w:p>
          <w:p w:rsidR="009305D6" w:rsidRPr="00D20D74" w:rsidRDefault="009305D6" w:rsidP="00732217">
            <w:pPr>
              <w:snapToGrid w:val="0"/>
              <w:spacing w:line="320" w:lineRule="exact"/>
              <w:ind w:firstLineChars="200" w:firstLine="420"/>
              <w:rPr>
                <w:rFonts w:hAnsi="宋体"/>
                <w:color w:val="000000"/>
              </w:rPr>
            </w:pPr>
            <w:r w:rsidRPr="00D20D74">
              <w:rPr>
                <w:rFonts w:hAnsi="宋体" w:hint="eastAsia"/>
                <w:color w:val="000000"/>
              </w:rPr>
              <w:t>10.</w:t>
            </w:r>
            <w:r w:rsidRPr="00D20D74">
              <w:rPr>
                <w:rFonts w:hAnsi="宋体" w:hint="eastAsia"/>
                <w:color w:val="000000"/>
              </w:rPr>
              <w:t>对因采购方人员的不正当使用所造成的损坏不归中标供应商负责保修，但中标供应商也要积极帮助采购人修理，并保证提供优惠价格的配件和服务。</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交付使用期及地点</w:t>
            </w:r>
          </w:p>
        </w:tc>
        <w:tc>
          <w:tcPr>
            <w:tcW w:w="7938" w:type="dxa"/>
            <w:gridSpan w:val="5"/>
            <w:tcBorders>
              <w:top w:val="single" w:sz="4" w:space="0" w:color="auto"/>
              <w:left w:val="single" w:sz="4" w:space="0" w:color="auto"/>
              <w:bottom w:val="single" w:sz="4" w:space="0" w:color="auto"/>
              <w:right w:val="single" w:sz="4" w:space="0" w:color="auto"/>
            </w:tcBorders>
          </w:tcPr>
          <w:p w:rsidR="009305D6" w:rsidRPr="00D20D74" w:rsidRDefault="009305D6" w:rsidP="00732217">
            <w:pPr>
              <w:snapToGrid w:val="0"/>
              <w:spacing w:line="320" w:lineRule="exact"/>
              <w:ind w:firstLineChars="200" w:firstLine="420"/>
              <w:rPr>
                <w:rFonts w:hAnsi="宋体" w:hint="eastAsia"/>
                <w:color w:val="000000"/>
                <w:kern w:val="0"/>
              </w:rPr>
            </w:pPr>
            <w:r w:rsidRPr="00D20D74">
              <w:rPr>
                <w:rFonts w:hAnsi="宋体" w:hint="eastAsia"/>
                <w:color w:val="000000"/>
              </w:rPr>
              <w:t>1.</w:t>
            </w:r>
            <w:r w:rsidRPr="00D20D74">
              <w:rPr>
                <w:rFonts w:hAnsi="宋体" w:hint="eastAsia"/>
                <w:color w:val="000000"/>
              </w:rPr>
              <w:t>交付</w:t>
            </w:r>
            <w:r w:rsidRPr="00D20D74">
              <w:rPr>
                <w:rFonts w:hAnsi="宋体" w:hint="eastAsia"/>
                <w:color w:val="000000"/>
                <w:kern w:val="0"/>
              </w:rPr>
              <w:t>时间：自签订合同之日起</w:t>
            </w:r>
            <w:r w:rsidRPr="00D20D74">
              <w:rPr>
                <w:rFonts w:hAnsi="宋体" w:hint="eastAsia"/>
                <w:color w:val="000000"/>
                <w:kern w:val="0"/>
                <w:u w:val="single"/>
              </w:rPr>
              <w:t xml:space="preserve"> 30 </w:t>
            </w:r>
            <w:r w:rsidRPr="00D20D74">
              <w:rPr>
                <w:rFonts w:hAnsi="宋体" w:hint="eastAsia"/>
                <w:color w:val="000000"/>
                <w:kern w:val="0"/>
              </w:rPr>
              <w:t>日内安装调试完毕，验收合格并交付使用。</w:t>
            </w:r>
          </w:p>
          <w:p w:rsidR="009305D6" w:rsidRPr="00D20D74" w:rsidRDefault="009305D6" w:rsidP="00732217">
            <w:pPr>
              <w:snapToGrid w:val="0"/>
              <w:spacing w:line="320" w:lineRule="exact"/>
              <w:ind w:firstLineChars="200" w:firstLine="420"/>
              <w:rPr>
                <w:rFonts w:hAnsi="宋体"/>
                <w:color w:val="000000"/>
              </w:rPr>
            </w:pPr>
            <w:r w:rsidRPr="00D20D74">
              <w:rPr>
                <w:rFonts w:hAnsi="宋体" w:hint="eastAsia"/>
                <w:color w:val="000000"/>
                <w:kern w:val="0"/>
              </w:rPr>
              <w:t>2.</w:t>
            </w:r>
            <w:r w:rsidRPr="00D20D74">
              <w:rPr>
                <w:rFonts w:hAnsi="宋体" w:hint="eastAsia"/>
                <w:color w:val="000000"/>
                <w:kern w:val="0"/>
              </w:rPr>
              <w:t>交付地点：柳州市采购人指定地点。</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9305D6">
            <w:pPr>
              <w:spacing w:line="320" w:lineRule="exact"/>
              <w:ind w:leftChars="-51" w:left="-107" w:firstLineChars="60" w:firstLine="126"/>
              <w:jc w:val="center"/>
              <w:rPr>
                <w:rFonts w:hAnsi="宋体"/>
                <w:b/>
                <w:color w:val="000000"/>
              </w:rPr>
            </w:pPr>
            <w:r w:rsidRPr="00D20D74">
              <w:rPr>
                <w:rFonts w:hAnsi="宋体" w:hint="eastAsia"/>
                <w:b/>
                <w:color w:val="000000"/>
              </w:rPr>
              <w:lastRenderedPageBreak/>
              <w:t>签订合同日期</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napToGrid w:val="0"/>
              <w:spacing w:line="320" w:lineRule="exact"/>
              <w:ind w:firstLineChars="200" w:firstLine="420"/>
              <w:rPr>
                <w:rFonts w:hAnsi="宋体"/>
                <w:color w:val="000000"/>
              </w:rPr>
            </w:pPr>
            <w:r w:rsidRPr="00D20D74">
              <w:rPr>
                <w:rFonts w:hAnsi="宋体" w:hint="eastAsia"/>
                <w:color w:val="000000"/>
              </w:rPr>
              <w:t>自</w:t>
            </w:r>
            <w:r w:rsidRPr="00D20D74">
              <w:rPr>
                <w:rFonts w:hAnsi="宋体" w:hint="eastAsia"/>
                <w:color w:val="000000"/>
                <w:kern w:val="0"/>
              </w:rPr>
              <w:t>中标通知书</w:t>
            </w:r>
            <w:r w:rsidRPr="00D20D74">
              <w:rPr>
                <w:rFonts w:hAnsi="宋体" w:hint="eastAsia"/>
                <w:color w:val="000000"/>
              </w:rPr>
              <w:t>发出之日起</w:t>
            </w:r>
            <w:r w:rsidRPr="00D20D74">
              <w:rPr>
                <w:rFonts w:hAnsi="宋体" w:hint="eastAsia"/>
                <w:color w:val="000000"/>
              </w:rPr>
              <w:t>30</w:t>
            </w:r>
            <w:r w:rsidRPr="00D20D74">
              <w:rPr>
                <w:rFonts w:hAnsi="宋体" w:hint="eastAsia"/>
                <w:color w:val="000000"/>
              </w:rPr>
              <w:t>日内。</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widowControl/>
              <w:spacing w:line="320" w:lineRule="exact"/>
              <w:jc w:val="center"/>
              <w:textAlignment w:val="center"/>
              <w:rPr>
                <w:rFonts w:hAnsi="宋体" w:cs="宋体"/>
                <w:b/>
                <w:color w:val="000000"/>
              </w:rPr>
            </w:pPr>
            <w:r w:rsidRPr="00D20D74">
              <w:rPr>
                <w:rFonts w:hAnsi="宋体" w:cs="宋体" w:hint="eastAsia"/>
                <w:b/>
                <w:color w:val="000000"/>
              </w:rPr>
              <w:t>付款条件</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napToGrid w:val="0"/>
              <w:spacing w:line="320" w:lineRule="exact"/>
              <w:ind w:firstLineChars="200" w:firstLine="420"/>
              <w:rPr>
                <w:rFonts w:hAnsi="宋体" w:cs="宋体"/>
                <w:color w:val="000000"/>
              </w:rPr>
            </w:pPr>
            <w:r w:rsidRPr="00D20D74">
              <w:rPr>
                <w:rFonts w:hAnsi="宋体" w:hint="eastAsia"/>
                <w:bCs/>
                <w:color w:val="000000"/>
              </w:rPr>
              <w:t>合同签订生效并具备实施条件后</w:t>
            </w:r>
            <w:r w:rsidRPr="00D20D74">
              <w:rPr>
                <w:rFonts w:hAnsi="宋体" w:hint="eastAsia"/>
                <w:bCs/>
                <w:color w:val="000000"/>
              </w:rPr>
              <w:t>15</w:t>
            </w:r>
            <w:r w:rsidRPr="00D20D74">
              <w:rPr>
                <w:rFonts w:hAnsi="宋体" w:hint="eastAsia"/>
                <w:bCs/>
                <w:color w:val="000000"/>
              </w:rPr>
              <w:t>日内，采购人支付合同金额的</w:t>
            </w:r>
            <w:r w:rsidRPr="00D20D74">
              <w:rPr>
                <w:rFonts w:hAnsi="宋体" w:hint="eastAsia"/>
                <w:bCs/>
                <w:color w:val="000000"/>
              </w:rPr>
              <w:t>30%</w:t>
            </w:r>
            <w:r w:rsidRPr="00D20D74">
              <w:rPr>
                <w:rFonts w:hAnsi="宋体" w:hint="eastAsia"/>
                <w:bCs/>
                <w:color w:val="000000"/>
              </w:rPr>
              <w:t>作为预付款，全部货物交货、安装、调试完毕，验收合格交付使用后，采购人支付至合同金额的</w:t>
            </w:r>
            <w:r w:rsidRPr="00D20D74">
              <w:rPr>
                <w:rFonts w:hAnsi="宋体" w:hint="eastAsia"/>
                <w:bCs/>
                <w:color w:val="000000"/>
              </w:rPr>
              <w:t>100%</w:t>
            </w:r>
            <w:r w:rsidRPr="00D20D74">
              <w:rPr>
                <w:rFonts w:hAnsi="宋体" w:hint="eastAsia"/>
                <w:bCs/>
                <w:color w:val="000000"/>
              </w:rPr>
              <w:t>；在每次付款前，中标供应商须开具同等金额发票给采购人，否则采购人不予支付货款。</w:t>
            </w:r>
          </w:p>
        </w:tc>
      </w:tr>
      <w:tr w:rsidR="009305D6" w:rsidRPr="00D20D74" w:rsidTr="00732217">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pStyle w:val="a6"/>
              <w:spacing w:line="320" w:lineRule="exact"/>
              <w:jc w:val="center"/>
              <w:rPr>
                <w:rFonts w:hAnsi="宋体" w:hint="eastAsia"/>
                <w:b/>
                <w:color w:val="000000"/>
              </w:rPr>
            </w:pPr>
            <w:r w:rsidRPr="00D20D74">
              <w:rPr>
                <w:rFonts w:hAnsi="宋体" w:hint="eastAsia"/>
                <w:b/>
                <w:bCs/>
                <w:color w:val="000000"/>
              </w:rPr>
              <w:t>投标产品质量管理、企业信用要求</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napToGrid w:val="0"/>
              <w:spacing w:line="320" w:lineRule="exact"/>
              <w:ind w:firstLineChars="200" w:firstLine="420"/>
              <w:rPr>
                <w:rFonts w:hAnsi="宋体" w:hint="eastAsia"/>
                <w:color w:val="000000"/>
                <w:kern w:val="0"/>
              </w:rPr>
            </w:pPr>
            <w:r w:rsidRPr="00D20D74">
              <w:rPr>
                <w:rFonts w:hAnsi="宋体" w:hint="eastAsia"/>
                <w:color w:val="000000"/>
                <w:kern w:val="0"/>
              </w:rPr>
              <w:t>1.</w:t>
            </w:r>
            <w:r w:rsidRPr="00D20D74">
              <w:rPr>
                <w:rFonts w:hAnsi="宋体" w:hint="eastAsia"/>
                <w:color w:val="000000"/>
                <w:kern w:val="0"/>
              </w:rPr>
              <w:t>投标人无任何违法、违规、质量安全事故、履约不良等行为反映或记录；</w:t>
            </w:r>
          </w:p>
          <w:p w:rsidR="009305D6" w:rsidRPr="00D20D74" w:rsidRDefault="009305D6" w:rsidP="00732217">
            <w:pPr>
              <w:snapToGrid w:val="0"/>
              <w:spacing w:line="320" w:lineRule="exact"/>
              <w:ind w:firstLineChars="200" w:firstLine="420"/>
              <w:rPr>
                <w:rFonts w:hAnsi="宋体" w:hint="eastAsia"/>
                <w:color w:val="000000"/>
                <w:kern w:val="0"/>
              </w:rPr>
            </w:pPr>
            <w:r w:rsidRPr="00D20D74">
              <w:rPr>
                <w:rFonts w:hAnsi="宋体" w:hint="eastAsia"/>
                <w:color w:val="000000"/>
                <w:kern w:val="0"/>
              </w:rPr>
              <w:t>2.</w:t>
            </w:r>
            <w:r w:rsidRPr="00D20D74">
              <w:rPr>
                <w:rFonts w:hAnsi="宋体" w:hint="eastAsia"/>
                <w:color w:val="000000"/>
                <w:kern w:val="0"/>
              </w:rPr>
              <w:t>投标人无自身原因违约或不恰当履行合同引起的终止、纠纷、争议、仲裁、和诉讼记录；</w:t>
            </w:r>
          </w:p>
          <w:p w:rsidR="009305D6" w:rsidRPr="00D20D74" w:rsidRDefault="009305D6" w:rsidP="00732217">
            <w:pPr>
              <w:snapToGrid w:val="0"/>
              <w:spacing w:line="320" w:lineRule="exact"/>
              <w:ind w:firstLineChars="200" w:firstLine="420"/>
              <w:rPr>
                <w:rFonts w:hAnsi="宋体" w:hint="eastAsia"/>
                <w:color w:val="000000"/>
                <w:kern w:val="0"/>
              </w:rPr>
            </w:pPr>
            <w:r w:rsidRPr="00D20D74">
              <w:rPr>
                <w:rFonts w:hAnsi="宋体" w:hint="eastAsia"/>
                <w:color w:val="000000"/>
                <w:kern w:val="0"/>
              </w:rPr>
              <w:t>3.</w:t>
            </w:r>
            <w:r w:rsidRPr="00D20D74">
              <w:rPr>
                <w:rFonts w:hAnsi="宋体" w:hint="eastAsia"/>
                <w:color w:val="000000"/>
                <w:kern w:val="0"/>
              </w:rPr>
              <w:t>投标人无被责令停业或暂停、取消投标资格，无经济方面犯罪或严重违法记录；</w:t>
            </w:r>
          </w:p>
          <w:p w:rsidR="009305D6" w:rsidRPr="00D20D74" w:rsidRDefault="009305D6" w:rsidP="00732217">
            <w:pPr>
              <w:snapToGrid w:val="0"/>
              <w:spacing w:line="320" w:lineRule="exact"/>
              <w:ind w:firstLineChars="200" w:firstLine="420"/>
              <w:rPr>
                <w:rFonts w:hAnsi="宋体" w:hint="eastAsia"/>
                <w:color w:val="000000"/>
                <w:kern w:val="0"/>
              </w:rPr>
            </w:pPr>
            <w:r w:rsidRPr="00D20D74">
              <w:rPr>
                <w:rFonts w:hAnsi="宋体" w:hint="eastAsia"/>
                <w:color w:val="000000"/>
                <w:kern w:val="0"/>
              </w:rPr>
              <w:t>4.</w:t>
            </w:r>
            <w:r w:rsidRPr="00D20D74">
              <w:rPr>
                <w:rFonts w:hAnsi="宋体" w:hint="eastAsia"/>
                <w:color w:val="000000"/>
                <w:kern w:val="0"/>
              </w:rPr>
              <w:t>投标人无被国家工商或质量监督部门年检或抽检不合格或复查未通过问题。</w:t>
            </w:r>
          </w:p>
          <w:p w:rsidR="009305D6" w:rsidRPr="00D20D74" w:rsidRDefault="009305D6" w:rsidP="00732217">
            <w:pPr>
              <w:snapToGrid w:val="0"/>
              <w:spacing w:line="320" w:lineRule="exact"/>
              <w:ind w:firstLineChars="200" w:firstLine="420"/>
              <w:rPr>
                <w:rFonts w:hAnsi="宋体" w:hint="eastAsia"/>
                <w:bCs/>
                <w:color w:val="000000"/>
              </w:rPr>
            </w:pPr>
            <w:r w:rsidRPr="00D20D74">
              <w:rPr>
                <w:rFonts w:hAnsi="宋体" w:hint="eastAsia"/>
                <w:color w:val="000000"/>
                <w:kern w:val="0"/>
              </w:rPr>
              <w:t>5.</w:t>
            </w:r>
            <w:r w:rsidRPr="00D20D74">
              <w:rPr>
                <w:rFonts w:hAnsi="宋体" w:hint="eastAsia"/>
                <w:color w:val="000000"/>
                <w:kern w:val="0"/>
              </w:rPr>
              <w:t>投标人或投标产品</w:t>
            </w:r>
            <w:r w:rsidRPr="00D20D74">
              <w:rPr>
                <w:rFonts w:hAnsi="宋体" w:hint="eastAsia"/>
                <w:bCs/>
                <w:color w:val="000000"/>
              </w:rPr>
              <w:t>无信用不良而处于禁止或取消投标、采购情形。</w:t>
            </w:r>
          </w:p>
        </w:tc>
      </w:tr>
      <w:tr w:rsidR="009305D6" w:rsidRPr="00D20D74" w:rsidTr="00732217">
        <w:trPr>
          <w:trHeight w:val="340"/>
          <w:jc w:val="center"/>
        </w:trPr>
        <w:tc>
          <w:tcPr>
            <w:tcW w:w="10140" w:type="dxa"/>
            <w:gridSpan w:val="7"/>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pStyle w:val="a6"/>
              <w:spacing w:line="320" w:lineRule="exact"/>
              <w:rPr>
                <w:rFonts w:hAnsi="宋体" w:hint="eastAsia"/>
                <w:bCs/>
                <w:color w:val="000000"/>
              </w:rPr>
            </w:pPr>
            <w:r w:rsidRPr="00D20D74">
              <w:rPr>
                <w:rFonts w:hAnsi="宋体" w:hint="eastAsia"/>
                <w:b/>
                <w:color w:val="000000"/>
              </w:rPr>
              <w:t>四、采购人对项目的特殊要求及说明</w:t>
            </w:r>
          </w:p>
        </w:tc>
      </w:tr>
      <w:tr w:rsidR="009305D6" w:rsidRPr="00D20D74" w:rsidTr="00732217">
        <w:trPr>
          <w:trHeight w:val="1306"/>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b/>
                <w:color w:val="000000"/>
              </w:rPr>
            </w:pPr>
            <w:r w:rsidRPr="00D20D74">
              <w:rPr>
                <w:rFonts w:hAnsi="宋体" w:hint="eastAsia"/>
                <w:b/>
                <w:color w:val="000000"/>
              </w:rPr>
              <w:t>核心产品</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pStyle w:val="a6"/>
              <w:spacing w:line="320" w:lineRule="exact"/>
              <w:ind w:firstLineChars="196" w:firstLine="412"/>
              <w:rPr>
                <w:rFonts w:hAnsi="宋体" w:hint="eastAsia"/>
                <w:bCs/>
                <w:color w:val="000000"/>
              </w:rPr>
            </w:pPr>
            <w:r w:rsidRPr="00D20D74">
              <w:rPr>
                <w:rFonts w:hAnsi="宋体" w:hint="eastAsia"/>
                <w:bCs/>
                <w:color w:val="000000"/>
              </w:rPr>
              <w:t>本项目</w:t>
            </w:r>
            <w:r w:rsidRPr="00D20D74">
              <w:rPr>
                <w:rFonts w:hAnsi="宋体" w:hint="eastAsia"/>
                <w:b/>
                <w:bCs/>
                <w:color w:val="000000"/>
              </w:rPr>
              <w:t>“一、P1.5LED拼接指挥大屏搭建”序号1“P1.5LED显示屏”</w:t>
            </w:r>
            <w:r w:rsidRPr="00D20D74">
              <w:rPr>
                <w:rFonts w:hAnsi="宋体" w:hint="eastAsia"/>
                <w:bCs/>
                <w:color w:val="000000"/>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r w:rsidR="009305D6" w:rsidRPr="00D20D74" w:rsidTr="00732217">
        <w:trPr>
          <w:trHeight w:val="653"/>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spacing w:line="320" w:lineRule="exact"/>
              <w:jc w:val="center"/>
              <w:rPr>
                <w:rFonts w:hAnsi="宋体" w:hint="eastAsia"/>
                <w:b/>
                <w:color w:val="000000"/>
              </w:rPr>
            </w:pPr>
            <w:r w:rsidRPr="00D20D74">
              <w:rPr>
                <w:rFonts w:hAnsi="宋体" w:hint="eastAsia"/>
                <w:b/>
                <w:color w:val="000000"/>
              </w:rPr>
              <w:t>视频会议对接</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9305D6" w:rsidRPr="00D20D74" w:rsidRDefault="009305D6" w:rsidP="00732217">
            <w:pPr>
              <w:pStyle w:val="a6"/>
              <w:spacing w:line="320" w:lineRule="exact"/>
              <w:ind w:firstLineChars="196" w:firstLine="412"/>
              <w:rPr>
                <w:rFonts w:hAnsi="宋体" w:hint="eastAsia"/>
                <w:bCs/>
                <w:color w:val="000000"/>
              </w:rPr>
            </w:pPr>
            <w:r w:rsidRPr="00D20D74">
              <w:rPr>
                <w:rFonts w:hAnsi="宋体" w:hint="eastAsia"/>
                <w:bCs/>
                <w:color w:val="000000"/>
              </w:rPr>
              <w:t>▲本项目必须无缝对接接入中国疾控、自治区疾控视频会议系统，投标人需根据采购人现有视频会议系统终端，在技术方案中提供相应解决方案。</w:t>
            </w:r>
          </w:p>
        </w:tc>
      </w:tr>
    </w:tbl>
    <w:p w:rsidR="00C97F0F" w:rsidRPr="00136828" w:rsidRDefault="00C97F0F" w:rsidP="00766F75">
      <w:pPr>
        <w:spacing w:line="420" w:lineRule="exact"/>
        <w:rPr>
          <w:color w:val="000000" w:themeColor="text1"/>
        </w:rPr>
      </w:pPr>
    </w:p>
    <w:sectPr w:rsidR="00C97F0F" w:rsidRPr="00136828" w:rsidSect="009305D6">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24" w:rsidRDefault="00216124" w:rsidP="00C97F0F">
      <w:r>
        <w:separator/>
      </w:r>
    </w:p>
  </w:endnote>
  <w:endnote w:type="continuationSeparator" w:id="0">
    <w:p w:rsidR="00216124" w:rsidRDefault="00216124" w:rsidP="00C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3050705020303"/>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9434"/>
      <w:docPartObj>
        <w:docPartGallery w:val="Page Numbers (Bottom of Page)"/>
        <w:docPartUnique/>
      </w:docPartObj>
    </w:sdtPr>
    <w:sdtEndPr/>
    <w:sdtContent>
      <w:p w:rsidR="0099385A" w:rsidRDefault="009305D6">
        <w:pPr>
          <w:pStyle w:val="a5"/>
          <w:jc w:val="center"/>
        </w:pPr>
        <w:r>
          <w:fldChar w:fldCharType="begin"/>
        </w:r>
        <w:r>
          <w:instrText xml:space="preserve"> PAGE   \* MERGEFORMAT </w:instrText>
        </w:r>
        <w:r>
          <w:fldChar w:fldCharType="separate"/>
        </w:r>
        <w:r w:rsidRPr="009305D6">
          <w:rPr>
            <w:noProof/>
            <w:lang w:val="zh-CN"/>
          </w:rPr>
          <w:t>2</w:t>
        </w:r>
        <w:r>
          <w:rPr>
            <w:noProof/>
            <w:lang w:val="zh-CN"/>
          </w:rPr>
          <w:fldChar w:fldCharType="end"/>
        </w:r>
      </w:p>
    </w:sdtContent>
  </w:sdt>
  <w:p w:rsidR="0099385A" w:rsidRDefault="009938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24" w:rsidRDefault="00216124" w:rsidP="00C97F0F">
      <w:r>
        <w:separator/>
      </w:r>
    </w:p>
  </w:footnote>
  <w:footnote w:type="continuationSeparator" w:id="0">
    <w:p w:rsidR="00216124" w:rsidRDefault="00216124" w:rsidP="00C97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69C97"/>
    <w:multiLevelType w:val="multilevel"/>
    <w:tmpl w:val="91B69C97"/>
    <w:lvl w:ilvl="0">
      <w:numFmt w:val="decimal"/>
      <w:lvlText w:val="%1"/>
      <w:lvlJc w:val="left"/>
      <w:pPr>
        <w:ind w:left="844" w:hanging="308"/>
      </w:pPr>
      <w:rPr>
        <w:rFonts w:hint="default"/>
        <w:lang w:val="zh-CN" w:eastAsia="zh-CN" w:bidi="zh-CN"/>
      </w:rPr>
    </w:lvl>
    <w:lvl w:ilvl="1">
      <w:start w:val="5"/>
      <w:numFmt w:val="decimal"/>
      <w:lvlText w:val="%1.%2"/>
      <w:lvlJc w:val="left"/>
      <w:pPr>
        <w:ind w:left="844" w:hanging="308"/>
      </w:pPr>
      <w:rPr>
        <w:rFonts w:ascii="Times New Roman" w:eastAsia="Times New Roman" w:hAnsi="Times New Roman" w:cs="Times New Roman" w:hint="default"/>
        <w:spacing w:val="-3"/>
        <w:w w:val="100"/>
        <w:sz w:val="21"/>
        <w:szCs w:val="21"/>
        <w:lang w:val="zh-CN" w:eastAsia="zh-CN" w:bidi="zh-CN"/>
      </w:rPr>
    </w:lvl>
    <w:lvl w:ilvl="2">
      <w:start w:val="1"/>
      <w:numFmt w:val="decimal"/>
      <w:lvlText w:val="（%3）"/>
      <w:lvlJc w:val="left"/>
      <w:pPr>
        <w:ind w:left="537" w:hanging="527"/>
      </w:pPr>
      <w:rPr>
        <w:rFonts w:ascii="宋体" w:eastAsia="宋体" w:hAnsi="宋体" w:cs="宋体" w:hint="default"/>
        <w:spacing w:val="-32"/>
        <w:w w:val="100"/>
        <w:sz w:val="19"/>
        <w:szCs w:val="19"/>
        <w:lang w:val="zh-CN" w:eastAsia="zh-CN" w:bidi="zh-CN"/>
      </w:rPr>
    </w:lvl>
    <w:lvl w:ilvl="3">
      <w:numFmt w:val="bullet"/>
      <w:lvlText w:val="•"/>
      <w:lvlJc w:val="left"/>
      <w:pPr>
        <w:ind w:left="3036" w:hanging="527"/>
      </w:pPr>
      <w:rPr>
        <w:rFonts w:hint="default"/>
        <w:lang w:val="zh-CN" w:eastAsia="zh-CN" w:bidi="zh-CN"/>
      </w:rPr>
    </w:lvl>
    <w:lvl w:ilvl="4">
      <w:numFmt w:val="bullet"/>
      <w:lvlText w:val="•"/>
      <w:lvlJc w:val="left"/>
      <w:pPr>
        <w:ind w:left="4135" w:hanging="527"/>
      </w:pPr>
      <w:rPr>
        <w:rFonts w:hint="default"/>
        <w:lang w:val="zh-CN" w:eastAsia="zh-CN" w:bidi="zh-CN"/>
      </w:rPr>
    </w:lvl>
    <w:lvl w:ilvl="5">
      <w:numFmt w:val="bullet"/>
      <w:lvlText w:val="•"/>
      <w:lvlJc w:val="left"/>
      <w:pPr>
        <w:ind w:left="5233" w:hanging="527"/>
      </w:pPr>
      <w:rPr>
        <w:rFonts w:hint="default"/>
        <w:lang w:val="zh-CN" w:eastAsia="zh-CN" w:bidi="zh-CN"/>
      </w:rPr>
    </w:lvl>
    <w:lvl w:ilvl="6">
      <w:numFmt w:val="bullet"/>
      <w:lvlText w:val="•"/>
      <w:lvlJc w:val="left"/>
      <w:pPr>
        <w:ind w:left="6332" w:hanging="527"/>
      </w:pPr>
      <w:rPr>
        <w:rFonts w:hint="default"/>
        <w:lang w:val="zh-CN" w:eastAsia="zh-CN" w:bidi="zh-CN"/>
      </w:rPr>
    </w:lvl>
    <w:lvl w:ilvl="7">
      <w:numFmt w:val="bullet"/>
      <w:lvlText w:val="•"/>
      <w:lvlJc w:val="left"/>
      <w:pPr>
        <w:ind w:left="7430" w:hanging="527"/>
      </w:pPr>
      <w:rPr>
        <w:rFonts w:hint="default"/>
        <w:lang w:val="zh-CN" w:eastAsia="zh-CN" w:bidi="zh-CN"/>
      </w:rPr>
    </w:lvl>
    <w:lvl w:ilvl="8">
      <w:numFmt w:val="bullet"/>
      <w:lvlText w:val="•"/>
      <w:lvlJc w:val="left"/>
      <w:pPr>
        <w:ind w:left="8529" w:hanging="527"/>
      </w:pPr>
      <w:rPr>
        <w:rFonts w:hint="default"/>
        <w:lang w:val="zh-CN" w:eastAsia="zh-CN" w:bidi="zh-CN"/>
      </w:rPr>
    </w:lvl>
  </w:abstractNum>
  <w:abstractNum w:abstractNumId="1">
    <w:nsid w:val="924F4906"/>
    <w:multiLevelType w:val="singleLevel"/>
    <w:tmpl w:val="924F4906"/>
    <w:lvl w:ilvl="0">
      <w:start w:val="1"/>
      <w:numFmt w:val="decimal"/>
      <w:lvlText w:val="%1."/>
      <w:lvlJc w:val="left"/>
      <w:pPr>
        <w:tabs>
          <w:tab w:val="num" w:pos="312"/>
        </w:tabs>
      </w:pPr>
    </w:lvl>
  </w:abstractNum>
  <w:abstractNum w:abstractNumId="2">
    <w:nsid w:val="9377BC45"/>
    <w:multiLevelType w:val="multilevel"/>
    <w:tmpl w:val="9377BC45"/>
    <w:lvl w:ilvl="0">
      <w:start w:val="2"/>
      <w:numFmt w:val="decimal"/>
      <w:lvlText w:val="%1."/>
      <w:lvlJc w:val="left"/>
      <w:pPr>
        <w:ind w:left="1171" w:hanging="213"/>
      </w:pPr>
      <w:rPr>
        <w:rFonts w:ascii="宋体" w:eastAsia="宋体" w:hAnsi="宋体" w:cs="宋体" w:hint="default"/>
        <w:b/>
        <w:bCs/>
        <w:w w:val="99"/>
        <w:sz w:val="19"/>
        <w:szCs w:val="19"/>
        <w:lang w:val="zh-CN" w:eastAsia="zh-CN" w:bidi="zh-CN"/>
      </w:rPr>
    </w:lvl>
    <w:lvl w:ilvl="1">
      <w:numFmt w:val="bullet"/>
      <w:lvlText w:val="•"/>
      <w:lvlJc w:val="left"/>
      <w:pPr>
        <w:ind w:left="2134" w:hanging="213"/>
      </w:pPr>
      <w:rPr>
        <w:rFonts w:hint="default"/>
        <w:lang w:val="zh-CN" w:eastAsia="zh-CN" w:bidi="zh-CN"/>
      </w:rPr>
    </w:lvl>
    <w:lvl w:ilvl="2">
      <w:numFmt w:val="bullet"/>
      <w:lvlText w:val="•"/>
      <w:lvlJc w:val="left"/>
      <w:pPr>
        <w:ind w:left="3089" w:hanging="213"/>
      </w:pPr>
      <w:rPr>
        <w:rFonts w:hint="default"/>
        <w:lang w:val="zh-CN" w:eastAsia="zh-CN" w:bidi="zh-CN"/>
      </w:rPr>
    </w:lvl>
    <w:lvl w:ilvl="3">
      <w:numFmt w:val="bullet"/>
      <w:lvlText w:val="•"/>
      <w:lvlJc w:val="left"/>
      <w:pPr>
        <w:ind w:left="4043" w:hanging="213"/>
      </w:pPr>
      <w:rPr>
        <w:rFonts w:hint="default"/>
        <w:lang w:val="zh-CN" w:eastAsia="zh-CN" w:bidi="zh-CN"/>
      </w:rPr>
    </w:lvl>
    <w:lvl w:ilvl="4">
      <w:numFmt w:val="bullet"/>
      <w:lvlText w:val="•"/>
      <w:lvlJc w:val="left"/>
      <w:pPr>
        <w:ind w:left="4998" w:hanging="213"/>
      </w:pPr>
      <w:rPr>
        <w:rFonts w:hint="default"/>
        <w:lang w:val="zh-CN" w:eastAsia="zh-CN" w:bidi="zh-CN"/>
      </w:rPr>
    </w:lvl>
    <w:lvl w:ilvl="5">
      <w:numFmt w:val="bullet"/>
      <w:lvlText w:val="•"/>
      <w:lvlJc w:val="left"/>
      <w:pPr>
        <w:ind w:left="5953" w:hanging="213"/>
      </w:pPr>
      <w:rPr>
        <w:rFonts w:hint="default"/>
        <w:lang w:val="zh-CN" w:eastAsia="zh-CN" w:bidi="zh-CN"/>
      </w:rPr>
    </w:lvl>
    <w:lvl w:ilvl="6">
      <w:numFmt w:val="bullet"/>
      <w:lvlText w:val="•"/>
      <w:lvlJc w:val="left"/>
      <w:pPr>
        <w:ind w:left="6907" w:hanging="213"/>
      </w:pPr>
      <w:rPr>
        <w:rFonts w:hint="default"/>
        <w:lang w:val="zh-CN" w:eastAsia="zh-CN" w:bidi="zh-CN"/>
      </w:rPr>
    </w:lvl>
    <w:lvl w:ilvl="7">
      <w:numFmt w:val="bullet"/>
      <w:lvlText w:val="•"/>
      <w:lvlJc w:val="left"/>
      <w:pPr>
        <w:ind w:left="7862" w:hanging="213"/>
      </w:pPr>
      <w:rPr>
        <w:rFonts w:hint="default"/>
        <w:lang w:val="zh-CN" w:eastAsia="zh-CN" w:bidi="zh-CN"/>
      </w:rPr>
    </w:lvl>
    <w:lvl w:ilvl="8">
      <w:numFmt w:val="bullet"/>
      <w:lvlText w:val="•"/>
      <w:lvlJc w:val="left"/>
      <w:pPr>
        <w:ind w:left="8817" w:hanging="213"/>
      </w:pPr>
      <w:rPr>
        <w:rFonts w:hint="default"/>
        <w:lang w:val="zh-CN" w:eastAsia="zh-CN" w:bidi="zh-CN"/>
      </w:rPr>
    </w:lvl>
  </w:abstractNum>
  <w:abstractNum w:abstractNumId="3">
    <w:nsid w:val="9D5D7490"/>
    <w:multiLevelType w:val="multilevel"/>
    <w:tmpl w:val="9D5D7490"/>
    <w:lvl w:ilvl="0">
      <w:start w:val="1"/>
      <w:numFmt w:val="decimal"/>
      <w:lvlText w:val="（%1）"/>
      <w:lvlJc w:val="left"/>
      <w:pPr>
        <w:ind w:left="1483" w:hanging="527"/>
      </w:pPr>
      <w:rPr>
        <w:rFonts w:ascii="宋体" w:eastAsia="宋体" w:hAnsi="宋体" w:cs="宋体" w:hint="default"/>
        <w:spacing w:val="-32"/>
        <w:w w:val="100"/>
        <w:sz w:val="19"/>
        <w:szCs w:val="19"/>
        <w:lang w:val="zh-CN" w:eastAsia="zh-CN" w:bidi="zh-CN"/>
      </w:rPr>
    </w:lvl>
    <w:lvl w:ilvl="1">
      <w:numFmt w:val="bullet"/>
      <w:lvlText w:val="•"/>
      <w:lvlJc w:val="left"/>
      <w:pPr>
        <w:ind w:left="2404" w:hanging="527"/>
      </w:pPr>
      <w:rPr>
        <w:rFonts w:hint="default"/>
        <w:lang w:val="zh-CN" w:eastAsia="zh-CN" w:bidi="zh-CN"/>
      </w:rPr>
    </w:lvl>
    <w:lvl w:ilvl="2">
      <w:numFmt w:val="bullet"/>
      <w:lvlText w:val="•"/>
      <w:lvlJc w:val="left"/>
      <w:pPr>
        <w:ind w:left="3329" w:hanging="527"/>
      </w:pPr>
      <w:rPr>
        <w:rFonts w:hint="default"/>
        <w:lang w:val="zh-CN" w:eastAsia="zh-CN" w:bidi="zh-CN"/>
      </w:rPr>
    </w:lvl>
    <w:lvl w:ilvl="3">
      <w:numFmt w:val="bullet"/>
      <w:lvlText w:val="•"/>
      <w:lvlJc w:val="left"/>
      <w:pPr>
        <w:ind w:left="4253" w:hanging="527"/>
      </w:pPr>
      <w:rPr>
        <w:rFonts w:hint="default"/>
        <w:lang w:val="zh-CN" w:eastAsia="zh-CN" w:bidi="zh-CN"/>
      </w:rPr>
    </w:lvl>
    <w:lvl w:ilvl="4">
      <w:numFmt w:val="bullet"/>
      <w:lvlText w:val="•"/>
      <w:lvlJc w:val="left"/>
      <w:pPr>
        <w:ind w:left="5178" w:hanging="527"/>
      </w:pPr>
      <w:rPr>
        <w:rFonts w:hint="default"/>
        <w:lang w:val="zh-CN" w:eastAsia="zh-CN" w:bidi="zh-CN"/>
      </w:rPr>
    </w:lvl>
    <w:lvl w:ilvl="5">
      <w:numFmt w:val="bullet"/>
      <w:lvlText w:val="•"/>
      <w:lvlJc w:val="left"/>
      <w:pPr>
        <w:ind w:left="6103" w:hanging="527"/>
      </w:pPr>
      <w:rPr>
        <w:rFonts w:hint="default"/>
        <w:lang w:val="zh-CN" w:eastAsia="zh-CN" w:bidi="zh-CN"/>
      </w:rPr>
    </w:lvl>
    <w:lvl w:ilvl="6">
      <w:numFmt w:val="bullet"/>
      <w:lvlText w:val="•"/>
      <w:lvlJc w:val="left"/>
      <w:pPr>
        <w:ind w:left="7027" w:hanging="527"/>
      </w:pPr>
      <w:rPr>
        <w:rFonts w:hint="default"/>
        <w:lang w:val="zh-CN" w:eastAsia="zh-CN" w:bidi="zh-CN"/>
      </w:rPr>
    </w:lvl>
    <w:lvl w:ilvl="7">
      <w:numFmt w:val="bullet"/>
      <w:lvlText w:val="•"/>
      <w:lvlJc w:val="left"/>
      <w:pPr>
        <w:ind w:left="7952" w:hanging="527"/>
      </w:pPr>
      <w:rPr>
        <w:rFonts w:hint="default"/>
        <w:lang w:val="zh-CN" w:eastAsia="zh-CN" w:bidi="zh-CN"/>
      </w:rPr>
    </w:lvl>
    <w:lvl w:ilvl="8">
      <w:numFmt w:val="bullet"/>
      <w:lvlText w:val="•"/>
      <w:lvlJc w:val="left"/>
      <w:pPr>
        <w:ind w:left="8877" w:hanging="527"/>
      </w:pPr>
      <w:rPr>
        <w:rFonts w:hint="default"/>
        <w:lang w:val="zh-CN" w:eastAsia="zh-CN" w:bidi="zh-CN"/>
      </w:rPr>
    </w:lvl>
  </w:abstractNum>
  <w:abstractNum w:abstractNumId="4">
    <w:nsid w:val="AAF3F3FA"/>
    <w:multiLevelType w:val="multilevel"/>
    <w:tmpl w:val="AAF3F3FA"/>
    <w:lvl w:ilvl="0">
      <w:start w:val="1"/>
      <w:numFmt w:val="decimal"/>
      <w:lvlText w:val="（%1）"/>
      <w:lvlJc w:val="left"/>
      <w:pPr>
        <w:ind w:left="537" w:hanging="529"/>
      </w:pPr>
      <w:rPr>
        <w:rFonts w:ascii="宋体" w:eastAsia="宋体" w:hAnsi="宋体" w:cs="宋体" w:hint="default"/>
        <w:spacing w:val="-3"/>
        <w:w w:val="100"/>
        <w:sz w:val="19"/>
        <w:szCs w:val="19"/>
        <w:lang w:val="zh-CN" w:eastAsia="zh-CN" w:bidi="zh-CN"/>
      </w:rPr>
    </w:lvl>
    <w:lvl w:ilvl="1">
      <w:numFmt w:val="bullet"/>
      <w:lvlText w:val="•"/>
      <w:lvlJc w:val="left"/>
      <w:pPr>
        <w:ind w:left="155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595" w:hanging="529"/>
      </w:pPr>
      <w:rPr>
        <w:rFonts w:hint="default"/>
        <w:lang w:val="zh-CN" w:eastAsia="zh-CN" w:bidi="zh-CN"/>
      </w:rPr>
    </w:lvl>
    <w:lvl w:ilvl="4">
      <w:numFmt w:val="bullet"/>
      <w:lvlText w:val="•"/>
      <w:lvlJc w:val="left"/>
      <w:pPr>
        <w:ind w:left="4614"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651" w:hanging="529"/>
      </w:pPr>
      <w:rPr>
        <w:rFonts w:hint="default"/>
        <w:lang w:val="zh-CN" w:eastAsia="zh-CN" w:bidi="zh-CN"/>
      </w:rPr>
    </w:lvl>
    <w:lvl w:ilvl="7">
      <w:numFmt w:val="bullet"/>
      <w:lvlText w:val="•"/>
      <w:lvlJc w:val="left"/>
      <w:pPr>
        <w:ind w:left="7670" w:hanging="529"/>
      </w:pPr>
      <w:rPr>
        <w:rFonts w:hint="default"/>
        <w:lang w:val="zh-CN" w:eastAsia="zh-CN" w:bidi="zh-CN"/>
      </w:rPr>
    </w:lvl>
    <w:lvl w:ilvl="8">
      <w:numFmt w:val="bullet"/>
      <w:lvlText w:val="•"/>
      <w:lvlJc w:val="left"/>
      <w:pPr>
        <w:ind w:left="8689" w:hanging="529"/>
      </w:pPr>
      <w:rPr>
        <w:rFonts w:hint="default"/>
        <w:lang w:val="zh-CN" w:eastAsia="zh-CN" w:bidi="zh-CN"/>
      </w:rPr>
    </w:lvl>
  </w:abstractNum>
  <w:abstractNum w:abstractNumId="5">
    <w:nsid w:val="C9441FE3"/>
    <w:multiLevelType w:val="singleLevel"/>
    <w:tmpl w:val="C9441FE3"/>
    <w:lvl w:ilvl="0">
      <w:start w:val="1"/>
      <w:numFmt w:val="decimal"/>
      <w:lvlText w:val="%1."/>
      <w:lvlJc w:val="left"/>
      <w:pPr>
        <w:tabs>
          <w:tab w:val="num" w:pos="312"/>
        </w:tabs>
      </w:pPr>
    </w:lvl>
  </w:abstractNum>
  <w:abstractNum w:abstractNumId="6">
    <w:nsid w:val="F5CB258A"/>
    <w:multiLevelType w:val="singleLevel"/>
    <w:tmpl w:val="F5CB258A"/>
    <w:lvl w:ilvl="0">
      <w:start w:val="1"/>
      <w:numFmt w:val="decimal"/>
      <w:lvlText w:val="%1."/>
      <w:lvlJc w:val="left"/>
      <w:pPr>
        <w:tabs>
          <w:tab w:val="num" w:pos="312"/>
        </w:tabs>
      </w:pPr>
    </w:lvl>
  </w:abstractNum>
  <w:abstractNum w:abstractNumId="7">
    <w:nsid w:val="FFFFFF7E"/>
    <w:multiLevelType w:val="singleLevel"/>
    <w:tmpl w:val="FFFFFF7E"/>
    <w:lvl w:ilvl="0">
      <w:start w:val="1"/>
      <w:numFmt w:val="decimal"/>
      <w:lvlText w:val="%1."/>
      <w:lvlJc w:val="left"/>
      <w:pPr>
        <w:tabs>
          <w:tab w:val="num" w:pos="1200"/>
        </w:tabs>
        <w:ind w:left="1200" w:hanging="360"/>
      </w:pPr>
    </w:lvl>
  </w:abstractNum>
  <w:abstractNum w:abstractNumId="8">
    <w:nsid w:val="0000001F"/>
    <w:multiLevelType w:val="multilevel"/>
    <w:tmpl w:val="0000001F"/>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0">
    <w:nsid w:val="137F3523"/>
    <w:multiLevelType w:val="multilevel"/>
    <w:tmpl w:val="137F3523"/>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1">
    <w:nsid w:val="1827588D"/>
    <w:multiLevelType w:val="multilevel"/>
    <w:tmpl w:val="1827588D"/>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2">
    <w:nsid w:val="187F64D0"/>
    <w:multiLevelType w:val="multilevel"/>
    <w:tmpl w:val="187F64D0"/>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3">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56148A"/>
    <w:multiLevelType w:val="multilevel"/>
    <w:tmpl w:val="3056148A"/>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103"/>
        </w:tabs>
        <w:ind w:left="1157" w:hanging="420"/>
      </w:pPr>
    </w:lvl>
    <w:lvl w:ilvl="2">
      <w:start w:val="1"/>
      <w:numFmt w:val="lowerRoman"/>
      <w:lvlText w:val="%3."/>
      <w:lvlJc w:val="right"/>
      <w:pPr>
        <w:tabs>
          <w:tab w:val="num" w:pos="-103"/>
        </w:tabs>
        <w:ind w:left="1577" w:hanging="420"/>
      </w:pPr>
    </w:lvl>
    <w:lvl w:ilvl="3">
      <w:start w:val="1"/>
      <w:numFmt w:val="decimal"/>
      <w:lvlText w:val="%4."/>
      <w:lvlJc w:val="left"/>
      <w:pPr>
        <w:tabs>
          <w:tab w:val="num" w:pos="-103"/>
        </w:tabs>
        <w:ind w:left="1997" w:hanging="420"/>
      </w:pPr>
    </w:lvl>
    <w:lvl w:ilvl="4">
      <w:start w:val="1"/>
      <w:numFmt w:val="lowerLetter"/>
      <w:lvlText w:val="%5)"/>
      <w:lvlJc w:val="left"/>
      <w:pPr>
        <w:tabs>
          <w:tab w:val="num" w:pos="-103"/>
        </w:tabs>
        <w:ind w:left="2417" w:hanging="420"/>
      </w:pPr>
    </w:lvl>
    <w:lvl w:ilvl="5">
      <w:start w:val="1"/>
      <w:numFmt w:val="lowerRoman"/>
      <w:lvlText w:val="%6."/>
      <w:lvlJc w:val="right"/>
      <w:pPr>
        <w:tabs>
          <w:tab w:val="num" w:pos="-103"/>
        </w:tabs>
        <w:ind w:left="2837" w:hanging="420"/>
      </w:pPr>
    </w:lvl>
    <w:lvl w:ilvl="6">
      <w:start w:val="1"/>
      <w:numFmt w:val="decimal"/>
      <w:lvlText w:val="%7."/>
      <w:lvlJc w:val="left"/>
      <w:pPr>
        <w:tabs>
          <w:tab w:val="num" w:pos="-103"/>
        </w:tabs>
        <w:ind w:left="3257" w:hanging="420"/>
      </w:pPr>
    </w:lvl>
    <w:lvl w:ilvl="7">
      <w:start w:val="1"/>
      <w:numFmt w:val="lowerLetter"/>
      <w:lvlText w:val="%8)"/>
      <w:lvlJc w:val="left"/>
      <w:pPr>
        <w:tabs>
          <w:tab w:val="num" w:pos="-103"/>
        </w:tabs>
        <w:ind w:left="3677" w:hanging="420"/>
      </w:pPr>
    </w:lvl>
    <w:lvl w:ilvl="8">
      <w:start w:val="1"/>
      <w:numFmt w:val="lowerRoman"/>
      <w:lvlText w:val="%9."/>
      <w:lvlJc w:val="right"/>
      <w:pPr>
        <w:tabs>
          <w:tab w:val="num" w:pos="-103"/>
        </w:tabs>
        <w:ind w:left="4097" w:hanging="420"/>
      </w:pPr>
    </w:lvl>
  </w:abstractNum>
  <w:abstractNum w:abstractNumId="15">
    <w:nsid w:val="3E0F7B46"/>
    <w:multiLevelType w:val="multilevel"/>
    <w:tmpl w:val="3E0F7B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847B06"/>
    <w:multiLevelType w:val="multilevel"/>
    <w:tmpl w:val="3F847B06"/>
    <w:lvl w:ilvl="0">
      <w:start w:val="1"/>
      <w:numFmt w:val="decimal"/>
      <w:lvlText w:val="%1."/>
      <w:lvlJc w:val="left"/>
      <w:pPr>
        <w:tabs>
          <w:tab w:val="num" w:pos="-278"/>
        </w:tabs>
        <w:ind w:left="562"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7">
    <w:nsid w:val="48065D04"/>
    <w:multiLevelType w:val="hybridMultilevel"/>
    <w:tmpl w:val="43684C88"/>
    <w:lvl w:ilvl="0" w:tplc="4B58EB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9067EBF"/>
    <w:multiLevelType w:val="multilevel"/>
    <w:tmpl w:val="08EA7B7A"/>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19">
    <w:nsid w:val="65A61743"/>
    <w:multiLevelType w:val="singleLevel"/>
    <w:tmpl w:val="65A61743"/>
    <w:lvl w:ilvl="0">
      <w:start w:val="10"/>
      <w:numFmt w:val="decimal"/>
      <w:lvlText w:val="%1."/>
      <w:lvlJc w:val="left"/>
      <w:pPr>
        <w:tabs>
          <w:tab w:val="num" w:pos="312"/>
        </w:tabs>
      </w:pPr>
    </w:lvl>
  </w:abstractNum>
  <w:abstractNum w:abstractNumId="20">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1">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1"/>
  </w:num>
  <w:num w:numId="3">
    <w:abstractNumId w:val="6"/>
  </w:num>
  <w:num w:numId="4">
    <w:abstractNumId w:val="19"/>
  </w:num>
  <w:num w:numId="5">
    <w:abstractNumId w:val="9"/>
  </w:num>
  <w:num w:numId="6">
    <w:abstractNumId w:val="7"/>
  </w:num>
  <w:num w:numId="7">
    <w:abstractNumId w:val="20"/>
  </w:num>
  <w:num w:numId="8">
    <w:abstractNumId w:val="16"/>
  </w:num>
  <w:num w:numId="9">
    <w:abstractNumId w:val="11"/>
  </w:num>
  <w:num w:numId="10">
    <w:abstractNumId w:val="14"/>
  </w:num>
  <w:num w:numId="11">
    <w:abstractNumId w:val="21"/>
  </w:num>
  <w:num w:numId="12">
    <w:abstractNumId w:val="13"/>
  </w:num>
  <w:num w:numId="13">
    <w:abstractNumId w:val="22"/>
  </w:num>
  <w:num w:numId="14">
    <w:abstractNumId w:val="18"/>
  </w:num>
  <w:num w:numId="15">
    <w:abstractNumId w:val="12"/>
  </w:num>
  <w:num w:numId="16">
    <w:abstractNumId w:val="10"/>
  </w:num>
  <w:num w:numId="17">
    <w:abstractNumId w:val="8"/>
  </w:num>
  <w:num w:numId="18">
    <w:abstractNumId w:val="2"/>
  </w:num>
  <w:num w:numId="19">
    <w:abstractNumId w:val="3"/>
  </w:num>
  <w:num w:numId="20">
    <w:abstractNumId w:val="4"/>
  </w:num>
  <w:num w:numId="21">
    <w:abstractNumId w:val="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4B7E"/>
    <w:rsid w:val="00030B83"/>
    <w:rsid w:val="00103939"/>
    <w:rsid w:val="00136828"/>
    <w:rsid w:val="00193143"/>
    <w:rsid w:val="00193976"/>
    <w:rsid w:val="00216124"/>
    <w:rsid w:val="00261943"/>
    <w:rsid w:val="0035131F"/>
    <w:rsid w:val="00364FCA"/>
    <w:rsid w:val="00374B7E"/>
    <w:rsid w:val="00390F5B"/>
    <w:rsid w:val="003A1BD1"/>
    <w:rsid w:val="00545D2B"/>
    <w:rsid w:val="005522B0"/>
    <w:rsid w:val="00577D19"/>
    <w:rsid w:val="00587971"/>
    <w:rsid w:val="005A6DC8"/>
    <w:rsid w:val="00630162"/>
    <w:rsid w:val="00692F53"/>
    <w:rsid w:val="006F3BE9"/>
    <w:rsid w:val="00766F75"/>
    <w:rsid w:val="00806FA7"/>
    <w:rsid w:val="008548F4"/>
    <w:rsid w:val="009144BD"/>
    <w:rsid w:val="009305D6"/>
    <w:rsid w:val="009642D4"/>
    <w:rsid w:val="0099385A"/>
    <w:rsid w:val="009D03E1"/>
    <w:rsid w:val="00A04213"/>
    <w:rsid w:val="00A2456B"/>
    <w:rsid w:val="00A83DD6"/>
    <w:rsid w:val="00A95137"/>
    <w:rsid w:val="00AE5809"/>
    <w:rsid w:val="00AE7412"/>
    <w:rsid w:val="00B86D88"/>
    <w:rsid w:val="00B9564A"/>
    <w:rsid w:val="00BC0963"/>
    <w:rsid w:val="00C274C6"/>
    <w:rsid w:val="00C679B7"/>
    <w:rsid w:val="00C869C4"/>
    <w:rsid w:val="00C97F0F"/>
    <w:rsid w:val="00D37798"/>
    <w:rsid w:val="00D40CD6"/>
    <w:rsid w:val="00DC13E5"/>
    <w:rsid w:val="00E1223A"/>
    <w:rsid w:val="00E57217"/>
    <w:rsid w:val="00EA2030"/>
    <w:rsid w:val="00F57577"/>
    <w:rsid w:val="00F9563C"/>
    <w:rsid w:val="00FC2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1F"/>
    <w:pPr>
      <w:widowControl w:val="0"/>
      <w:jc w:val="both"/>
    </w:pPr>
  </w:style>
  <w:style w:type="paragraph" w:styleId="1">
    <w:name w:val="heading 1"/>
    <w:basedOn w:val="a"/>
    <w:next w:val="a"/>
    <w:link w:val="1Char"/>
    <w:qFormat/>
    <w:rsid w:val="009642D4"/>
    <w:pPr>
      <w:keepNext/>
      <w:keepLines/>
      <w:spacing w:before="340" w:after="330" w:line="578" w:lineRule="auto"/>
      <w:jc w:val="left"/>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E1223A"/>
    <w:pPr>
      <w:keepNext/>
      <w:keepLines/>
      <w:spacing w:before="260" w:after="260" w:line="415" w:lineRule="auto"/>
      <w:jc w:val="left"/>
      <w:outlineLvl w:val="1"/>
    </w:pPr>
    <w:rPr>
      <w:rFonts w:ascii="Arial" w:eastAsia="黑体" w:hAnsi="Arial" w:cs="Times New Roman"/>
      <w:b/>
      <w:bCs/>
      <w:kern w:val="0"/>
      <w:sz w:val="32"/>
      <w:szCs w:val="32"/>
    </w:rPr>
  </w:style>
  <w:style w:type="paragraph" w:styleId="3">
    <w:name w:val="heading 3"/>
    <w:basedOn w:val="a"/>
    <w:next w:val="a"/>
    <w:link w:val="3Char"/>
    <w:qFormat/>
    <w:rsid w:val="009642D4"/>
    <w:pPr>
      <w:keepNext/>
      <w:keepLines/>
      <w:spacing w:before="260" w:after="260" w:line="415" w:lineRule="auto"/>
      <w:jc w:val="left"/>
      <w:outlineLvl w:val="2"/>
    </w:pPr>
    <w:rPr>
      <w:rFonts w:ascii="宋体" w:eastAsia="宋体" w:hAnsi="Times New Roman" w:cs="Times New Roman"/>
      <w:b/>
      <w:bCs/>
      <w:kern w:val="0"/>
      <w:sz w:val="32"/>
      <w:szCs w:val="32"/>
    </w:rPr>
  </w:style>
  <w:style w:type="paragraph" w:styleId="4">
    <w:name w:val="heading 4"/>
    <w:basedOn w:val="a"/>
    <w:next w:val="a"/>
    <w:link w:val="4Char"/>
    <w:uiPriority w:val="9"/>
    <w:unhideWhenUsed/>
    <w:qFormat/>
    <w:rsid w:val="009642D4"/>
    <w:pPr>
      <w:keepNext/>
      <w:keepLines/>
      <w:spacing w:before="280" w:after="290" w:line="376" w:lineRule="auto"/>
      <w:jc w:val="left"/>
      <w:outlineLvl w:val="3"/>
    </w:pPr>
    <w:rPr>
      <w:rFonts w:ascii="Cambria" w:eastAsia="宋体" w:hAnsi="Cambria" w:cs="Times New Roman"/>
      <w:b/>
      <w:bCs/>
      <w:sz w:val="28"/>
      <w:szCs w:val="28"/>
    </w:rPr>
  </w:style>
  <w:style w:type="paragraph" w:styleId="5">
    <w:name w:val="heading 5"/>
    <w:basedOn w:val="a"/>
    <w:next w:val="a0"/>
    <w:link w:val="5Char"/>
    <w:qFormat/>
    <w:rsid w:val="009642D4"/>
    <w:pPr>
      <w:keepNext/>
      <w:keepLines/>
      <w:tabs>
        <w:tab w:val="left" w:pos="0"/>
        <w:tab w:val="num" w:pos="312"/>
      </w:tabs>
      <w:spacing w:before="280" w:after="290" w:line="376" w:lineRule="auto"/>
      <w:jc w:val="left"/>
      <w:outlineLvl w:val="4"/>
    </w:pPr>
    <w:rPr>
      <w:rFonts w:ascii="宋体" w:eastAsia="宋体" w:hAnsi="Times New Roman" w:cs="Times New Roman"/>
      <w:b/>
      <w:sz w:val="28"/>
      <w:szCs w:val="21"/>
    </w:rPr>
  </w:style>
  <w:style w:type="paragraph" w:styleId="6">
    <w:name w:val="heading 6"/>
    <w:basedOn w:val="a"/>
    <w:next w:val="a0"/>
    <w:link w:val="6Char"/>
    <w:qFormat/>
    <w:rsid w:val="009642D4"/>
    <w:pPr>
      <w:keepNext/>
      <w:keepLines/>
      <w:tabs>
        <w:tab w:val="left" w:pos="0"/>
        <w:tab w:val="num" w:pos="312"/>
      </w:tabs>
      <w:spacing w:before="240" w:after="64" w:line="319" w:lineRule="auto"/>
      <w:jc w:val="left"/>
      <w:outlineLvl w:val="5"/>
    </w:pPr>
    <w:rPr>
      <w:rFonts w:ascii="Arial" w:eastAsia="黑体" w:hAnsi="Arial" w:cs="Times New Roman"/>
      <w:b/>
      <w:sz w:val="24"/>
      <w:szCs w:val="21"/>
    </w:rPr>
  </w:style>
  <w:style w:type="paragraph" w:styleId="7">
    <w:name w:val="heading 7"/>
    <w:basedOn w:val="a"/>
    <w:next w:val="a0"/>
    <w:link w:val="7Char"/>
    <w:qFormat/>
    <w:rsid w:val="009642D4"/>
    <w:pPr>
      <w:keepNext/>
      <w:keepLines/>
      <w:tabs>
        <w:tab w:val="left" w:pos="0"/>
        <w:tab w:val="num" w:pos="312"/>
      </w:tabs>
      <w:spacing w:before="240" w:after="64" w:line="319" w:lineRule="auto"/>
      <w:jc w:val="left"/>
      <w:outlineLvl w:val="6"/>
    </w:pPr>
    <w:rPr>
      <w:rFonts w:ascii="宋体" w:eastAsia="宋体" w:hAnsi="Times New Roman" w:cs="Times New Roman"/>
      <w:b/>
      <w:sz w:val="24"/>
      <w:szCs w:val="21"/>
    </w:rPr>
  </w:style>
  <w:style w:type="paragraph" w:styleId="8">
    <w:name w:val="heading 8"/>
    <w:basedOn w:val="a"/>
    <w:next w:val="a0"/>
    <w:link w:val="8Char"/>
    <w:qFormat/>
    <w:rsid w:val="009642D4"/>
    <w:pPr>
      <w:keepNext/>
      <w:keepLines/>
      <w:tabs>
        <w:tab w:val="left" w:pos="0"/>
        <w:tab w:val="num" w:pos="312"/>
      </w:tabs>
      <w:spacing w:before="240" w:after="64" w:line="319" w:lineRule="auto"/>
      <w:jc w:val="left"/>
      <w:outlineLvl w:val="7"/>
    </w:pPr>
    <w:rPr>
      <w:rFonts w:ascii="Arial" w:eastAsia="黑体" w:hAnsi="Arial" w:cs="Times New Roman"/>
      <w:sz w:val="24"/>
      <w:szCs w:val="21"/>
    </w:rPr>
  </w:style>
  <w:style w:type="paragraph" w:styleId="9">
    <w:name w:val="heading 9"/>
    <w:basedOn w:val="a"/>
    <w:next w:val="a0"/>
    <w:link w:val="9Char"/>
    <w:qFormat/>
    <w:rsid w:val="009642D4"/>
    <w:pPr>
      <w:keepNext/>
      <w:keepLines/>
      <w:tabs>
        <w:tab w:val="left" w:pos="0"/>
        <w:tab w:val="num" w:pos="312"/>
      </w:tabs>
      <w:spacing w:before="240" w:after="64" w:line="319" w:lineRule="auto"/>
      <w:jc w:val="left"/>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qFormat/>
    <w:rsid w:val="00E1223A"/>
    <w:rPr>
      <w:rFonts w:ascii="宋体" w:eastAsia="宋体"/>
      <w:szCs w:val="21"/>
    </w:rPr>
  </w:style>
  <w:style w:type="paragraph" w:customStyle="1" w:styleId="Default">
    <w:name w:val="Default"/>
    <w:qForma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qFormat/>
    <w:rsid w:val="00E1223A"/>
    <w:pPr>
      <w:jc w:val="left"/>
    </w:pPr>
    <w:rPr>
      <w:rFonts w:ascii="宋体" w:eastAsia="宋体"/>
      <w:szCs w:val="21"/>
    </w:rPr>
  </w:style>
  <w:style w:type="character" w:customStyle="1" w:styleId="Char2">
    <w:name w:val="纯文本 Char"/>
    <w:basedOn w:val="a1"/>
    <w:uiPriority w:val="99"/>
    <w:qFormat/>
    <w:rsid w:val="00E1223A"/>
    <w:rPr>
      <w:rFonts w:ascii="宋体" w:eastAsia="宋体" w:hAnsi="Courier New" w:cs="Courier New"/>
      <w:szCs w:val="21"/>
    </w:rPr>
  </w:style>
  <w:style w:type="character" w:customStyle="1" w:styleId="1Char">
    <w:name w:val="标题 1 Char"/>
    <w:basedOn w:val="a1"/>
    <w:link w:val="1"/>
    <w:rsid w:val="009642D4"/>
    <w:rPr>
      <w:rFonts w:ascii="宋体" w:eastAsia="宋体" w:hAnsi="Times New Roman" w:cs="Times New Roman"/>
      <w:b/>
      <w:bCs/>
      <w:kern w:val="44"/>
      <w:sz w:val="44"/>
      <w:szCs w:val="44"/>
    </w:rPr>
  </w:style>
  <w:style w:type="character" w:customStyle="1" w:styleId="3Char">
    <w:name w:val="标题 3 Char"/>
    <w:basedOn w:val="a1"/>
    <w:link w:val="3"/>
    <w:rsid w:val="009642D4"/>
    <w:rPr>
      <w:rFonts w:ascii="宋体" w:eastAsia="宋体" w:hAnsi="Times New Roman" w:cs="Times New Roman"/>
      <w:b/>
      <w:bCs/>
      <w:kern w:val="0"/>
      <w:sz w:val="32"/>
      <w:szCs w:val="32"/>
    </w:rPr>
  </w:style>
  <w:style w:type="character" w:customStyle="1" w:styleId="4Char">
    <w:name w:val="标题 4 Char"/>
    <w:basedOn w:val="a1"/>
    <w:link w:val="4"/>
    <w:uiPriority w:val="9"/>
    <w:rsid w:val="009642D4"/>
    <w:rPr>
      <w:rFonts w:ascii="Cambria" w:eastAsia="宋体" w:hAnsi="Cambria" w:cs="Times New Roman"/>
      <w:b/>
      <w:bCs/>
      <w:sz w:val="28"/>
      <w:szCs w:val="28"/>
    </w:rPr>
  </w:style>
  <w:style w:type="character" w:customStyle="1" w:styleId="5Char">
    <w:name w:val="标题 5 Char"/>
    <w:basedOn w:val="a1"/>
    <w:link w:val="5"/>
    <w:rsid w:val="009642D4"/>
    <w:rPr>
      <w:rFonts w:ascii="宋体" w:eastAsia="宋体" w:hAnsi="Times New Roman" w:cs="Times New Roman"/>
      <w:b/>
      <w:sz w:val="28"/>
      <w:szCs w:val="21"/>
    </w:rPr>
  </w:style>
  <w:style w:type="character" w:customStyle="1" w:styleId="6Char">
    <w:name w:val="标题 6 Char"/>
    <w:basedOn w:val="a1"/>
    <w:link w:val="6"/>
    <w:rsid w:val="009642D4"/>
    <w:rPr>
      <w:rFonts w:ascii="Arial" w:eastAsia="黑体" w:hAnsi="Arial" w:cs="Times New Roman"/>
      <w:b/>
      <w:sz w:val="24"/>
      <w:szCs w:val="21"/>
    </w:rPr>
  </w:style>
  <w:style w:type="character" w:customStyle="1" w:styleId="7Char">
    <w:name w:val="标题 7 Char"/>
    <w:basedOn w:val="a1"/>
    <w:link w:val="7"/>
    <w:rsid w:val="009642D4"/>
    <w:rPr>
      <w:rFonts w:ascii="宋体" w:eastAsia="宋体" w:hAnsi="Times New Roman" w:cs="Times New Roman"/>
      <w:b/>
      <w:sz w:val="24"/>
      <w:szCs w:val="21"/>
    </w:rPr>
  </w:style>
  <w:style w:type="character" w:customStyle="1" w:styleId="8Char">
    <w:name w:val="标题 8 Char"/>
    <w:basedOn w:val="a1"/>
    <w:link w:val="8"/>
    <w:rsid w:val="009642D4"/>
    <w:rPr>
      <w:rFonts w:ascii="Arial" w:eastAsia="黑体" w:hAnsi="Arial" w:cs="Times New Roman"/>
      <w:sz w:val="24"/>
      <w:szCs w:val="21"/>
    </w:rPr>
  </w:style>
  <w:style w:type="character" w:customStyle="1" w:styleId="9Char">
    <w:name w:val="标题 9 Char"/>
    <w:basedOn w:val="a1"/>
    <w:link w:val="9"/>
    <w:rsid w:val="009642D4"/>
    <w:rPr>
      <w:rFonts w:ascii="Arial" w:eastAsia="黑体" w:hAnsi="Arial" w:cs="Times New Roman"/>
      <w:sz w:val="24"/>
      <w:szCs w:val="21"/>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642D4"/>
    <w:rPr>
      <w:rFonts w:ascii="宋体" w:eastAsia="宋体" w:cs="Courier New"/>
      <w:szCs w:val="21"/>
      <w:lang w:bidi="ar-SA"/>
    </w:rPr>
  </w:style>
  <w:style w:type="character" w:customStyle="1" w:styleId="Char3">
    <w:name w:val="正文文本缩进 Char"/>
    <w:link w:val="a7"/>
    <w:rsid w:val="009642D4"/>
    <w:rPr>
      <w:rFonts w:ascii="仿宋_GB2312" w:eastAsia="仿宋_GB2312"/>
      <w:sz w:val="32"/>
    </w:rPr>
  </w:style>
  <w:style w:type="character" w:customStyle="1" w:styleId="10">
    <w:name w:val="批注文字 字符1"/>
    <w:semiHidden/>
    <w:locked/>
    <w:rsid w:val="009642D4"/>
    <w:rPr>
      <w:rFonts w:ascii="Times New Roman" w:hAnsi="Times New Roman"/>
      <w:kern w:val="2"/>
      <w:sz w:val="21"/>
      <w:szCs w:val="24"/>
    </w:rPr>
  </w:style>
  <w:style w:type="character" w:customStyle="1" w:styleId="Char4">
    <w:name w:val="正文缩进 Char"/>
    <w:link w:val="a0"/>
    <w:rsid w:val="009642D4"/>
    <w:rPr>
      <w:rFonts w:ascii="宋体" w:eastAsia="宋体"/>
      <w:sz w:val="24"/>
    </w:rPr>
  </w:style>
  <w:style w:type="character" w:customStyle="1" w:styleId="apple-style-span">
    <w:name w:val="apple-style-span"/>
    <w:basedOn w:val="a1"/>
    <w:rsid w:val="009642D4"/>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642D4"/>
    <w:rPr>
      <w:rFonts w:ascii="宋体"/>
      <w:szCs w:val="21"/>
    </w:rPr>
  </w:style>
  <w:style w:type="character" w:customStyle="1" w:styleId="textcontents">
    <w:name w:val="textcontents"/>
    <w:basedOn w:val="a1"/>
    <w:rsid w:val="009642D4"/>
  </w:style>
  <w:style w:type="character" w:styleId="a8">
    <w:name w:val="footnote reference"/>
    <w:rsid w:val="009642D4"/>
    <w:rPr>
      <w:vertAlign w:val="superscript"/>
    </w:rPr>
  </w:style>
  <w:style w:type="character" w:styleId="a9">
    <w:name w:val="Strong"/>
    <w:uiPriority w:val="22"/>
    <w:qFormat/>
    <w:rsid w:val="009642D4"/>
    <w:rPr>
      <w:rFonts w:ascii="宋体" w:hAnsi="宋体" w:cs="宋体"/>
      <w:b/>
      <w:bCs/>
      <w:sz w:val="24"/>
    </w:rPr>
  </w:style>
  <w:style w:type="character" w:styleId="aa">
    <w:name w:val="endnote reference"/>
    <w:rsid w:val="009642D4"/>
    <w:rPr>
      <w:vertAlign w:val="superscript"/>
    </w:rPr>
  </w:style>
  <w:style w:type="character" w:styleId="ab">
    <w:name w:val="Hyperlink"/>
    <w:uiPriority w:val="99"/>
    <w:rsid w:val="009642D4"/>
    <w:rPr>
      <w:color w:val="0000FF"/>
      <w:u w:val="single"/>
    </w:rPr>
  </w:style>
  <w:style w:type="character" w:styleId="ac">
    <w:name w:val="page number"/>
    <w:basedOn w:val="a1"/>
    <w:rsid w:val="009642D4"/>
  </w:style>
  <w:style w:type="character" w:styleId="ad">
    <w:name w:val="FollowedHyperlink"/>
    <w:rsid w:val="009642D4"/>
    <w:rPr>
      <w:color w:val="800080"/>
      <w:u w:val="single"/>
    </w:rPr>
  </w:style>
  <w:style w:type="character" w:styleId="ae">
    <w:name w:val="annotation reference"/>
    <w:uiPriority w:val="99"/>
    <w:qFormat/>
    <w:rsid w:val="009642D4"/>
    <w:rPr>
      <w:sz w:val="21"/>
      <w:szCs w:val="21"/>
    </w:rPr>
  </w:style>
  <w:style w:type="character" w:customStyle="1" w:styleId="MSGENFONTSTYLENAMETEMPLATEROLENUMBERMSGENFONTSTYLENAMEBYROLETEXT2">
    <w:name w:val="MSG_EN_FONT_STYLE_NAME_TEMPLATE_ROLE_NUMBER MSG_EN_FONT_STYLE_NAME_BY_ROLE_TEXT 2"/>
    <w:rsid w:val="009642D4"/>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642D4"/>
  </w:style>
  <w:style w:type="character" w:customStyle="1" w:styleId="Char5">
    <w:name w:val="日期 Char"/>
    <w:link w:val="af"/>
    <w:rsid w:val="009642D4"/>
    <w:rPr>
      <w:rFonts w:ascii="宋体" w:eastAsia="宋体"/>
      <w:szCs w:val="21"/>
    </w:rPr>
  </w:style>
  <w:style w:type="character" w:customStyle="1" w:styleId="Char6">
    <w:name w:val="批注主题 Char"/>
    <w:link w:val="af0"/>
    <w:rsid w:val="009642D4"/>
    <w:rPr>
      <w:rFonts w:ascii="宋体"/>
      <w:b/>
      <w:bCs/>
      <w:sz w:val="24"/>
      <w:szCs w:val="21"/>
    </w:rPr>
  </w:style>
  <w:style w:type="character" w:customStyle="1" w:styleId="case31">
    <w:name w:val="case31"/>
    <w:rsid w:val="009642D4"/>
    <w:rPr>
      <w:sz w:val="21"/>
      <w:szCs w:val="21"/>
    </w:rPr>
  </w:style>
  <w:style w:type="character" w:customStyle="1" w:styleId="fontstyle01">
    <w:name w:val="fontstyle01"/>
    <w:rsid w:val="009642D4"/>
    <w:rPr>
      <w:b w:val="0"/>
      <w:bCs w:val="0"/>
      <w:i w:val="0"/>
      <w:iCs w:val="0"/>
      <w:color w:val="000000"/>
      <w:sz w:val="20"/>
      <w:szCs w:val="20"/>
    </w:rPr>
  </w:style>
  <w:style w:type="character" w:customStyle="1" w:styleId="ListParagraphChar">
    <w:name w:val="List Paragraph Char"/>
    <w:link w:val="12"/>
    <w:locked/>
    <w:rsid w:val="009642D4"/>
    <w:rPr>
      <w:rFonts w:ascii="Calibri" w:eastAsia="宋体" w:hAnsi="Calibri"/>
      <w:sz w:val="24"/>
    </w:rPr>
  </w:style>
  <w:style w:type="character" w:customStyle="1" w:styleId="Char7">
    <w:name w:val="批注文字 Char"/>
    <w:uiPriority w:val="99"/>
    <w:rsid w:val="009642D4"/>
    <w:rPr>
      <w:rFonts w:ascii="Times New Roman" w:hAnsi="Times New Roman"/>
      <w:kern w:val="2"/>
      <w:sz w:val="21"/>
      <w:szCs w:val="24"/>
    </w:rPr>
  </w:style>
  <w:style w:type="character" w:customStyle="1" w:styleId="Char10">
    <w:name w:val="批注文字 Char1"/>
    <w:link w:val="af1"/>
    <w:uiPriority w:val="99"/>
    <w:rsid w:val="009642D4"/>
    <w:rPr>
      <w:rFonts w:ascii="宋体"/>
      <w:sz w:val="24"/>
      <w:szCs w:val="21"/>
    </w:rPr>
  </w:style>
  <w:style w:type="paragraph" w:customStyle="1" w:styleId="Char11">
    <w:name w:val="Char1"/>
    <w:basedOn w:val="a"/>
    <w:rsid w:val="009642D4"/>
    <w:pPr>
      <w:jc w:val="left"/>
    </w:pPr>
    <w:rPr>
      <w:rFonts w:ascii="宋体" w:eastAsia="宋体" w:hAnsi="Times New Roman" w:cs="Times New Roman"/>
      <w:sz w:val="24"/>
      <w:szCs w:val="21"/>
    </w:rPr>
  </w:style>
  <w:style w:type="paragraph" w:styleId="af">
    <w:name w:val="Date"/>
    <w:basedOn w:val="a"/>
    <w:next w:val="a"/>
    <w:link w:val="Char5"/>
    <w:rsid w:val="009642D4"/>
    <w:pPr>
      <w:ind w:leftChars="2500" w:left="2500"/>
      <w:jc w:val="left"/>
    </w:pPr>
    <w:rPr>
      <w:rFonts w:ascii="宋体" w:eastAsia="宋体"/>
      <w:szCs w:val="21"/>
    </w:rPr>
  </w:style>
  <w:style w:type="character" w:customStyle="1" w:styleId="Char12">
    <w:name w:val="日期 Char1"/>
    <w:basedOn w:val="a1"/>
    <w:uiPriority w:val="99"/>
    <w:semiHidden/>
    <w:rsid w:val="009642D4"/>
  </w:style>
  <w:style w:type="paragraph" w:customStyle="1" w:styleId="xl22">
    <w:name w:val="xl22"/>
    <w:basedOn w:val="a"/>
    <w:rsid w:val="009642D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styleId="af2">
    <w:name w:val="Body Text"/>
    <w:basedOn w:val="a"/>
    <w:link w:val="Char8"/>
    <w:rsid w:val="009642D4"/>
    <w:pPr>
      <w:spacing w:line="380" w:lineRule="exact"/>
      <w:jc w:val="left"/>
    </w:pPr>
    <w:rPr>
      <w:rFonts w:ascii="宋体" w:eastAsia="宋体" w:hAnsi="Times New Roman" w:cs="Times New Roman"/>
      <w:kern w:val="0"/>
      <w:sz w:val="24"/>
      <w:szCs w:val="21"/>
    </w:rPr>
  </w:style>
  <w:style w:type="character" w:customStyle="1" w:styleId="Char8">
    <w:name w:val="正文文本 Char"/>
    <w:basedOn w:val="a1"/>
    <w:link w:val="af2"/>
    <w:rsid w:val="009642D4"/>
    <w:rPr>
      <w:rFonts w:ascii="宋体" w:eastAsia="宋体" w:hAnsi="Times New Roman" w:cs="Times New Roman"/>
      <w:kern w:val="0"/>
      <w:sz w:val="24"/>
      <w:szCs w:val="21"/>
    </w:rPr>
  </w:style>
  <w:style w:type="paragraph" w:styleId="a0">
    <w:name w:val="Normal Indent"/>
    <w:basedOn w:val="a"/>
    <w:link w:val="Char4"/>
    <w:rsid w:val="009642D4"/>
    <w:pPr>
      <w:ind w:firstLine="420"/>
      <w:jc w:val="left"/>
    </w:pPr>
    <w:rPr>
      <w:rFonts w:ascii="宋体" w:eastAsia="宋体"/>
      <w:sz w:val="24"/>
    </w:rPr>
  </w:style>
  <w:style w:type="paragraph" w:styleId="70">
    <w:name w:val="toc 7"/>
    <w:basedOn w:val="a"/>
    <w:next w:val="a"/>
    <w:rsid w:val="009642D4"/>
    <w:pPr>
      <w:ind w:leftChars="1200" w:left="1200"/>
      <w:jc w:val="left"/>
    </w:pPr>
    <w:rPr>
      <w:rFonts w:ascii="Calibri" w:eastAsia="宋体" w:hAnsi="Calibri" w:cs="Times New Roman"/>
      <w:sz w:val="24"/>
    </w:rPr>
  </w:style>
  <w:style w:type="paragraph" w:customStyle="1" w:styleId="af3">
    <w:name w:val="表格"/>
    <w:basedOn w:val="a"/>
    <w:rsid w:val="009642D4"/>
    <w:pPr>
      <w:spacing w:line="400" w:lineRule="exact"/>
      <w:jc w:val="left"/>
    </w:pPr>
    <w:rPr>
      <w:rFonts w:ascii="宋体" w:eastAsia="宋体" w:hAnsi="Times New Roman" w:cs="Times New Roman"/>
      <w:sz w:val="24"/>
      <w:szCs w:val="21"/>
    </w:rPr>
  </w:style>
  <w:style w:type="paragraph" w:customStyle="1" w:styleId="af4">
    <w:name w:val="正文首行缩进两字符"/>
    <w:basedOn w:val="a"/>
    <w:rsid w:val="009642D4"/>
    <w:pPr>
      <w:spacing w:line="360" w:lineRule="auto"/>
      <w:ind w:firstLineChars="200" w:firstLine="200"/>
      <w:jc w:val="left"/>
    </w:pPr>
    <w:rPr>
      <w:rFonts w:ascii="宋体" w:eastAsia="宋体" w:hAnsi="Times New Roman" w:cs="Times New Roman"/>
      <w:sz w:val="24"/>
      <w:szCs w:val="21"/>
    </w:rPr>
  </w:style>
  <w:style w:type="paragraph" w:styleId="20">
    <w:name w:val="Body Text Indent 2"/>
    <w:basedOn w:val="a"/>
    <w:link w:val="2Char0"/>
    <w:rsid w:val="009642D4"/>
    <w:pPr>
      <w:ind w:firstLine="630"/>
      <w:jc w:val="left"/>
    </w:pPr>
    <w:rPr>
      <w:rFonts w:ascii="宋体" w:eastAsia="宋体" w:hAnsi="Times New Roman" w:cs="Times New Roman"/>
      <w:kern w:val="0"/>
      <w:sz w:val="32"/>
      <w:szCs w:val="20"/>
    </w:rPr>
  </w:style>
  <w:style w:type="character" w:customStyle="1" w:styleId="2Char0">
    <w:name w:val="正文文本缩进 2 Char"/>
    <w:basedOn w:val="a1"/>
    <w:link w:val="20"/>
    <w:rsid w:val="009642D4"/>
    <w:rPr>
      <w:rFonts w:ascii="宋体" w:eastAsia="宋体" w:hAnsi="Times New Roman" w:cs="Times New Roman"/>
      <w:kern w:val="0"/>
      <w:sz w:val="32"/>
      <w:szCs w:val="20"/>
    </w:rPr>
  </w:style>
  <w:style w:type="paragraph" w:styleId="50">
    <w:name w:val="toc 5"/>
    <w:basedOn w:val="a"/>
    <w:next w:val="a"/>
    <w:rsid w:val="009642D4"/>
    <w:pPr>
      <w:ind w:leftChars="800" w:left="800"/>
      <w:jc w:val="left"/>
    </w:pPr>
    <w:rPr>
      <w:rFonts w:ascii="Calibri" w:eastAsia="宋体" w:hAnsi="Calibri" w:cs="Times New Roman"/>
      <w:sz w:val="24"/>
    </w:rPr>
  </w:style>
  <w:style w:type="paragraph" w:styleId="af5">
    <w:name w:val="List Paragraph"/>
    <w:basedOn w:val="a"/>
    <w:link w:val="Char9"/>
    <w:qFormat/>
    <w:rsid w:val="009642D4"/>
    <w:pPr>
      <w:ind w:firstLineChars="200" w:firstLine="200"/>
      <w:jc w:val="left"/>
    </w:pPr>
    <w:rPr>
      <w:rFonts w:ascii="宋体" w:eastAsia="宋体" w:hAnsi="Times New Roman" w:cs="Times New Roman"/>
      <w:sz w:val="24"/>
      <w:szCs w:val="21"/>
    </w:rPr>
  </w:style>
  <w:style w:type="paragraph" w:styleId="a7">
    <w:name w:val="Body Text Indent"/>
    <w:basedOn w:val="a"/>
    <w:link w:val="Char3"/>
    <w:qFormat/>
    <w:rsid w:val="009642D4"/>
    <w:pPr>
      <w:ind w:firstLineChars="352" w:firstLine="352"/>
      <w:jc w:val="left"/>
    </w:pPr>
    <w:rPr>
      <w:rFonts w:ascii="仿宋_GB2312" w:eastAsia="仿宋_GB2312"/>
      <w:sz w:val="32"/>
    </w:rPr>
  </w:style>
  <w:style w:type="character" w:customStyle="1" w:styleId="Char13">
    <w:name w:val="正文文本缩进 Char1"/>
    <w:basedOn w:val="a1"/>
    <w:uiPriority w:val="99"/>
    <w:semiHidden/>
    <w:rsid w:val="009642D4"/>
  </w:style>
  <w:style w:type="paragraph" w:styleId="af6">
    <w:name w:val="List Number"/>
    <w:basedOn w:val="a"/>
    <w:rsid w:val="009642D4"/>
    <w:pPr>
      <w:widowControl/>
      <w:tabs>
        <w:tab w:val="left" w:pos="454"/>
        <w:tab w:val="left" w:pos="720"/>
        <w:tab w:val="left" w:pos="840"/>
      </w:tabs>
      <w:spacing w:afterLines="50"/>
      <w:ind w:left="454" w:hanging="284"/>
      <w:jc w:val="left"/>
    </w:pPr>
    <w:rPr>
      <w:rFonts w:ascii="宋体" w:eastAsia="宋体" w:hAnsi="Times New Roman" w:cs="Times New Roman"/>
      <w:kern w:val="0"/>
      <w:sz w:val="24"/>
      <w:szCs w:val="20"/>
    </w:rPr>
  </w:style>
  <w:style w:type="paragraph" w:customStyle="1" w:styleId="2TimesNewRoman5020">
    <w:name w:val="样式 标题 2 + Times New Roman 四号 非加粗 段前: 5 磅 段后: 0 磅 行距: 固定值 20..."/>
    <w:basedOn w:val="2"/>
    <w:rsid w:val="009642D4"/>
    <w:pPr>
      <w:spacing w:before="100" w:after="0" w:line="400" w:lineRule="exact"/>
    </w:pPr>
    <w:rPr>
      <w:rFonts w:ascii="Times New Roman" w:hAnsi="Times New Roman" w:cs="宋体"/>
      <w:b w:val="0"/>
      <w:bCs w:val="0"/>
      <w:sz w:val="28"/>
      <w:szCs w:val="20"/>
    </w:rPr>
  </w:style>
  <w:style w:type="paragraph" w:styleId="af7">
    <w:name w:val="caption"/>
    <w:basedOn w:val="a"/>
    <w:next w:val="a"/>
    <w:qFormat/>
    <w:rsid w:val="009642D4"/>
    <w:pPr>
      <w:spacing w:before="152" w:after="160"/>
      <w:jc w:val="left"/>
    </w:pPr>
    <w:rPr>
      <w:rFonts w:ascii="Arial" w:eastAsia="黑体" w:hAnsi="Arial" w:cs="Arial"/>
      <w:sz w:val="20"/>
      <w:szCs w:val="20"/>
    </w:rPr>
  </w:style>
  <w:style w:type="paragraph" w:styleId="TOC">
    <w:name w:val="TOC Heading"/>
    <w:basedOn w:val="1"/>
    <w:next w:val="a"/>
    <w:uiPriority w:val="39"/>
    <w:qFormat/>
    <w:rsid w:val="009642D4"/>
    <w:pPr>
      <w:widowControl/>
      <w:spacing w:before="480" w:after="0" w:line="276" w:lineRule="auto"/>
      <w:outlineLvl w:val="9"/>
    </w:pPr>
    <w:rPr>
      <w:rFonts w:ascii="Cambria" w:hAnsi="Cambria"/>
      <w:color w:val="365F91"/>
      <w:kern w:val="0"/>
      <w:sz w:val="28"/>
      <w:szCs w:val="28"/>
    </w:rPr>
  </w:style>
  <w:style w:type="paragraph" w:styleId="80">
    <w:name w:val="toc 8"/>
    <w:basedOn w:val="a"/>
    <w:next w:val="a"/>
    <w:rsid w:val="009642D4"/>
    <w:pPr>
      <w:ind w:leftChars="1400" w:left="1400"/>
      <w:jc w:val="left"/>
    </w:pPr>
    <w:rPr>
      <w:rFonts w:ascii="Calibri" w:eastAsia="宋体" w:hAnsi="Calibri" w:cs="Times New Roman"/>
      <w:sz w:val="24"/>
    </w:rPr>
  </w:style>
  <w:style w:type="paragraph" w:customStyle="1" w:styleId="af8">
    <w:name w:val="表内文字"/>
    <w:basedOn w:val="a"/>
    <w:rsid w:val="009642D4"/>
    <w:pPr>
      <w:snapToGrid w:val="0"/>
      <w:spacing w:before="50" w:after="50"/>
      <w:jc w:val="center"/>
    </w:pPr>
    <w:rPr>
      <w:rFonts w:ascii="仿宋_GB2312" w:eastAsia="仿宋_GB2312" w:hAnsi="Times New Roman" w:cs="Times New Roman"/>
      <w:b/>
      <w:color w:val="000000"/>
      <w:sz w:val="32"/>
      <w:szCs w:val="32"/>
    </w:rPr>
  </w:style>
  <w:style w:type="paragraph" w:styleId="af9">
    <w:name w:val="Document Map"/>
    <w:basedOn w:val="a"/>
    <w:link w:val="Chara"/>
    <w:rsid w:val="009642D4"/>
    <w:pPr>
      <w:shd w:val="clear" w:color="auto" w:fill="000080"/>
      <w:jc w:val="left"/>
    </w:pPr>
    <w:rPr>
      <w:rFonts w:ascii="宋体" w:eastAsia="宋体" w:hAnsi="Times New Roman" w:cs="Times New Roman"/>
      <w:sz w:val="24"/>
      <w:szCs w:val="21"/>
    </w:rPr>
  </w:style>
  <w:style w:type="character" w:customStyle="1" w:styleId="Chara">
    <w:name w:val="文档结构图 Char"/>
    <w:basedOn w:val="a1"/>
    <w:link w:val="af9"/>
    <w:rsid w:val="009642D4"/>
    <w:rPr>
      <w:rFonts w:ascii="宋体" w:eastAsia="宋体" w:hAnsi="Times New Roman" w:cs="Times New Roman"/>
      <w:sz w:val="24"/>
      <w:szCs w:val="21"/>
      <w:shd w:val="clear" w:color="auto" w:fill="000080"/>
    </w:rPr>
  </w:style>
  <w:style w:type="paragraph" w:styleId="af1">
    <w:name w:val="annotation text"/>
    <w:link w:val="Char10"/>
    <w:uiPriority w:val="99"/>
    <w:qFormat/>
    <w:rsid w:val="009642D4"/>
    <w:pPr>
      <w:widowControl w:val="0"/>
    </w:pPr>
    <w:rPr>
      <w:rFonts w:ascii="宋体"/>
      <w:sz w:val="24"/>
      <w:szCs w:val="21"/>
    </w:rPr>
  </w:style>
  <w:style w:type="character" w:customStyle="1" w:styleId="Char20">
    <w:name w:val="批注文字 Char2"/>
    <w:basedOn w:val="a1"/>
    <w:uiPriority w:val="99"/>
    <w:semiHidden/>
    <w:rsid w:val="009642D4"/>
  </w:style>
  <w:style w:type="paragraph" w:customStyle="1" w:styleId="pa-3">
    <w:name w:val="pa-3"/>
    <w:basedOn w:val="a"/>
    <w:qFormat/>
    <w:rsid w:val="009642D4"/>
    <w:pPr>
      <w:widowControl/>
      <w:spacing w:before="150" w:after="150"/>
      <w:jc w:val="left"/>
    </w:pPr>
    <w:rPr>
      <w:rFonts w:ascii="宋体" w:eastAsia="宋体" w:hAnsi="宋体" w:cs="宋体"/>
      <w:kern w:val="0"/>
      <w:sz w:val="24"/>
      <w:szCs w:val="24"/>
    </w:rPr>
  </w:style>
  <w:style w:type="paragraph" w:styleId="afa">
    <w:name w:val="Balloon Text"/>
    <w:basedOn w:val="a"/>
    <w:link w:val="Charb"/>
    <w:rsid w:val="009642D4"/>
    <w:pPr>
      <w:jc w:val="left"/>
    </w:pPr>
    <w:rPr>
      <w:rFonts w:ascii="宋体" w:eastAsia="宋体" w:hAnsi="Times New Roman" w:cs="Times New Roman"/>
      <w:kern w:val="0"/>
      <w:sz w:val="18"/>
      <w:szCs w:val="18"/>
    </w:rPr>
  </w:style>
  <w:style w:type="character" w:customStyle="1" w:styleId="Charb">
    <w:name w:val="批注框文本 Char"/>
    <w:basedOn w:val="a1"/>
    <w:link w:val="afa"/>
    <w:rsid w:val="009642D4"/>
    <w:rPr>
      <w:rFonts w:ascii="宋体" w:eastAsia="宋体" w:hAnsi="Times New Roman" w:cs="Times New Roman"/>
      <w:kern w:val="0"/>
      <w:sz w:val="18"/>
      <w:szCs w:val="18"/>
    </w:rPr>
  </w:style>
  <w:style w:type="paragraph" w:customStyle="1" w:styleId="21">
    <w:name w:val="样式 首行缩进:  2 字符"/>
    <w:basedOn w:val="a"/>
    <w:rsid w:val="009642D4"/>
    <w:pPr>
      <w:spacing w:line="400" w:lineRule="exact"/>
      <w:ind w:firstLineChars="200" w:firstLine="200"/>
      <w:jc w:val="left"/>
    </w:pPr>
    <w:rPr>
      <w:rFonts w:ascii="宋体" w:eastAsia="宋体" w:hAnsi="Times New Roman" w:cs="宋体"/>
      <w:sz w:val="24"/>
      <w:szCs w:val="21"/>
    </w:rPr>
  </w:style>
  <w:style w:type="paragraph" w:styleId="30">
    <w:name w:val="Body Text 3"/>
    <w:basedOn w:val="a"/>
    <w:link w:val="3Char0"/>
    <w:rsid w:val="009642D4"/>
    <w:pPr>
      <w:spacing w:line="500" w:lineRule="exact"/>
      <w:jc w:val="left"/>
    </w:pPr>
    <w:rPr>
      <w:rFonts w:ascii="宋体" w:eastAsia="宋体" w:hAnsi="Times New Roman" w:cs="Times New Roman"/>
      <w:b/>
      <w:bCs/>
      <w:kern w:val="0"/>
      <w:sz w:val="24"/>
      <w:szCs w:val="21"/>
    </w:rPr>
  </w:style>
  <w:style w:type="character" w:customStyle="1" w:styleId="3Char0">
    <w:name w:val="正文文本 3 Char"/>
    <w:basedOn w:val="a1"/>
    <w:link w:val="30"/>
    <w:rsid w:val="009642D4"/>
    <w:rPr>
      <w:rFonts w:ascii="宋体" w:eastAsia="宋体" w:hAnsi="Times New Roman" w:cs="Times New Roman"/>
      <w:b/>
      <w:bCs/>
      <w:kern w:val="0"/>
      <w:sz w:val="24"/>
      <w:szCs w:val="21"/>
    </w:rPr>
  </w:style>
  <w:style w:type="paragraph" w:customStyle="1" w:styleId="Style2">
    <w:name w:val="_Style 2"/>
    <w:basedOn w:val="a"/>
    <w:uiPriority w:val="34"/>
    <w:qFormat/>
    <w:rsid w:val="009642D4"/>
    <w:pPr>
      <w:widowControl/>
      <w:spacing w:line="240" w:lineRule="atLeast"/>
      <w:ind w:firstLineChars="200" w:firstLine="420"/>
    </w:pPr>
    <w:rPr>
      <w:rFonts w:ascii="Arial" w:eastAsia="宋体" w:hAnsi="Arial" w:cs="Times New Roman"/>
      <w:kern w:val="0"/>
      <w:szCs w:val="21"/>
    </w:rPr>
  </w:style>
  <w:style w:type="paragraph" w:styleId="afb">
    <w:name w:val="endnote text"/>
    <w:basedOn w:val="a"/>
    <w:link w:val="Charc"/>
    <w:rsid w:val="009642D4"/>
    <w:pPr>
      <w:snapToGrid w:val="0"/>
      <w:jc w:val="left"/>
    </w:pPr>
    <w:rPr>
      <w:rFonts w:ascii="宋体" w:eastAsia="宋体" w:hAnsi="Times New Roman" w:cs="Times New Roman"/>
      <w:sz w:val="24"/>
      <w:szCs w:val="21"/>
    </w:rPr>
  </w:style>
  <w:style w:type="character" w:customStyle="1" w:styleId="Charc">
    <w:name w:val="尾注文本 Char"/>
    <w:basedOn w:val="a1"/>
    <w:link w:val="afb"/>
    <w:rsid w:val="009642D4"/>
    <w:rPr>
      <w:rFonts w:ascii="宋体" w:eastAsia="宋体" w:hAnsi="Times New Roman" w:cs="Times New Roman"/>
      <w:sz w:val="24"/>
      <w:szCs w:val="21"/>
    </w:rPr>
  </w:style>
  <w:style w:type="paragraph" w:styleId="31">
    <w:name w:val="toc 3"/>
    <w:basedOn w:val="a"/>
    <w:next w:val="a"/>
    <w:uiPriority w:val="39"/>
    <w:qFormat/>
    <w:rsid w:val="009642D4"/>
    <w:pPr>
      <w:ind w:leftChars="400" w:left="400"/>
      <w:jc w:val="left"/>
    </w:pPr>
    <w:rPr>
      <w:rFonts w:ascii="Calibri" w:eastAsia="宋体" w:hAnsi="Calibri" w:cs="Times New Roman"/>
      <w:sz w:val="24"/>
    </w:rPr>
  </w:style>
  <w:style w:type="paragraph" w:styleId="32">
    <w:name w:val="List Number 3"/>
    <w:basedOn w:val="a"/>
    <w:rsid w:val="009642D4"/>
    <w:pPr>
      <w:tabs>
        <w:tab w:val="num" w:pos="312"/>
        <w:tab w:val="left" w:pos="1200"/>
      </w:tabs>
      <w:jc w:val="left"/>
    </w:pPr>
    <w:rPr>
      <w:rFonts w:ascii="宋体" w:eastAsia="宋体" w:hAnsi="Times New Roman" w:cs="Times New Roman"/>
      <w:sz w:val="24"/>
      <w:szCs w:val="21"/>
    </w:rPr>
  </w:style>
  <w:style w:type="paragraph" w:customStyle="1" w:styleId="12">
    <w:name w:val="列出段落1"/>
    <w:basedOn w:val="a"/>
    <w:link w:val="ListParagraphChar"/>
    <w:qFormat/>
    <w:rsid w:val="009642D4"/>
    <w:pPr>
      <w:ind w:firstLineChars="200" w:firstLine="200"/>
      <w:jc w:val="left"/>
    </w:pPr>
    <w:rPr>
      <w:rFonts w:ascii="Calibri" w:eastAsia="宋体" w:hAnsi="Calibri"/>
      <w:sz w:val="24"/>
    </w:rPr>
  </w:style>
  <w:style w:type="paragraph" w:customStyle="1" w:styleId="378020">
    <w:name w:val="样式 标题 3 + (中文) 黑体 小四 非加粗 段前: 7.8 磅 段后: 0 磅 行距: 固定值 20 磅"/>
    <w:basedOn w:val="3"/>
    <w:rsid w:val="009642D4"/>
    <w:pPr>
      <w:spacing w:before="0" w:after="0" w:line="400" w:lineRule="exact"/>
    </w:pPr>
    <w:rPr>
      <w:rFonts w:eastAsia="黑体" w:cs="宋体"/>
      <w:b w:val="0"/>
      <w:bCs w:val="0"/>
      <w:sz w:val="24"/>
      <w:szCs w:val="20"/>
    </w:rPr>
  </w:style>
  <w:style w:type="paragraph" w:styleId="22">
    <w:name w:val="List 2"/>
    <w:basedOn w:val="a"/>
    <w:rsid w:val="009642D4"/>
    <w:pPr>
      <w:ind w:leftChars="200" w:left="400" w:hangingChars="200" w:hanging="200"/>
      <w:jc w:val="left"/>
    </w:pPr>
    <w:rPr>
      <w:rFonts w:ascii="宋体" w:eastAsia="宋体" w:hAnsi="Times New Roman" w:cs="Times New Roman"/>
      <w:sz w:val="28"/>
      <w:szCs w:val="21"/>
    </w:rPr>
  </w:style>
  <w:style w:type="paragraph" w:styleId="af0">
    <w:name w:val="annotation subject"/>
    <w:basedOn w:val="af1"/>
    <w:next w:val="af1"/>
    <w:link w:val="Char6"/>
    <w:rsid w:val="009642D4"/>
    <w:rPr>
      <w:b/>
      <w:bCs/>
    </w:rPr>
  </w:style>
  <w:style w:type="character" w:customStyle="1" w:styleId="Char14">
    <w:name w:val="批注主题 Char1"/>
    <w:basedOn w:val="Char20"/>
    <w:uiPriority w:val="99"/>
    <w:semiHidden/>
    <w:rsid w:val="009642D4"/>
    <w:rPr>
      <w:b/>
      <w:bCs/>
    </w:rPr>
  </w:style>
  <w:style w:type="paragraph" w:styleId="33">
    <w:name w:val="Body Text Indent 3"/>
    <w:basedOn w:val="a"/>
    <w:link w:val="3Char1"/>
    <w:rsid w:val="009642D4"/>
    <w:pPr>
      <w:spacing w:after="120"/>
      <w:ind w:leftChars="200" w:left="200"/>
      <w:jc w:val="left"/>
    </w:pPr>
    <w:rPr>
      <w:rFonts w:ascii="宋体" w:eastAsia="宋体" w:hAnsi="Times New Roman" w:cs="Times New Roman"/>
      <w:kern w:val="0"/>
      <w:sz w:val="16"/>
      <w:szCs w:val="16"/>
    </w:rPr>
  </w:style>
  <w:style w:type="character" w:customStyle="1" w:styleId="3Char1">
    <w:name w:val="正文文本缩进 3 Char"/>
    <w:basedOn w:val="a1"/>
    <w:link w:val="33"/>
    <w:rsid w:val="009642D4"/>
    <w:rPr>
      <w:rFonts w:ascii="宋体" w:eastAsia="宋体" w:hAnsi="Times New Roman" w:cs="Times New Roman"/>
      <w:kern w:val="0"/>
      <w:sz w:val="16"/>
      <w:szCs w:val="16"/>
    </w:rPr>
  </w:style>
  <w:style w:type="paragraph" w:styleId="afc">
    <w:name w:val="Normal (Web)"/>
    <w:basedOn w:val="a"/>
    <w:uiPriority w:val="99"/>
    <w:qFormat/>
    <w:rsid w:val="009642D4"/>
    <w:pPr>
      <w:widowControl/>
      <w:spacing w:before="100" w:beforeAutospacing="1" w:after="100" w:afterAutospacing="1"/>
      <w:jc w:val="left"/>
    </w:pPr>
    <w:rPr>
      <w:rFonts w:ascii="宋体" w:eastAsia="宋体" w:hAnsi="Times New Roman" w:cs="Times New Roman"/>
      <w:kern w:val="0"/>
      <w:sz w:val="24"/>
      <w:szCs w:val="21"/>
    </w:rPr>
  </w:style>
  <w:style w:type="paragraph" w:styleId="13">
    <w:name w:val="toc 1"/>
    <w:basedOn w:val="a"/>
    <w:next w:val="a"/>
    <w:uiPriority w:val="39"/>
    <w:qFormat/>
    <w:rsid w:val="009642D4"/>
    <w:pPr>
      <w:tabs>
        <w:tab w:val="right" w:leader="dot" w:pos="8398"/>
      </w:tabs>
      <w:spacing w:before="120" w:after="120"/>
      <w:ind w:firstLineChars="100" w:firstLine="100"/>
      <w:jc w:val="left"/>
    </w:pPr>
    <w:rPr>
      <w:rFonts w:ascii="宋体" w:eastAsia="宋体" w:hAnsi="Times New Roman" w:cs="Times New Roman"/>
      <w:b/>
      <w:bCs/>
      <w:caps/>
      <w:sz w:val="24"/>
      <w:szCs w:val="21"/>
    </w:rPr>
  </w:style>
  <w:style w:type="paragraph" w:styleId="40">
    <w:name w:val="toc 4"/>
    <w:basedOn w:val="a"/>
    <w:next w:val="a"/>
    <w:rsid w:val="009642D4"/>
    <w:pPr>
      <w:ind w:leftChars="600" w:left="600"/>
      <w:jc w:val="left"/>
    </w:pPr>
    <w:rPr>
      <w:rFonts w:ascii="Calibri" w:eastAsia="宋体" w:hAnsi="Calibri" w:cs="Times New Roman"/>
      <w:sz w:val="24"/>
    </w:rPr>
  </w:style>
  <w:style w:type="paragraph" w:styleId="23">
    <w:name w:val="toc 2"/>
    <w:basedOn w:val="a"/>
    <w:next w:val="a"/>
    <w:uiPriority w:val="39"/>
    <w:qFormat/>
    <w:rsid w:val="009642D4"/>
    <w:pPr>
      <w:ind w:leftChars="200" w:left="200"/>
      <w:jc w:val="left"/>
    </w:pPr>
    <w:rPr>
      <w:rFonts w:ascii="宋体" w:eastAsia="宋体" w:hAnsi="Times New Roman" w:cs="Times New Roman"/>
      <w:sz w:val="24"/>
      <w:szCs w:val="21"/>
    </w:rPr>
  </w:style>
  <w:style w:type="paragraph" w:styleId="afd">
    <w:name w:val="List"/>
    <w:basedOn w:val="a"/>
    <w:rsid w:val="009642D4"/>
    <w:pPr>
      <w:ind w:left="200" w:hangingChars="200" w:hanging="200"/>
      <w:jc w:val="left"/>
    </w:pPr>
    <w:rPr>
      <w:rFonts w:ascii="宋体" w:eastAsia="宋体" w:hAnsi="Times New Roman" w:cs="Times New Roman"/>
      <w:sz w:val="28"/>
      <w:szCs w:val="21"/>
    </w:rPr>
  </w:style>
  <w:style w:type="paragraph" w:styleId="14">
    <w:name w:val="index 1"/>
    <w:basedOn w:val="a"/>
    <w:next w:val="a"/>
    <w:rsid w:val="009642D4"/>
    <w:pPr>
      <w:spacing w:line="400" w:lineRule="exact"/>
      <w:ind w:firstLineChars="200" w:firstLine="200"/>
      <w:jc w:val="left"/>
    </w:pPr>
    <w:rPr>
      <w:rFonts w:ascii="宋体" w:eastAsia="宋体" w:hAnsi="Times New Roman" w:cs="Times New Roman"/>
      <w:b/>
      <w:sz w:val="24"/>
      <w:szCs w:val="20"/>
    </w:rPr>
  </w:style>
  <w:style w:type="paragraph" w:styleId="90">
    <w:name w:val="toc 9"/>
    <w:basedOn w:val="a"/>
    <w:next w:val="a"/>
    <w:rsid w:val="009642D4"/>
    <w:pPr>
      <w:ind w:leftChars="1600" w:left="1600"/>
      <w:jc w:val="left"/>
    </w:pPr>
    <w:rPr>
      <w:rFonts w:ascii="Calibri" w:eastAsia="宋体" w:hAnsi="Calibri" w:cs="Times New Roman"/>
      <w:sz w:val="24"/>
    </w:rPr>
  </w:style>
  <w:style w:type="paragraph" w:styleId="afe">
    <w:name w:val="footnote text"/>
    <w:basedOn w:val="a"/>
    <w:link w:val="Chard"/>
    <w:rsid w:val="009642D4"/>
    <w:pPr>
      <w:snapToGrid w:val="0"/>
      <w:jc w:val="left"/>
    </w:pPr>
    <w:rPr>
      <w:rFonts w:ascii="宋体" w:eastAsia="宋体" w:hAnsi="Times New Roman" w:cs="Times New Roman"/>
      <w:sz w:val="18"/>
      <w:szCs w:val="18"/>
    </w:rPr>
  </w:style>
  <w:style w:type="character" w:customStyle="1" w:styleId="Chard">
    <w:name w:val="脚注文本 Char"/>
    <w:basedOn w:val="a1"/>
    <w:link w:val="afe"/>
    <w:rsid w:val="009642D4"/>
    <w:rPr>
      <w:rFonts w:ascii="宋体" w:eastAsia="宋体" w:hAnsi="Times New Roman" w:cs="Times New Roman"/>
      <w:sz w:val="18"/>
      <w:szCs w:val="18"/>
    </w:rPr>
  </w:style>
  <w:style w:type="paragraph" w:styleId="24">
    <w:name w:val="Body Text 2"/>
    <w:basedOn w:val="a"/>
    <w:link w:val="2Char1"/>
    <w:rsid w:val="009642D4"/>
    <w:pPr>
      <w:spacing w:after="120" w:line="480" w:lineRule="auto"/>
      <w:jc w:val="left"/>
    </w:pPr>
    <w:rPr>
      <w:rFonts w:ascii="宋体" w:eastAsia="宋体" w:hAnsi="Times New Roman" w:cs="Times New Roman"/>
      <w:kern w:val="0"/>
      <w:sz w:val="20"/>
      <w:szCs w:val="21"/>
    </w:rPr>
  </w:style>
  <w:style w:type="character" w:customStyle="1" w:styleId="2Char1">
    <w:name w:val="正文文本 2 Char"/>
    <w:basedOn w:val="a1"/>
    <w:link w:val="24"/>
    <w:rsid w:val="009642D4"/>
    <w:rPr>
      <w:rFonts w:ascii="宋体" w:eastAsia="宋体" w:hAnsi="Times New Roman" w:cs="Times New Roman"/>
      <w:kern w:val="0"/>
      <w:sz w:val="20"/>
      <w:szCs w:val="21"/>
    </w:rPr>
  </w:style>
  <w:style w:type="paragraph" w:styleId="60">
    <w:name w:val="toc 6"/>
    <w:basedOn w:val="a"/>
    <w:next w:val="a"/>
    <w:rsid w:val="009642D4"/>
    <w:pPr>
      <w:ind w:leftChars="1000" w:left="1000"/>
      <w:jc w:val="left"/>
    </w:pPr>
    <w:rPr>
      <w:rFonts w:ascii="Calibri" w:eastAsia="宋体" w:hAnsi="Calibri" w:cs="Times New Roman"/>
      <w:sz w:val="24"/>
    </w:rPr>
  </w:style>
  <w:style w:type="paragraph" w:styleId="aff">
    <w:name w:val="Title"/>
    <w:basedOn w:val="a"/>
    <w:next w:val="a"/>
    <w:link w:val="Chare"/>
    <w:qFormat/>
    <w:rsid w:val="009642D4"/>
    <w:pPr>
      <w:spacing w:before="240" w:after="60"/>
      <w:jc w:val="center"/>
      <w:outlineLvl w:val="0"/>
    </w:pPr>
    <w:rPr>
      <w:rFonts w:ascii="Cambria" w:eastAsia="宋体" w:hAnsi="Cambria" w:cs="Times New Roman"/>
      <w:b/>
      <w:bCs/>
      <w:sz w:val="32"/>
      <w:szCs w:val="32"/>
    </w:rPr>
  </w:style>
  <w:style w:type="character" w:customStyle="1" w:styleId="Chare">
    <w:name w:val="标题 Char"/>
    <w:basedOn w:val="a1"/>
    <w:link w:val="aff"/>
    <w:rsid w:val="009642D4"/>
    <w:rPr>
      <w:rFonts w:ascii="Cambria" w:eastAsia="宋体" w:hAnsi="Cambria" w:cs="Times New Roman"/>
      <w:b/>
      <w:bCs/>
      <w:sz w:val="32"/>
      <w:szCs w:val="32"/>
    </w:rPr>
  </w:style>
  <w:style w:type="paragraph" w:customStyle="1" w:styleId="15">
    <w:name w:val="纯文本1"/>
    <w:basedOn w:val="a"/>
    <w:rsid w:val="009642D4"/>
    <w:pPr>
      <w:jc w:val="left"/>
    </w:pPr>
    <w:rPr>
      <w:rFonts w:ascii="宋体" w:eastAsia="宋体" w:hAnsi="Times New Roman" w:cs="Century"/>
      <w:sz w:val="24"/>
      <w:szCs w:val="21"/>
    </w:rPr>
  </w:style>
  <w:style w:type="paragraph" w:customStyle="1" w:styleId="110">
    <w:name w:val="列出段落11"/>
    <w:basedOn w:val="a"/>
    <w:unhideWhenUsed/>
    <w:qFormat/>
    <w:rsid w:val="009642D4"/>
    <w:pPr>
      <w:ind w:firstLineChars="200" w:firstLine="420"/>
    </w:pPr>
    <w:rPr>
      <w:rFonts w:ascii="Times New Roman" w:eastAsia="宋体" w:hAnsi="Times New Roman" w:cs="Times New Roman"/>
      <w:szCs w:val="24"/>
    </w:rPr>
  </w:style>
  <w:style w:type="paragraph" w:customStyle="1" w:styleId="aff0">
    <w:name w:val="表格文本"/>
    <w:basedOn w:val="a"/>
    <w:qFormat/>
    <w:rsid w:val="009642D4"/>
    <w:pPr>
      <w:tabs>
        <w:tab w:val="decimal" w:pos="0"/>
      </w:tabs>
      <w:autoSpaceDE w:val="0"/>
      <w:autoSpaceDN w:val="0"/>
      <w:adjustRightInd w:val="0"/>
      <w:jc w:val="left"/>
    </w:pPr>
    <w:rPr>
      <w:rFonts w:ascii="Arial" w:eastAsia="宋体" w:hAnsi="Arial" w:cs="Times New Roman"/>
      <w:kern w:val="0"/>
      <w:szCs w:val="21"/>
    </w:rPr>
  </w:style>
  <w:style w:type="paragraph" w:styleId="aff1">
    <w:name w:val="Revision"/>
    <w:uiPriority w:val="99"/>
    <w:unhideWhenUsed/>
    <w:rsid w:val="009642D4"/>
    <w:rPr>
      <w:rFonts w:ascii="宋体" w:eastAsia="宋体" w:hAnsi="Times New Roman" w:cs="Times New Roman"/>
      <w:sz w:val="24"/>
      <w:szCs w:val="21"/>
    </w:rPr>
  </w:style>
  <w:style w:type="paragraph" w:customStyle="1" w:styleId="aff2">
    <w:name w:val="样式"/>
    <w:rsid w:val="009642D4"/>
    <w:pPr>
      <w:widowControl w:val="0"/>
      <w:autoSpaceDE w:val="0"/>
      <w:autoSpaceDN w:val="0"/>
      <w:adjustRightInd w:val="0"/>
    </w:pPr>
    <w:rPr>
      <w:rFonts w:ascii="宋体" w:eastAsia="宋体" w:hAnsi="Times New Roman" w:cs="宋体"/>
      <w:kern w:val="0"/>
      <w:sz w:val="24"/>
      <w:szCs w:val="24"/>
    </w:rPr>
  </w:style>
  <w:style w:type="paragraph" w:customStyle="1" w:styleId="aff3">
    <w:name w:val="正文段"/>
    <w:basedOn w:val="a"/>
    <w:rsid w:val="009642D4"/>
    <w:pPr>
      <w:widowControl/>
      <w:snapToGrid w:val="0"/>
      <w:spacing w:afterLines="50"/>
      <w:ind w:firstLineChars="200" w:firstLine="200"/>
      <w:jc w:val="left"/>
    </w:pPr>
    <w:rPr>
      <w:rFonts w:ascii="宋体"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9642D4"/>
    <w:pPr>
      <w:jc w:val="left"/>
    </w:pPr>
    <w:rPr>
      <w:rFonts w:ascii="Tahoma" w:eastAsia="宋体" w:hAnsi="Tahoma" w:cs="Times New Roman"/>
      <w:sz w:val="24"/>
      <w:szCs w:val="20"/>
    </w:rPr>
  </w:style>
  <w:style w:type="table" w:styleId="aff4">
    <w:name w:val="Table Grid"/>
    <w:basedOn w:val="a2"/>
    <w:uiPriority w:val="59"/>
    <w:rsid w:val="009642D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qFormat/>
    <w:rsid w:val="009642D4"/>
    <w:rPr>
      <w:rFonts w:ascii="宋体" w:eastAsia="宋体" w:hAnsi="宋体" w:cs="宋体" w:hint="eastAsia"/>
      <w:color w:val="000000"/>
      <w:sz w:val="20"/>
      <w:szCs w:val="20"/>
      <w:u w:val="none"/>
    </w:rPr>
  </w:style>
  <w:style w:type="character" w:customStyle="1" w:styleId="Char21">
    <w:name w:val="纯文本 Char2"/>
    <w:uiPriority w:val="99"/>
    <w:qFormat/>
    <w:rsid w:val="009642D4"/>
    <w:rPr>
      <w:rFonts w:ascii="宋体" w:eastAsia="宋体"/>
      <w:szCs w:val="21"/>
    </w:rPr>
  </w:style>
  <w:style w:type="character" w:customStyle="1" w:styleId="Char40">
    <w:name w:val="纯文本 Char4"/>
    <w:uiPriority w:val="99"/>
    <w:qFormat/>
    <w:rsid w:val="009642D4"/>
    <w:rPr>
      <w:rFonts w:ascii="宋体" w:eastAsia="宋体"/>
      <w:szCs w:val="21"/>
    </w:rPr>
  </w:style>
  <w:style w:type="character" w:customStyle="1" w:styleId="aff5">
    <w:name w:val="批注文字 字符"/>
    <w:rsid w:val="009642D4"/>
    <w:rPr>
      <w:rFonts w:ascii="Times New Roman" w:hAnsi="Times New Roman"/>
      <w:kern w:val="2"/>
      <w:sz w:val="21"/>
      <w:szCs w:val="24"/>
    </w:rPr>
  </w:style>
  <w:style w:type="character" w:customStyle="1" w:styleId="Char15">
    <w:name w:val="页眉 Char1"/>
    <w:basedOn w:val="a1"/>
    <w:semiHidden/>
    <w:locked/>
    <w:rsid w:val="009642D4"/>
    <w:rPr>
      <w:rFonts w:ascii="宋体"/>
      <w:kern w:val="2"/>
      <w:sz w:val="18"/>
      <w:szCs w:val="18"/>
    </w:rPr>
  </w:style>
  <w:style w:type="character" w:customStyle="1" w:styleId="UserStyle0">
    <w:name w:val="UserStyle_0"/>
    <w:semiHidden/>
    <w:rsid w:val="00136828"/>
    <w:rPr>
      <w:rFonts w:ascii="Calibri" w:eastAsia="宋体" w:hAnsi="Calibri"/>
      <w:kern w:val="2"/>
      <w:sz w:val="21"/>
      <w:szCs w:val="24"/>
      <w:lang w:val="en-US" w:eastAsia="zh-CN" w:bidi="ar-SA"/>
    </w:rPr>
  </w:style>
  <w:style w:type="paragraph" w:styleId="aff6">
    <w:name w:val="Body Text First Indent"/>
    <w:basedOn w:val="af2"/>
    <w:link w:val="Charf"/>
    <w:uiPriority w:val="99"/>
    <w:semiHidden/>
    <w:unhideWhenUsed/>
    <w:rsid w:val="009305D6"/>
    <w:pPr>
      <w:spacing w:after="120" w:line="240" w:lineRule="auto"/>
      <w:ind w:firstLineChars="100" w:firstLine="420"/>
      <w:jc w:val="both"/>
    </w:pPr>
    <w:rPr>
      <w:rFonts w:asciiTheme="minorHAnsi" w:eastAsiaTheme="minorEastAsia" w:hAnsiTheme="minorHAnsi" w:cstheme="minorBidi"/>
      <w:kern w:val="2"/>
      <w:sz w:val="21"/>
      <w:szCs w:val="22"/>
    </w:rPr>
  </w:style>
  <w:style w:type="character" w:customStyle="1" w:styleId="Charf">
    <w:name w:val="正文首行缩进 Char"/>
    <w:basedOn w:val="Char8"/>
    <w:link w:val="aff6"/>
    <w:uiPriority w:val="99"/>
    <w:semiHidden/>
    <w:rsid w:val="009305D6"/>
    <w:rPr>
      <w:rFonts w:ascii="宋体" w:eastAsia="宋体" w:hAnsi="Times New Roman" w:cs="Times New Roman"/>
      <w:kern w:val="0"/>
      <w:sz w:val="24"/>
      <w:szCs w:val="21"/>
    </w:rPr>
  </w:style>
  <w:style w:type="character" w:customStyle="1" w:styleId="Char9">
    <w:name w:val="列出段落 Char"/>
    <w:link w:val="af5"/>
    <w:rsid w:val="009305D6"/>
    <w:rPr>
      <w:rFonts w:ascii="宋体" w:eastAsia="宋体"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xb21cn</cp:lastModifiedBy>
  <cp:revision>5</cp:revision>
  <cp:lastPrinted>2020-06-29T01:22:00Z</cp:lastPrinted>
  <dcterms:created xsi:type="dcterms:W3CDTF">2019-12-09T04:16:00Z</dcterms:created>
  <dcterms:modified xsi:type="dcterms:W3CDTF">2020-09-17T14:28:00Z</dcterms:modified>
</cp:coreProperties>
</file>