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E7" w:rsidRPr="00955BBA" w:rsidRDefault="00E378C8" w:rsidP="007E78E7">
      <w:pPr>
        <w:jc w:val="left"/>
        <w:rPr>
          <w:rFonts w:asciiTheme="minorEastAsia" w:hAnsiTheme="minorEastAsia"/>
          <w:b/>
          <w:sz w:val="24"/>
          <w:szCs w:val="24"/>
        </w:rPr>
      </w:pPr>
      <w:r w:rsidRPr="00955BBA">
        <w:rPr>
          <w:rFonts w:asciiTheme="minorEastAsia" w:hAnsiTheme="minorEastAsia" w:hint="eastAsia"/>
          <w:b/>
          <w:sz w:val="24"/>
          <w:szCs w:val="24"/>
        </w:rPr>
        <w:t>主要</w:t>
      </w:r>
      <w:r w:rsidR="00AF09DF" w:rsidRPr="00955BBA">
        <w:rPr>
          <w:rFonts w:asciiTheme="minorEastAsia" w:hAnsiTheme="minorEastAsia" w:hint="eastAsia"/>
          <w:b/>
          <w:sz w:val="24"/>
          <w:szCs w:val="24"/>
        </w:rPr>
        <w:t>标的</w:t>
      </w:r>
      <w:r w:rsidRPr="00955BBA">
        <w:rPr>
          <w:rFonts w:asciiTheme="minorEastAsia" w:hAnsiTheme="minorEastAsia" w:hint="eastAsia"/>
          <w:b/>
          <w:sz w:val="24"/>
          <w:szCs w:val="24"/>
        </w:rPr>
        <w:t>信息</w:t>
      </w:r>
      <w:r w:rsidR="007E78E7" w:rsidRPr="00955BBA">
        <w:rPr>
          <w:rFonts w:asciiTheme="minorEastAsia" w:hAnsiTheme="minorEastAsia" w:hint="eastAsia"/>
          <w:b/>
          <w:sz w:val="24"/>
          <w:szCs w:val="24"/>
        </w:rPr>
        <w:t xml:space="preserve">: </w:t>
      </w:r>
    </w:p>
    <w:tbl>
      <w:tblPr>
        <w:tblStyle w:val="a5"/>
        <w:tblW w:w="9924" w:type="dxa"/>
        <w:tblInd w:w="-318" w:type="dxa"/>
        <w:tblLook w:val="04A0"/>
      </w:tblPr>
      <w:tblGrid>
        <w:gridCol w:w="646"/>
        <w:gridCol w:w="1578"/>
        <w:gridCol w:w="1321"/>
        <w:gridCol w:w="3969"/>
        <w:gridCol w:w="1134"/>
        <w:gridCol w:w="1276"/>
      </w:tblGrid>
      <w:tr w:rsidR="00E378C8" w:rsidRPr="00955BBA" w:rsidTr="000153C8">
        <w:trPr>
          <w:trHeight w:val="1218"/>
        </w:trPr>
        <w:tc>
          <w:tcPr>
            <w:tcW w:w="646" w:type="dxa"/>
            <w:vAlign w:val="center"/>
          </w:tcPr>
          <w:p w:rsidR="00E378C8" w:rsidRPr="00955BBA" w:rsidRDefault="00E378C8" w:rsidP="003008C3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578" w:type="dxa"/>
            <w:vAlign w:val="center"/>
          </w:tcPr>
          <w:p w:rsidR="00E378C8" w:rsidRPr="00955BBA" w:rsidRDefault="00E378C8" w:rsidP="003279FE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1321" w:type="dxa"/>
          </w:tcPr>
          <w:p w:rsidR="00E378C8" w:rsidRPr="00955BBA" w:rsidRDefault="00E378C8" w:rsidP="003279FE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378C8" w:rsidRPr="00955BBA" w:rsidRDefault="00E378C8" w:rsidP="003279FE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品牌</w:t>
            </w:r>
          </w:p>
        </w:tc>
        <w:tc>
          <w:tcPr>
            <w:tcW w:w="3969" w:type="dxa"/>
            <w:vAlign w:val="center"/>
          </w:tcPr>
          <w:p w:rsidR="00E378C8" w:rsidRPr="00955BBA" w:rsidRDefault="00E378C8" w:rsidP="003279FE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E378C8" w:rsidRPr="00955BBA" w:rsidRDefault="00E378C8" w:rsidP="003279FE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</w:tcPr>
          <w:p w:rsidR="00E378C8" w:rsidRPr="00955BBA" w:rsidRDefault="00E378C8" w:rsidP="003279FE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378C8" w:rsidRPr="00955BBA" w:rsidRDefault="00E378C8" w:rsidP="003279FE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</w:tr>
      <w:tr w:rsidR="009129F2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129F2" w:rsidRPr="00955BBA" w:rsidRDefault="009129F2" w:rsidP="004C3B83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9129F2" w:rsidRPr="00955BBA" w:rsidRDefault="009129F2" w:rsidP="00082F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边台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9129F2" w:rsidRPr="00955BBA" w:rsidRDefault="009129F2" w:rsidP="00082F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129F2" w:rsidRPr="00955BBA" w:rsidRDefault="009129F2" w:rsidP="00082FD2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4100*750*850mm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；钢木结构</w:t>
            </w:r>
          </w:p>
        </w:tc>
        <w:tc>
          <w:tcPr>
            <w:tcW w:w="1134" w:type="dxa"/>
            <w:vAlign w:val="center"/>
          </w:tcPr>
          <w:p w:rsidR="009129F2" w:rsidRPr="00955BBA" w:rsidRDefault="009129F2" w:rsidP="00082F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5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</w:p>
        </w:tc>
        <w:tc>
          <w:tcPr>
            <w:tcW w:w="1276" w:type="dxa"/>
            <w:vAlign w:val="center"/>
          </w:tcPr>
          <w:p w:rsidR="009129F2" w:rsidRPr="00955BBA" w:rsidRDefault="009129F2" w:rsidP="00082F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6400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  <w:bookmarkStart w:id="0" w:name="_GoBack"/>
        <w:bookmarkEnd w:id="0"/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边台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5400*750*850mm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；钢木结构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8300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边台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4000*750*850mm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；钢木结构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6200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边台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6200*750*850mm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；钢木结构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9600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边台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1500*750*850mm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；钢木结构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2400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边台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3450*750*850mm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；钢木结构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5500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中央台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4250*1500*850mm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；钢木结构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13000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中央台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5000*1500*850mm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；钢木结构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15500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中央台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4800*1200*850mm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；钢木结构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15000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转角台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1000*1000*850mm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，钢木结构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2000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转角台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1150*1150*850mm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；钢木结构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2000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仪器台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4800*750*850mm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，钢木结构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7400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仪器台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2400*750*850mm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，钢木结构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3700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仪器台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5500*900*850mm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；钢木结构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11000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仪器台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4500*900*850mm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，钢木结构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9000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仪器台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5800*900*850mm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；钢木结构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11700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仪器台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7000*900*850mm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；钢木结构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14000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周转台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1000*600*850mm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；钢木结构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1500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周转台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1450*750*850mm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；钢木结构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2300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水槽水咀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550*450*310mm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5mm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39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900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水槽水咀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430*320*270mm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5mm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11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900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PP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小水杯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260*140*170mm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5mm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64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200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立式插座盒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TCL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80*40*200mm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2mm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128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90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台式插座盒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TCL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150*70*90mm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2mm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86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90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储存架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cs="仿宋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2000*600*2000mm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10mm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2700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试剂架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cs="仿宋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4250*300*700mm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5mm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；铝玻材质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2560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试剂架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cs="仿宋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5000*300*700mm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5mm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；铝玻材质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12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3000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通风柜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cs="仿宋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1500*850*2350mm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；全钢结构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12000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29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天平台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cs="仿宋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900*600*850mm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；全钢结构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8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2700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天平台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cs="仿宋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1000*600*850mm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；全钢结构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2800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31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万向排气罩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cs="仿宋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PVC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罩口φ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380mm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PP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管径φ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75mm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1500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气瓶柜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cs="仿宋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900*450*1800mm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3600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原子吸收罩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cs="仿宋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450*450mm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5mm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1900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原子吸收罩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cs="仿宋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400*400mm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5mm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1700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储物柜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cs="仿宋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900*450*1800mm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10mm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1500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显微镜柜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cs="仿宋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900*450*1800mm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10mm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1600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不锈钢台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cs="仿宋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3500*600*850mm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10mm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5800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试剂柜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cs="仿宋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900*450*1800mm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，误差±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10mm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5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1600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39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药品保险柜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毕恩思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BC-WYRG02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9000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实验凳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cs="仿宋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规格：φ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320mm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200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41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彩钢板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cs="仿宋" w:hint="eastAsia"/>
                <w:sz w:val="24"/>
                <w:szCs w:val="24"/>
              </w:rPr>
              <w:t>名镁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采用≥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50mm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厚企口玻镁彩钢板，钢板厚度δ≥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0.476mm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，宽度为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1150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毫米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60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平方米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270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42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烘箱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齐欣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DHG-9123A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5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4500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43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马弗炉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齐欣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SX2-8-10N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7000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44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洗眼器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cs="仿宋"/>
                <w:sz w:val="24"/>
                <w:szCs w:val="24"/>
              </w:rPr>
              <w:t>润旺达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双眼，铜制，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304L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不锈钢材质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20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600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紧急喷淋器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cs="仿宋"/>
                <w:sz w:val="24"/>
                <w:szCs w:val="24"/>
              </w:rPr>
              <w:t>润旺达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2E2C1C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材质：≥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1.0mm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厚度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SUS304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不锈钢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3200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46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电源线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cs="仿宋"/>
                <w:sz w:val="24"/>
                <w:szCs w:val="24"/>
              </w:rPr>
              <w:t>国际电线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BV6mm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²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1800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米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47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电源线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cs="仿宋"/>
                <w:sz w:val="24"/>
                <w:szCs w:val="24"/>
              </w:rPr>
              <w:t>国际电线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BV4mm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²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1300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米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8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48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电源线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cs="仿宋"/>
                <w:sz w:val="24"/>
                <w:szCs w:val="24"/>
              </w:rPr>
              <w:t>国际电线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BV2.5mm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²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1200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米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49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PVC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排水管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cs="仿宋"/>
                <w:sz w:val="24"/>
                <w:szCs w:val="24"/>
              </w:rPr>
              <w:t>五一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φ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 xml:space="preserve">50mm 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80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米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33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PVC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排水管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cs="仿宋"/>
                <w:sz w:val="24"/>
                <w:szCs w:val="24"/>
              </w:rPr>
              <w:t>五一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φ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75mm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90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米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48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51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线槽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cs="仿宋"/>
                <w:sz w:val="24"/>
                <w:szCs w:val="24"/>
              </w:rPr>
              <w:t>雄塑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59#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250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米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8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52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线槽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cs="仿宋"/>
                <w:sz w:val="24"/>
                <w:szCs w:val="24"/>
              </w:rPr>
              <w:t>雄塑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39#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300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米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7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53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线槽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cs="仿宋"/>
                <w:sz w:val="24"/>
                <w:szCs w:val="24"/>
              </w:rPr>
              <w:t>雄塑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20#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200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米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54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柜式空调开关箱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cs="仿宋"/>
                <w:sz w:val="24"/>
                <w:szCs w:val="24"/>
              </w:rPr>
              <w:t>德力西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 xml:space="preserve">3P25A 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60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55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挂式空调插座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cs="仿宋"/>
                <w:sz w:val="24"/>
                <w:szCs w:val="24"/>
              </w:rPr>
              <w:t>TCL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 xml:space="preserve">16A 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35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56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普通五孔插座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cs="仿宋"/>
                <w:sz w:val="24"/>
                <w:szCs w:val="24"/>
              </w:rPr>
              <w:t>TCL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 xml:space="preserve">10A 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55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27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57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仪器小开关箱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cs="仿宋"/>
                <w:sz w:val="24"/>
                <w:szCs w:val="24"/>
              </w:rPr>
              <w:t>德力西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60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004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58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电气安装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1000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平方米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42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1117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59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理化实验通风系统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8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955BBA">
              <w:rPr>
                <w:rFonts w:asciiTheme="minorEastAsia" w:hAnsiTheme="minorEastAsia"/>
                <w:sz w:val="24"/>
                <w:szCs w:val="24"/>
              </w:rPr>
              <w:t>000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977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808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色谱室通风系统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6800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850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61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810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色谱室通风系统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6800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850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62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813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色谱室通风系统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6000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  <w:tr w:rsidR="00955BBA" w:rsidRPr="00955BBA" w:rsidTr="000153C8">
        <w:trPr>
          <w:trHeight w:val="850"/>
        </w:trPr>
        <w:tc>
          <w:tcPr>
            <w:tcW w:w="646" w:type="dxa"/>
            <w:vAlign w:val="center"/>
          </w:tcPr>
          <w:p w:rsidR="00955BBA" w:rsidRPr="00955BBA" w:rsidRDefault="00955BBA" w:rsidP="00157C25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63</w:t>
            </w:r>
          </w:p>
        </w:tc>
        <w:tc>
          <w:tcPr>
            <w:tcW w:w="1578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药品保存室通风系统</w:t>
            </w:r>
          </w:p>
        </w:tc>
        <w:tc>
          <w:tcPr>
            <w:tcW w:w="1321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3969" w:type="dxa"/>
            <w:vAlign w:val="center"/>
          </w:tcPr>
          <w:p w:rsidR="00955BBA" w:rsidRPr="00955BBA" w:rsidRDefault="00955BBA" w:rsidP="00157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1134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 w:rsidR="00955BBA" w:rsidRPr="00955BBA" w:rsidRDefault="00955BBA" w:rsidP="00157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5BBA">
              <w:rPr>
                <w:rFonts w:asciiTheme="minorEastAsia" w:hAnsiTheme="minorEastAsia"/>
                <w:sz w:val="24"/>
                <w:szCs w:val="24"/>
              </w:rPr>
              <w:t>6815</w:t>
            </w:r>
            <w:r w:rsidRPr="00955BBA">
              <w:rPr>
                <w:rFonts w:asciiTheme="minorEastAsia" w:hAnsiTheme="minorEastAsia" w:hint="eastAsia"/>
                <w:sz w:val="24"/>
                <w:szCs w:val="24"/>
              </w:rPr>
              <w:t>.00</w:t>
            </w:r>
          </w:p>
        </w:tc>
      </w:tr>
    </w:tbl>
    <w:p w:rsidR="007E78E7" w:rsidRPr="00955BBA" w:rsidRDefault="007E78E7" w:rsidP="009254A9">
      <w:pPr>
        <w:rPr>
          <w:rFonts w:asciiTheme="minorEastAsia" w:hAnsiTheme="minorEastAsia"/>
          <w:sz w:val="24"/>
          <w:szCs w:val="24"/>
        </w:rPr>
      </w:pPr>
    </w:p>
    <w:sectPr w:rsidR="007E78E7" w:rsidRPr="00955BBA" w:rsidSect="00D71FD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C8" w:rsidRDefault="009170C8" w:rsidP="007E78E7">
      <w:r>
        <w:separator/>
      </w:r>
    </w:p>
  </w:endnote>
  <w:endnote w:type="continuationSeparator" w:id="1">
    <w:p w:rsidR="009170C8" w:rsidRDefault="009170C8" w:rsidP="007E7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2692"/>
      <w:docPartObj>
        <w:docPartGallery w:val="Page Numbers (Bottom of Page)"/>
        <w:docPartUnique/>
      </w:docPartObj>
    </w:sdtPr>
    <w:sdtContent>
      <w:p w:rsidR="000341C0" w:rsidRDefault="002D0FEB">
        <w:pPr>
          <w:pStyle w:val="a4"/>
          <w:jc w:val="center"/>
        </w:pPr>
        <w:fldSimple w:instr=" PAGE   \* MERGEFORMAT ">
          <w:r w:rsidR="00B44A42" w:rsidRPr="00B44A42">
            <w:rPr>
              <w:noProof/>
              <w:lang w:val="zh-CN"/>
            </w:rPr>
            <w:t>5</w:t>
          </w:r>
        </w:fldSimple>
      </w:p>
    </w:sdtContent>
  </w:sdt>
  <w:p w:rsidR="000341C0" w:rsidRDefault="000341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C8" w:rsidRDefault="009170C8" w:rsidP="007E78E7">
      <w:r>
        <w:separator/>
      </w:r>
    </w:p>
  </w:footnote>
  <w:footnote w:type="continuationSeparator" w:id="1">
    <w:p w:rsidR="009170C8" w:rsidRDefault="009170C8" w:rsidP="007E78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6B0"/>
    <w:multiLevelType w:val="hybridMultilevel"/>
    <w:tmpl w:val="5080C962"/>
    <w:lvl w:ilvl="0" w:tplc="D2C0CF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8E7"/>
    <w:rsid w:val="00001847"/>
    <w:rsid w:val="000153C8"/>
    <w:rsid w:val="000215FF"/>
    <w:rsid w:val="000341C0"/>
    <w:rsid w:val="00080E8D"/>
    <w:rsid w:val="001939C0"/>
    <w:rsid w:val="002116C2"/>
    <w:rsid w:val="00216613"/>
    <w:rsid w:val="00236185"/>
    <w:rsid w:val="00272B04"/>
    <w:rsid w:val="002D0FEB"/>
    <w:rsid w:val="002E2C1C"/>
    <w:rsid w:val="002E7D69"/>
    <w:rsid w:val="002F317A"/>
    <w:rsid w:val="003008C3"/>
    <w:rsid w:val="003279FE"/>
    <w:rsid w:val="00337A75"/>
    <w:rsid w:val="00365D4C"/>
    <w:rsid w:val="00392B8C"/>
    <w:rsid w:val="004034CF"/>
    <w:rsid w:val="00436D20"/>
    <w:rsid w:val="004373AE"/>
    <w:rsid w:val="00474D93"/>
    <w:rsid w:val="00494D4B"/>
    <w:rsid w:val="004A7D0F"/>
    <w:rsid w:val="00520588"/>
    <w:rsid w:val="00654003"/>
    <w:rsid w:val="006F230A"/>
    <w:rsid w:val="00701231"/>
    <w:rsid w:val="007731F6"/>
    <w:rsid w:val="007A59CC"/>
    <w:rsid w:val="007C22AF"/>
    <w:rsid w:val="007E78E7"/>
    <w:rsid w:val="0083658E"/>
    <w:rsid w:val="008453B4"/>
    <w:rsid w:val="00854D99"/>
    <w:rsid w:val="008C21B4"/>
    <w:rsid w:val="008D3338"/>
    <w:rsid w:val="008D78BA"/>
    <w:rsid w:val="009129F2"/>
    <w:rsid w:val="009170C8"/>
    <w:rsid w:val="00924A6A"/>
    <w:rsid w:val="009254A9"/>
    <w:rsid w:val="00927296"/>
    <w:rsid w:val="00955BBA"/>
    <w:rsid w:val="009A37BD"/>
    <w:rsid w:val="009B2875"/>
    <w:rsid w:val="00A31AD5"/>
    <w:rsid w:val="00A62AAA"/>
    <w:rsid w:val="00A763F5"/>
    <w:rsid w:val="00AF09DF"/>
    <w:rsid w:val="00B01365"/>
    <w:rsid w:val="00B10933"/>
    <w:rsid w:val="00B24835"/>
    <w:rsid w:val="00B44A42"/>
    <w:rsid w:val="00B46853"/>
    <w:rsid w:val="00C254AA"/>
    <w:rsid w:val="00C869B9"/>
    <w:rsid w:val="00C926F6"/>
    <w:rsid w:val="00CA76E9"/>
    <w:rsid w:val="00CB5298"/>
    <w:rsid w:val="00CB6350"/>
    <w:rsid w:val="00D33D54"/>
    <w:rsid w:val="00DA1943"/>
    <w:rsid w:val="00DF7C92"/>
    <w:rsid w:val="00E378C8"/>
    <w:rsid w:val="00EC152C"/>
    <w:rsid w:val="00F862C3"/>
    <w:rsid w:val="00FA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8E7"/>
    <w:rPr>
      <w:sz w:val="18"/>
      <w:szCs w:val="18"/>
    </w:rPr>
  </w:style>
  <w:style w:type="table" w:styleId="a5">
    <w:name w:val="Table Grid"/>
    <w:basedOn w:val="a1"/>
    <w:uiPriority w:val="59"/>
    <w:rsid w:val="007E78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54A9"/>
    <w:pPr>
      <w:ind w:firstLineChars="200" w:firstLine="420"/>
    </w:pPr>
  </w:style>
  <w:style w:type="paragraph" w:styleId="a7">
    <w:name w:val="Plain Text"/>
    <w:basedOn w:val="a"/>
    <w:link w:val="Char1"/>
    <w:uiPriority w:val="99"/>
    <w:qFormat/>
    <w:rsid w:val="002E7D69"/>
    <w:pPr>
      <w:spacing w:line="360" w:lineRule="auto"/>
    </w:pPr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1">
    <w:name w:val="纯文本 Char"/>
    <w:basedOn w:val="a0"/>
    <w:link w:val="a7"/>
    <w:uiPriority w:val="99"/>
    <w:qFormat/>
    <w:rsid w:val="002E7D69"/>
    <w:rPr>
      <w:rFonts w:ascii="宋体" w:eastAsia="宋体" w:hAnsi="Courier New" w:cs="Times New Roman"/>
      <w:kern w:val="0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420</Words>
  <Characters>2398</Characters>
  <Application>Microsoft Office Word</Application>
  <DocSecurity>0</DocSecurity>
  <Lines>19</Lines>
  <Paragraphs>5</Paragraphs>
  <ScaleCrop>false</ScaleCrop>
  <Company>ITSK.com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38</cp:revision>
  <cp:lastPrinted>2020-07-21T09:18:00Z</cp:lastPrinted>
  <dcterms:created xsi:type="dcterms:W3CDTF">2018-11-23T00:39:00Z</dcterms:created>
  <dcterms:modified xsi:type="dcterms:W3CDTF">2020-07-21T09:39:00Z</dcterms:modified>
</cp:coreProperties>
</file>