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126" w:rightChars="-6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北京诚佳信工程管理有限公司</w:t>
      </w:r>
      <w:r>
        <w:rPr>
          <w:rFonts w:hint="eastAsia" w:ascii="宋体" w:hAnsi="宋体" w:eastAsia="宋体" w:cs="宋体"/>
          <w:b/>
          <w:sz w:val="24"/>
          <w:szCs w:val="24"/>
        </w:rPr>
        <w:t>关于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eastAsia="zh-CN"/>
        </w:rPr>
        <w:t>医防能力建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eastAsia="zh-CN"/>
        </w:rPr>
        <w:t>设、院前医疗急救服务能力提升设备采购（QZZC2020-J1-20004-CJXG）成交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一、项目编号：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QZZC2020-J1-20004-CJXG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2"/>
          <w:szCs w:val="22"/>
          <w:u w:val="single"/>
          <w:lang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二、项目名称：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医防能力建设、院前医疗急救服务能力提升设备采购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三、成交信息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分标1</w:t>
      </w:r>
      <w:r>
        <w:rPr>
          <w:rFonts w:hint="eastAsia" w:ascii="宋体" w:hAnsi="宋体" w:eastAsia="宋体" w:cs="宋体"/>
          <w:sz w:val="22"/>
          <w:szCs w:val="22"/>
        </w:rPr>
        <w:t>供应商名称：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深圳琳嘉贸易有限公司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供应商地址：深圳市罗湖区笋岗街道宝岗路虹桥星座B座20G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成交金额：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人民币柒拾叁万叁仟陆佰元整（¥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733600.00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宋体" w:hAnsi="宋体" w:eastAsia="宋体" w:cs="宋体"/>
          <w:bCs w:val="0"/>
          <w:spacing w:val="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spacing w:val="0"/>
          <w:kern w:val="2"/>
          <w:sz w:val="22"/>
          <w:szCs w:val="22"/>
          <w:lang w:val="en-US" w:eastAsia="zh-CN" w:bidi="ar-SA"/>
        </w:rPr>
        <w:t>统一社会信用代码：91440300356518820X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分标2</w:t>
      </w:r>
      <w:r>
        <w:rPr>
          <w:rFonts w:hint="eastAsia" w:ascii="宋体" w:hAnsi="宋体" w:eastAsia="宋体" w:cs="宋体"/>
          <w:sz w:val="22"/>
          <w:szCs w:val="22"/>
        </w:rPr>
        <w:t>供应商名称：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广西众森医药集团有限公司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供应商地址：钦州市南环路88号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成交金额：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人民币伍拾陆万捌仟贰佰贰拾元整（¥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568220.00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统一社会信用代码：91450700765805935G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主要标的信息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2"/>
          <w:szCs w:val="22"/>
          <w:lang w:val="en-US" w:eastAsia="zh-CN" w:bidi="ar-SA"/>
        </w:rPr>
        <w:t>分标1</w:t>
      </w:r>
    </w:p>
    <w:tbl>
      <w:tblPr>
        <w:tblStyle w:val="14"/>
        <w:tblW w:w="9383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492"/>
        <w:gridCol w:w="1680"/>
        <w:gridCol w:w="1950"/>
        <w:gridCol w:w="795"/>
        <w:gridCol w:w="1335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品牌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生产厂家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数量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单位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单价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（元）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单项合价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198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负压型救护车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南风牌/NF5037XJHA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贵州航天特种车有限责任公司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1辆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405000.00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405000.00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198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监护型救护车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南风牌/NF5037XJHA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贵州航天特种车有限责任公司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1辆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328600.00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328600.00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交货期：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</w:rPr>
              <w:t>自合同签订之日起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u w:val="none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</w:rPr>
              <w:t>个日历天内安装且调试完成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分标2</w:t>
      </w:r>
    </w:p>
    <w:tbl>
      <w:tblPr>
        <w:tblStyle w:val="14"/>
        <w:tblW w:w="9366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507"/>
        <w:gridCol w:w="1455"/>
        <w:gridCol w:w="2340"/>
        <w:gridCol w:w="750"/>
        <w:gridCol w:w="1418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名称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品牌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生产厂家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数量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单位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单价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（元）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单项合价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呼吸机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迈瑞/SV300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深圳迈瑞生物医疗电子股份有限公司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1台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239900.00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239900.00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除颤监护仪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迈瑞/BeneHeartD3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深圳迈瑞生物医疗电子股份有限公司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2台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49800.00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99600.00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12道心电图机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迈瑞/BeneHeartR12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深圳迈瑞生物医疗电子股份有限公司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2台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45000.00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心电监护仪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迈瑞/iPM8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深圳迈瑞生物医疗电子股份有限公司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2台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35000.00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可视喉镜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海圣牌/HS-VL01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浙江海圣医疗器械有限公司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2台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17000.00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微量注射泵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威利方舟牌/TCI-VI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广西威利方舟科技有限公司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2台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4580.00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吸痰机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科凌牌/DFX-23A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江苏科凌医疗器械有限公司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2台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1200.00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呼吸气囊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辉春牌/大号（成人）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泰州市辉春医疗器械有限公司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2台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580.00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铝合金低位救护车担架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麦迪金牌/MDK-1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张家港市麦迪金医疗机械制造有限公司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4张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3000.00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脊柱固定担架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挪度牌Laerdal/982500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挪度医疗器械（苏州）有限公司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1个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10000.00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pStyle w:val="2"/>
              <w:bidi w:val="0"/>
              <w:ind w:firstLine="0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6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交货期：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</w:rPr>
              <w:t>自合同签订之日起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u w:val="none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</w:rPr>
              <w:t>个日历天内安装且调试完成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五、</w:t>
      </w:r>
      <w:r>
        <w:rPr>
          <w:rFonts w:hint="eastAsia" w:ascii="宋体" w:hAnsi="宋体" w:eastAsia="宋体" w:cs="宋体"/>
          <w:sz w:val="22"/>
          <w:szCs w:val="22"/>
        </w:rPr>
        <w:t>评审专家名单：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施扬合</w:t>
      </w:r>
      <w:r>
        <w:rPr>
          <w:rFonts w:hint="eastAsia" w:ascii="宋体" w:hAnsi="宋体" w:eastAsia="宋体" w:cs="宋体"/>
          <w:sz w:val="22"/>
          <w:szCs w:val="22"/>
        </w:rPr>
        <w:t>（组长）、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谭宗池</w:t>
      </w:r>
      <w:r>
        <w:rPr>
          <w:rFonts w:hint="eastAsia" w:ascii="宋体" w:hAnsi="宋体" w:eastAsia="宋体" w:cs="宋体"/>
          <w:sz w:val="22"/>
          <w:szCs w:val="22"/>
        </w:rPr>
        <w:t>、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宋春雁</w:t>
      </w:r>
      <w:r>
        <w:rPr>
          <w:rFonts w:hint="eastAsia" w:ascii="宋体" w:hAnsi="宋体" w:eastAsia="宋体" w:cs="宋体"/>
          <w:sz w:val="22"/>
          <w:szCs w:val="22"/>
        </w:rPr>
        <w:t>（业主代表）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六、</w:t>
      </w:r>
      <w:r>
        <w:rPr>
          <w:rFonts w:hint="eastAsia" w:ascii="宋体" w:hAnsi="宋体" w:eastAsia="宋体" w:cs="宋体"/>
          <w:sz w:val="22"/>
          <w:szCs w:val="22"/>
        </w:rPr>
        <w:t>代理服务收费标准及金额：参照国家发展计划委员会计价格[2002]1980号《招标代理服务费管理暂行办法》收费标准（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货物</w:t>
      </w:r>
      <w:r>
        <w:rPr>
          <w:rFonts w:hint="eastAsia" w:ascii="宋体" w:hAnsi="宋体" w:eastAsia="宋体" w:cs="宋体"/>
          <w:sz w:val="22"/>
          <w:szCs w:val="22"/>
        </w:rPr>
        <w:t>招标类型）按差额定率累进法计取，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分标1</w:t>
      </w:r>
      <w:r>
        <w:rPr>
          <w:rFonts w:hint="eastAsia" w:ascii="宋体" w:hAnsi="宋体" w:eastAsia="宋体" w:cs="宋体"/>
          <w:sz w:val="22"/>
          <w:szCs w:val="22"/>
        </w:rPr>
        <w:t>金额为：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11004.00</w:t>
      </w:r>
      <w:r>
        <w:rPr>
          <w:rFonts w:hint="eastAsia" w:ascii="宋体" w:hAnsi="宋体" w:eastAsia="宋体" w:cs="宋体"/>
          <w:sz w:val="22"/>
          <w:szCs w:val="22"/>
        </w:rPr>
        <w:t>元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；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分标2</w:t>
      </w:r>
      <w:r>
        <w:rPr>
          <w:rFonts w:hint="eastAsia" w:ascii="宋体" w:hAnsi="宋体" w:eastAsia="宋体" w:cs="宋体"/>
          <w:sz w:val="22"/>
          <w:szCs w:val="22"/>
        </w:rPr>
        <w:t>金额为：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8523.00</w:t>
      </w:r>
      <w:r>
        <w:rPr>
          <w:rFonts w:hint="eastAsia" w:ascii="宋体" w:hAnsi="宋体" w:eastAsia="宋体" w:cs="宋体"/>
          <w:sz w:val="22"/>
          <w:szCs w:val="22"/>
        </w:rPr>
        <w:t>元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七、公告期限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textAlignment w:val="auto"/>
        <w:rPr>
          <w:rFonts w:hint="eastAsia" w:ascii="宋体" w:hAnsi="宋体" w:eastAsia="宋体" w:cs="宋体"/>
          <w:kern w:val="0"/>
          <w:sz w:val="22"/>
          <w:szCs w:val="22"/>
        </w:rPr>
      </w:pPr>
      <w:r>
        <w:rPr>
          <w:rFonts w:hint="eastAsia" w:ascii="宋体" w:hAnsi="宋体" w:eastAsia="宋体" w:cs="宋体"/>
          <w:kern w:val="0"/>
          <w:sz w:val="22"/>
          <w:szCs w:val="22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0" w:firstLineChars="0"/>
        <w:textAlignment w:val="auto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其他补充事宜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：无。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eastAsia" w:ascii="宋体" w:hAnsi="宋体" w:eastAsia="宋体" w:cs="宋体"/>
          <w:kern w:val="0"/>
          <w:sz w:val="22"/>
          <w:szCs w:val="22"/>
        </w:rPr>
      </w:pPr>
      <w:r>
        <w:rPr>
          <w:rFonts w:hint="eastAsia" w:ascii="宋体" w:hAnsi="宋体" w:eastAsia="宋体" w:cs="宋体"/>
          <w:kern w:val="0"/>
          <w:sz w:val="22"/>
          <w:szCs w:val="22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00" w:firstLineChars="182"/>
        <w:jc w:val="both"/>
        <w:textAlignment w:val="auto"/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1.采购人名称：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lang w:eastAsia="zh-CN"/>
        </w:rPr>
        <w:t>钦州市钦南区人民医院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color w:val="auto"/>
          <w:spacing w:val="0"/>
          <w:kern w:val="2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 xml:space="preserve">    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地址：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钦州市钦南区水东路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 xml:space="preserve">     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联系人及电话：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宋春雁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 xml:space="preserve">  0777-2396922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 xml:space="preserve">   2.采购代理机构名称：北京诚佳信工程管理有限公司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 xml:space="preserve">     地址：钦州市粤桂北路银信小区西3巷3栋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 xml:space="preserve">     联系人及电话：陈秋灵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、潘梅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  0777-5988828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eastAsia="zh-CN"/>
        </w:rPr>
        <w:t>北京诚佳信工程管理有限公司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 xml:space="preserve">                          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shd w:val="clear" w:color="auto" w:fill="FFFFFF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shd w:val="clear" w:color="auto" w:fill="FFFFFF"/>
        </w:rPr>
        <w:t>20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shd w:val="clear" w:color="auto" w:fill="FFFFFF"/>
        </w:rPr>
        <w:t>日</w:t>
      </w:r>
    </w:p>
    <w:p>
      <w:pPr>
        <w:rPr>
          <w:rFonts w:hint="eastAsia" w:ascii="宋体" w:hAnsi="宋体" w:eastAsia="宋体" w:cs="宋体"/>
          <w:sz w:val="22"/>
          <w:szCs w:val="22"/>
        </w:rPr>
      </w:pPr>
    </w:p>
    <w:sectPr>
      <w:footerReference r:id="rId3" w:type="default"/>
      <w:pgSz w:w="11906" w:h="16838"/>
      <w:pgMar w:top="1020" w:right="1191" w:bottom="1020" w:left="1191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altName w:val="宋体"/>
    <w:panose1 w:val="02000000000000000000"/>
    <w:charset w:val="86"/>
    <w:family w:val="script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9A8292"/>
    <w:multiLevelType w:val="singleLevel"/>
    <w:tmpl w:val="B39A8292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57EA673"/>
    <w:multiLevelType w:val="singleLevel"/>
    <w:tmpl w:val="F57EA67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4524C"/>
    <w:rsid w:val="0383365D"/>
    <w:rsid w:val="04012FF7"/>
    <w:rsid w:val="04653455"/>
    <w:rsid w:val="059F7D4B"/>
    <w:rsid w:val="06401545"/>
    <w:rsid w:val="074C67B0"/>
    <w:rsid w:val="08ED7CE0"/>
    <w:rsid w:val="09791633"/>
    <w:rsid w:val="09DD5A6C"/>
    <w:rsid w:val="0A931EFF"/>
    <w:rsid w:val="0ABC42C4"/>
    <w:rsid w:val="0D7A3888"/>
    <w:rsid w:val="0FB401C8"/>
    <w:rsid w:val="132E3830"/>
    <w:rsid w:val="14D74727"/>
    <w:rsid w:val="18B56EE9"/>
    <w:rsid w:val="18D45B62"/>
    <w:rsid w:val="1AA97869"/>
    <w:rsid w:val="1B7F31F9"/>
    <w:rsid w:val="1C713526"/>
    <w:rsid w:val="1D9F131B"/>
    <w:rsid w:val="1DFA3F19"/>
    <w:rsid w:val="1DFE44A1"/>
    <w:rsid w:val="1F6A1524"/>
    <w:rsid w:val="201D37AF"/>
    <w:rsid w:val="21152E7C"/>
    <w:rsid w:val="214C63BB"/>
    <w:rsid w:val="24FB26F1"/>
    <w:rsid w:val="29A34434"/>
    <w:rsid w:val="2B932756"/>
    <w:rsid w:val="2EC22FBB"/>
    <w:rsid w:val="2ED453A0"/>
    <w:rsid w:val="2F422929"/>
    <w:rsid w:val="308D5AEB"/>
    <w:rsid w:val="309A4B11"/>
    <w:rsid w:val="32574779"/>
    <w:rsid w:val="32FD21CA"/>
    <w:rsid w:val="3474537F"/>
    <w:rsid w:val="35D454CC"/>
    <w:rsid w:val="36052964"/>
    <w:rsid w:val="387F2F37"/>
    <w:rsid w:val="39C311E8"/>
    <w:rsid w:val="3B872C4B"/>
    <w:rsid w:val="3BB170AD"/>
    <w:rsid w:val="3BC50724"/>
    <w:rsid w:val="3DF750D2"/>
    <w:rsid w:val="401D1CDD"/>
    <w:rsid w:val="40EA0A44"/>
    <w:rsid w:val="410C7953"/>
    <w:rsid w:val="42B00234"/>
    <w:rsid w:val="437D00C9"/>
    <w:rsid w:val="43A678B7"/>
    <w:rsid w:val="47951EF1"/>
    <w:rsid w:val="47D83E6F"/>
    <w:rsid w:val="4983083D"/>
    <w:rsid w:val="4A740CEC"/>
    <w:rsid w:val="4ABB5678"/>
    <w:rsid w:val="4B1043DE"/>
    <w:rsid w:val="4C5E051D"/>
    <w:rsid w:val="4CB00E85"/>
    <w:rsid w:val="4D833579"/>
    <w:rsid w:val="4E513276"/>
    <w:rsid w:val="50CA41C0"/>
    <w:rsid w:val="52200ADA"/>
    <w:rsid w:val="53836F65"/>
    <w:rsid w:val="53D8798C"/>
    <w:rsid w:val="560338A0"/>
    <w:rsid w:val="5785122F"/>
    <w:rsid w:val="58847BA4"/>
    <w:rsid w:val="59571EB9"/>
    <w:rsid w:val="5CD16412"/>
    <w:rsid w:val="5D07659B"/>
    <w:rsid w:val="5D1C79E4"/>
    <w:rsid w:val="5F91148D"/>
    <w:rsid w:val="5FB42C43"/>
    <w:rsid w:val="608F5D5D"/>
    <w:rsid w:val="631D0610"/>
    <w:rsid w:val="6A2E7B99"/>
    <w:rsid w:val="6B6803A1"/>
    <w:rsid w:val="6BFE4DF7"/>
    <w:rsid w:val="6FFE70B7"/>
    <w:rsid w:val="70365F77"/>
    <w:rsid w:val="70F227AB"/>
    <w:rsid w:val="717E16D1"/>
    <w:rsid w:val="7661396C"/>
    <w:rsid w:val="78000401"/>
    <w:rsid w:val="7857299A"/>
    <w:rsid w:val="78A64E53"/>
    <w:rsid w:val="794A34AB"/>
    <w:rsid w:val="7A2F756A"/>
    <w:rsid w:val="7BB32FBA"/>
    <w:rsid w:val="7BBD09E0"/>
    <w:rsid w:val="7D183BE2"/>
    <w:rsid w:val="7E4323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 w:line="240" w:lineRule="auto"/>
      <w:ind w:firstLine="0"/>
      <w:jc w:val="left"/>
    </w:pPr>
    <w:rPr>
      <w:bCs/>
      <w:spacing w:val="10"/>
      <w:kern w:val="0"/>
      <w:sz w:val="24"/>
    </w:rPr>
  </w:style>
  <w:style w:type="paragraph" w:styleId="5">
    <w:name w:val="annotation text"/>
    <w:basedOn w:val="1"/>
    <w:qFormat/>
    <w:uiPriority w:val="0"/>
    <w:pPr>
      <w:jc w:val="left"/>
    </w:pPr>
    <w:rPr>
      <w:szCs w:val="24"/>
    </w:rPr>
  </w:style>
  <w:style w:type="paragraph" w:styleId="6">
    <w:name w:val="Body Text Indent"/>
    <w:basedOn w:val="1"/>
    <w:qFormat/>
    <w:uiPriority w:val="0"/>
    <w:pPr>
      <w:autoSpaceDE w:val="0"/>
      <w:autoSpaceDN w:val="0"/>
      <w:adjustRightInd w:val="0"/>
      <w:ind w:firstLine="645"/>
    </w:pPr>
    <w:rPr>
      <w:rFonts w:ascii="方正仿宋简体" w:eastAsia="方正仿宋简体"/>
      <w:color w:val="000000"/>
      <w:sz w:val="30"/>
      <w:lang w:val="en-US" w:eastAsia="zh-CN" w:bidi="ar-SA"/>
    </w:rPr>
  </w:style>
  <w:style w:type="paragraph" w:styleId="7">
    <w:name w:val="Plain Text"/>
    <w:basedOn w:val="1"/>
    <w:next w:val="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0"/>
    <w:pPr>
      <w:jc w:val="center"/>
    </w:pPr>
    <w:rPr>
      <w:rFonts w:ascii="Arial" w:hAnsi="Arial"/>
      <w:b/>
      <w:kern w:val="0"/>
      <w:sz w:val="36"/>
      <w:lang w:eastAsia="en-US"/>
    </w:rPr>
  </w:style>
  <w:style w:type="paragraph" w:styleId="12">
    <w:name w:val="Body Text First Indent 2"/>
    <w:basedOn w:val="6"/>
    <w:qFormat/>
    <w:uiPriority w:val="0"/>
    <w:pPr>
      <w:widowControl/>
      <w:spacing w:after="0" w:line="360" w:lineRule="auto"/>
      <w:ind w:left="-358" w:leftChars="-128" w:firstLine="560" w:firstLineChars="200"/>
      <w:jc w:val="left"/>
    </w:pPr>
    <w:rPr>
      <w:rFonts w:ascii="Times New Roman" w:hAnsi="Times New Roman"/>
      <w:sz w:val="28"/>
    </w:rPr>
  </w:style>
  <w:style w:type="table" w:styleId="14">
    <w:name w:val="Table Grid"/>
    <w:basedOn w:val="1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6">
    <w:name w:val="page number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糊里糊涂</cp:lastModifiedBy>
  <dcterms:modified xsi:type="dcterms:W3CDTF">2020-11-23T07:42:24Z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