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26" w:rightChars="-6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钦州市“十四五”水安全保障规划项目（QZZC2020-C3-1001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-CJXG）成交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pStyle w:val="2"/>
        <w:rPr>
          <w:rFonts w:hint="eastAsia"/>
          <w:sz w:val="22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QZZC2020-C3-1001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钦州市“十四五”水安全保障规划项目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广西壮族自治区水利电力勘测设计研究院有限责任公司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址：南宁市青秀区民主路1-5号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人民币肆拾肆万捌仟陆佰元整（¥448600.00）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统一社会信用代码：91450100498501944H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6"/>
        <w:tblW w:w="936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7"/>
        <w:gridCol w:w="1365"/>
        <w:gridCol w:w="1290"/>
        <w:gridCol w:w="1560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服务时间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钦州市“十四五”水安全保障规划项目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详见竞争性磋商文件要求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详见竞争性磋商文件要求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自签订合同之日起至2021年4月30日前完成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符合国家、水利部颁布的技术标准、规程、规范要求以及国家有关的政策法规规定，通过专家审核并经市人民政府或者其授权的部门批准审定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陈璇</w:t>
      </w:r>
      <w:r>
        <w:rPr>
          <w:rFonts w:hint="eastAsia" w:ascii="宋体" w:hAnsi="宋体" w:eastAsia="宋体" w:cs="宋体"/>
          <w:sz w:val="24"/>
          <w:szCs w:val="24"/>
        </w:rPr>
        <w:t>（组长）、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彭梓淦</w:t>
      </w:r>
      <w:r>
        <w:rPr>
          <w:rFonts w:hint="eastAsia" w:ascii="宋体" w:hAnsi="宋体" w:eastAsia="宋体" w:cs="宋体"/>
          <w:sz w:val="24"/>
          <w:szCs w:val="24"/>
        </w:rPr>
        <w:t>（业主代表）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86" w:rightChars="-18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代理服务收费标准及金额：参照国家发展计划委员会计价格[2002]1980号《招标代理服务费管理暂行办法》收费标准（服务招标类型）计取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，金额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6729.00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6" w:firstLineChars="182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钦州市水利局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 w:eastAsiaTheme="minorEastAsia"/>
          <w:bC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钦州市钦南区中沙巷与滨江北路交叉口北50米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联系人及电话：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工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0777-2830985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2.采购代理机构名称：北京诚佳信工程管理有限公司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地址：钦州市粤桂北路银信小区西3巷3栋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联系人及电话：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潘梅、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陈秋灵  0777-5988828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</w:rPr>
        <w:t>日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020" w:right="1191" w:bottom="1020" w:left="119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仿宋简体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A8292"/>
    <w:multiLevelType w:val="singleLevel"/>
    <w:tmpl w:val="B39A829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7EA673"/>
    <w:multiLevelType w:val="singleLevel"/>
    <w:tmpl w:val="F57EA6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524C"/>
    <w:rsid w:val="0383365D"/>
    <w:rsid w:val="04012FF7"/>
    <w:rsid w:val="04653455"/>
    <w:rsid w:val="05415BEE"/>
    <w:rsid w:val="059F7D4B"/>
    <w:rsid w:val="06401545"/>
    <w:rsid w:val="069F7367"/>
    <w:rsid w:val="074C67B0"/>
    <w:rsid w:val="08ED7CE0"/>
    <w:rsid w:val="09094961"/>
    <w:rsid w:val="09791633"/>
    <w:rsid w:val="09DD5A6C"/>
    <w:rsid w:val="0A931EFF"/>
    <w:rsid w:val="0ABC42C4"/>
    <w:rsid w:val="0D7A3888"/>
    <w:rsid w:val="0FB401C8"/>
    <w:rsid w:val="129775B1"/>
    <w:rsid w:val="132E3830"/>
    <w:rsid w:val="14D74727"/>
    <w:rsid w:val="171A2CC5"/>
    <w:rsid w:val="18B56EE9"/>
    <w:rsid w:val="18D45B62"/>
    <w:rsid w:val="1AA97869"/>
    <w:rsid w:val="1B7F31F9"/>
    <w:rsid w:val="1C713526"/>
    <w:rsid w:val="1D9F131B"/>
    <w:rsid w:val="1DFA3F19"/>
    <w:rsid w:val="1DFE44A1"/>
    <w:rsid w:val="1F6A1524"/>
    <w:rsid w:val="201D37AF"/>
    <w:rsid w:val="21152E7C"/>
    <w:rsid w:val="214C63BB"/>
    <w:rsid w:val="24FB26F1"/>
    <w:rsid w:val="25F77333"/>
    <w:rsid w:val="29A34434"/>
    <w:rsid w:val="2B932756"/>
    <w:rsid w:val="2EC22FBB"/>
    <w:rsid w:val="2ED453A0"/>
    <w:rsid w:val="2F422929"/>
    <w:rsid w:val="2FDE2907"/>
    <w:rsid w:val="308D5AEB"/>
    <w:rsid w:val="309A4B11"/>
    <w:rsid w:val="32574779"/>
    <w:rsid w:val="32FD21CA"/>
    <w:rsid w:val="3474537F"/>
    <w:rsid w:val="35D454CC"/>
    <w:rsid w:val="36052964"/>
    <w:rsid w:val="367F4EBA"/>
    <w:rsid w:val="387F2F37"/>
    <w:rsid w:val="39C311E8"/>
    <w:rsid w:val="3B872C4B"/>
    <w:rsid w:val="3BB170AD"/>
    <w:rsid w:val="3BC50724"/>
    <w:rsid w:val="3DF750D2"/>
    <w:rsid w:val="401D1CDD"/>
    <w:rsid w:val="407950FB"/>
    <w:rsid w:val="40EA0A44"/>
    <w:rsid w:val="410C7953"/>
    <w:rsid w:val="42B00234"/>
    <w:rsid w:val="437D00C9"/>
    <w:rsid w:val="43A678B7"/>
    <w:rsid w:val="47951EF1"/>
    <w:rsid w:val="47D83E6F"/>
    <w:rsid w:val="4983083D"/>
    <w:rsid w:val="4A740CEC"/>
    <w:rsid w:val="4ABB5678"/>
    <w:rsid w:val="4B1043DE"/>
    <w:rsid w:val="4C5E051D"/>
    <w:rsid w:val="4CB00E85"/>
    <w:rsid w:val="4D833579"/>
    <w:rsid w:val="4DDE02E1"/>
    <w:rsid w:val="4E513276"/>
    <w:rsid w:val="50CA41C0"/>
    <w:rsid w:val="52200ADA"/>
    <w:rsid w:val="53836F65"/>
    <w:rsid w:val="53D4088D"/>
    <w:rsid w:val="53D8798C"/>
    <w:rsid w:val="560338A0"/>
    <w:rsid w:val="58847BA4"/>
    <w:rsid w:val="59571EB9"/>
    <w:rsid w:val="5CD16412"/>
    <w:rsid w:val="5D07659B"/>
    <w:rsid w:val="5D1C79E4"/>
    <w:rsid w:val="5F91148D"/>
    <w:rsid w:val="5FB42C43"/>
    <w:rsid w:val="608F5D5D"/>
    <w:rsid w:val="6307798E"/>
    <w:rsid w:val="631D0610"/>
    <w:rsid w:val="6A2E7B99"/>
    <w:rsid w:val="6B6803A1"/>
    <w:rsid w:val="6BFE4DF7"/>
    <w:rsid w:val="6FB56C02"/>
    <w:rsid w:val="6FFE70B7"/>
    <w:rsid w:val="70365F77"/>
    <w:rsid w:val="70F227AB"/>
    <w:rsid w:val="717E16D1"/>
    <w:rsid w:val="7661396C"/>
    <w:rsid w:val="78000401"/>
    <w:rsid w:val="7857299A"/>
    <w:rsid w:val="78A64E53"/>
    <w:rsid w:val="794A34AB"/>
    <w:rsid w:val="7A2F756A"/>
    <w:rsid w:val="7BB32FBA"/>
    <w:rsid w:val="7BBD09E0"/>
    <w:rsid w:val="7D183BE2"/>
    <w:rsid w:val="7E432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34"/>
      <w:szCs w:val="20"/>
    </w:rPr>
  </w:style>
  <w:style w:type="paragraph" w:styleId="6">
    <w:name w:val="annotation text"/>
    <w:basedOn w:val="1"/>
    <w:qFormat/>
    <w:uiPriority w:val="0"/>
    <w:pPr>
      <w:jc w:val="left"/>
    </w:pPr>
    <w:rPr>
      <w:szCs w:val="24"/>
    </w:rPr>
  </w:style>
  <w:style w:type="paragraph" w:styleId="7">
    <w:name w:val="Body Text Indent"/>
    <w:basedOn w:val="1"/>
    <w:next w:val="8"/>
    <w:qFormat/>
    <w:uiPriority w:val="0"/>
    <w:pPr>
      <w:autoSpaceDE w:val="0"/>
      <w:autoSpaceDN w:val="0"/>
      <w:adjustRightInd w:val="0"/>
      <w:ind w:firstLine="645"/>
    </w:pPr>
    <w:rPr>
      <w:rFonts w:ascii="方正仿宋简体" w:eastAsia="方正仿宋简体"/>
      <w:color w:val="000000"/>
      <w:sz w:val="30"/>
      <w:lang w:val="en-US" w:eastAsia="zh-CN" w:bidi="ar-SA"/>
    </w:rPr>
  </w:style>
  <w:style w:type="paragraph" w:customStyle="1" w:styleId="8">
    <w:name w:val="目录 42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next w:val="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lang w:eastAsia="en-US"/>
    </w:rPr>
  </w:style>
  <w:style w:type="paragraph" w:styleId="14">
    <w:name w:val="Body Text First Indent 2"/>
    <w:basedOn w:val="7"/>
    <w:qFormat/>
    <w:uiPriority w:val="0"/>
    <w:pPr>
      <w:widowControl/>
      <w:spacing w:after="0" w:line="360" w:lineRule="auto"/>
      <w:ind w:left="-358" w:leftChars="-128" w:firstLine="560" w:firstLineChars="200"/>
      <w:jc w:val="left"/>
    </w:pPr>
    <w:rPr>
      <w:rFonts w:ascii="Times New Roman" w:hAnsi="Times New Roman"/>
      <w:sz w:val="28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钦州-小潘</cp:lastModifiedBy>
  <dcterms:modified xsi:type="dcterms:W3CDTF">2020-12-18T09:01:27Z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