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b/>
          <w:bCs/>
          <w:sz w:val="32"/>
          <w:szCs w:val="32"/>
          <w:lang w:eastAsia="zh-CN"/>
        </w:rPr>
      </w:pPr>
      <w:bookmarkStart w:id="0" w:name="_Toc35393809"/>
      <w:bookmarkStart w:id="1" w:name="_Toc28359022"/>
      <w:r>
        <w:rPr>
          <w:rFonts w:hint="eastAsia" w:ascii="宋体" w:hAnsi="宋体" w:eastAsia="宋体" w:cs="宋体"/>
          <w:b/>
          <w:bCs/>
          <w:sz w:val="32"/>
          <w:szCs w:val="32"/>
          <w:lang w:eastAsia="zh-CN"/>
        </w:rPr>
        <w:t>广西盾邦工程项目管理有限公司</w:t>
      </w:r>
    </w:p>
    <w:p>
      <w:pPr>
        <w:bidi w:val="0"/>
        <w:jc w:val="center"/>
        <w:rPr>
          <w:rFonts w:hint="eastAsia" w:ascii="宋体" w:hAnsi="宋体" w:eastAsia="宋体" w:cs="宋体"/>
          <w:b/>
          <w:bCs/>
          <w:sz w:val="32"/>
          <w:szCs w:val="32"/>
        </w:rPr>
      </w:pPr>
      <w:r>
        <w:rPr>
          <w:rFonts w:hint="eastAsia" w:ascii="宋体" w:hAnsi="宋体" w:cs="宋体"/>
          <w:b/>
          <w:bCs/>
          <w:sz w:val="32"/>
          <w:szCs w:val="32"/>
          <w:lang w:eastAsia="zh-CN"/>
        </w:rPr>
        <w:t>凤山县县城饮用水水源保护区调整技术报告编制采购（项目编号：HCZC2020-C3-230069-DBXM ）</w:t>
      </w:r>
      <w:r>
        <w:rPr>
          <w:rFonts w:hint="eastAsia" w:ascii="宋体" w:hAnsi="宋体" w:eastAsia="宋体" w:cs="宋体"/>
          <w:b/>
          <w:bCs/>
          <w:sz w:val="32"/>
          <w:szCs w:val="32"/>
        </w:rPr>
        <w:t>成交结果公告</w:t>
      </w:r>
    </w:p>
    <w:bookmarkEnd w:id="0"/>
    <w:bookmarkEnd w:id="1"/>
    <w:p>
      <w:pPr>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sz w:val="24"/>
          <w:szCs w:val="24"/>
        </w:rPr>
        <w:t>一、项目编号</w:t>
      </w:r>
      <w:r>
        <w:rPr>
          <w:rFonts w:hint="eastAsia" w:ascii="宋体" w:hAnsi="宋体" w:eastAsia="宋体" w:cs="宋体"/>
          <w:sz w:val="24"/>
          <w:szCs w:val="24"/>
        </w:rPr>
        <w:t>：</w:t>
      </w:r>
      <w:r>
        <w:rPr>
          <w:rFonts w:hint="eastAsia" w:ascii="宋体" w:hAnsi="宋体" w:cs="宋体"/>
          <w:sz w:val="24"/>
          <w:szCs w:val="24"/>
          <w:lang w:eastAsia="zh-CN"/>
        </w:rPr>
        <w:t>HCZC2020-C3-230069-DBXM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single"/>
        </w:rPr>
      </w:pPr>
      <w:r>
        <w:rPr>
          <w:rFonts w:hint="eastAsia" w:ascii="宋体" w:hAnsi="宋体" w:eastAsia="宋体" w:cs="宋体"/>
          <w:b/>
          <w:bCs/>
          <w:sz w:val="24"/>
          <w:szCs w:val="24"/>
        </w:rPr>
        <w:t>二、项目名称</w:t>
      </w:r>
      <w:r>
        <w:rPr>
          <w:rFonts w:hint="eastAsia" w:ascii="宋体" w:hAnsi="宋体" w:eastAsia="宋体" w:cs="宋体"/>
          <w:sz w:val="24"/>
          <w:szCs w:val="24"/>
        </w:rPr>
        <w:t>：</w:t>
      </w:r>
      <w:r>
        <w:rPr>
          <w:rFonts w:hint="eastAsia" w:ascii="宋体" w:hAnsi="宋体" w:cs="宋体"/>
          <w:sz w:val="24"/>
          <w:szCs w:val="24"/>
          <w:lang w:eastAsia="zh-CN"/>
        </w:rPr>
        <w:t>凤山县县城饮用水水源保护区调整技术报告编制采购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三、中标（成交）信息</w:t>
      </w:r>
      <w:r>
        <w:rPr>
          <w:rFonts w:hint="eastAsia" w:ascii="宋体" w:hAnsi="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供应商名称：广西增源环保工程有限公司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FF0000"/>
          <w:sz w:val="24"/>
          <w:szCs w:val="24"/>
          <w:lang w:val="en-US" w:eastAsia="zh-CN"/>
        </w:rPr>
      </w:pPr>
      <w:r>
        <w:rPr>
          <w:rFonts w:hint="eastAsia" w:ascii="宋体" w:hAnsi="宋体" w:eastAsia="宋体" w:cs="宋体"/>
          <w:sz w:val="24"/>
          <w:szCs w:val="24"/>
        </w:rPr>
        <w:t>供应商地址：南宁市西乡塘区科园大道68号软件园二期11号楼707室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中标（成交）金额：</w:t>
      </w:r>
      <w:r>
        <w:rPr>
          <w:rFonts w:hint="eastAsia" w:ascii="宋体" w:hAnsi="宋体" w:eastAsia="宋体" w:cs="宋体"/>
          <w:sz w:val="24"/>
          <w:szCs w:val="24"/>
          <w:lang w:eastAsia="zh-CN"/>
        </w:rPr>
        <w:t>¥4</w:t>
      </w:r>
      <w:r>
        <w:rPr>
          <w:rFonts w:hint="eastAsia" w:ascii="宋体" w:hAnsi="宋体" w:cs="宋体"/>
          <w:sz w:val="24"/>
          <w:szCs w:val="24"/>
          <w:lang w:val="en-US" w:eastAsia="zh-CN"/>
        </w:rPr>
        <w:t>730</w:t>
      </w:r>
      <w:r>
        <w:rPr>
          <w:rFonts w:hint="eastAsia" w:ascii="宋体" w:hAnsi="宋体" w:eastAsia="宋体" w:cs="宋体"/>
          <w:sz w:val="24"/>
          <w:szCs w:val="24"/>
          <w:lang w:eastAsia="zh-CN"/>
        </w:rPr>
        <w:t>00.00元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四、主要标的信息</w:t>
      </w:r>
      <w:r>
        <w:rPr>
          <w:rFonts w:hint="eastAsia" w:ascii="宋体" w:hAnsi="宋体" w:cs="宋体"/>
          <w:b/>
          <w:bCs/>
          <w:sz w:val="24"/>
          <w:szCs w:val="24"/>
          <w:lang w:eastAsia="zh-CN"/>
        </w:rPr>
        <w:t>：</w:t>
      </w:r>
    </w:p>
    <w:tbl>
      <w:tblPr>
        <w:tblStyle w:val="7"/>
        <w:tblW w:w="8444"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名称：</w:t>
            </w:r>
            <w:r>
              <w:rPr>
                <w:rFonts w:hint="eastAsia" w:ascii="宋体" w:hAnsi="宋体" w:cs="宋体"/>
                <w:sz w:val="24"/>
                <w:szCs w:val="24"/>
                <w:lang w:eastAsia="zh-CN"/>
              </w:rPr>
              <w:t>凤山县县城饮用水水源保护区调整技术报告编制采购</w:t>
            </w:r>
          </w:p>
          <w:p>
            <w:pPr>
              <w:keepNext w:val="0"/>
              <w:keepLines w:val="0"/>
              <w:pageBreakBefore w:val="0"/>
              <w:widowControl w:val="0"/>
              <w:kinsoku/>
              <w:wordWrap/>
              <w:overflowPunct/>
              <w:topLinePunct w:val="0"/>
              <w:autoSpaceDE/>
              <w:autoSpaceDN/>
              <w:bidi w:val="0"/>
              <w:adjustRightInd/>
              <w:snapToGrid/>
              <w:spacing w:line="360" w:lineRule="auto"/>
              <w:ind w:left="1200" w:hanging="1200" w:hangingChars="500"/>
              <w:textAlignment w:val="auto"/>
              <w:rPr>
                <w:rFonts w:hint="eastAsia" w:ascii="宋体" w:hAnsi="宋体" w:eastAsia="宋体" w:cs="宋体"/>
                <w:kern w:val="0"/>
                <w:sz w:val="24"/>
                <w:szCs w:val="24"/>
                <w:lang w:eastAsia="zh-CN"/>
              </w:rPr>
            </w:pPr>
            <w:r>
              <w:rPr>
                <w:rFonts w:hint="eastAsia" w:ascii="宋体" w:hAnsi="宋体" w:cs="宋体"/>
                <w:kern w:val="0"/>
                <w:sz w:val="24"/>
                <w:szCs w:val="24"/>
                <w:lang w:eastAsia="zh-CN"/>
              </w:rPr>
              <w:t>服务</w:t>
            </w:r>
            <w:r>
              <w:rPr>
                <w:rFonts w:hint="eastAsia" w:ascii="宋体" w:hAnsi="宋体" w:eastAsia="宋体" w:cs="宋体"/>
                <w:kern w:val="0"/>
                <w:sz w:val="24"/>
                <w:szCs w:val="24"/>
              </w:rPr>
              <w:t>范围：《凤山县县城饮用水水源保护区调整技术报告》和《凤山县县城饮用水水源保护区划定方案》编制服务。具体详见竞争性磋商文件</w:t>
            </w:r>
            <w:r>
              <w:rPr>
                <w:rFonts w:hint="eastAsia"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服务要求：详见磋商文件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rPr>
            </w:pPr>
            <w:r>
              <w:rPr>
                <w:rFonts w:hint="eastAsia" w:ascii="宋体" w:hAnsi="宋体" w:cs="宋体"/>
                <w:kern w:val="0"/>
                <w:sz w:val="24"/>
                <w:szCs w:val="24"/>
                <w:lang w:eastAsia="zh-CN"/>
              </w:rPr>
              <w:t>服务时间</w:t>
            </w:r>
            <w:r>
              <w:rPr>
                <w:rFonts w:hint="eastAsia" w:ascii="宋体" w:hAnsi="宋体" w:eastAsia="宋体" w:cs="宋体"/>
                <w:kern w:val="0"/>
                <w:sz w:val="24"/>
                <w:szCs w:val="24"/>
              </w:rPr>
              <w:t>：自签订合同之日起60个工作日内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t>服务标准：详见磋商文件</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b/>
          <w:bCs/>
          <w:sz w:val="24"/>
          <w:szCs w:val="24"/>
        </w:rPr>
        <w:t>五、评审专家名单</w:t>
      </w:r>
      <w:r>
        <w:rPr>
          <w:rFonts w:hint="eastAsia" w:ascii="宋体" w:hAnsi="宋体" w:eastAsia="宋体" w:cs="宋体"/>
          <w:sz w:val="24"/>
          <w:szCs w:val="24"/>
        </w:rPr>
        <w:t>：</w:t>
      </w:r>
      <w:r>
        <w:rPr>
          <w:rFonts w:hint="eastAsia"/>
          <w:sz w:val="24"/>
        </w:rPr>
        <w:t>覃惠（组长），韦文传</w:t>
      </w:r>
      <w:r>
        <w:rPr>
          <w:rFonts w:ascii="宋体" w:hAnsi="宋体" w:cs="宋体"/>
          <w:sz w:val="24"/>
        </w:rPr>
        <w:t xml:space="preserve"> </w:t>
      </w:r>
      <w:r>
        <w:rPr>
          <w:rFonts w:hint="eastAsia"/>
          <w:sz w:val="24"/>
        </w:rPr>
        <w:t>，陶彩英</w:t>
      </w:r>
      <w:r>
        <w:rPr>
          <w:rFonts w:hint="eastAsia"/>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六、代理服务收费标准及金额：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1、收费金额：</w:t>
      </w:r>
      <w:r>
        <w:rPr>
          <w:rFonts w:hint="eastAsia" w:ascii="宋体" w:hAnsi="宋体" w:cs="宋体"/>
          <w:color w:val="auto"/>
          <w:sz w:val="24"/>
          <w:szCs w:val="24"/>
          <w:lang w:eastAsia="zh-CN"/>
        </w:rPr>
        <w:t>柒仟零玖拾伍元整</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7095</w:t>
      </w:r>
      <w:r>
        <w:rPr>
          <w:rFonts w:hint="eastAsia" w:ascii="宋体" w:hAnsi="宋体" w:eastAsia="宋体" w:cs="宋体"/>
          <w:color w:val="auto"/>
          <w:sz w:val="24"/>
          <w:szCs w:val="24"/>
        </w:rPr>
        <w:t>.00元）</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2、收费标准：本项目代理服务费参考国家发展计划委员会计价格[2002]1980号《招标代理服务费管理暂行办法》收费标准及发改价格[2011]534号文的规定标准向成交人收取。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七、公告期限</w:t>
      </w:r>
      <w:r>
        <w:rPr>
          <w:rFonts w:hint="eastAsia" w:ascii="宋体" w:hAnsi="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自本公告发布之日起1个工作日。</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Arial"/>
          <w:kern w:val="0"/>
          <w:sz w:val="24"/>
          <w:szCs w:val="24"/>
        </w:rPr>
      </w:pPr>
      <w:r>
        <w:rPr>
          <w:rFonts w:hint="eastAsia" w:ascii="宋体" w:hAnsi="宋体" w:cs="Arial"/>
          <w:kern w:val="0"/>
          <w:sz w:val="24"/>
          <w:szCs w:val="24"/>
        </w:rPr>
        <w:t>供应商认为成交结果使自己的权益受到损害的，可以在成交结果公告期限届满之日起七个工作日内以书面形式向采购人</w:t>
      </w:r>
      <w:r>
        <w:rPr>
          <w:rFonts w:hint="eastAsia" w:ascii="宋体" w:hAnsi="宋体" w:cs="Arial"/>
          <w:kern w:val="0"/>
          <w:sz w:val="24"/>
          <w:szCs w:val="24"/>
          <w:lang w:eastAsia="zh-CN"/>
        </w:rPr>
        <w:t>河池市凤山生态环境局</w:t>
      </w:r>
      <w:r>
        <w:rPr>
          <w:rFonts w:hint="eastAsia" w:ascii="宋体" w:hAnsi="宋体" w:cs="Arial"/>
          <w:kern w:val="0"/>
          <w:sz w:val="24"/>
          <w:szCs w:val="24"/>
        </w:rPr>
        <w:t>或受托代理机构</w:t>
      </w:r>
      <w:r>
        <w:rPr>
          <w:rFonts w:hint="eastAsia" w:ascii="宋体" w:hAnsi="宋体" w:cs="Arial"/>
          <w:kern w:val="0"/>
          <w:sz w:val="24"/>
          <w:szCs w:val="24"/>
          <w:lang w:eastAsia="zh-CN"/>
        </w:rPr>
        <w:t>广西盾邦工程项目管理有限公司</w:t>
      </w:r>
      <w:r>
        <w:rPr>
          <w:rFonts w:hint="eastAsia" w:ascii="宋体" w:hAnsi="宋体" w:cs="Arial"/>
          <w:kern w:val="0"/>
          <w:sz w:val="24"/>
          <w:szCs w:val="24"/>
        </w:rPr>
        <w:t>提出质疑，逾期将不再受理。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cs="宋体"/>
          <w:b/>
          <w:bCs/>
          <w:sz w:val="24"/>
          <w:szCs w:val="24"/>
          <w:lang w:val="en-US" w:eastAsia="zh-CN"/>
        </w:rPr>
      </w:pPr>
      <w:r>
        <w:rPr>
          <w:rFonts w:hint="eastAsia" w:ascii="宋体" w:hAnsi="宋体" w:eastAsia="宋体" w:cs="宋体"/>
          <w:b/>
          <w:bCs/>
          <w:sz w:val="24"/>
          <w:szCs w:val="24"/>
        </w:rPr>
        <w:t>其他补充事宜</w:t>
      </w:r>
      <w:r>
        <w:rPr>
          <w:rFonts w:hint="eastAsia" w:ascii="宋体" w:hAnsi="宋体" w:cs="宋体"/>
          <w:b/>
          <w:bCs/>
          <w:sz w:val="24"/>
          <w:szCs w:val="24"/>
          <w:lang w:eastAsia="zh-CN"/>
        </w:rPr>
        <w:t>：</w:t>
      </w:r>
      <w:r>
        <w:rPr>
          <w:rFonts w:hint="eastAsia" w:ascii="宋体" w:hAnsi="宋体" w:cs="宋体"/>
          <w:b/>
          <w:bCs/>
          <w:sz w:val="24"/>
          <w:szCs w:val="24"/>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cs="宋体"/>
          <w:b/>
          <w:bCs/>
          <w:sz w:val="24"/>
          <w:szCs w:val="24"/>
          <w:lang w:val="en-US" w:eastAsia="zh-CN"/>
        </w:rPr>
        <w:t xml:space="preserve">  </w:t>
      </w:r>
      <w:r>
        <w:rPr>
          <w:rFonts w:hint="eastAsia" w:ascii="宋体" w:hAnsi="宋体" w:cs="宋体"/>
          <w:b w:val="0"/>
          <w:bCs w:val="0"/>
          <w:sz w:val="24"/>
          <w:szCs w:val="24"/>
          <w:lang w:val="en-US" w:eastAsia="zh-CN"/>
        </w:rPr>
        <w:t>网上公告媒体查询：中国政府采购网http://www.ccgp.gov.cn/、广西壮族自治区政府采购网http://zfcg.gxzf.gov.cn/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九、凡对本次公告内容提出询问，请按以下方式联系</w:t>
      </w:r>
      <w:r>
        <w:rPr>
          <w:rFonts w:hint="eastAsia" w:ascii="宋体" w:hAnsi="宋体" w:cs="宋体"/>
          <w:kern w:val="0"/>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rPr>
      </w:pPr>
      <w:bookmarkStart w:id="2" w:name="_Toc28359023"/>
      <w:bookmarkStart w:id="3" w:name="_Toc35393641"/>
      <w:bookmarkStart w:id="4" w:name="_Toc28359100"/>
      <w:bookmarkStart w:id="5" w:name="_Toc35393810"/>
      <w:r>
        <w:rPr>
          <w:rFonts w:hint="eastAsia"/>
          <w:b/>
          <w:bCs/>
          <w:sz w:val="24"/>
          <w:szCs w:val="24"/>
        </w:rPr>
        <w:t>1.采购人信息</w:t>
      </w:r>
      <w:bookmarkEnd w:id="2"/>
      <w:bookmarkEnd w:id="3"/>
      <w:bookmarkEnd w:id="4"/>
      <w:bookmarkEnd w:id="5"/>
    </w:p>
    <w:p>
      <w:pPr>
        <w:spacing w:line="312" w:lineRule="auto"/>
        <w:ind w:firstLine="480" w:firstLineChars="200"/>
        <w:jc w:val="left"/>
        <w:rPr>
          <w:rFonts w:ascii="宋体" w:hAnsi="宋体" w:cs="Courier New"/>
          <w:bCs/>
          <w:sz w:val="24"/>
        </w:rPr>
      </w:pPr>
      <w:r>
        <w:rPr>
          <w:rFonts w:hint="eastAsia" w:ascii="宋体" w:hAnsi="宋体" w:cs="Courier New"/>
          <w:bCs/>
          <w:sz w:val="24"/>
        </w:rPr>
        <w:t>名    称：</w:t>
      </w:r>
      <w:r>
        <w:rPr>
          <w:rFonts w:hint="eastAsia" w:ascii="宋体" w:hAnsi="宋体"/>
          <w:sz w:val="24"/>
          <w:u w:val="single"/>
        </w:rPr>
        <w:t>河池市凤山生态环境局</w:t>
      </w:r>
      <w:r>
        <w:rPr>
          <w:rFonts w:hint="eastAsia" w:ascii="宋体" w:hAnsi="宋体" w:cs="Courier New"/>
          <w:bCs/>
          <w:sz w:val="24"/>
          <w:u w:val="single"/>
        </w:rPr>
        <w:t>　</w:t>
      </w:r>
      <w:r>
        <w:rPr>
          <w:rFonts w:hint="eastAsia" w:ascii="宋体" w:hAnsi="宋体" w:cs="Courier New"/>
          <w:bCs/>
          <w:sz w:val="24"/>
        </w:rPr>
        <w:t>　　　　　　　　</w:t>
      </w:r>
    </w:p>
    <w:p>
      <w:pPr>
        <w:adjustRightInd w:val="0"/>
        <w:snapToGrid w:val="0"/>
        <w:spacing w:line="312" w:lineRule="auto"/>
        <w:ind w:firstLine="480" w:firstLineChars="200"/>
        <w:rPr>
          <w:rFonts w:ascii="宋体" w:hAnsi="宋体"/>
          <w:sz w:val="24"/>
          <w:u w:val="single"/>
        </w:rPr>
      </w:pPr>
      <w:r>
        <w:rPr>
          <w:rFonts w:hint="eastAsia" w:ascii="宋体" w:hAnsi="宋体" w:cs="Courier New"/>
          <w:bCs/>
          <w:sz w:val="24"/>
        </w:rPr>
        <w:t>地    址：</w:t>
      </w:r>
      <w:r>
        <w:rPr>
          <w:rFonts w:hint="eastAsia" w:ascii="宋体" w:hAnsi="宋体" w:cs="Courier New"/>
          <w:bCs/>
          <w:sz w:val="24"/>
          <w:u w:val="single"/>
        </w:rPr>
        <w:t>河池市凤山县凤城镇京甲路人社环保综合楼五楼512室</w:t>
      </w:r>
    </w:p>
    <w:p>
      <w:pPr>
        <w:spacing w:line="312" w:lineRule="auto"/>
        <w:ind w:firstLine="480" w:firstLineChars="200"/>
        <w:jc w:val="left"/>
        <w:rPr>
          <w:rFonts w:ascii="宋体" w:hAnsi="宋体" w:cs="Courier New"/>
          <w:bCs/>
          <w:sz w:val="24"/>
        </w:rPr>
      </w:pPr>
      <w:r>
        <w:rPr>
          <w:rFonts w:hint="eastAsia" w:ascii="宋体" w:hAnsi="宋体" w:cs="Courier New"/>
          <w:bCs/>
          <w:sz w:val="24"/>
        </w:rPr>
        <w:t>联系方式：</w:t>
      </w:r>
      <w:r>
        <w:rPr>
          <w:rFonts w:hint="eastAsia" w:ascii="宋体" w:hAnsi="宋体" w:cs="Courier New"/>
          <w:bCs/>
          <w:sz w:val="24"/>
          <w:u w:val="single"/>
        </w:rPr>
        <w:t xml:space="preserve">　0778-6815557  </w:t>
      </w:r>
      <w:r>
        <w:rPr>
          <w:rFonts w:hint="eastAsia" w:ascii="宋体" w:hAnsi="宋体" w:cs="Courier New"/>
          <w:bCs/>
          <w:sz w:val="24"/>
        </w:rPr>
        <w:t xml:space="preserve">　　　　 　　　 </w:t>
      </w:r>
    </w:p>
    <w:p>
      <w:pPr>
        <w:pStyle w:val="3"/>
        <w:spacing w:line="312" w:lineRule="auto"/>
        <w:ind w:firstLine="723" w:firstLineChars="300"/>
        <w:jc w:val="left"/>
        <w:rPr>
          <w:rFonts w:ascii="宋体" w:hAnsi="宋体" w:cs="Courier New"/>
          <w:sz w:val="24"/>
          <w:szCs w:val="24"/>
        </w:rPr>
      </w:pPr>
      <w:r>
        <w:rPr>
          <w:rFonts w:hint="eastAsia" w:ascii="宋体" w:hAnsi="宋体" w:cs="Courier New"/>
          <w:sz w:val="24"/>
          <w:szCs w:val="24"/>
        </w:rPr>
        <w:t>2.采购代理机构信息</w:t>
      </w:r>
    </w:p>
    <w:p>
      <w:pPr>
        <w:spacing w:line="312" w:lineRule="auto"/>
        <w:ind w:firstLine="720" w:firstLineChars="300"/>
        <w:jc w:val="left"/>
        <w:rPr>
          <w:rFonts w:ascii="宋体" w:hAnsi="宋体" w:cs="Courier New"/>
          <w:bCs/>
          <w:sz w:val="24"/>
        </w:rPr>
      </w:pPr>
      <w:r>
        <w:rPr>
          <w:rFonts w:hint="eastAsia" w:ascii="宋体" w:hAnsi="宋体" w:cs="Courier New"/>
          <w:bCs/>
          <w:sz w:val="24"/>
        </w:rPr>
        <w:t>名    称：</w:t>
      </w:r>
      <w:r>
        <w:rPr>
          <w:rFonts w:hint="eastAsia" w:ascii="宋体" w:hAnsi="宋体"/>
          <w:sz w:val="24"/>
          <w:u w:val="single"/>
        </w:rPr>
        <w:t>广西盾邦工程项目管理有限公司</w:t>
      </w:r>
      <w:r>
        <w:rPr>
          <w:rFonts w:hint="eastAsia" w:ascii="宋体" w:hAnsi="宋体" w:cs="Courier New"/>
          <w:bCs/>
          <w:sz w:val="24"/>
          <w:u w:val="single"/>
        </w:rPr>
        <w:t>　</w:t>
      </w:r>
      <w:r>
        <w:rPr>
          <w:rFonts w:hint="eastAsia" w:ascii="宋体" w:hAnsi="宋体" w:cs="Courier New"/>
          <w:bCs/>
          <w:sz w:val="24"/>
        </w:rPr>
        <w:t>　　　　　　　　　</w:t>
      </w:r>
    </w:p>
    <w:p>
      <w:pPr>
        <w:spacing w:line="312" w:lineRule="auto"/>
        <w:ind w:firstLine="720" w:firstLineChars="300"/>
        <w:jc w:val="left"/>
        <w:rPr>
          <w:rFonts w:ascii="宋体" w:hAnsi="宋体" w:cs="Courier New"/>
          <w:bCs/>
          <w:sz w:val="24"/>
        </w:rPr>
      </w:pPr>
      <w:r>
        <w:rPr>
          <w:rFonts w:hint="eastAsia" w:ascii="宋体" w:hAnsi="宋体" w:cs="Courier New"/>
          <w:bCs/>
          <w:sz w:val="24"/>
        </w:rPr>
        <w:t>地　　址：</w:t>
      </w:r>
      <w:r>
        <w:rPr>
          <w:rFonts w:hint="eastAsia" w:ascii="宋体" w:hAnsi="宋体" w:cs="Courier New"/>
          <w:bCs/>
          <w:sz w:val="24"/>
          <w:u w:val="single"/>
        </w:rPr>
        <w:t>凤山县凤城镇朝阳大道中段甜缘酒家旁　</w:t>
      </w:r>
      <w:r>
        <w:rPr>
          <w:rFonts w:hint="eastAsia" w:ascii="宋体" w:hAnsi="宋体" w:cs="Courier New"/>
          <w:bCs/>
          <w:sz w:val="24"/>
        </w:rPr>
        <w:t>　　　　　　　　　　　</w:t>
      </w:r>
    </w:p>
    <w:p>
      <w:pPr>
        <w:spacing w:line="312" w:lineRule="auto"/>
        <w:ind w:firstLine="720" w:firstLineChars="300"/>
        <w:jc w:val="left"/>
        <w:rPr>
          <w:rFonts w:ascii="宋体" w:hAnsi="宋体" w:cs="Courier New"/>
          <w:bCs/>
          <w:sz w:val="24"/>
        </w:rPr>
      </w:pPr>
      <w:r>
        <w:rPr>
          <w:rFonts w:hint="eastAsia" w:ascii="宋体" w:hAnsi="宋体" w:cs="Courier New"/>
          <w:bCs/>
          <w:sz w:val="24"/>
        </w:rPr>
        <w:t>联系方式：</w:t>
      </w:r>
      <w:r>
        <w:rPr>
          <w:rFonts w:ascii="宋体" w:hAnsi="宋体" w:cs="Courier New"/>
          <w:bCs/>
          <w:sz w:val="24"/>
          <w:u w:val="single"/>
        </w:rPr>
        <w:t>0778</w:t>
      </w:r>
      <w:r>
        <w:rPr>
          <w:rFonts w:hint="eastAsia" w:ascii="宋体" w:hAnsi="宋体" w:cs="Courier New"/>
          <w:bCs/>
          <w:sz w:val="24"/>
          <w:u w:val="single"/>
        </w:rPr>
        <w:t>-</w:t>
      </w:r>
      <w:r>
        <w:rPr>
          <w:rFonts w:ascii="宋体" w:hAnsi="宋体" w:cs="Courier New"/>
          <w:bCs/>
          <w:sz w:val="24"/>
          <w:u w:val="single"/>
        </w:rPr>
        <w:t>6828899</w:t>
      </w:r>
      <w:r>
        <w:rPr>
          <w:rFonts w:hint="eastAsia" w:ascii="宋体" w:hAnsi="宋体" w:cs="Courier New"/>
          <w:bCs/>
          <w:sz w:val="24"/>
          <w:u w:val="single"/>
        </w:rPr>
        <w:t>　</w:t>
      </w:r>
      <w:r>
        <w:rPr>
          <w:rFonts w:hint="eastAsia" w:ascii="宋体" w:hAnsi="宋体" w:cs="Courier New"/>
          <w:bCs/>
          <w:sz w:val="24"/>
        </w:rPr>
        <w:t>　　　　</w:t>
      </w:r>
    </w:p>
    <w:p>
      <w:pPr>
        <w:pStyle w:val="3"/>
        <w:spacing w:line="312" w:lineRule="auto"/>
        <w:ind w:firstLine="723" w:firstLineChars="300"/>
        <w:jc w:val="left"/>
        <w:rPr>
          <w:rFonts w:ascii="宋体" w:hAnsi="宋体" w:cs="Courier New"/>
          <w:sz w:val="24"/>
          <w:szCs w:val="24"/>
        </w:rPr>
      </w:pPr>
      <w:bookmarkStart w:id="6" w:name="_Toc28359098"/>
      <w:bookmarkStart w:id="7" w:name="_Toc28359021"/>
      <w:bookmarkStart w:id="8" w:name="_Toc35393639"/>
      <w:bookmarkStart w:id="9" w:name="_Toc35393808"/>
      <w:r>
        <w:rPr>
          <w:rFonts w:hint="eastAsia" w:ascii="宋体" w:hAnsi="宋体" w:cs="Courier New"/>
          <w:sz w:val="24"/>
          <w:szCs w:val="24"/>
        </w:rPr>
        <w:t>3.项目联系方式</w:t>
      </w:r>
      <w:bookmarkEnd w:id="6"/>
      <w:bookmarkEnd w:id="7"/>
      <w:bookmarkEnd w:id="8"/>
      <w:bookmarkEnd w:id="9"/>
    </w:p>
    <w:p>
      <w:pPr>
        <w:spacing w:line="312" w:lineRule="auto"/>
        <w:ind w:firstLine="720" w:firstLineChars="300"/>
        <w:jc w:val="left"/>
        <w:rPr>
          <w:rFonts w:hint="eastAsia" w:ascii="宋体" w:hAnsi="宋体" w:cs="Courier New"/>
          <w:bCs/>
          <w:sz w:val="24"/>
        </w:rPr>
      </w:pPr>
      <w:r>
        <w:rPr>
          <w:rFonts w:hint="eastAsia" w:ascii="宋体" w:hAnsi="宋体" w:cs="Courier New"/>
          <w:bCs/>
          <w:sz w:val="24"/>
        </w:rPr>
        <w:t>项目联系人：</w:t>
      </w:r>
      <w:r>
        <w:rPr>
          <w:rFonts w:hint="eastAsia" w:ascii="宋体" w:hAnsi="宋体" w:cs="Courier New"/>
          <w:bCs/>
          <w:sz w:val="24"/>
          <w:u w:val="single"/>
        </w:rPr>
        <w:t>沈</w:t>
      </w:r>
      <w:r>
        <w:rPr>
          <w:rFonts w:hint="eastAsia" w:ascii="宋体" w:hAnsi="宋体" w:cs="Courier New"/>
          <w:bCs/>
          <w:sz w:val="24"/>
          <w:u w:val="single"/>
          <w:lang w:val="en-US" w:eastAsia="zh-CN"/>
        </w:rPr>
        <w:t>普</w:t>
      </w:r>
      <w:r>
        <w:rPr>
          <w:rFonts w:hint="eastAsia" w:ascii="宋体" w:hAnsi="宋体" w:cs="Courier New"/>
          <w:bCs/>
          <w:sz w:val="24"/>
          <w:u w:val="single"/>
        </w:rPr>
        <w:t xml:space="preserve"> </w:t>
      </w:r>
    </w:p>
    <w:p>
      <w:pPr>
        <w:spacing w:line="312" w:lineRule="auto"/>
        <w:ind w:firstLine="720" w:firstLineChars="300"/>
        <w:rPr>
          <w:rFonts w:hint="eastAsia"/>
          <w:sz w:val="24"/>
          <w:szCs w:val="24"/>
        </w:rPr>
      </w:pPr>
      <w:r>
        <w:rPr>
          <w:rFonts w:hint="eastAsia" w:ascii="宋体" w:hAnsi="宋体" w:cs="Courier New"/>
          <w:bCs/>
          <w:sz w:val="24"/>
        </w:rPr>
        <w:t>电　　 话：</w:t>
      </w:r>
      <w:r>
        <w:rPr>
          <w:rFonts w:ascii="宋体" w:hAnsi="宋体" w:cs="Courier New"/>
          <w:bCs/>
          <w:sz w:val="24"/>
          <w:u w:val="single"/>
        </w:rPr>
        <w:t>0778</w:t>
      </w:r>
      <w:r>
        <w:rPr>
          <w:rFonts w:hint="eastAsia" w:ascii="宋体" w:hAnsi="宋体" w:cs="Courier New"/>
          <w:bCs/>
          <w:sz w:val="24"/>
          <w:u w:val="single"/>
        </w:rPr>
        <w:t>-</w:t>
      </w:r>
      <w:r>
        <w:rPr>
          <w:rFonts w:ascii="宋体" w:hAnsi="宋体" w:cs="Courier New"/>
          <w:bCs/>
          <w:sz w:val="24"/>
          <w:u w:val="single"/>
        </w:rPr>
        <w:t>6828899</w:t>
      </w:r>
      <w:r>
        <w:rPr>
          <w:rFonts w:hint="eastAsia" w:ascii="宋体" w:hAnsi="宋体" w:cs="Courier New"/>
          <w:bCs/>
          <w:sz w:val="24"/>
          <w:u w:val="single"/>
        </w:rPr>
        <w:t>　</w:t>
      </w:r>
      <w:r>
        <w:rPr>
          <w:rFonts w:hint="eastAsia"/>
          <w:sz w:val="24"/>
          <w:szCs w:val="24"/>
        </w:rPr>
        <w:t>　</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4.监督管理部门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凤山县政府采购办公室     电话：</w:t>
      </w:r>
      <w:r>
        <w:rPr>
          <w:rFonts w:hint="eastAsia" w:hAnsi="宋体" w:cs="宋体"/>
          <w:sz w:val="24"/>
          <w:szCs w:val="24"/>
        </w:rPr>
        <w:t>0778-6819211</w:t>
      </w:r>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sz w:val="24"/>
          <w:szCs w:val="24"/>
          <w:lang w:val="en-US" w:eastAsia="zh-CN"/>
        </w:rPr>
      </w:pPr>
      <w:bookmarkStart w:id="10" w:name="_GoBack"/>
      <w:bookmarkEnd w:id="10"/>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DD601"/>
    <w:multiLevelType w:val="singleLevel"/>
    <w:tmpl w:val="495DD601"/>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326E3"/>
    <w:rsid w:val="15C326E3"/>
    <w:rsid w:val="1F99017D"/>
    <w:rsid w:val="29FD50F4"/>
    <w:rsid w:val="2C2F34BA"/>
    <w:rsid w:val="3347149F"/>
    <w:rsid w:val="39736043"/>
    <w:rsid w:val="4BB46E8D"/>
    <w:rsid w:val="510C0B02"/>
    <w:rsid w:val="67F04115"/>
    <w:rsid w:val="69E66861"/>
    <w:rsid w:val="6DED18F5"/>
    <w:rsid w:val="7A6E60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unhideWhenUsed/>
    <w:qFormat/>
    <w:uiPriority w:val="0"/>
    <w:pPr>
      <w:keepNext/>
      <w:keepLines/>
      <w:spacing w:before="260" w:beforeLines="0" w:beforeAutospacing="0" w:after="260" w:afterLines="0" w:afterAutospacing="0" w:line="360" w:lineRule="auto"/>
      <w:outlineLvl w:val="2"/>
    </w:pPr>
    <w:rPr>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Plain Text"/>
    <w:basedOn w:val="1"/>
    <w:qFormat/>
    <w:uiPriority w:val="0"/>
    <w:rPr>
      <w:rFonts w:ascii="宋体" w:hAnsi="Courier New" w:eastAsiaTheme="minorEastAsia" w:cstheme="minorBidi"/>
      <w:szCs w:val="22"/>
    </w:rPr>
  </w:style>
  <w:style w:type="table" w:styleId="7">
    <w:name w:val="Table Grid"/>
    <w:basedOn w:val="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2020-04-21T01:46:00Z</dcterms:created>
  <dc:creator>飘</dc:creator>
  <cp:lastModifiedBy>NTKO</cp:lastModifiedBy>
  <dcterms:modified xsi:type="dcterms:W3CDTF">2020-10-23T09:02:40Z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