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auto"/>
          <w:sz w:val="30"/>
          <w:szCs w:val="30"/>
        </w:rPr>
      </w:pPr>
      <w:r>
        <w:rPr>
          <w:rFonts w:hint="eastAsia" w:ascii="宋体" w:hAnsi="宋体" w:cs="黑体"/>
          <w:b/>
          <w:sz w:val="30"/>
          <w:szCs w:val="30"/>
        </w:rPr>
        <w:t>广西中竟达建设工程咨询有限公司</w:t>
      </w:r>
      <w:bookmarkStart w:id="0" w:name="OLE_LINK8"/>
      <w:bookmarkStart w:id="1" w:name="OLE_LINK4"/>
      <w:r>
        <w:rPr>
          <w:rFonts w:hint="eastAsia"/>
          <w:b/>
          <w:bCs/>
          <w:color w:val="000000"/>
          <w:sz w:val="32"/>
          <w:szCs w:val="32"/>
          <w:lang w:eastAsia="zh-CN"/>
        </w:rPr>
        <w:t>大化县板升乡八好村弄麻屯风貌改造工程</w:t>
      </w:r>
      <w:r>
        <w:rPr>
          <w:rFonts w:hint="eastAsia" w:ascii="宋体" w:hAnsi="宋体" w:cs="黑体"/>
          <w:b/>
          <w:sz w:val="30"/>
          <w:szCs w:val="30"/>
        </w:rPr>
        <w:t>(</w:t>
      </w:r>
      <w:r>
        <w:rPr>
          <w:rFonts w:hint="eastAsia" w:ascii="宋体" w:hAnsi="宋体" w:cs="黑体"/>
          <w:b/>
          <w:sz w:val="30"/>
          <w:szCs w:val="30"/>
          <w:lang w:eastAsia="zh-CN"/>
        </w:rPr>
        <w:t xml:space="preserve">HCZC2020-C2-90348-ZJDA </w:t>
      </w:r>
      <w:r>
        <w:rPr>
          <w:rFonts w:hint="eastAsia" w:ascii="宋体" w:hAnsi="宋体" w:cs="黑体"/>
          <w:b/>
          <w:sz w:val="30"/>
          <w:szCs w:val="30"/>
        </w:rPr>
        <w:t>)成交结果公告</w:t>
      </w:r>
      <w:bookmarkEnd w:id="0"/>
      <w:bookmarkEnd w:id="1"/>
    </w:p>
    <w:p>
      <w:pPr>
        <w:spacing w:line="276" w:lineRule="auto"/>
        <w:ind w:firstLine="420" w:firstLineChars="200"/>
        <w:rPr>
          <w:rFonts w:hAnsi="宋体"/>
          <w:color w:val="000000"/>
          <w:szCs w:val="21"/>
        </w:rPr>
      </w:pPr>
      <w:r>
        <w:rPr>
          <w:rFonts w:hint="eastAsia" w:hAnsi="宋体"/>
          <w:color w:val="auto"/>
          <w:szCs w:val="21"/>
        </w:rPr>
        <w:t>广西中竟达建设工程咨询有限公司受</w:t>
      </w:r>
      <w:r>
        <w:rPr>
          <w:rFonts w:hint="eastAsia"/>
          <w:color w:val="auto"/>
          <w:szCs w:val="21"/>
          <w:lang w:eastAsia="zh-CN"/>
        </w:rPr>
        <w:t>大化瑶族自治县板升乡人民政府</w:t>
      </w:r>
      <w:r>
        <w:rPr>
          <w:rFonts w:hint="eastAsia" w:hAnsi="宋体"/>
          <w:color w:val="auto"/>
          <w:szCs w:val="21"/>
        </w:rPr>
        <w:t>委托，于2020年</w:t>
      </w:r>
      <w:r>
        <w:rPr>
          <w:rFonts w:hint="eastAsia" w:hAnsi="宋体"/>
          <w:color w:val="auto"/>
          <w:szCs w:val="21"/>
          <w:lang w:val="en-US" w:eastAsia="zh-CN"/>
        </w:rPr>
        <w:t>6</w:t>
      </w:r>
      <w:r>
        <w:rPr>
          <w:rFonts w:hint="eastAsia" w:hAnsi="宋体"/>
          <w:color w:val="auto"/>
          <w:szCs w:val="21"/>
        </w:rPr>
        <w:t>月</w:t>
      </w:r>
      <w:r>
        <w:rPr>
          <w:rFonts w:hint="eastAsia" w:hAnsi="宋体"/>
          <w:color w:val="auto"/>
          <w:szCs w:val="21"/>
          <w:lang w:val="en-US" w:eastAsia="zh-CN"/>
        </w:rPr>
        <w:t>23</w:t>
      </w:r>
      <w:r>
        <w:rPr>
          <w:rFonts w:hint="eastAsia" w:hAnsi="宋体"/>
          <w:color w:val="auto"/>
          <w:szCs w:val="21"/>
        </w:rPr>
        <w:t>日就</w:t>
      </w:r>
      <w:r>
        <w:rPr>
          <w:rFonts w:hint="eastAsia" w:hAnsi="宋体"/>
          <w:color w:val="auto"/>
          <w:szCs w:val="21"/>
          <w:lang w:eastAsia="zh-CN"/>
        </w:rPr>
        <w:t>大化县板升乡八好村弄麻屯风貌改造工程</w:t>
      </w:r>
      <w:r>
        <w:rPr>
          <w:rFonts w:hint="eastAsia" w:hAnsi="宋体"/>
          <w:color w:val="auto"/>
          <w:szCs w:val="21"/>
        </w:rPr>
        <w:t>采用</w:t>
      </w:r>
      <w:r>
        <w:rPr>
          <w:rFonts w:hint="eastAsia" w:ascii="宋体" w:hAnsi="宋体" w:cs="宋体"/>
          <w:color w:val="auto"/>
          <w:szCs w:val="21"/>
        </w:rPr>
        <w:t>竞争性磋商</w:t>
      </w:r>
      <w:r>
        <w:rPr>
          <w:rFonts w:hint="eastAsia" w:hAnsi="宋体"/>
          <w:color w:val="auto"/>
          <w:szCs w:val="21"/>
        </w:rPr>
        <w:t>进行采购并按规定程序进行了评审，现</w:t>
      </w:r>
      <w:r>
        <w:rPr>
          <w:rFonts w:hint="eastAsia" w:hAnsi="宋体"/>
          <w:color w:val="000000"/>
          <w:szCs w:val="21"/>
        </w:rPr>
        <w:t>就本次采购的成交结果公告如下:</w:t>
      </w:r>
    </w:p>
    <w:p>
      <w:pPr>
        <w:rPr>
          <w:rFonts w:ascii="宋体" w:hAnsi="宋体"/>
          <w:color w:val="000000"/>
          <w:szCs w:val="21"/>
        </w:rPr>
      </w:pPr>
      <w:r>
        <w:rPr>
          <w:rFonts w:hint="eastAsia" w:hAnsi="宋体"/>
          <w:b/>
          <w:color w:val="000000"/>
          <w:szCs w:val="21"/>
        </w:rPr>
        <w:t>一、</w:t>
      </w:r>
      <w:r>
        <w:rPr>
          <w:rFonts w:hAnsi="宋体"/>
          <w:b/>
          <w:color w:val="000000"/>
          <w:szCs w:val="21"/>
        </w:rPr>
        <w:t>采购项目名称及编号：</w:t>
      </w:r>
      <w:r>
        <w:rPr>
          <w:rFonts w:hint="eastAsia" w:ascii="宋体" w:hAnsi="宋体"/>
          <w:color w:val="000000"/>
          <w:szCs w:val="21"/>
          <w:lang w:eastAsia="zh-CN"/>
        </w:rPr>
        <w:t>大化县板升乡八好村弄麻屯风貌改造工程</w:t>
      </w:r>
      <w:r>
        <w:rPr>
          <w:rFonts w:hint="eastAsia" w:ascii="宋体" w:hAnsi="宋体"/>
          <w:color w:val="000000"/>
          <w:szCs w:val="21"/>
        </w:rPr>
        <w:t>(</w:t>
      </w:r>
      <w:r>
        <w:rPr>
          <w:rFonts w:hint="eastAsia" w:ascii="宋体" w:hAnsi="宋体"/>
          <w:color w:val="000000"/>
          <w:szCs w:val="21"/>
          <w:lang w:eastAsia="zh-CN"/>
        </w:rPr>
        <w:t xml:space="preserve">HCZC2020-C2-90348-ZJDA </w:t>
      </w:r>
      <w:r>
        <w:rPr>
          <w:rFonts w:hint="eastAsia" w:ascii="宋体" w:hAnsi="宋体"/>
          <w:color w:val="000000"/>
          <w:szCs w:val="21"/>
        </w:rPr>
        <w:t xml:space="preserve"> )</w:t>
      </w:r>
    </w:p>
    <w:p>
      <w:pPr>
        <w:pStyle w:val="4"/>
        <w:spacing w:line="276" w:lineRule="auto"/>
        <w:ind w:right="363"/>
        <w:jc w:val="left"/>
        <w:rPr>
          <w:rFonts w:ascii="宋体" w:hAnsi="宋体" w:cs="宋体"/>
          <w:szCs w:val="21"/>
        </w:rPr>
      </w:pPr>
      <w:r>
        <w:rPr>
          <w:rFonts w:hAnsi="宋体"/>
          <w:b/>
          <w:color w:val="000000"/>
          <w:szCs w:val="21"/>
        </w:rPr>
        <w:t>二、采购项目简要说明</w:t>
      </w:r>
      <w:r>
        <w:rPr>
          <w:rFonts w:hAnsi="宋体"/>
          <w:color w:val="000000"/>
          <w:szCs w:val="21"/>
        </w:rPr>
        <w:t>：</w:t>
      </w:r>
      <w:r>
        <w:rPr>
          <w:rFonts w:hint="eastAsia"/>
          <w:lang w:eastAsia="zh-CN"/>
        </w:rPr>
        <w:t>大化县板升乡八好村弄麻屯风貌改造工程</w:t>
      </w:r>
      <w:r>
        <w:rPr>
          <w:rFonts w:hint="eastAsia"/>
        </w:rPr>
        <w:t>一项，详见竞争性磋商文件、图纸、工程量清单。</w:t>
      </w:r>
    </w:p>
    <w:p>
      <w:pPr>
        <w:pStyle w:val="4"/>
        <w:spacing w:before="129" w:line="276" w:lineRule="auto"/>
        <w:ind w:right="136"/>
        <w:jc w:val="left"/>
        <w:rPr>
          <w:rFonts w:hAnsi="宋体"/>
          <w:color w:val="000000"/>
          <w:szCs w:val="21"/>
        </w:rPr>
      </w:pPr>
      <w:r>
        <w:rPr>
          <w:rFonts w:hAnsi="宋体"/>
          <w:b/>
          <w:color w:val="000000"/>
          <w:szCs w:val="21"/>
        </w:rPr>
        <w:t>三、公告媒体及日期</w:t>
      </w:r>
      <w:r>
        <w:rPr>
          <w:rFonts w:hAnsi="宋体"/>
          <w:color w:val="000000"/>
          <w:szCs w:val="21"/>
        </w:rPr>
        <w:t>：20</w:t>
      </w:r>
      <w:r>
        <w:rPr>
          <w:rFonts w:hint="eastAsia" w:hAnsi="宋体"/>
          <w:color w:val="000000"/>
          <w:szCs w:val="21"/>
        </w:rPr>
        <w:t>20</w:t>
      </w:r>
      <w:r>
        <w:rPr>
          <w:rFonts w:hAnsi="宋体"/>
          <w:color w:val="000000"/>
          <w:szCs w:val="21"/>
        </w:rPr>
        <w:t>年</w:t>
      </w:r>
      <w:r>
        <w:rPr>
          <w:rFonts w:hint="eastAsia" w:hAnsi="宋体"/>
          <w:color w:val="000000"/>
          <w:szCs w:val="21"/>
          <w:lang w:val="en-US" w:eastAsia="zh-CN"/>
        </w:rPr>
        <w:t>6</w:t>
      </w:r>
      <w:r>
        <w:rPr>
          <w:rFonts w:hAnsi="宋体"/>
          <w:color w:val="000000"/>
          <w:szCs w:val="21"/>
        </w:rPr>
        <w:t>月</w:t>
      </w:r>
      <w:r>
        <w:rPr>
          <w:rFonts w:hint="eastAsia" w:hAnsi="宋体"/>
          <w:color w:val="000000"/>
          <w:szCs w:val="21"/>
        </w:rPr>
        <w:t>11</w:t>
      </w:r>
      <w:r>
        <w:rPr>
          <w:rFonts w:hAnsi="宋体"/>
          <w:color w:val="000000"/>
          <w:szCs w:val="21"/>
        </w:rPr>
        <w:t>日在</w:t>
      </w:r>
      <w:r>
        <w:rPr>
          <w:rFonts w:hint="eastAsia" w:hAnsi="宋体"/>
          <w:color w:val="000000"/>
          <w:szCs w:val="21"/>
        </w:rPr>
        <w:t>中国政府采购网（</w:t>
      </w:r>
      <w:r>
        <w:rPr>
          <w:rFonts w:hAnsi="宋体"/>
          <w:color w:val="000000"/>
          <w:szCs w:val="21"/>
        </w:rPr>
        <w:t>http//</w:t>
      </w:r>
      <w:r>
        <w:fldChar w:fldCharType="begin"/>
      </w:r>
      <w:r>
        <w:instrText xml:space="preserve"> HYPERLINK "http://mail.qq.com/cgi-bin/www.ccgp.gov.cn" </w:instrText>
      </w:r>
      <w:r>
        <w:fldChar w:fldCharType="separate"/>
      </w:r>
      <w:r>
        <w:rPr>
          <w:rFonts w:hAnsi="宋体"/>
          <w:color w:val="000000"/>
          <w:szCs w:val="21"/>
        </w:rPr>
        <w:t>www.ccgp.gov.cn</w:t>
      </w:r>
      <w:r>
        <w:rPr>
          <w:rFonts w:hint="eastAsia" w:hAnsi="宋体"/>
          <w:color w:val="000000"/>
          <w:szCs w:val="21"/>
        </w:rPr>
        <w:t>）、广西壮族自治区政府采购网（</w:t>
      </w:r>
      <w:r>
        <w:rPr>
          <w:rFonts w:hint="eastAsia" w:hAnsi="宋体"/>
          <w:color w:val="000000"/>
          <w:szCs w:val="21"/>
        </w:rPr>
        <w:fldChar w:fldCharType="end"/>
      </w:r>
      <w:r>
        <w:fldChar w:fldCharType="begin"/>
      </w:r>
      <w:r>
        <w:instrText xml:space="preserve"> HYPERLINK "http://www.gxzfcg.gov.cn/）、环江毛南族自治县人民政府门户网站（http://www.hjzf.gov.cn/）" </w:instrText>
      </w:r>
      <w:r>
        <w:fldChar w:fldCharType="separate"/>
      </w:r>
      <w:r>
        <w:rPr>
          <w:rFonts w:hAnsi="宋体"/>
          <w:color w:val="000000"/>
          <w:szCs w:val="21"/>
        </w:rPr>
        <w:t>http://www.gxzfcg.gov.cn/</w:t>
      </w:r>
      <w:r>
        <w:rPr>
          <w:rFonts w:hint="eastAsia" w:hAnsi="宋体"/>
          <w:color w:val="000000"/>
          <w:szCs w:val="21"/>
        </w:rPr>
        <w:t>）</w:t>
      </w:r>
      <w:r>
        <w:rPr>
          <w:rFonts w:hint="eastAsia" w:hAnsi="宋体"/>
          <w:color w:val="000000"/>
          <w:szCs w:val="21"/>
        </w:rPr>
        <w:fldChar w:fldCharType="end"/>
      </w:r>
      <w:r>
        <w:rPr>
          <w:rFonts w:hint="eastAsia"/>
          <w:szCs w:val="21"/>
        </w:rPr>
        <w:t>河池市公共资源交易中心网</w:t>
      </w:r>
      <w:r>
        <w:rPr>
          <w:rFonts w:hint="eastAsia"/>
          <w:color w:val="000000"/>
          <w:szCs w:val="21"/>
          <w:shd w:val="clear" w:color="auto" w:fill="FFFFFF"/>
        </w:rPr>
        <w:t>（www.hcjyxxw.com）</w:t>
      </w:r>
      <w:r>
        <w:rPr>
          <w:rFonts w:hint="eastAsia" w:hAnsi="宋体"/>
          <w:color w:val="000000"/>
          <w:szCs w:val="21"/>
        </w:rPr>
        <w:t>网</w:t>
      </w:r>
      <w:r>
        <w:rPr>
          <w:rFonts w:hAnsi="宋体"/>
          <w:color w:val="000000"/>
          <w:szCs w:val="21"/>
        </w:rPr>
        <w:t>发布</w:t>
      </w:r>
      <w:r>
        <w:rPr>
          <w:rFonts w:hint="eastAsia" w:hAnsi="宋体"/>
          <w:color w:val="000000"/>
          <w:szCs w:val="21"/>
        </w:rPr>
        <w:t>竞争性磋商</w:t>
      </w:r>
      <w:r>
        <w:rPr>
          <w:rFonts w:hAnsi="宋体"/>
          <w:color w:val="000000"/>
          <w:szCs w:val="21"/>
        </w:rPr>
        <w:t>公告。</w:t>
      </w:r>
    </w:p>
    <w:p>
      <w:pPr>
        <w:widowControl/>
        <w:spacing w:line="0" w:lineRule="atLeast"/>
        <w:jc w:val="left"/>
        <w:rPr>
          <w:rFonts w:ascii="Calibri" w:hAnsi="宋体" w:eastAsia="宋体" w:cs="Times New Roman"/>
          <w:color w:val="FF0000"/>
          <w:szCs w:val="21"/>
        </w:rPr>
      </w:pPr>
      <w:r>
        <w:rPr>
          <w:rFonts w:ascii="Calibri" w:hAnsi="宋体" w:eastAsia="宋体" w:cs="Times New Roman"/>
          <w:b/>
          <w:color w:val="000000"/>
          <w:szCs w:val="21"/>
        </w:rPr>
        <w:t>四、</w:t>
      </w:r>
      <w:r>
        <w:rPr>
          <w:rFonts w:hint="eastAsia" w:ascii="Calibri" w:hAnsi="宋体" w:eastAsia="宋体" w:cs="Times New Roman"/>
          <w:b/>
          <w:color w:val="000000"/>
          <w:szCs w:val="21"/>
        </w:rPr>
        <w:t>磋商</w:t>
      </w:r>
      <w:r>
        <w:rPr>
          <w:rFonts w:ascii="Calibri" w:hAnsi="宋体" w:eastAsia="宋体" w:cs="Times New Roman"/>
          <w:b/>
          <w:color w:val="000000"/>
          <w:szCs w:val="21"/>
        </w:rPr>
        <w:t>日期：</w:t>
      </w:r>
      <w:r>
        <w:rPr>
          <w:rFonts w:ascii="Calibri" w:hAnsi="宋体" w:eastAsia="宋体" w:cs="Times New Roman"/>
          <w:szCs w:val="21"/>
        </w:rPr>
        <w:t>20</w:t>
      </w:r>
      <w:r>
        <w:rPr>
          <w:rFonts w:hint="eastAsia" w:ascii="Calibri" w:hAnsi="宋体" w:eastAsia="宋体" w:cs="Times New Roman"/>
          <w:szCs w:val="21"/>
        </w:rPr>
        <w:t>20</w:t>
      </w:r>
      <w:r>
        <w:rPr>
          <w:rFonts w:ascii="Calibri" w:hAnsi="宋体" w:eastAsia="宋体" w:cs="Times New Roman"/>
          <w:szCs w:val="21"/>
        </w:rPr>
        <w:t>年</w:t>
      </w:r>
      <w:r>
        <w:rPr>
          <w:rFonts w:hint="eastAsia" w:ascii="Calibri" w:hAnsi="宋体" w:eastAsia="宋体" w:cs="Times New Roman"/>
          <w:szCs w:val="21"/>
          <w:lang w:val="en-US" w:eastAsia="zh-CN"/>
        </w:rPr>
        <w:t>6</w:t>
      </w:r>
      <w:r>
        <w:rPr>
          <w:rFonts w:ascii="Calibri" w:hAnsi="宋体" w:eastAsia="宋体" w:cs="Times New Roman"/>
          <w:szCs w:val="21"/>
        </w:rPr>
        <w:t>月</w:t>
      </w:r>
      <w:r>
        <w:rPr>
          <w:rFonts w:hint="eastAsia" w:ascii="Calibri" w:hAnsi="宋体" w:eastAsia="宋体" w:cs="Times New Roman"/>
          <w:szCs w:val="21"/>
        </w:rPr>
        <w:t>2</w:t>
      </w:r>
      <w:r>
        <w:rPr>
          <w:rFonts w:hint="eastAsia" w:ascii="Calibri" w:hAnsi="宋体" w:eastAsia="宋体" w:cs="Times New Roman"/>
          <w:szCs w:val="21"/>
          <w:lang w:val="en-US" w:eastAsia="zh-CN"/>
        </w:rPr>
        <w:t>3</w:t>
      </w:r>
      <w:r>
        <w:rPr>
          <w:rFonts w:ascii="Calibri" w:hAnsi="宋体" w:eastAsia="宋体" w:cs="Times New Roman"/>
          <w:szCs w:val="21"/>
        </w:rPr>
        <w:t>日</w:t>
      </w:r>
    </w:p>
    <w:p>
      <w:pPr>
        <w:widowControl/>
        <w:spacing w:line="276" w:lineRule="auto"/>
        <w:ind w:firstLine="420" w:firstLineChars="200"/>
        <w:jc w:val="left"/>
        <w:rPr>
          <w:rFonts w:ascii="Calibri" w:hAnsi="宋体" w:eastAsia="宋体" w:cs="Times New Roman"/>
          <w:color w:val="000000"/>
          <w:szCs w:val="21"/>
        </w:rPr>
      </w:pPr>
      <w:r>
        <w:rPr>
          <w:rFonts w:ascii="Calibri" w:hAnsi="宋体" w:eastAsia="宋体" w:cs="Times New Roman"/>
          <w:color w:val="000000"/>
          <w:szCs w:val="21"/>
        </w:rPr>
        <w:t>评审地点：</w:t>
      </w:r>
      <w:r>
        <w:rPr>
          <w:rFonts w:hint="eastAsia"/>
          <w:color w:val="000000"/>
          <w:szCs w:val="21"/>
        </w:rPr>
        <w:t>河池市公共资源交易中心（河池市金城江区城东新区肯旺桥西侧北面市工人文化宫办公大楼五楼）</w:t>
      </w:r>
      <w:r>
        <w:rPr>
          <w:rFonts w:hint="eastAsia" w:ascii="Calibri" w:hAnsi="宋体" w:eastAsia="宋体" w:cs="Times New Roman"/>
          <w:color w:val="000000"/>
          <w:szCs w:val="21"/>
        </w:rPr>
        <w:t>。</w:t>
      </w:r>
    </w:p>
    <w:p>
      <w:pPr>
        <w:widowControl/>
        <w:spacing w:line="276" w:lineRule="auto"/>
        <w:ind w:firstLine="465"/>
        <w:jc w:val="left"/>
        <w:rPr>
          <w:rFonts w:ascii="Calibri" w:hAnsi="宋体" w:eastAsia="宋体" w:cs="Times New Roman"/>
          <w:color w:val="000000"/>
          <w:szCs w:val="21"/>
        </w:rPr>
      </w:pPr>
      <w:r>
        <w:rPr>
          <w:rFonts w:hint="eastAsia" w:ascii="Calibri" w:hAnsi="宋体" w:eastAsia="宋体" w:cs="Times New Roman"/>
          <w:color w:val="000000"/>
          <w:szCs w:val="21"/>
        </w:rPr>
        <w:t>磋商</w:t>
      </w:r>
      <w:r>
        <w:rPr>
          <w:rFonts w:ascii="Calibri" w:hAnsi="宋体" w:eastAsia="宋体" w:cs="Times New Roman"/>
          <w:color w:val="000000"/>
          <w:szCs w:val="21"/>
        </w:rPr>
        <w:t>小组成员名单：</w:t>
      </w:r>
      <w:r>
        <w:rPr>
          <w:rFonts w:hint="eastAsia" w:ascii="Calibri" w:hAnsi="宋体" w:eastAsia="宋体" w:cs="Times New Roman"/>
          <w:color w:val="000000"/>
          <w:szCs w:val="21"/>
          <w:lang w:val="en-US" w:eastAsia="zh-CN"/>
        </w:rPr>
        <w:t>韦</w:t>
      </w:r>
      <w:r>
        <w:rPr>
          <w:rFonts w:hint="eastAsia"/>
          <w:color w:val="000000"/>
          <w:szCs w:val="21"/>
          <w:lang w:val="en-US" w:eastAsia="zh-CN"/>
        </w:rPr>
        <w:t>代领</w:t>
      </w:r>
      <w:r>
        <w:rPr>
          <w:rFonts w:hint="eastAsia"/>
          <w:color w:val="000000"/>
          <w:szCs w:val="21"/>
        </w:rPr>
        <w:t>、韦</w:t>
      </w:r>
      <w:r>
        <w:rPr>
          <w:rFonts w:hint="eastAsia"/>
          <w:color w:val="000000"/>
          <w:szCs w:val="21"/>
          <w:lang w:val="en-US" w:eastAsia="zh-CN"/>
        </w:rPr>
        <w:t>辉善</w:t>
      </w:r>
      <w:r>
        <w:rPr>
          <w:rFonts w:hint="eastAsia"/>
          <w:color w:val="000000"/>
          <w:szCs w:val="21"/>
        </w:rPr>
        <w:t>、</w:t>
      </w:r>
      <w:r>
        <w:rPr>
          <w:rFonts w:hint="eastAsia"/>
          <w:color w:val="000000"/>
          <w:szCs w:val="21"/>
          <w:lang w:val="en-US" w:eastAsia="zh-CN"/>
        </w:rPr>
        <w:t>陈袖忠</w:t>
      </w:r>
      <w:r>
        <w:rPr>
          <w:rFonts w:hint="eastAsia"/>
          <w:color w:val="000000"/>
          <w:szCs w:val="21"/>
        </w:rPr>
        <w:t>。</w:t>
      </w:r>
    </w:p>
    <w:p>
      <w:pPr>
        <w:widowControl/>
        <w:tabs>
          <w:tab w:val="left" w:pos="3570"/>
        </w:tabs>
        <w:spacing w:line="276" w:lineRule="auto"/>
        <w:jc w:val="left"/>
        <w:rPr>
          <w:rFonts w:ascii="Calibri" w:hAnsi="Calibri" w:eastAsia="宋体" w:cs="Times New Roman"/>
          <w:color w:val="000000"/>
          <w:kern w:val="0"/>
          <w:szCs w:val="21"/>
        </w:rPr>
      </w:pPr>
      <w:r>
        <w:rPr>
          <w:rFonts w:ascii="Calibri" w:hAnsi="Calibri" w:eastAsia="宋体" w:cs="Times New Roman"/>
          <w:b/>
          <w:color w:val="000000"/>
          <w:kern w:val="0"/>
          <w:szCs w:val="21"/>
        </w:rPr>
        <w:t>五、成交信息</w:t>
      </w:r>
      <w:r>
        <w:rPr>
          <w:rFonts w:ascii="Calibri" w:hAnsi="Calibri" w:eastAsia="宋体" w:cs="Times New Roman"/>
          <w:color w:val="000000"/>
          <w:kern w:val="0"/>
          <w:szCs w:val="21"/>
        </w:rPr>
        <w:t>：</w:t>
      </w:r>
    </w:p>
    <w:p>
      <w:pPr>
        <w:spacing w:line="360" w:lineRule="auto"/>
        <w:ind w:firstLine="420" w:firstLineChars="200"/>
        <w:rPr>
          <w:lang w:val="zh-CN"/>
        </w:rPr>
      </w:pPr>
      <w:r>
        <w:rPr>
          <w:rFonts w:hint="eastAsia"/>
        </w:rPr>
        <w:t>1. 成交供应商名称：广西龙</w:t>
      </w:r>
      <w:r>
        <w:rPr>
          <w:rFonts w:hint="eastAsia"/>
          <w:lang w:val="en-US" w:eastAsia="zh-CN"/>
        </w:rPr>
        <w:t>麟</w:t>
      </w:r>
      <w:r>
        <w:rPr>
          <w:rFonts w:hint="eastAsia"/>
        </w:rPr>
        <w:t>建设工程有限公司</w:t>
      </w:r>
    </w:p>
    <w:p>
      <w:pPr>
        <w:spacing w:line="360" w:lineRule="auto"/>
        <w:ind w:firstLine="420" w:firstLineChars="200"/>
        <w:rPr>
          <w:rFonts w:hint="default" w:eastAsiaTheme="minorEastAsia"/>
          <w:lang w:val="en-US" w:eastAsia="zh-CN"/>
        </w:rPr>
      </w:pPr>
      <w:r>
        <w:rPr>
          <w:rFonts w:hint="eastAsia"/>
          <w:lang w:val="zh-CN"/>
        </w:rPr>
        <w:t xml:space="preserve">2. 成交供应商地址： </w:t>
      </w:r>
      <w:r>
        <w:rPr>
          <w:rFonts w:hint="eastAsia"/>
          <w:lang w:val="en-US" w:eastAsia="zh-CN"/>
        </w:rPr>
        <w:t>南宁市青秀区青秀路9号盛天茗城2号楼2单元805号</w:t>
      </w:r>
    </w:p>
    <w:p>
      <w:pPr>
        <w:spacing w:line="360" w:lineRule="auto"/>
        <w:ind w:firstLine="420" w:firstLineChars="200"/>
      </w:pPr>
      <w:r>
        <w:rPr>
          <w:rFonts w:hint="eastAsia"/>
          <w:lang w:val="zh-CN"/>
        </w:rPr>
        <w:t>3. 成交金额：</w:t>
      </w:r>
      <w:r>
        <w:rPr>
          <w:rFonts w:hint="eastAsia"/>
          <w:lang w:val="zh-CN" w:eastAsia="zh-CN"/>
        </w:rPr>
        <w:t>壹佰零玖万玖仟零玖拾玖元贰角伍分（￥1099099.25）</w:t>
      </w:r>
    </w:p>
    <w:p>
      <w:pPr>
        <w:widowControl/>
        <w:tabs>
          <w:tab w:val="left" w:pos="3570"/>
        </w:tabs>
        <w:spacing w:line="276" w:lineRule="auto"/>
        <w:jc w:val="left"/>
        <w:rPr>
          <w:rFonts w:ascii="Calibri" w:hAnsi="Calibri" w:eastAsia="宋体" w:cs="Times New Roman"/>
          <w:b/>
          <w:color w:val="000000"/>
          <w:kern w:val="0"/>
          <w:szCs w:val="21"/>
          <w:lang w:val="zh-CN"/>
        </w:rPr>
      </w:pPr>
      <w:r>
        <w:rPr>
          <w:rFonts w:hint="eastAsia" w:ascii="Calibri" w:hAnsi="Calibri" w:eastAsia="宋体" w:cs="Times New Roman"/>
          <w:b/>
          <w:color w:val="000000"/>
          <w:kern w:val="0"/>
          <w:szCs w:val="21"/>
          <w:lang w:val="zh-CN"/>
        </w:rPr>
        <w:t>六、代理服务费</w:t>
      </w:r>
    </w:p>
    <w:p>
      <w:pPr>
        <w:widowControl/>
        <w:spacing w:line="276" w:lineRule="auto"/>
        <w:ind w:firstLine="465"/>
        <w:jc w:val="left"/>
        <w:rPr>
          <w:rFonts w:ascii="Calibri" w:hAnsi="Calibri" w:eastAsia="宋体" w:cs="Times New Roman"/>
          <w:color w:val="FF0000"/>
          <w:kern w:val="0"/>
          <w:szCs w:val="21"/>
        </w:rPr>
      </w:pPr>
      <w:r>
        <w:rPr>
          <w:rFonts w:hint="eastAsia" w:ascii="Calibri" w:hAnsi="Calibri" w:eastAsia="宋体" w:cs="Times New Roman"/>
          <w:color w:val="000000"/>
          <w:kern w:val="0"/>
          <w:szCs w:val="21"/>
        </w:rPr>
        <w:t>1．</w:t>
      </w:r>
      <w:r>
        <w:rPr>
          <w:rFonts w:hint="eastAsia" w:ascii="Calibri" w:hAnsi="宋体" w:eastAsia="宋体" w:cs="Times New Roman"/>
          <w:color w:val="000000"/>
          <w:szCs w:val="21"/>
        </w:rPr>
        <w:t>参照国家发展改革委调整招标代理服务收费标准(发改价格[</w:t>
      </w:r>
      <w:bookmarkStart w:id="2" w:name="_GoBack"/>
      <w:bookmarkEnd w:id="2"/>
      <w:r>
        <w:rPr>
          <w:rFonts w:hint="eastAsia" w:ascii="Calibri" w:hAnsi="宋体" w:eastAsia="宋体" w:cs="Times New Roman"/>
          <w:color w:val="000000"/>
          <w:szCs w:val="21"/>
        </w:rPr>
        <w:t>2011]534号)，并以项目成交额为基数计取，由成交供应商在领取成交通知书时，一次性向采购代理机构支付。</w:t>
      </w:r>
    </w:p>
    <w:p>
      <w:pPr>
        <w:widowControl/>
        <w:spacing w:line="276" w:lineRule="auto"/>
        <w:ind w:firstLine="465"/>
        <w:jc w:val="left"/>
        <w:rPr>
          <w:rFonts w:ascii="Calibri" w:hAnsi="Calibri" w:eastAsia="宋体" w:cs="Times New Roman"/>
          <w:b/>
          <w:kern w:val="0"/>
          <w:szCs w:val="21"/>
          <w:lang w:val="zh-CN"/>
        </w:rPr>
      </w:pPr>
      <w:r>
        <w:rPr>
          <w:rFonts w:hint="eastAsia" w:ascii="Calibri" w:hAnsi="宋体" w:eastAsia="宋体" w:cs="Times New Roman"/>
          <w:color w:val="000000"/>
          <w:szCs w:val="21"/>
        </w:rPr>
        <w:t>2. 代理服务费金额：</w:t>
      </w:r>
      <w:r>
        <w:rPr>
          <w:rFonts w:hint="eastAsia"/>
          <w:lang w:val="zh-CN"/>
        </w:rPr>
        <w:t>人民币</w:t>
      </w:r>
      <w:r>
        <w:rPr>
          <w:rFonts w:hint="eastAsia"/>
          <w:lang w:val="en-US" w:eastAsia="zh-CN"/>
        </w:rPr>
        <w:t>壹万零陆佰玖拾叁</w:t>
      </w:r>
      <w:r>
        <w:rPr>
          <w:rFonts w:hint="eastAsia"/>
          <w:lang w:val="zh-CN"/>
        </w:rPr>
        <w:t>元整（￥</w:t>
      </w:r>
      <w:r>
        <w:rPr>
          <w:rFonts w:hint="eastAsia"/>
        </w:rPr>
        <w:t>10693</w:t>
      </w:r>
      <w:r>
        <w:rPr>
          <w:rFonts w:hint="eastAsia"/>
          <w:lang w:val="zh-CN"/>
        </w:rPr>
        <w:t>.00）</w:t>
      </w:r>
    </w:p>
    <w:p>
      <w:pPr>
        <w:widowControl/>
        <w:spacing w:line="276" w:lineRule="auto"/>
        <w:jc w:val="left"/>
        <w:rPr>
          <w:rFonts w:ascii="Calibri" w:hAnsi="Calibri" w:eastAsia="宋体" w:cs="Times New Roman"/>
          <w:b/>
          <w:color w:val="000000"/>
          <w:kern w:val="0"/>
          <w:szCs w:val="21"/>
        </w:rPr>
      </w:pPr>
      <w:r>
        <w:rPr>
          <w:rFonts w:hint="eastAsia" w:ascii="Calibri" w:hAnsi="Calibri" w:eastAsia="宋体" w:cs="Times New Roman"/>
          <w:b/>
          <w:color w:val="000000"/>
          <w:kern w:val="0"/>
          <w:szCs w:val="21"/>
        </w:rPr>
        <w:t>七、联系事项：</w:t>
      </w:r>
    </w:p>
    <w:p>
      <w:pPr>
        <w:pStyle w:val="7"/>
        <w:spacing w:before="0" w:beforeAutospacing="0" w:after="0" w:afterAutospacing="0" w:line="360" w:lineRule="auto"/>
        <w:rPr>
          <w:rFonts w:hint="eastAsia" w:ascii="Calibri" w:hAnsi="宋体" w:eastAsia="宋体" w:cs="Times New Roman"/>
          <w:color w:val="000000"/>
          <w:kern w:val="2"/>
          <w:sz w:val="21"/>
          <w:szCs w:val="21"/>
          <w:lang w:val="en-US" w:eastAsia="zh-CN" w:bidi="ar-SA"/>
        </w:rPr>
      </w:pPr>
      <w:r>
        <w:rPr>
          <w:rFonts w:hint="eastAsia" w:ascii="Calibri" w:hAnsi="宋体" w:eastAsia="宋体" w:cs="Times New Roman"/>
          <w:color w:val="000000"/>
          <w:kern w:val="2"/>
          <w:sz w:val="21"/>
          <w:szCs w:val="21"/>
          <w:lang w:val="en-US" w:eastAsia="zh-CN" w:bidi="ar-SA"/>
        </w:rPr>
        <w:t>1．招标采购单位: 大化瑶族自治县板升乡人民政府</w:t>
      </w:r>
    </w:p>
    <w:p>
      <w:pPr>
        <w:pStyle w:val="7"/>
        <w:spacing w:before="0" w:beforeAutospacing="0" w:after="0" w:afterAutospacing="0" w:line="360" w:lineRule="auto"/>
        <w:ind w:firstLine="420" w:firstLineChars="200"/>
        <w:rPr>
          <w:rFonts w:hint="eastAsia" w:ascii="Calibri" w:hAnsi="宋体" w:eastAsia="宋体" w:cs="Times New Roman"/>
          <w:color w:val="000000"/>
          <w:kern w:val="2"/>
          <w:sz w:val="21"/>
          <w:szCs w:val="21"/>
          <w:lang w:val="en-US" w:eastAsia="zh-CN" w:bidi="ar-SA"/>
        </w:rPr>
      </w:pPr>
      <w:r>
        <w:rPr>
          <w:rFonts w:hint="eastAsia" w:ascii="Calibri" w:hAnsi="宋体" w:eastAsia="宋体" w:cs="Times New Roman"/>
          <w:color w:val="000000"/>
          <w:kern w:val="2"/>
          <w:sz w:val="21"/>
          <w:szCs w:val="21"/>
          <w:lang w:val="en-US" w:eastAsia="zh-CN" w:bidi="ar-SA"/>
        </w:rPr>
        <w:t>联系地址：大化瑶族自治县板升乡人民政府</w:t>
      </w:r>
    </w:p>
    <w:p>
      <w:pPr>
        <w:snapToGrid w:val="0"/>
        <w:spacing w:line="360" w:lineRule="auto"/>
        <w:ind w:firstLine="420" w:firstLineChars="200"/>
        <w:rPr>
          <w:rFonts w:hint="eastAsia" w:ascii="Calibri" w:hAnsi="宋体" w:eastAsia="宋体" w:cs="Times New Roman"/>
          <w:color w:val="000000"/>
          <w:kern w:val="2"/>
          <w:sz w:val="21"/>
          <w:szCs w:val="21"/>
          <w:lang w:val="en-US" w:eastAsia="zh-CN" w:bidi="ar-SA"/>
        </w:rPr>
      </w:pPr>
      <w:r>
        <w:rPr>
          <w:rFonts w:hint="eastAsia" w:ascii="Calibri" w:hAnsi="宋体" w:eastAsia="宋体" w:cs="Times New Roman"/>
          <w:color w:val="000000"/>
          <w:kern w:val="2"/>
          <w:sz w:val="21"/>
          <w:szCs w:val="21"/>
          <w:lang w:val="en-US" w:eastAsia="zh-CN" w:bidi="ar-SA"/>
        </w:rPr>
        <w:t>联系人及电话：黄秀珠（0778- 5788007）</w:t>
      </w:r>
    </w:p>
    <w:p>
      <w:pPr>
        <w:snapToGrid w:val="0"/>
        <w:spacing w:line="360" w:lineRule="auto"/>
        <w:rPr>
          <w:rFonts w:hint="eastAsia" w:ascii="Calibri" w:hAnsi="宋体" w:eastAsia="宋体" w:cs="Times New Roman"/>
          <w:color w:val="000000"/>
          <w:kern w:val="2"/>
          <w:sz w:val="21"/>
          <w:szCs w:val="21"/>
          <w:lang w:val="en-US" w:eastAsia="zh-CN" w:bidi="ar-SA"/>
        </w:rPr>
      </w:pPr>
      <w:r>
        <w:rPr>
          <w:rFonts w:hint="eastAsia" w:ascii="Calibri" w:hAnsi="宋体" w:eastAsia="宋体" w:cs="Times New Roman"/>
          <w:color w:val="000000"/>
          <w:kern w:val="2"/>
          <w:sz w:val="21"/>
          <w:szCs w:val="21"/>
          <w:lang w:val="en-US" w:eastAsia="zh-CN" w:bidi="ar-SA"/>
        </w:rPr>
        <w:t>2．采购代理机构：广西中竟达建设工程咨询有限公司</w:t>
      </w:r>
    </w:p>
    <w:p>
      <w:pPr>
        <w:pStyle w:val="7"/>
        <w:spacing w:before="0" w:beforeAutospacing="0" w:after="0" w:afterAutospacing="0" w:line="360" w:lineRule="auto"/>
        <w:ind w:firstLine="420" w:firstLineChars="200"/>
        <w:rPr>
          <w:rFonts w:hint="eastAsia" w:ascii="Calibri" w:hAnsi="宋体" w:eastAsia="宋体" w:cs="Times New Roman"/>
          <w:color w:val="000000"/>
          <w:kern w:val="2"/>
          <w:sz w:val="21"/>
          <w:szCs w:val="21"/>
          <w:lang w:val="en-US" w:eastAsia="zh-CN" w:bidi="ar-SA"/>
        </w:rPr>
      </w:pPr>
      <w:r>
        <w:rPr>
          <w:rFonts w:hint="eastAsia" w:ascii="Calibri" w:hAnsi="宋体" w:eastAsia="宋体" w:cs="Times New Roman"/>
          <w:color w:val="000000"/>
          <w:kern w:val="2"/>
          <w:sz w:val="21"/>
          <w:szCs w:val="21"/>
          <w:lang w:val="en-US" w:eastAsia="zh-CN" w:bidi="ar-SA"/>
        </w:rPr>
        <w:t>联系地址：河池市金城江区同德路38号</w:t>
      </w:r>
    </w:p>
    <w:p>
      <w:pPr>
        <w:pStyle w:val="7"/>
        <w:spacing w:before="0" w:beforeAutospacing="0" w:after="0" w:afterAutospacing="0" w:line="360" w:lineRule="auto"/>
        <w:ind w:firstLine="420" w:firstLineChars="200"/>
        <w:rPr>
          <w:rFonts w:hint="eastAsia" w:ascii="Calibri" w:hAnsi="宋体" w:eastAsia="宋体" w:cs="Times New Roman"/>
          <w:color w:val="000000"/>
          <w:kern w:val="2"/>
          <w:sz w:val="21"/>
          <w:szCs w:val="21"/>
          <w:lang w:val="en-US" w:eastAsia="zh-CN" w:bidi="ar-SA"/>
        </w:rPr>
      </w:pPr>
      <w:r>
        <w:rPr>
          <w:rFonts w:hint="eastAsia" w:ascii="Calibri" w:hAnsi="宋体" w:eastAsia="宋体" w:cs="Times New Roman"/>
          <w:color w:val="000000"/>
          <w:kern w:val="2"/>
          <w:sz w:val="21"/>
          <w:szCs w:val="21"/>
          <w:lang w:val="en-US" w:eastAsia="zh-CN" w:bidi="ar-SA"/>
        </w:rPr>
        <w:t>联系人机电话：玉雅莲（0778-2775768）</w:t>
      </w:r>
    </w:p>
    <w:p>
      <w:pPr>
        <w:pStyle w:val="3"/>
        <w:spacing w:line="360" w:lineRule="auto"/>
        <w:ind w:firstLine="0" w:firstLineChars="0"/>
        <w:rPr>
          <w:rFonts w:hint="eastAsia" w:ascii="Calibri" w:hAnsi="宋体" w:eastAsia="宋体" w:cs="Times New Roman"/>
          <w:color w:val="000000"/>
          <w:kern w:val="2"/>
          <w:sz w:val="21"/>
          <w:szCs w:val="21"/>
          <w:lang w:val="en-US" w:eastAsia="zh-CN" w:bidi="ar-SA"/>
        </w:rPr>
      </w:pPr>
      <w:r>
        <w:rPr>
          <w:rFonts w:hint="eastAsia" w:ascii="Calibri" w:hAnsi="宋体" w:eastAsia="宋体" w:cs="Times New Roman"/>
          <w:color w:val="000000"/>
          <w:kern w:val="2"/>
          <w:sz w:val="21"/>
          <w:szCs w:val="21"/>
          <w:lang w:val="en-US" w:eastAsia="zh-CN" w:bidi="ar-SA"/>
        </w:rPr>
        <w:t>3．监督部门及联系电话：大化瑶族自治县人民政府采购办公室（0778-5827660）</w:t>
      </w:r>
    </w:p>
    <w:p>
      <w:pPr>
        <w:widowControl/>
        <w:spacing w:line="276" w:lineRule="auto"/>
        <w:jc w:val="left"/>
        <w:rPr>
          <w:rFonts w:ascii="Calibri" w:hAnsi="Calibri" w:eastAsia="宋体" w:cs="Times New Roman"/>
          <w:color w:val="000000"/>
          <w:kern w:val="0"/>
          <w:szCs w:val="21"/>
        </w:rPr>
      </w:pPr>
      <w:r>
        <w:rPr>
          <w:rFonts w:hint="eastAsia" w:ascii="Calibri" w:hAnsi="Calibri" w:eastAsia="宋体" w:cs="Times New Roman"/>
          <w:b/>
          <w:color w:val="000000"/>
          <w:kern w:val="0"/>
          <w:szCs w:val="21"/>
        </w:rPr>
        <w:t>八</w:t>
      </w:r>
      <w:r>
        <w:rPr>
          <w:rFonts w:ascii="Calibri" w:hAnsi="Calibri" w:eastAsia="宋体" w:cs="Times New Roman"/>
          <w:b/>
          <w:color w:val="000000"/>
          <w:kern w:val="0"/>
          <w:szCs w:val="21"/>
        </w:rPr>
        <w:t>、成交结果公告期限</w:t>
      </w:r>
      <w:r>
        <w:rPr>
          <w:rFonts w:ascii="Calibri" w:hAnsi="Calibri" w:eastAsia="宋体" w:cs="Times New Roman"/>
          <w:color w:val="000000"/>
          <w:kern w:val="0"/>
          <w:szCs w:val="21"/>
        </w:rPr>
        <w:t>：自成交结果公告发布之日起一个工作日</w:t>
      </w:r>
    </w:p>
    <w:p>
      <w:pPr>
        <w:spacing w:line="276" w:lineRule="auto"/>
        <w:ind w:firstLine="630" w:firstLineChars="300"/>
        <w:rPr>
          <w:rFonts w:ascii="Calibri" w:hAnsi="Calibri" w:eastAsia="宋体" w:cs="Times New Roman"/>
          <w:color w:val="000000"/>
          <w:kern w:val="0"/>
          <w:szCs w:val="21"/>
        </w:rPr>
      </w:pPr>
      <w:r>
        <w:rPr>
          <w:rFonts w:ascii="Calibri" w:hAnsi="Calibri" w:eastAsia="宋体" w:cs="Times New Roman"/>
          <w:color w:val="000000"/>
          <w:kern w:val="0"/>
          <w:szCs w:val="21"/>
        </w:rPr>
        <w:t>供</w:t>
      </w:r>
      <w:r>
        <w:rPr>
          <w:rFonts w:hint="eastAsia" w:ascii="Calibri" w:hAnsi="Calibri" w:eastAsia="宋体" w:cs="Times New Roman"/>
          <w:color w:val="000000"/>
          <w:kern w:val="0"/>
          <w:szCs w:val="21"/>
        </w:rPr>
        <w:t>应商认为成交结果使自己的权益受到损害的，可以在成交结果公告期限届满之日起七个工作日内以书面形式向</w:t>
      </w:r>
      <w:r>
        <w:rPr>
          <w:rFonts w:hint="eastAsia" w:ascii="Calibri" w:hAnsi="Calibri" w:eastAsia="宋体" w:cs="Times New Roman"/>
          <w:color w:val="000000"/>
          <w:kern w:val="0"/>
          <w:szCs w:val="21"/>
          <w:lang w:eastAsia="zh-CN"/>
        </w:rPr>
        <w:t>大化瑶族自治县板升乡人民政府</w:t>
      </w:r>
      <w:r>
        <w:rPr>
          <w:rFonts w:hint="eastAsia" w:ascii="Calibri" w:hAnsi="Calibri" w:eastAsia="宋体" w:cs="Times New Roman"/>
          <w:color w:val="000000"/>
          <w:kern w:val="0"/>
          <w:szCs w:val="21"/>
        </w:rPr>
        <w:t>或广西中竟达建设工程咨询有限公司提出质疑，逾期将不再受理。</w:t>
      </w:r>
    </w:p>
    <w:p>
      <w:pPr>
        <w:widowControl/>
        <w:spacing w:line="276" w:lineRule="auto"/>
        <w:ind w:firstLine="465"/>
        <w:jc w:val="left"/>
        <w:rPr>
          <w:rFonts w:ascii="宋体" w:hAnsi="宋体" w:eastAsia="宋体" w:cs="Times New Roman"/>
          <w:color w:val="000000"/>
          <w:sz w:val="22"/>
          <w:szCs w:val="24"/>
        </w:rPr>
      </w:pPr>
    </w:p>
    <w:p>
      <w:pPr>
        <w:widowControl/>
        <w:spacing w:line="276" w:lineRule="auto"/>
        <w:ind w:firstLine="465"/>
        <w:jc w:val="left"/>
        <w:rPr>
          <w:rFonts w:ascii="Calibri" w:hAnsi="Calibri" w:eastAsia="宋体" w:cs="Times New Roman"/>
          <w:color w:val="000000"/>
          <w:sz w:val="22"/>
          <w:szCs w:val="28"/>
        </w:rPr>
      </w:pPr>
      <w:r>
        <w:rPr>
          <w:rFonts w:hint="eastAsia" w:ascii="宋体" w:hAnsi="宋体" w:eastAsia="宋体" w:cs="Times New Roman"/>
          <w:color w:val="000000"/>
          <w:sz w:val="22"/>
          <w:szCs w:val="24"/>
        </w:rPr>
        <w:t xml:space="preserve">                                        </w:t>
      </w:r>
      <w:r>
        <w:rPr>
          <w:rFonts w:ascii="Calibri" w:hAnsi="Calibri" w:eastAsia="宋体" w:cs="Times New Roman"/>
          <w:color w:val="000000"/>
          <w:sz w:val="22"/>
          <w:szCs w:val="28"/>
        </w:rPr>
        <w:t xml:space="preserve"> </w:t>
      </w:r>
      <w:r>
        <w:rPr>
          <w:rFonts w:ascii="Calibri" w:hAnsi="Calibri" w:eastAsia="宋体" w:cs="Times New Roman"/>
          <w:color w:val="000000"/>
          <w:kern w:val="0"/>
          <w:sz w:val="22"/>
        </w:rPr>
        <w:t>广</w:t>
      </w:r>
      <w:r>
        <w:rPr>
          <w:rFonts w:hint="eastAsia" w:ascii="宋体" w:hAnsi="宋体" w:eastAsia="宋体" w:cs="Times New Roman"/>
          <w:color w:val="000000"/>
          <w:sz w:val="22"/>
          <w:szCs w:val="24"/>
        </w:rPr>
        <w:t>西中竟达建设工程咨询有限公司</w:t>
      </w:r>
    </w:p>
    <w:p>
      <w:pPr>
        <w:widowControl/>
        <w:spacing w:before="120" w:after="120" w:line="276" w:lineRule="auto"/>
        <w:ind w:right="-624" w:rightChars="-297" w:firstLine="5610" w:firstLineChars="2550"/>
        <w:jc w:val="left"/>
      </w:pPr>
      <w:r>
        <w:rPr>
          <w:rFonts w:ascii="Calibri" w:hAnsi="Calibri" w:eastAsia="宋体" w:cs="Times New Roman"/>
          <w:color w:val="000000"/>
          <w:kern w:val="0"/>
          <w:sz w:val="22"/>
        </w:rPr>
        <w:t>20</w:t>
      </w:r>
      <w:r>
        <w:rPr>
          <w:rFonts w:hint="eastAsia" w:ascii="Calibri" w:hAnsi="Calibri" w:eastAsia="宋体" w:cs="Times New Roman"/>
          <w:color w:val="000000"/>
          <w:kern w:val="0"/>
          <w:sz w:val="22"/>
        </w:rPr>
        <w:t>20</w:t>
      </w:r>
      <w:r>
        <w:rPr>
          <w:rFonts w:ascii="Calibri" w:hAnsi="Calibri" w:eastAsia="宋体" w:cs="Times New Roman"/>
          <w:color w:val="000000"/>
          <w:kern w:val="0"/>
          <w:sz w:val="22"/>
        </w:rPr>
        <w:t>年</w:t>
      </w:r>
      <w:r>
        <w:rPr>
          <w:rFonts w:hint="eastAsia" w:ascii="Calibri" w:hAnsi="Calibri" w:eastAsia="宋体" w:cs="Times New Roman"/>
          <w:color w:val="000000"/>
          <w:kern w:val="0"/>
          <w:sz w:val="22"/>
          <w:lang w:val="en-US" w:eastAsia="zh-CN"/>
        </w:rPr>
        <w:t>6</w:t>
      </w:r>
      <w:r>
        <w:rPr>
          <w:rFonts w:ascii="Calibri" w:hAnsi="Calibri" w:eastAsia="宋体" w:cs="Times New Roman"/>
          <w:color w:val="000000"/>
          <w:kern w:val="0"/>
          <w:sz w:val="22"/>
        </w:rPr>
        <w:t>月</w:t>
      </w:r>
      <w:r>
        <w:rPr>
          <w:rFonts w:hint="eastAsia" w:ascii="Calibri" w:hAnsi="Calibri" w:eastAsia="宋体" w:cs="Times New Roman"/>
          <w:color w:val="000000"/>
          <w:kern w:val="0"/>
          <w:sz w:val="22"/>
        </w:rPr>
        <w:t>2</w:t>
      </w:r>
      <w:r>
        <w:rPr>
          <w:rFonts w:hint="eastAsia" w:ascii="Calibri" w:hAnsi="Calibri" w:eastAsia="宋体" w:cs="Times New Roman"/>
          <w:color w:val="000000"/>
          <w:kern w:val="0"/>
          <w:sz w:val="22"/>
          <w:lang w:val="en-US" w:eastAsia="zh-CN"/>
        </w:rPr>
        <w:t>4</w:t>
      </w:r>
      <w:r>
        <w:rPr>
          <w:rFonts w:ascii="Calibri" w:hAnsi="Calibri" w:eastAsia="宋体" w:cs="Times New Roman"/>
          <w:color w:val="000000"/>
          <w:kern w:val="0"/>
          <w:sz w:val="22"/>
        </w:rPr>
        <w:t>日</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33"/>
    <w:rsid w:val="00044C48"/>
    <w:rsid w:val="000B335D"/>
    <w:rsid w:val="001A6AA0"/>
    <w:rsid w:val="001D526B"/>
    <w:rsid w:val="001F4A05"/>
    <w:rsid w:val="00294B8A"/>
    <w:rsid w:val="00337523"/>
    <w:rsid w:val="004143E8"/>
    <w:rsid w:val="00493C8A"/>
    <w:rsid w:val="004B7763"/>
    <w:rsid w:val="00535C9C"/>
    <w:rsid w:val="005E7FE4"/>
    <w:rsid w:val="006E7B47"/>
    <w:rsid w:val="007742D8"/>
    <w:rsid w:val="00856DDF"/>
    <w:rsid w:val="008B688B"/>
    <w:rsid w:val="00925573"/>
    <w:rsid w:val="00935751"/>
    <w:rsid w:val="00974821"/>
    <w:rsid w:val="009C689C"/>
    <w:rsid w:val="00AA2AFF"/>
    <w:rsid w:val="00AA6A10"/>
    <w:rsid w:val="00B4017A"/>
    <w:rsid w:val="00B71F7A"/>
    <w:rsid w:val="00BC6A76"/>
    <w:rsid w:val="00C1471C"/>
    <w:rsid w:val="00C83EC3"/>
    <w:rsid w:val="00D44F6C"/>
    <w:rsid w:val="00D92082"/>
    <w:rsid w:val="00E52633"/>
    <w:rsid w:val="00EA0766"/>
    <w:rsid w:val="00F20719"/>
    <w:rsid w:val="00FC7427"/>
    <w:rsid w:val="01086C93"/>
    <w:rsid w:val="04BF0602"/>
    <w:rsid w:val="067249C1"/>
    <w:rsid w:val="06A87E38"/>
    <w:rsid w:val="06EA1D0B"/>
    <w:rsid w:val="0E2B5E9E"/>
    <w:rsid w:val="12EA6883"/>
    <w:rsid w:val="15FB7B1E"/>
    <w:rsid w:val="18CB46A4"/>
    <w:rsid w:val="1A80422E"/>
    <w:rsid w:val="1D7B5E5B"/>
    <w:rsid w:val="1E6B4392"/>
    <w:rsid w:val="22D448B4"/>
    <w:rsid w:val="24250B2B"/>
    <w:rsid w:val="25DB035E"/>
    <w:rsid w:val="27AA33DA"/>
    <w:rsid w:val="2BD55C41"/>
    <w:rsid w:val="2C1C577F"/>
    <w:rsid w:val="2C216570"/>
    <w:rsid w:val="2D1A4C0D"/>
    <w:rsid w:val="2D9361DF"/>
    <w:rsid w:val="3077076E"/>
    <w:rsid w:val="31CF2EED"/>
    <w:rsid w:val="35ED6C64"/>
    <w:rsid w:val="36885283"/>
    <w:rsid w:val="39BD596C"/>
    <w:rsid w:val="4157608A"/>
    <w:rsid w:val="44B55A00"/>
    <w:rsid w:val="4556137A"/>
    <w:rsid w:val="46717F8B"/>
    <w:rsid w:val="46905E59"/>
    <w:rsid w:val="4C57756C"/>
    <w:rsid w:val="4D0459E7"/>
    <w:rsid w:val="4D9B77FA"/>
    <w:rsid w:val="4E6337A3"/>
    <w:rsid w:val="536D4C83"/>
    <w:rsid w:val="5B6D0C02"/>
    <w:rsid w:val="62965F37"/>
    <w:rsid w:val="62E62942"/>
    <w:rsid w:val="63F2411F"/>
    <w:rsid w:val="67DA306E"/>
    <w:rsid w:val="6A334F8D"/>
    <w:rsid w:val="6B812A63"/>
    <w:rsid w:val="72A91556"/>
    <w:rsid w:val="72F95968"/>
    <w:rsid w:val="757D7025"/>
    <w:rsid w:val="76467E66"/>
    <w:rsid w:val="76866789"/>
    <w:rsid w:val="7BCB26B0"/>
    <w:rsid w:val="7E8976FF"/>
    <w:rsid w:val="7F8F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adjustRightInd w:val="0"/>
      <w:spacing w:line="312" w:lineRule="atLeast"/>
      <w:ind w:left="420" w:leftChars="200"/>
    </w:pPr>
    <w:rPr>
      <w:rFonts w:ascii="Calibri" w:hAnsi="Calibri" w:eastAsia="宋体" w:cs="Times New Roman"/>
      <w:kern w:val="0"/>
      <w:szCs w:val="21"/>
    </w:rPr>
  </w:style>
  <w:style w:type="paragraph" w:styleId="3">
    <w:name w:val="Normal Indent"/>
    <w:basedOn w:val="1"/>
    <w:qFormat/>
    <w:uiPriority w:val="0"/>
    <w:pPr>
      <w:ind w:firstLine="420" w:firstLineChars="200"/>
    </w:pPr>
  </w:style>
  <w:style w:type="paragraph" w:styleId="4">
    <w:name w:val="Body Text"/>
    <w:basedOn w:val="1"/>
    <w:qFormat/>
    <w:uiPriority w:val="0"/>
    <w:pPr>
      <w:jc w:val="center"/>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3"/>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99"/>
    <w:rPr>
      <w:kern w:val="2"/>
      <w:sz w:val="18"/>
      <w:szCs w:val="18"/>
    </w:rPr>
  </w:style>
  <w:style w:type="character" w:customStyle="1" w:styleId="11">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192</Words>
  <Characters>1100</Characters>
  <Lines>9</Lines>
  <Paragraphs>2</Paragraphs>
  <TotalTime>9</TotalTime>
  <ScaleCrop>false</ScaleCrop>
  <LinksUpToDate>false</LinksUpToDate>
  <CharactersWithSpaces>1290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2019-05-31T03:32:00Z</dcterms:created>
  <dc:creator>Administrator</dc:creator>
  <cp:lastModifiedBy>qqqqq.</cp:lastModifiedBy>
  <dcterms:modified xsi:type="dcterms:W3CDTF">2020-06-24T07:54:44Z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