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2AE" w:rsidRDefault="00621DD1">
      <w:pPr>
        <w:pStyle w:val="1"/>
        <w:spacing w:line="340" w:lineRule="exact"/>
        <w:jc w:val="center"/>
        <w:rPr>
          <w:rFonts w:ascii="宋体" w:eastAsiaTheme="minorEastAsia" w:hAnsi="宋体"/>
          <w:sz w:val="28"/>
          <w:szCs w:val="28"/>
        </w:rPr>
      </w:pPr>
      <w:bookmarkStart w:id="0" w:name="OLE_LINK3"/>
      <w:bookmarkStart w:id="1" w:name="OLE_LINK1"/>
      <w:bookmarkStart w:id="2" w:name="OLE_LINK2"/>
      <w:r>
        <w:rPr>
          <w:rFonts w:ascii="宋体" w:eastAsiaTheme="minorEastAsia" w:hAnsi="宋体" w:hint="eastAsia"/>
          <w:sz w:val="28"/>
          <w:szCs w:val="28"/>
        </w:rPr>
        <w:t>广西盛元华工程咨询有限公司</w:t>
      </w:r>
    </w:p>
    <w:p w:rsidR="006C22AE" w:rsidRDefault="00621DD1">
      <w:pPr>
        <w:pStyle w:val="1"/>
        <w:spacing w:line="340" w:lineRule="exact"/>
        <w:jc w:val="center"/>
        <w:rPr>
          <w:rFonts w:ascii="宋体" w:eastAsiaTheme="minorEastAsia" w:hAnsi="宋体"/>
          <w:b w:val="0"/>
          <w:sz w:val="28"/>
          <w:szCs w:val="28"/>
        </w:rPr>
      </w:pPr>
      <w:r>
        <w:rPr>
          <w:rFonts w:ascii="宋体" w:eastAsiaTheme="minorEastAsia" w:hAnsi="宋体" w:hint="eastAsia"/>
          <w:sz w:val="28"/>
          <w:szCs w:val="28"/>
        </w:rPr>
        <w:t>大藤峡水利枢纽复建工程（碧滩码头及连接路、中峡江那婆屯公路复建）中标候选人公示</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62"/>
        <w:gridCol w:w="730"/>
        <w:gridCol w:w="1782"/>
        <w:gridCol w:w="1865"/>
        <w:gridCol w:w="1275"/>
        <w:gridCol w:w="3380"/>
      </w:tblGrid>
      <w:tr w:rsidR="006C22AE" w:rsidRPr="005D0365" w:rsidTr="00D85EC5">
        <w:trPr>
          <w:trHeight w:val="406"/>
          <w:jc w:val="center"/>
        </w:trPr>
        <w:tc>
          <w:tcPr>
            <w:tcW w:w="1492" w:type="dxa"/>
            <w:gridSpan w:val="2"/>
            <w:tcBorders>
              <w:top w:val="single" w:sz="4" w:space="0" w:color="auto"/>
              <w:left w:val="single" w:sz="4" w:space="0" w:color="auto"/>
              <w:bottom w:val="single" w:sz="4" w:space="0" w:color="auto"/>
              <w:right w:val="single" w:sz="4" w:space="0" w:color="auto"/>
            </w:tcBorders>
            <w:vAlign w:val="center"/>
          </w:tcPr>
          <w:p w:rsidR="006C22AE" w:rsidRPr="005D0365" w:rsidRDefault="00621DD1">
            <w:pPr>
              <w:widowControl/>
              <w:spacing w:line="360" w:lineRule="exact"/>
              <w:jc w:val="center"/>
              <w:rPr>
                <w:rFonts w:asciiTheme="minorEastAsia" w:hAnsiTheme="minorEastAsia"/>
                <w:kern w:val="0"/>
                <w:szCs w:val="21"/>
              </w:rPr>
            </w:pPr>
            <w:r w:rsidRPr="005D0365">
              <w:rPr>
                <w:rFonts w:asciiTheme="minorEastAsia" w:hAnsiTheme="minorEastAsia" w:hint="eastAsia"/>
                <w:kern w:val="0"/>
                <w:szCs w:val="21"/>
              </w:rPr>
              <w:t>项目名称</w:t>
            </w:r>
          </w:p>
        </w:tc>
        <w:tc>
          <w:tcPr>
            <w:tcW w:w="364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6C22AE" w:rsidRPr="005D0365" w:rsidRDefault="00621DD1">
            <w:pPr>
              <w:widowControl/>
              <w:spacing w:line="360" w:lineRule="exact"/>
              <w:jc w:val="left"/>
              <w:rPr>
                <w:rFonts w:asciiTheme="minorEastAsia" w:hAnsiTheme="minorEastAsia"/>
                <w:kern w:val="0"/>
                <w:szCs w:val="21"/>
              </w:rPr>
            </w:pPr>
            <w:r w:rsidRPr="005D0365">
              <w:rPr>
                <w:rFonts w:asciiTheme="minorEastAsia" w:hAnsiTheme="minorEastAsia" w:hint="eastAsia"/>
                <w:kern w:val="0"/>
                <w:szCs w:val="21"/>
              </w:rPr>
              <w:t>大藤峡水利枢纽复建工程（碧滩码头及连接路、中峡江那婆屯公路复建）</w:t>
            </w:r>
          </w:p>
        </w:tc>
        <w:tc>
          <w:tcPr>
            <w:tcW w:w="1275" w:type="dxa"/>
            <w:tcBorders>
              <w:top w:val="single" w:sz="4" w:space="0" w:color="auto"/>
              <w:left w:val="single" w:sz="4" w:space="0" w:color="auto"/>
              <w:bottom w:val="single" w:sz="4" w:space="0" w:color="auto"/>
              <w:right w:val="single" w:sz="4" w:space="0" w:color="auto"/>
            </w:tcBorders>
            <w:vAlign w:val="center"/>
          </w:tcPr>
          <w:p w:rsidR="006C22AE" w:rsidRPr="005D0365" w:rsidRDefault="00621DD1">
            <w:pPr>
              <w:widowControl/>
              <w:spacing w:line="360" w:lineRule="exact"/>
              <w:jc w:val="center"/>
              <w:rPr>
                <w:rFonts w:asciiTheme="minorEastAsia" w:hAnsiTheme="minorEastAsia"/>
                <w:kern w:val="0"/>
                <w:szCs w:val="21"/>
              </w:rPr>
            </w:pPr>
            <w:r w:rsidRPr="005D0365">
              <w:rPr>
                <w:rFonts w:asciiTheme="minorEastAsia" w:hAnsiTheme="minorEastAsia" w:hint="eastAsia"/>
                <w:szCs w:val="21"/>
              </w:rPr>
              <w:t>项目编号</w:t>
            </w:r>
          </w:p>
        </w:tc>
        <w:tc>
          <w:tcPr>
            <w:tcW w:w="3380"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6C22AE" w:rsidRPr="005D0365" w:rsidRDefault="00621DD1">
            <w:pPr>
              <w:widowControl/>
              <w:spacing w:line="360" w:lineRule="exact"/>
              <w:rPr>
                <w:rFonts w:asciiTheme="minorEastAsia" w:hAnsiTheme="minorEastAsia"/>
                <w:kern w:val="0"/>
                <w:szCs w:val="21"/>
              </w:rPr>
            </w:pPr>
            <w:r w:rsidRPr="005D0365">
              <w:rPr>
                <w:rFonts w:asciiTheme="minorEastAsia" w:hAnsiTheme="minorEastAsia" w:hint="eastAsia"/>
                <w:kern w:val="0"/>
                <w:szCs w:val="21"/>
              </w:rPr>
              <w:t xml:space="preserve">GGZC2020-G2-50076-GSYH                                                                                    </w:t>
            </w:r>
          </w:p>
        </w:tc>
      </w:tr>
      <w:tr w:rsidR="006C22AE" w:rsidRPr="005D0365" w:rsidTr="004D3FF8">
        <w:trPr>
          <w:trHeight w:val="383"/>
          <w:jc w:val="center"/>
        </w:trPr>
        <w:tc>
          <w:tcPr>
            <w:tcW w:w="1492" w:type="dxa"/>
            <w:gridSpan w:val="2"/>
            <w:tcBorders>
              <w:top w:val="single" w:sz="4" w:space="0" w:color="auto"/>
              <w:left w:val="single" w:sz="4" w:space="0" w:color="auto"/>
              <w:bottom w:val="single" w:sz="4" w:space="0" w:color="auto"/>
              <w:right w:val="single" w:sz="4" w:space="0" w:color="auto"/>
            </w:tcBorders>
            <w:vAlign w:val="center"/>
          </w:tcPr>
          <w:p w:rsidR="006C22AE" w:rsidRPr="005D0365" w:rsidRDefault="00621DD1">
            <w:pPr>
              <w:widowControl/>
              <w:spacing w:line="360" w:lineRule="exact"/>
              <w:jc w:val="center"/>
              <w:rPr>
                <w:rFonts w:asciiTheme="minorEastAsia" w:hAnsiTheme="minorEastAsia"/>
                <w:kern w:val="0"/>
                <w:szCs w:val="21"/>
              </w:rPr>
            </w:pPr>
            <w:r w:rsidRPr="005D0365">
              <w:rPr>
                <w:rFonts w:asciiTheme="minorEastAsia" w:hAnsiTheme="minorEastAsia" w:hint="eastAsia"/>
                <w:kern w:val="0"/>
                <w:szCs w:val="21"/>
              </w:rPr>
              <w:t>建设单位</w:t>
            </w:r>
          </w:p>
        </w:tc>
        <w:tc>
          <w:tcPr>
            <w:tcW w:w="83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6C22AE" w:rsidRPr="005D0365" w:rsidRDefault="00621DD1">
            <w:pPr>
              <w:widowControl/>
              <w:spacing w:line="360" w:lineRule="exact"/>
              <w:rPr>
                <w:rFonts w:asciiTheme="minorEastAsia" w:hAnsiTheme="minorEastAsia"/>
                <w:kern w:val="0"/>
                <w:szCs w:val="21"/>
              </w:rPr>
            </w:pPr>
            <w:r w:rsidRPr="005D0365">
              <w:rPr>
                <w:rFonts w:ascii="宋体" w:hAnsi="宋体" w:cs="宋体" w:hint="eastAsia"/>
                <w:szCs w:val="21"/>
              </w:rPr>
              <w:t>桂平市水库和扶贫易地安置中心</w:t>
            </w:r>
          </w:p>
        </w:tc>
      </w:tr>
      <w:tr w:rsidR="006C22AE" w:rsidRPr="005D0365" w:rsidTr="00D85EC5">
        <w:trPr>
          <w:trHeight w:val="233"/>
          <w:jc w:val="center"/>
        </w:trPr>
        <w:tc>
          <w:tcPr>
            <w:tcW w:w="1492" w:type="dxa"/>
            <w:gridSpan w:val="2"/>
            <w:tcBorders>
              <w:top w:val="single" w:sz="4" w:space="0" w:color="auto"/>
              <w:left w:val="single" w:sz="4" w:space="0" w:color="auto"/>
              <w:bottom w:val="single" w:sz="4" w:space="0" w:color="auto"/>
              <w:right w:val="single" w:sz="4" w:space="0" w:color="auto"/>
            </w:tcBorders>
            <w:vAlign w:val="center"/>
          </w:tcPr>
          <w:p w:rsidR="006C22AE" w:rsidRPr="005D0365" w:rsidRDefault="00621DD1">
            <w:pPr>
              <w:widowControl/>
              <w:spacing w:line="360" w:lineRule="exact"/>
              <w:jc w:val="center"/>
              <w:rPr>
                <w:rFonts w:asciiTheme="minorEastAsia" w:hAnsiTheme="minorEastAsia"/>
                <w:kern w:val="0"/>
                <w:szCs w:val="21"/>
              </w:rPr>
            </w:pPr>
            <w:r w:rsidRPr="005D0365">
              <w:rPr>
                <w:rFonts w:asciiTheme="minorEastAsia" w:hAnsiTheme="minorEastAsia" w:hint="eastAsia"/>
                <w:kern w:val="0"/>
                <w:szCs w:val="21"/>
              </w:rPr>
              <w:t>招标类别</w:t>
            </w:r>
          </w:p>
        </w:tc>
        <w:tc>
          <w:tcPr>
            <w:tcW w:w="364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6C22AE" w:rsidRPr="005D0365" w:rsidRDefault="00621DD1">
            <w:pPr>
              <w:widowControl/>
              <w:spacing w:line="360" w:lineRule="exact"/>
              <w:jc w:val="center"/>
              <w:rPr>
                <w:rFonts w:asciiTheme="minorEastAsia" w:hAnsiTheme="minorEastAsia"/>
                <w:kern w:val="0"/>
                <w:szCs w:val="21"/>
              </w:rPr>
            </w:pPr>
            <w:r w:rsidRPr="005D0365">
              <w:rPr>
                <w:rFonts w:asciiTheme="minorEastAsia" w:hAnsiTheme="minorEastAsia"/>
                <w:szCs w:val="21"/>
              </w:rPr>
              <w:sym w:font="Wingdings 2" w:char="0052"/>
            </w:r>
            <w:r w:rsidRPr="005D0365">
              <w:rPr>
                <w:rFonts w:asciiTheme="minorEastAsia" w:hAnsiTheme="minorEastAsia" w:hint="eastAsia"/>
                <w:kern w:val="0"/>
                <w:szCs w:val="21"/>
              </w:rPr>
              <w:t>委托招标    □自行招标</w:t>
            </w:r>
          </w:p>
        </w:tc>
        <w:tc>
          <w:tcPr>
            <w:tcW w:w="1275" w:type="dxa"/>
            <w:tcBorders>
              <w:top w:val="single" w:sz="4" w:space="0" w:color="auto"/>
              <w:left w:val="single" w:sz="4" w:space="0" w:color="auto"/>
              <w:bottom w:val="single" w:sz="4" w:space="0" w:color="auto"/>
              <w:right w:val="single" w:sz="4" w:space="0" w:color="auto"/>
            </w:tcBorders>
            <w:vAlign w:val="center"/>
          </w:tcPr>
          <w:p w:rsidR="006C22AE" w:rsidRPr="005D0365" w:rsidRDefault="00621DD1">
            <w:pPr>
              <w:widowControl/>
              <w:spacing w:line="360" w:lineRule="exact"/>
              <w:jc w:val="center"/>
              <w:rPr>
                <w:rFonts w:asciiTheme="minorEastAsia" w:hAnsiTheme="minorEastAsia"/>
                <w:kern w:val="0"/>
                <w:szCs w:val="21"/>
              </w:rPr>
            </w:pPr>
            <w:r w:rsidRPr="005D0365">
              <w:rPr>
                <w:rFonts w:asciiTheme="minorEastAsia" w:hAnsiTheme="minorEastAsia" w:hint="eastAsia"/>
                <w:kern w:val="0"/>
                <w:szCs w:val="21"/>
              </w:rPr>
              <w:t>招标方式</w:t>
            </w:r>
          </w:p>
        </w:tc>
        <w:tc>
          <w:tcPr>
            <w:tcW w:w="3380"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6C22AE" w:rsidRPr="005D0365" w:rsidRDefault="00621DD1">
            <w:pPr>
              <w:widowControl/>
              <w:spacing w:line="360" w:lineRule="exact"/>
              <w:jc w:val="center"/>
              <w:rPr>
                <w:rFonts w:asciiTheme="minorEastAsia" w:hAnsiTheme="minorEastAsia"/>
                <w:kern w:val="0"/>
                <w:szCs w:val="21"/>
              </w:rPr>
            </w:pPr>
            <w:r w:rsidRPr="005D0365">
              <w:rPr>
                <w:rFonts w:asciiTheme="minorEastAsia" w:hAnsiTheme="minorEastAsia"/>
                <w:szCs w:val="21"/>
              </w:rPr>
              <w:sym w:font="Wingdings 2" w:char="0052"/>
            </w:r>
            <w:r w:rsidRPr="005D0365">
              <w:rPr>
                <w:rFonts w:asciiTheme="minorEastAsia" w:hAnsiTheme="minorEastAsia" w:hint="eastAsia"/>
                <w:kern w:val="0"/>
                <w:szCs w:val="21"/>
              </w:rPr>
              <w:t>公开招标    □邀请招标</w:t>
            </w:r>
          </w:p>
        </w:tc>
      </w:tr>
      <w:tr w:rsidR="006C22AE" w:rsidRPr="005D0365" w:rsidTr="004D3FF8">
        <w:trPr>
          <w:trHeight w:val="309"/>
          <w:jc w:val="center"/>
        </w:trPr>
        <w:tc>
          <w:tcPr>
            <w:tcW w:w="1492" w:type="dxa"/>
            <w:gridSpan w:val="2"/>
            <w:tcBorders>
              <w:top w:val="single" w:sz="4" w:space="0" w:color="auto"/>
              <w:left w:val="single" w:sz="4" w:space="0" w:color="auto"/>
              <w:bottom w:val="single" w:sz="4" w:space="0" w:color="auto"/>
              <w:right w:val="single" w:sz="4" w:space="0" w:color="auto"/>
            </w:tcBorders>
            <w:vAlign w:val="center"/>
          </w:tcPr>
          <w:p w:rsidR="006C22AE" w:rsidRPr="005D0365" w:rsidRDefault="00621DD1">
            <w:pPr>
              <w:widowControl/>
              <w:spacing w:line="360" w:lineRule="exact"/>
              <w:jc w:val="center"/>
              <w:rPr>
                <w:rFonts w:asciiTheme="minorEastAsia" w:hAnsiTheme="minorEastAsia"/>
                <w:kern w:val="0"/>
                <w:szCs w:val="21"/>
              </w:rPr>
            </w:pPr>
            <w:r w:rsidRPr="005D0365">
              <w:rPr>
                <w:rFonts w:asciiTheme="minorEastAsia" w:hAnsiTheme="minorEastAsia" w:hint="eastAsia"/>
                <w:kern w:val="0"/>
                <w:szCs w:val="21"/>
              </w:rPr>
              <w:t>招标代理机构</w:t>
            </w:r>
          </w:p>
        </w:tc>
        <w:tc>
          <w:tcPr>
            <w:tcW w:w="83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6C22AE" w:rsidRPr="005D0365" w:rsidRDefault="00621DD1">
            <w:pPr>
              <w:widowControl/>
              <w:spacing w:line="360" w:lineRule="exact"/>
              <w:jc w:val="left"/>
              <w:rPr>
                <w:rFonts w:asciiTheme="minorEastAsia" w:hAnsiTheme="minorEastAsia"/>
                <w:kern w:val="0"/>
                <w:szCs w:val="21"/>
              </w:rPr>
            </w:pPr>
            <w:r w:rsidRPr="005D0365">
              <w:rPr>
                <w:rFonts w:asciiTheme="minorEastAsia" w:hAnsiTheme="minorEastAsia" w:hint="eastAsia"/>
                <w:kern w:val="0"/>
                <w:szCs w:val="21"/>
              </w:rPr>
              <w:t>广西盛元华工程咨询有限公司</w:t>
            </w:r>
          </w:p>
        </w:tc>
      </w:tr>
      <w:tr w:rsidR="006C22AE" w:rsidRPr="005D0365" w:rsidTr="004D3FF8">
        <w:trPr>
          <w:trHeight w:val="3206"/>
          <w:jc w:val="center"/>
        </w:trPr>
        <w:tc>
          <w:tcPr>
            <w:tcW w:w="1492" w:type="dxa"/>
            <w:gridSpan w:val="2"/>
            <w:tcBorders>
              <w:top w:val="single" w:sz="4" w:space="0" w:color="auto"/>
              <w:left w:val="single" w:sz="4" w:space="0" w:color="auto"/>
              <w:bottom w:val="single" w:sz="4" w:space="0" w:color="auto"/>
              <w:right w:val="single" w:sz="4" w:space="0" w:color="auto"/>
            </w:tcBorders>
            <w:vAlign w:val="center"/>
          </w:tcPr>
          <w:p w:rsidR="006C22AE" w:rsidRPr="005D0365" w:rsidRDefault="00621DD1">
            <w:pPr>
              <w:widowControl/>
              <w:spacing w:line="360" w:lineRule="exact"/>
              <w:jc w:val="center"/>
              <w:rPr>
                <w:rFonts w:asciiTheme="minorEastAsia" w:hAnsiTheme="minorEastAsia"/>
                <w:kern w:val="0"/>
                <w:szCs w:val="21"/>
              </w:rPr>
            </w:pPr>
            <w:r w:rsidRPr="005D0365">
              <w:rPr>
                <w:rFonts w:asciiTheme="minorEastAsia" w:hAnsiTheme="minorEastAsia" w:hint="eastAsia"/>
                <w:kern w:val="0"/>
                <w:szCs w:val="21"/>
              </w:rPr>
              <w:t>建设规模</w:t>
            </w:r>
          </w:p>
        </w:tc>
        <w:tc>
          <w:tcPr>
            <w:tcW w:w="83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6C22AE" w:rsidRPr="005D0365" w:rsidRDefault="00621DD1" w:rsidP="008C375C">
            <w:pPr>
              <w:widowControl/>
              <w:tabs>
                <w:tab w:val="left" w:pos="1095"/>
              </w:tabs>
              <w:spacing w:line="400" w:lineRule="exact"/>
              <w:ind w:right="119"/>
              <w:rPr>
                <w:rFonts w:asciiTheme="minorEastAsia" w:hAnsiTheme="minorEastAsia"/>
                <w:szCs w:val="21"/>
              </w:rPr>
            </w:pPr>
            <w:r w:rsidRPr="005D0365">
              <w:rPr>
                <w:rFonts w:ascii="宋体" w:hAnsi="宋体" w:cs="宋体" w:hint="eastAsia"/>
                <w:szCs w:val="21"/>
              </w:rPr>
              <w:t>大藤峡水利枢纽复建工程（碧滩码头及连接路、中峡江那婆屯公路复建），包含：1.大藤峡水利枢纽工程碧滩码头工程：左岸新建1个100客座客圩渡船泊位，新建斜坡道，长263m。其中K0+000-0+080长80m为码头连接段，K0+080-263.724段为斜坡码头段，同时安装系船环64个，安全标识牌4个，过河标1个。右岸新建1个100客座客圩渡船泊位，新建斜坡道，长152m。同时安装系船环6个，安全标识牌4个，过河标1个；2.桂平市中峡江村那婆屯公路工程：路线施工段全长0.116公里，路基挖方131.6m³，填方16858.5m³，石笼块石防护1187m³，砂砾石路面572m2，涵洞1道；具体详见施工图纸及工程量清单</w:t>
            </w:r>
            <w:r w:rsidR="008C375C" w:rsidRPr="005D0365">
              <w:rPr>
                <w:rFonts w:ascii="宋体" w:hAnsi="宋体" w:cs="宋体" w:hint="eastAsia"/>
                <w:szCs w:val="21"/>
              </w:rPr>
              <w:t>。</w:t>
            </w:r>
          </w:p>
        </w:tc>
      </w:tr>
      <w:tr w:rsidR="006C22AE" w:rsidRPr="005D0365" w:rsidTr="00D85EC5">
        <w:trPr>
          <w:trHeight w:val="307"/>
          <w:jc w:val="center"/>
        </w:trPr>
        <w:tc>
          <w:tcPr>
            <w:tcW w:w="1492" w:type="dxa"/>
            <w:gridSpan w:val="2"/>
            <w:tcBorders>
              <w:top w:val="single" w:sz="4" w:space="0" w:color="auto"/>
              <w:left w:val="single" w:sz="4" w:space="0" w:color="auto"/>
              <w:bottom w:val="single" w:sz="4" w:space="0" w:color="auto"/>
              <w:right w:val="single" w:sz="4" w:space="0" w:color="auto"/>
            </w:tcBorders>
            <w:vAlign w:val="center"/>
          </w:tcPr>
          <w:p w:rsidR="006C22AE" w:rsidRPr="005D0365" w:rsidRDefault="00621DD1">
            <w:pPr>
              <w:widowControl/>
              <w:spacing w:line="360" w:lineRule="exact"/>
              <w:jc w:val="center"/>
              <w:rPr>
                <w:rFonts w:asciiTheme="minorEastAsia" w:hAnsiTheme="minorEastAsia"/>
                <w:kern w:val="0"/>
                <w:szCs w:val="21"/>
              </w:rPr>
            </w:pPr>
            <w:r w:rsidRPr="005D0365">
              <w:rPr>
                <w:rFonts w:asciiTheme="minorEastAsia" w:hAnsiTheme="minorEastAsia" w:hint="eastAsia"/>
                <w:kern w:val="0"/>
                <w:szCs w:val="21"/>
              </w:rPr>
              <w:t>开标时间</w:t>
            </w:r>
          </w:p>
        </w:tc>
        <w:tc>
          <w:tcPr>
            <w:tcW w:w="364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6C22AE" w:rsidRPr="005D0365" w:rsidRDefault="00621DD1">
            <w:pPr>
              <w:widowControl/>
              <w:spacing w:line="360" w:lineRule="exact"/>
              <w:rPr>
                <w:rFonts w:asciiTheme="minorEastAsia" w:hAnsiTheme="minorEastAsia"/>
                <w:kern w:val="0"/>
                <w:szCs w:val="21"/>
              </w:rPr>
            </w:pPr>
            <w:r w:rsidRPr="005D0365">
              <w:rPr>
                <w:rFonts w:asciiTheme="minorEastAsia" w:hAnsiTheme="minorEastAsia" w:hint="eastAsia"/>
                <w:kern w:val="0"/>
                <w:szCs w:val="21"/>
              </w:rPr>
              <w:t>2020年6月8 日9时00分</w:t>
            </w:r>
          </w:p>
        </w:tc>
        <w:tc>
          <w:tcPr>
            <w:tcW w:w="1275" w:type="dxa"/>
            <w:tcBorders>
              <w:top w:val="single" w:sz="4" w:space="0" w:color="auto"/>
              <w:left w:val="single" w:sz="4" w:space="0" w:color="auto"/>
              <w:bottom w:val="single" w:sz="4" w:space="0" w:color="auto"/>
              <w:right w:val="single" w:sz="4" w:space="0" w:color="auto"/>
            </w:tcBorders>
            <w:vAlign w:val="center"/>
          </w:tcPr>
          <w:p w:rsidR="006C22AE" w:rsidRPr="005D0365" w:rsidRDefault="00621DD1">
            <w:pPr>
              <w:widowControl/>
              <w:spacing w:line="360" w:lineRule="exact"/>
              <w:jc w:val="center"/>
              <w:rPr>
                <w:rFonts w:asciiTheme="minorEastAsia" w:hAnsiTheme="minorEastAsia"/>
                <w:kern w:val="0"/>
                <w:szCs w:val="21"/>
              </w:rPr>
            </w:pPr>
            <w:r w:rsidRPr="005D0365">
              <w:rPr>
                <w:rFonts w:asciiTheme="minorEastAsia" w:hAnsiTheme="minorEastAsia" w:hint="eastAsia"/>
                <w:kern w:val="0"/>
                <w:szCs w:val="21"/>
              </w:rPr>
              <w:t>开标地点</w:t>
            </w:r>
          </w:p>
        </w:tc>
        <w:tc>
          <w:tcPr>
            <w:tcW w:w="3380"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6C22AE" w:rsidRPr="005D0365" w:rsidRDefault="00621DD1">
            <w:pPr>
              <w:widowControl/>
              <w:spacing w:line="360" w:lineRule="exact"/>
              <w:jc w:val="center"/>
              <w:rPr>
                <w:rFonts w:asciiTheme="minorEastAsia" w:hAnsiTheme="minorEastAsia"/>
                <w:kern w:val="0"/>
                <w:szCs w:val="21"/>
              </w:rPr>
            </w:pPr>
            <w:r w:rsidRPr="005D0365">
              <w:rPr>
                <w:rFonts w:asciiTheme="minorEastAsia" w:hAnsiTheme="minorEastAsia" w:hint="eastAsia"/>
                <w:szCs w:val="21"/>
              </w:rPr>
              <w:t>桂平市公共资源交易中心</w:t>
            </w:r>
          </w:p>
        </w:tc>
      </w:tr>
      <w:tr w:rsidR="006C22AE" w:rsidRPr="005D0365" w:rsidTr="00D85EC5">
        <w:trPr>
          <w:trHeight w:val="317"/>
          <w:jc w:val="center"/>
        </w:trPr>
        <w:tc>
          <w:tcPr>
            <w:tcW w:w="1492" w:type="dxa"/>
            <w:gridSpan w:val="2"/>
            <w:tcBorders>
              <w:top w:val="single" w:sz="4" w:space="0" w:color="auto"/>
              <w:left w:val="single" w:sz="4" w:space="0" w:color="auto"/>
              <w:bottom w:val="single" w:sz="4" w:space="0" w:color="auto"/>
              <w:right w:val="single" w:sz="4" w:space="0" w:color="auto"/>
            </w:tcBorders>
            <w:vAlign w:val="center"/>
          </w:tcPr>
          <w:p w:rsidR="006C22AE" w:rsidRPr="005D0365" w:rsidRDefault="00621DD1">
            <w:pPr>
              <w:widowControl/>
              <w:spacing w:line="360" w:lineRule="exact"/>
              <w:jc w:val="center"/>
              <w:rPr>
                <w:rFonts w:asciiTheme="minorEastAsia" w:hAnsiTheme="minorEastAsia"/>
                <w:kern w:val="0"/>
                <w:szCs w:val="21"/>
              </w:rPr>
            </w:pPr>
            <w:r w:rsidRPr="005D0365">
              <w:rPr>
                <w:rFonts w:asciiTheme="minorEastAsia" w:hAnsiTheme="minorEastAsia" w:hint="eastAsia"/>
                <w:kern w:val="0"/>
                <w:szCs w:val="21"/>
              </w:rPr>
              <w:t>公示开始时间</w:t>
            </w:r>
          </w:p>
        </w:tc>
        <w:tc>
          <w:tcPr>
            <w:tcW w:w="364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6C22AE" w:rsidRPr="005D0365" w:rsidRDefault="00621DD1" w:rsidP="006954F2">
            <w:pPr>
              <w:widowControl/>
              <w:spacing w:line="360" w:lineRule="exact"/>
              <w:ind w:firstLineChars="250" w:firstLine="525"/>
              <w:rPr>
                <w:rFonts w:asciiTheme="minorEastAsia" w:hAnsiTheme="minorEastAsia"/>
                <w:kern w:val="0"/>
                <w:szCs w:val="21"/>
              </w:rPr>
            </w:pPr>
            <w:r w:rsidRPr="005D0365">
              <w:rPr>
                <w:rFonts w:asciiTheme="minorEastAsia" w:hAnsiTheme="minorEastAsia" w:hint="eastAsia"/>
                <w:kern w:val="0"/>
                <w:szCs w:val="21"/>
              </w:rPr>
              <w:t>2020年6月</w:t>
            </w:r>
            <w:r w:rsidR="006954F2">
              <w:rPr>
                <w:rFonts w:asciiTheme="minorEastAsia" w:hAnsiTheme="minorEastAsia" w:hint="eastAsia"/>
                <w:kern w:val="0"/>
                <w:szCs w:val="21"/>
              </w:rPr>
              <w:t>10</w:t>
            </w:r>
            <w:r w:rsidRPr="005D0365">
              <w:rPr>
                <w:rFonts w:asciiTheme="minorEastAsia" w:hAnsiTheme="minorEastAsia" w:hint="eastAsia"/>
                <w:kern w:val="0"/>
                <w:szCs w:val="21"/>
              </w:rPr>
              <w:t>日</w:t>
            </w:r>
          </w:p>
        </w:tc>
        <w:tc>
          <w:tcPr>
            <w:tcW w:w="1275" w:type="dxa"/>
            <w:tcBorders>
              <w:top w:val="single" w:sz="4" w:space="0" w:color="auto"/>
              <w:left w:val="single" w:sz="4" w:space="0" w:color="auto"/>
              <w:bottom w:val="single" w:sz="4" w:space="0" w:color="auto"/>
              <w:right w:val="single" w:sz="4" w:space="0" w:color="auto"/>
            </w:tcBorders>
            <w:vAlign w:val="center"/>
          </w:tcPr>
          <w:p w:rsidR="006C22AE" w:rsidRPr="005D0365" w:rsidRDefault="00621DD1">
            <w:pPr>
              <w:widowControl/>
              <w:spacing w:line="360" w:lineRule="exact"/>
              <w:jc w:val="center"/>
              <w:rPr>
                <w:rFonts w:asciiTheme="minorEastAsia" w:hAnsiTheme="minorEastAsia"/>
                <w:spacing w:val="-12"/>
                <w:kern w:val="0"/>
                <w:szCs w:val="21"/>
              </w:rPr>
            </w:pPr>
            <w:r w:rsidRPr="005D0365">
              <w:rPr>
                <w:rFonts w:asciiTheme="minorEastAsia" w:hAnsiTheme="minorEastAsia" w:hint="eastAsia"/>
                <w:spacing w:val="-12"/>
                <w:kern w:val="0"/>
                <w:szCs w:val="21"/>
              </w:rPr>
              <w:t>公示截止时间</w:t>
            </w:r>
          </w:p>
        </w:tc>
        <w:tc>
          <w:tcPr>
            <w:tcW w:w="3380"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6C22AE" w:rsidRPr="005D0365" w:rsidRDefault="00621DD1" w:rsidP="006E7E43">
            <w:pPr>
              <w:widowControl/>
              <w:spacing w:line="360" w:lineRule="exact"/>
              <w:ind w:firstLineChars="150" w:firstLine="315"/>
              <w:rPr>
                <w:rFonts w:asciiTheme="minorEastAsia" w:hAnsiTheme="minorEastAsia"/>
                <w:kern w:val="0"/>
                <w:szCs w:val="21"/>
              </w:rPr>
            </w:pPr>
            <w:r w:rsidRPr="005D0365">
              <w:rPr>
                <w:rFonts w:asciiTheme="minorEastAsia" w:hAnsiTheme="minorEastAsia" w:hint="eastAsia"/>
                <w:kern w:val="0"/>
                <w:szCs w:val="21"/>
              </w:rPr>
              <w:t>2020年6月</w:t>
            </w:r>
            <w:r w:rsidR="006E7E43">
              <w:rPr>
                <w:rFonts w:asciiTheme="minorEastAsia" w:hAnsiTheme="minorEastAsia" w:hint="eastAsia"/>
                <w:kern w:val="0"/>
                <w:szCs w:val="21"/>
              </w:rPr>
              <w:t>12</w:t>
            </w:r>
            <w:r w:rsidRPr="005D0365">
              <w:rPr>
                <w:rFonts w:asciiTheme="minorEastAsia" w:hAnsiTheme="minorEastAsia" w:hint="eastAsia"/>
                <w:kern w:val="0"/>
                <w:szCs w:val="21"/>
              </w:rPr>
              <w:t>日</w:t>
            </w:r>
          </w:p>
        </w:tc>
      </w:tr>
      <w:tr w:rsidR="006C22AE" w:rsidRPr="005D0365" w:rsidTr="004D3FF8">
        <w:trPr>
          <w:trHeight w:val="301"/>
          <w:jc w:val="center"/>
        </w:trPr>
        <w:tc>
          <w:tcPr>
            <w:tcW w:w="1492" w:type="dxa"/>
            <w:gridSpan w:val="2"/>
            <w:tcBorders>
              <w:top w:val="single" w:sz="4" w:space="0" w:color="auto"/>
              <w:left w:val="single" w:sz="4" w:space="0" w:color="auto"/>
              <w:bottom w:val="single" w:sz="4" w:space="0" w:color="auto"/>
              <w:right w:val="single" w:sz="4" w:space="0" w:color="auto"/>
            </w:tcBorders>
            <w:vAlign w:val="center"/>
          </w:tcPr>
          <w:p w:rsidR="006C22AE" w:rsidRPr="005D0365" w:rsidRDefault="00621DD1">
            <w:pPr>
              <w:widowControl/>
              <w:spacing w:line="360" w:lineRule="exact"/>
              <w:jc w:val="center"/>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拟中标人</w:t>
            </w:r>
          </w:p>
        </w:tc>
        <w:tc>
          <w:tcPr>
            <w:tcW w:w="83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6C22AE" w:rsidRPr="005D0365" w:rsidRDefault="008C375C">
            <w:pPr>
              <w:widowControl/>
              <w:spacing w:line="360" w:lineRule="exact"/>
              <w:jc w:val="left"/>
              <w:rPr>
                <w:rFonts w:asciiTheme="minorEastAsia" w:hAnsiTheme="minorEastAsia"/>
                <w:kern w:val="0"/>
                <w:szCs w:val="21"/>
              </w:rPr>
            </w:pPr>
            <w:r w:rsidRPr="005D0365">
              <w:rPr>
                <w:rFonts w:asciiTheme="minorEastAsia" w:hAnsiTheme="minorEastAsia" w:hint="eastAsia"/>
                <w:kern w:val="0"/>
                <w:szCs w:val="21"/>
              </w:rPr>
              <w:t>贵港市交通投资建设有限公司</w:t>
            </w:r>
          </w:p>
        </w:tc>
      </w:tr>
      <w:tr w:rsidR="00BD1ACF" w:rsidRPr="005D0365" w:rsidTr="004D3FF8">
        <w:trPr>
          <w:trHeight w:val="285"/>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rsidR="00BD1ACF" w:rsidRPr="005D0365" w:rsidRDefault="00BD1ACF">
            <w:pPr>
              <w:widowControl/>
              <w:spacing w:line="360" w:lineRule="exact"/>
              <w:jc w:val="center"/>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中标候选人情况</w:t>
            </w:r>
          </w:p>
        </w:tc>
        <w:tc>
          <w:tcPr>
            <w:tcW w:w="730" w:type="dxa"/>
            <w:vMerge w:val="restart"/>
            <w:tcBorders>
              <w:top w:val="single" w:sz="4" w:space="0" w:color="auto"/>
              <w:left w:val="single" w:sz="4" w:space="0" w:color="auto"/>
              <w:right w:val="single" w:sz="4" w:space="0" w:color="auto"/>
            </w:tcBorders>
            <w:vAlign w:val="center"/>
          </w:tcPr>
          <w:p w:rsidR="00BD1ACF" w:rsidRPr="005D0365" w:rsidRDefault="00BD1ACF">
            <w:pPr>
              <w:widowControl/>
              <w:spacing w:line="360" w:lineRule="exact"/>
              <w:jc w:val="center"/>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第一中标</w:t>
            </w:r>
          </w:p>
          <w:p w:rsidR="00BD1ACF" w:rsidRPr="005D0365" w:rsidRDefault="00BD1ACF">
            <w:pPr>
              <w:widowControl/>
              <w:spacing w:line="360" w:lineRule="exact"/>
              <w:jc w:val="center"/>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候选人</w:t>
            </w:r>
          </w:p>
        </w:tc>
        <w:tc>
          <w:tcPr>
            <w:tcW w:w="1782"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jc w:val="center"/>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单位名称</w:t>
            </w:r>
          </w:p>
        </w:tc>
        <w:tc>
          <w:tcPr>
            <w:tcW w:w="652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jc w:val="left"/>
              <w:rPr>
                <w:rFonts w:asciiTheme="minorEastAsia" w:hAnsiTheme="minorEastAsia"/>
                <w:kern w:val="0"/>
                <w:szCs w:val="21"/>
              </w:rPr>
            </w:pPr>
            <w:r w:rsidRPr="005D0365">
              <w:rPr>
                <w:rFonts w:asciiTheme="minorEastAsia" w:hAnsiTheme="minorEastAsia" w:hint="eastAsia"/>
                <w:kern w:val="0"/>
                <w:szCs w:val="21"/>
              </w:rPr>
              <w:t>贵港市交通投资建设有限公司</w:t>
            </w:r>
          </w:p>
        </w:tc>
      </w:tr>
      <w:tr w:rsidR="00BD1ACF" w:rsidRPr="005D0365" w:rsidTr="004D3FF8">
        <w:trPr>
          <w:trHeight w:val="380"/>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730" w:type="dxa"/>
            <w:vMerge/>
            <w:tcBorders>
              <w:left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1782"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jc w:val="center"/>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投标报价</w:t>
            </w:r>
          </w:p>
        </w:tc>
        <w:tc>
          <w:tcPr>
            <w:tcW w:w="652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jc w:val="left"/>
              <w:rPr>
                <w:rFonts w:asciiTheme="minorEastAsia" w:hAnsiTheme="minorEastAsia"/>
                <w:kern w:val="0"/>
                <w:szCs w:val="21"/>
              </w:rPr>
            </w:pPr>
            <w:r w:rsidRPr="005D0365">
              <w:rPr>
                <w:rFonts w:asciiTheme="minorEastAsia" w:hAnsiTheme="minorEastAsia" w:hint="eastAsia"/>
                <w:kern w:val="0"/>
                <w:szCs w:val="21"/>
              </w:rPr>
              <w:t>柒佰柒拾壹万叁仟零捌拾元零捌分（</w:t>
            </w:r>
            <w:r w:rsidRPr="005D0365">
              <w:rPr>
                <w:rFonts w:ascii="宋体" w:eastAsia="宋体" w:hAnsi="宋体" w:cs="宋体" w:hint="eastAsia"/>
                <w:kern w:val="0"/>
                <w:szCs w:val="21"/>
              </w:rPr>
              <w:t>￥</w:t>
            </w:r>
            <w:r w:rsidRPr="005D0365">
              <w:rPr>
                <w:rFonts w:asciiTheme="minorEastAsia" w:hAnsiTheme="minorEastAsia" w:hint="eastAsia"/>
                <w:kern w:val="0"/>
                <w:szCs w:val="21"/>
              </w:rPr>
              <w:t>7713080.08元）</w:t>
            </w:r>
          </w:p>
        </w:tc>
      </w:tr>
      <w:tr w:rsidR="00BD1ACF" w:rsidRPr="005D0365" w:rsidTr="00D85EC5">
        <w:trPr>
          <w:trHeight w:val="247"/>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730" w:type="dxa"/>
            <w:vMerge/>
            <w:tcBorders>
              <w:left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1782"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jc w:val="center"/>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工期</w:t>
            </w:r>
          </w:p>
        </w:tc>
        <w:tc>
          <w:tcPr>
            <w:tcW w:w="1865"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jc w:val="left"/>
              <w:rPr>
                <w:rFonts w:asciiTheme="minorEastAsia" w:hAnsiTheme="minorEastAsia"/>
                <w:kern w:val="0"/>
                <w:szCs w:val="21"/>
              </w:rPr>
            </w:pPr>
            <w:r w:rsidRPr="005D0365">
              <w:rPr>
                <w:rFonts w:asciiTheme="minorEastAsia" w:hAnsiTheme="minorEastAsia" w:hint="eastAsia"/>
                <w:kern w:val="0"/>
                <w:szCs w:val="21"/>
              </w:rPr>
              <w:t>180日历天</w:t>
            </w:r>
          </w:p>
        </w:tc>
        <w:tc>
          <w:tcPr>
            <w:tcW w:w="1275"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jc w:val="center"/>
              <w:rPr>
                <w:rFonts w:asciiTheme="minorEastAsia" w:hAnsiTheme="minorEastAsia"/>
                <w:kern w:val="0"/>
                <w:szCs w:val="21"/>
              </w:rPr>
            </w:pPr>
            <w:r w:rsidRPr="005D0365">
              <w:rPr>
                <w:rFonts w:asciiTheme="minorEastAsia" w:hAnsiTheme="minorEastAsia" w:hint="eastAsia"/>
                <w:kern w:val="0"/>
                <w:szCs w:val="21"/>
              </w:rPr>
              <w:t>质量等级</w:t>
            </w:r>
          </w:p>
        </w:tc>
        <w:tc>
          <w:tcPr>
            <w:tcW w:w="3380"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rPr>
                <w:rFonts w:asciiTheme="minorEastAsia" w:hAnsiTheme="minorEastAsia"/>
                <w:kern w:val="0"/>
                <w:szCs w:val="21"/>
              </w:rPr>
            </w:pPr>
            <w:r w:rsidRPr="005D0365">
              <w:rPr>
                <w:rFonts w:asciiTheme="minorEastAsia" w:hAnsiTheme="minorEastAsia" w:hint="eastAsia"/>
                <w:szCs w:val="21"/>
              </w:rPr>
              <w:t>达到竣工验收的质量评定：合格标准</w:t>
            </w:r>
          </w:p>
        </w:tc>
      </w:tr>
      <w:tr w:rsidR="00BD1ACF" w:rsidRPr="005D0365" w:rsidTr="004D3FF8">
        <w:trPr>
          <w:trHeight w:val="247"/>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730" w:type="dxa"/>
            <w:vMerge/>
            <w:tcBorders>
              <w:left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1782"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jc w:val="center"/>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安全目标</w:t>
            </w:r>
          </w:p>
        </w:tc>
        <w:tc>
          <w:tcPr>
            <w:tcW w:w="652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rPr>
                <w:rFonts w:asciiTheme="minorEastAsia" w:hAnsiTheme="minorEastAsia"/>
                <w:szCs w:val="21"/>
              </w:rPr>
            </w:pPr>
            <w:r w:rsidRPr="005D0365">
              <w:rPr>
                <w:rFonts w:asciiTheme="minorEastAsia" w:hAnsiTheme="minorEastAsia" w:hint="eastAsia"/>
                <w:color w:val="000000" w:themeColor="text1"/>
                <w:kern w:val="0"/>
                <w:szCs w:val="21"/>
              </w:rPr>
              <w:t>符合国家安全目标标准</w:t>
            </w:r>
          </w:p>
        </w:tc>
      </w:tr>
      <w:tr w:rsidR="00BD1ACF" w:rsidRPr="005D0365" w:rsidTr="004D3FF8">
        <w:trPr>
          <w:trHeight w:val="295"/>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730" w:type="dxa"/>
            <w:vMerge/>
            <w:tcBorders>
              <w:left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1782"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jc w:val="center"/>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项目经理</w:t>
            </w:r>
          </w:p>
        </w:tc>
        <w:tc>
          <w:tcPr>
            <w:tcW w:w="652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rsidP="00D85EC5">
            <w:pPr>
              <w:jc w:val="left"/>
              <w:rPr>
                <w:rFonts w:asciiTheme="minorEastAsia" w:hAnsiTheme="minorEastAsia"/>
                <w:szCs w:val="21"/>
              </w:rPr>
            </w:pPr>
            <w:r w:rsidRPr="005D0365">
              <w:rPr>
                <w:rFonts w:asciiTheme="minorEastAsia" w:hAnsiTheme="minorEastAsia" w:hint="eastAsia"/>
                <w:szCs w:val="21"/>
              </w:rPr>
              <w:t>李贤银 （</w:t>
            </w:r>
            <w:r w:rsidR="00D85EC5" w:rsidRPr="005D0365">
              <w:rPr>
                <w:rFonts w:asciiTheme="minorEastAsia" w:hAnsiTheme="minorEastAsia" w:hint="eastAsia"/>
                <w:szCs w:val="21"/>
              </w:rPr>
              <w:t>二级建造师</w:t>
            </w:r>
            <w:r w:rsidRPr="005D0365">
              <w:rPr>
                <w:rFonts w:asciiTheme="minorEastAsia" w:hAnsiTheme="minorEastAsia" w:hint="eastAsia"/>
                <w:szCs w:val="21"/>
              </w:rPr>
              <w:t xml:space="preserve">   注册编号：245131330827  ）</w:t>
            </w:r>
          </w:p>
        </w:tc>
      </w:tr>
      <w:tr w:rsidR="00BD1ACF" w:rsidRPr="005D0365" w:rsidTr="004D3FF8">
        <w:trPr>
          <w:trHeight w:val="299"/>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730" w:type="dxa"/>
            <w:vMerge/>
            <w:tcBorders>
              <w:left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1782"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jc w:val="center"/>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项目总工</w:t>
            </w:r>
          </w:p>
        </w:tc>
        <w:tc>
          <w:tcPr>
            <w:tcW w:w="652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rsidP="00D85EC5">
            <w:pPr>
              <w:widowControl/>
              <w:spacing w:line="360" w:lineRule="exact"/>
              <w:jc w:val="left"/>
              <w:rPr>
                <w:rFonts w:asciiTheme="minorEastAsia" w:hAnsiTheme="minorEastAsia"/>
                <w:color w:val="000000" w:themeColor="text1"/>
                <w:szCs w:val="21"/>
              </w:rPr>
            </w:pPr>
            <w:r w:rsidRPr="005D0365">
              <w:rPr>
                <w:rFonts w:asciiTheme="minorEastAsia" w:hAnsiTheme="minorEastAsia" w:hint="eastAsia"/>
                <w:color w:val="000000" w:themeColor="text1"/>
                <w:szCs w:val="21"/>
              </w:rPr>
              <w:t xml:space="preserve">方  升 （工程师    </w:t>
            </w:r>
            <w:r w:rsidR="00D85EC5" w:rsidRPr="005D0365">
              <w:rPr>
                <w:rFonts w:asciiTheme="minorEastAsia" w:hAnsiTheme="minorEastAsia" w:hint="eastAsia"/>
                <w:color w:val="000000" w:themeColor="text1"/>
                <w:szCs w:val="21"/>
              </w:rPr>
              <w:t xml:space="preserve">   </w:t>
            </w:r>
            <w:r w:rsidRPr="005D0365">
              <w:rPr>
                <w:rFonts w:asciiTheme="minorEastAsia" w:hAnsiTheme="minorEastAsia" w:hint="eastAsia"/>
                <w:color w:val="000000" w:themeColor="text1"/>
                <w:szCs w:val="21"/>
              </w:rPr>
              <w:t>证书编号：1509564）</w:t>
            </w:r>
          </w:p>
        </w:tc>
      </w:tr>
      <w:tr w:rsidR="00BD1ACF" w:rsidRPr="005D0365" w:rsidTr="004D3FF8">
        <w:trPr>
          <w:trHeight w:val="523"/>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730" w:type="dxa"/>
            <w:vMerge/>
            <w:tcBorders>
              <w:left w:val="single" w:sz="4" w:space="0" w:color="auto"/>
              <w:bottom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1782"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jc w:val="center"/>
              <w:rPr>
                <w:rFonts w:asciiTheme="minorEastAsia" w:hAnsiTheme="minorEastAsia"/>
                <w:color w:val="000000" w:themeColor="text1"/>
                <w:kern w:val="0"/>
                <w:szCs w:val="21"/>
              </w:rPr>
            </w:pPr>
            <w:r w:rsidRPr="005D0365">
              <w:rPr>
                <w:rFonts w:hint="eastAsia"/>
                <w:kern w:val="0"/>
                <w:szCs w:val="21"/>
              </w:rPr>
              <w:t>投标所用企业业绩</w:t>
            </w:r>
          </w:p>
        </w:tc>
        <w:tc>
          <w:tcPr>
            <w:tcW w:w="652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rsidP="008C375C">
            <w:pPr>
              <w:widowControl/>
              <w:spacing w:line="360" w:lineRule="exact"/>
              <w:ind w:firstLineChars="50" w:firstLine="105"/>
              <w:jc w:val="left"/>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环江至东江公路工程N02 （K10+000~K18+153）；贵港港中心港区苏湾作业区进港公路扩建工程（K0+000~K1+720）；来宾至福龙道路工程。</w:t>
            </w:r>
          </w:p>
        </w:tc>
      </w:tr>
      <w:tr w:rsidR="00BD1ACF" w:rsidRPr="005D0365" w:rsidTr="004D3FF8">
        <w:trPr>
          <w:trHeight w:val="311"/>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730" w:type="dxa"/>
            <w:vMerge w:val="restart"/>
            <w:tcBorders>
              <w:top w:val="single" w:sz="4" w:space="0" w:color="auto"/>
              <w:left w:val="single" w:sz="4" w:space="0" w:color="auto"/>
              <w:right w:val="single" w:sz="4" w:space="0" w:color="auto"/>
            </w:tcBorders>
            <w:vAlign w:val="center"/>
          </w:tcPr>
          <w:p w:rsidR="00BD1ACF" w:rsidRPr="005D0365" w:rsidRDefault="00BD1ACF">
            <w:pPr>
              <w:widowControl/>
              <w:spacing w:line="360" w:lineRule="exact"/>
              <w:jc w:val="center"/>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第二中标</w:t>
            </w:r>
          </w:p>
          <w:p w:rsidR="00BD1ACF" w:rsidRPr="005D0365" w:rsidRDefault="00BD1ACF">
            <w:pPr>
              <w:widowControl/>
              <w:spacing w:line="360" w:lineRule="exact"/>
              <w:jc w:val="center"/>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候选人</w:t>
            </w:r>
          </w:p>
        </w:tc>
        <w:tc>
          <w:tcPr>
            <w:tcW w:w="1782"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jc w:val="center"/>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单位名称</w:t>
            </w:r>
          </w:p>
        </w:tc>
        <w:tc>
          <w:tcPr>
            <w:tcW w:w="652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jc w:val="left"/>
              <w:rPr>
                <w:rFonts w:asciiTheme="minorEastAsia" w:hAnsiTheme="minorEastAsia"/>
                <w:kern w:val="0"/>
                <w:szCs w:val="21"/>
              </w:rPr>
            </w:pPr>
            <w:r w:rsidRPr="005D0365">
              <w:rPr>
                <w:rFonts w:ascii="宋体" w:eastAsia="宋体" w:hAnsi="宋体" w:cs="宋体" w:hint="eastAsia"/>
                <w:color w:val="000000"/>
                <w:kern w:val="0"/>
                <w:szCs w:val="21"/>
              </w:rPr>
              <w:t>广西金路投资建设有限公司</w:t>
            </w:r>
          </w:p>
        </w:tc>
      </w:tr>
      <w:tr w:rsidR="00BD1ACF" w:rsidRPr="005D0365" w:rsidTr="004D3FF8">
        <w:trPr>
          <w:trHeight w:val="437"/>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730" w:type="dxa"/>
            <w:vMerge/>
            <w:tcBorders>
              <w:left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1782"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jc w:val="center"/>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投标报价</w:t>
            </w:r>
          </w:p>
        </w:tc>
        <w:tc>
          <w:tcPr>
            <w:tcW w:w="652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jc w:val="left"/>
              <w:rPr>
                <w:rFonts w:asciiTheme="minorEastAsia" w:hAnsiTheme="minorEastAsia"/>
                <w:kern w:val="0"/>
                <w:szCs w:val="21"/>
              </w:rPr>
            </w:pPr>
            <w:r w:rsidRPr="005D0365">
              <w:rPr>
                <w:rFonts w:asciiTheme="minorEastAsia" w:hAnsiTheme="minorEastAsia" w:hint="eastAsia"/>
                <w:kern w:val="0"/>
                <w:szCs w:val="21"/>
              </w:rPr>
              <w:t>柒佰柒拾壹万捌仟伍佰零玖元捌角叁分（￥</w:t>
            </w:r>
            <w:r w:rsidRPr="005D0365">
              <w:rPr>
                <w:rFonts w:ascii="宋体" w:eastAsia="宋体" w:hAnsi="宋体" w:cs="宋体" w:hint="eastAsia"/>
                <w:color w:val="000000"/>
                <w:kern w:val="0"/>
                <w:szCs w:val="21"/>
              </w:rPr>
              <w:t>7718509.83</w:t>
            </w:r>
            <w:r w:rsidRPr="005D0365">
              <w:rPr>
                <w:rFonts w:asciiTheme="minorEastAsia" w:hAnsiTheme="minorEastAsia" w:hint="eastAsia"/>
                <w:kern w:val="0"/>
                <w:szCs w:val="21"/>
              </w:rPr>
              <w:t>）</w:t>
            </w:r>
          </w:p>
        </w:tc>
      </w:tr>
      <w:tr w:rsidR="00BD1ACF" w:rsidRPr="005D0365" w:rsidTr="00D85EC5">
        <w:trPr>
          <w:trHeight w:val="277"/>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730" w:type="dxa"/>
            <w:vMerge/>
            <w:tcBorders>
              <w:left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1782"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jc w:val="center"/>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工期</w:t>
            </w:r>
          </w:p>
        </w:tc>
        <w:tc>
          <w:tcPr>
            <w:tcW w:w="1865"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jc w:val="left"/>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180日历天</w:t>
            </w:r>
          </w:p>
        </w:tc>
        <w:tc>
          <w:tcPr>
            <w:tcW w:w="1275"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jc w:val="center"/>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质量等级</w:t>
            </w:r>
          </w:p>
        </w:tc>
        <w:tc>
          <w:tcPr>
            <w:tcW w:w="3380"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达到竣工验收的质量评定：合格标准</w:t>
            </w:r>
          </w:p>
        </w:tc>
      </w:tr>
      <w:tr w:rsidR="00BD1ACF" w:rsidRPr="005D0365" w:rsidTr="004D3FF8">
        <w:trPr>
          <w:trHeight w:val="277"/>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730" w:type="dxa"/>
            <w:vMerge/>
            <w:tcBorders>
              <w:left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1782"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jc w:val="center"/>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安全目标</w:t>
            </w:r>
          </w:p>
        </w:tc>
        <w:tc>
          <w:tcPr>
            <w:tcW w:w="652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rPr>
                <w:rFonts w:asciiTheme="minorEastAsia" w:hAnsiTheme="minorEastAsia"/>
                <w:color w:val="000000" w:themeColor="text1"/>
                <w:szCs w:val="21"/>
              </w:rPr>
            </w:pPr>
            <w:r w:rsidRPr="005D0365">
              <w:rPr>
                <w:rFonts w:asciiTheme="minorEastAsia" w:hAnsiTheme="minorEastAsia" w:hint="eastAsia"/>
                <w:color w:val="000000" w:themeColor="text1"/>
                <w:kern w:val="0"/>
                <w:szCs w:val="21"/>
              </w:rPr>
              <w:t>符合国家安全目标标准</w:t>
            </w:r>
          </w:p>
        </w:tc>
      </w:tr>
      <w:tr w:rsidR="00BD1ACF" w:rsidRPr="005D0365" w:rsidTr="004D3FF8">
        <w:trPr>
          <w:trHeight w:val="317"/>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730" w:type="dxa"/>
            <w:vMerge/>
            <w:tcBorders>
              <w:left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1782"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jc w:val="center"/>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项目经理</w:t>
            </w:r>
          </w:p>
        </w:tc>
        <w:tc>
          <w:tcPr>
            <w:tcW w:w="652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rsidP="00D85EC5">
            <w:pPr>
              <w:widowControl/>
              <w:spacing w:line="360" w:lineRule="exact"/>
              <w:jc w:val="left"/>
              <w:rPr>
                <w:rFonts w:asciiTheme="minorEastAsia" w:hAnsiTheme="minorEastAsia"/>
                <w:color w:val="000000" w:themeColor="text1"/>
                <w:szCs w:val="21"/>
              </w:rPr>
            </w:pPr>
            <w:r w:rsidRPr="005D0365">
              <w:rPr>
                <w:rFonts w:asciiTheme="minorEastAsia" w:hAnsiTheme="minorEastAsia" w:hint="eastAsia"/>
                <w:color w:val="000000" w:themeColor="text1"/>
                <w:szCs w:val="21"/>
              </w:rPr>
              <w:t>黄民权  （</w:t>
            </w:r>
            <w:r w:rsidR="00D85EC5" w:rsidRPr="005D0365">
              <w:rPr>
                <w:rFonts w:asciiTheme="minorEastAsia" w:hAnsiTheme="minorEastAsia" w:hint="eastAsia"/>
                <w:color w:val="000000" w:themeColor="text1"/>
                <w:szCs w:val="21"/>
              </w:rPr>
              <w:t>二级建造师</w:t>
            </w:r>
            <w:r w:rsidRPr="005D0365">
              <w:rPr>
                <w:rFonts w:asciiTheme="minorEastAsia" w:hAnsiTheme="minorEastAsia" w:hint="eastAsia"/>
                <w:color w:val="000000" w:themeColor="text1"/>
                <w:szCs w:val="21"/>
              </w:rPr>
              <w:t xml:space="preserve">    注册编号：245121222975）</w:t>
            </w:r>
          </w:p>
        </w:tc>
      </w:tr>
      <w:tr w:rsidR="00BD1ACF" w:rsidRPr="005D0365" w:rsidTr="004D3FF8">
        <w:trPr>
          <w:trHeight w:val="199"/>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730" w:type="dxa"/>
            <w:vMerge/>
            <w:tcBorders>
              <w:left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1782"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jc w:val="center"/>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项目总工</w:t>
            </w:r>
          </w:p>
        </w:tc>
        <w:tc>
          <w:tcPr>
            <w:tcW w:w="652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rsidP="00D85EC5">
            <w:pPr>
              <w:widowControl/>
              <w:spacing w:line="360" w:lineRule="exact"/>
              <w:jc w:val="left"/>
              <w:rPr>
                <w:rFonts w:asciiTheme="minorEastAsia" w:hAnsiTheme="minorEastAsia"/>
                <w:color w:val="000000" w:themeColor="text1"/>
                <w:szCs w:val="21"/>
              </w:rPr>
            </w:pPr>
            <w:r w:rsidRPr="005D0365">
              <w:rPr>
                <w:rFonts w:asciiTheme="minorEastAsia" w:hAnsiTheme="minorEastAsia" w:hint="eastAsia"/>
                <w:color w:val="000000" w:themeColor="text1"/>
                <w:szCs w:val="21"/>
              </w:rPr>
              <w:t xml:space="preserve">黄华城  （工程师   </w:t>
            </w:r>
            <w:r w:rsidR="00D85EC5" w:rsidRPr="005D0365">
              <w:rPr>
                <w:rFonts w:asciiTheme="minorEastAsia" w:hAnsiTheme="minorEastAsia" w:hint="eastAsia"/>
                <w:color w:val="000000" w:themeColor="text1"/>
                <w:szCs w:val="21"/>
              </w:rPr>
              <w:t xml:space="preserve">    </w:t>
            </w:r>
            <w:r w:rsidRPr="005D0365">
              <w:rPr>
                <w:rFonts w:asciiTheme="minorEastAsia" w:hAnsiTheme="minorEastAsia" w:hint="eastAsia"/>
                <w:color w:val="000000" w:themeColor="text1"/>
                <w:szCs w:val="21"/>
              </w:rPr>
              <w:t xml:space="preserve"> 证书编号：0016505）</w:t>
            </w:r>
          </w:p>
        </w:tc>
      </w:tr>
      <w:tr w:rsidR="00BD1ACF" w:rsidRPr="005D0365" w:rsidTr="004D3FF8">
        <w:trPr>
          <w:trHeight w:val="295"/>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730" w:type="dxa"/>
            <w:vMerge/>
            <w:tcBorders>
              <w:left w:val="single" w:sz="4" w:space="0" w:color="auto"/>
              <w:bottom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1782"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rsidP="000630F3">
            <w:pPr>
              <w:widowControl/>
              <w:spacing w:line="360" w:lineRule="exact"/>
              <w:jc w:val="center"/>
              <w:rPr>
                <w:rFonts w:asciiTheme="minorEastAsia" w:hAnsiTheme="minorEastAsia"/>
                <w:color w:val="000000" w:themeColor="text1"/>
                <w:kern w:val="0"/>
                <w:szCs w:val="21"/>
              </w:rPr>
            </w:pPr>
            <w:r w:rsidRPr="005D0365">
              <w:rPr>
                <w:rFonts w:hint="eastAsia"/>
                <w:kern w:val="0"/>
                <w:szCs w:val="21"/>
              </w:rPr>
              <w:t>投标所用企业业绩</w:t>
            </w:r>
          </w:p>
        </w:tc>
        <w:tc>
          <w:tcPr>
            <w:tcW w:w="652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jc w:val="left"/>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兴安县绕城公路（西环路）工程NO1标段；上林三里至里民（K0+000-K20+000）三级油路工程；大圩至武乐公路工程施工。</w:t>
            </w:r>
          </w:p>
        </w:tc>
      </w:tr>
      <w:tr w:rsidR="00BD1ACF" w:rsidRPr="005D0365" w:rsidTr="004D3FF8">
        <w:trPr>
          <w:trHeight w:val="340"/>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730" w:type="dxa"/>
            <w:vMerge w:val="restart"/>
            <w:tcBorders>
              <w:top w:val="single" w:sz="4" w:space="0" w:color="auto"/>
              <w:left w:val="single" w:sz="4" w:space="0" w:color="auto"/>
              <w:right w:val="single" w:sz="4" w:space="0" w:color="auto"/>
            </w:tcBorders>
            <w:vAlign w:val="center"/>
          </w:tcPr>
          <w:p w:rsidR="00BD1ACF" w:rsidRPr="005D0365" w:rsidRDefault="00BD1ACF">
            <w:pPr>
              <w:widowControl/>
              <w:spacing w:line="360" w:lineRule="exact"/>
              <w:jc w:val="center"/>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第三中标</w:t>
            </w:r>
          </w:p>
          <w:p w:rsidR="00BD1ACF" w:rsidRPr="005D0365" w:rsidRDefault="00BD1ACF">
            <w:pPr>
              <w:widowControl/>
              <w:spacing w:line="360" w:lineRule="exact"/>
              <w:jc w:val="center"/>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lastRenderedPageBreak/>
              <w:t>候选人</w:t>
            </w:r>
          </w:p>
        </w:tc>
        <w:tc>
          <w:tcPr>
            <w:tcW w:w="1782"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jc w:val="center"/>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lastRenderedPageBreak/>
              <w:t>单位名称</w:t>
            </w:r>
          </w:p>
        </w:tc>
        <w:tc>
          <w:tcPr>
            <w:tcW w:w="652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jc w:val="left"/>
              <w:rPr>
                <w:rFonts w:asciiTheme="minorEastAsia" w:hAnsiTheme="minorEastAsia"/>
                <w:color w:val="000000" w:themeColor="text1"/>
                <w:szCs w:val="21"/>
              </w:rPr>
            </w:pPr>
            <w:r w:rsidRPr="005D0365">
              <w:rPr>
                <w:rFonts w:ascii="宋体" w:eastAsia="宋体" w:hAnsi="宋体" w:cs="宋体" w:hint="eastAsia"/>
                <w:color w:val="000000"/>
                <w:kern w:val="0"/>
                <w:szCs w:val="21"/>
              </w:rPr>
              <w:t>广西华泰建设集团有限公司</w:t>
            </w:r>
          </w:p>
        </w:tc>
      </w:tr>
      <w:tr w:rsidR="00BD1ACF" w:rsidRPr="005D0365" w:rsidTr="004D3FF8">
        <w:trPr>
          <w:trHeight w:val="260"/>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730" w:type="dxa"/>
            <w:vMerge/>
            <w:tcBorders>
              <w:left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1782"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jc w:val="center"/>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投标报价</w:t>
            </w:r>
          </w:p>
        </w:tc>
        <w:tc>
          <w:tcPr>
            <w:tcW w:w="652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jc w:val="left"/>
              <w:rPr>
                <w:rFonts w:asciiTheme="minorEastAsia" w:hAnsiTheme="minorEastAsia"/>
                <w:color w:val="000000" w:themeColor="text1"/>
                <w:szCs w:val="21"/>
              </w:rPr>
            </w:pPr>
            <w:r w:rsidRPr="005D0365">
              <w:rPr>
                <w:rFonts w:asciiTheme="minorEastAsia" w:hAnsiTheme="minorEastAsia" w:hint="eastAsia"/>
                <w:color w:val="000000" w:themeColor="text1"/>
                <w:szCs w:val="21"/>
              </w:rPr>
              <w:t>柒佰叁拾万零玖仟柒佰捌拾壹元零贰分（￥</w:t>
            </w:r>
            <w:r w:rsidRPr="005D0365">
              <w:rPr>
                <w:rFonts w:ascii="宋体" w:eastAsia="宋体" w:hAnsi="宋体" w:cs="宋体" w:hint="eastAsia"/>
                <w:color w:val="000000"/>
                <w:kern w:val="0"/>
                <w:szCs w:val="21"/>
              </w:rPr>
              <w:t>7309781.02</w:t>
            </w:r>
            <w:r w:rsidRPr="005D0365">
              <w:rPr>
                <w:rFonts w:asciiTheme="minorEastAsia" w:hAnsiTheme="minorEastAsia" w:hint="eastAsia"/>
                <w:color w:val="000000" w:themeColor="text1"/>
                <w:szCs w:val="21"/>
              </w:rPr>
              <w:t>）</w:t>
            </w:r>
          </w:p>
        </w:tc>
      </w:tr>
      <w:tr w:rsidR="00BD1ACF" w:rsidRPr="005D0365" w:rsidTr="00D85EC5">
        <w:trPr>
          <w:trHeight w:val="343"/>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730" w:type="dxa"/>
            <w:vMerge/>
            <w:tcBorders>
              <w:left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1782"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jc w:val="center"/>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工期</w:t>
            </w:r>
          </w:p>
        </w:tc>
        <w:tc>
          <w:tcPr>
            <w:tcW w:w="1865"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jc w:val="left"/>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180日历天</w:t>
            </w:r>
          </w:p>
        </w:tc>
        <w:tc>
          <w:tcPr>
            <w:tcW w:w="1275"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jc w:val="center"/>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质量等级</w:t>
            </w:r>
          </w:p>
        </w:tc>
        <w:tc>
          <w:tcPr>
            <w:tcW w:w="3380"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达到竣工验收的质量评定：合格标准</w:t>
            </w:r>
          </w:p>
        </w:tc>
      </w:tr>
      <w:tr w:rsidR="00BD1ACF" w:rsidRPr="005D0365" w:rsidTr="004D3FF8">
        <w:trPr>
          <w:trHeight w:val="343"/>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730" w:type="dxa"/>
            <w:vMerge/>
            <w:tcBorders>
              <w:left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1782"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rsidP="000630F3">
            <w:pPr>
              <w:widowControl/>
              <w:spacing w:line="360" w:lineRule="exact"/>
              <w:jc w:val="center"/>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安全目标</w:t>
            </w:r>
          </w:p>
        </w:tc>
        <w:tc>
          <w:tcPr>
            <w:tcW w:w="652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符合国家安全目标标准</w:t>
            </w:r>
          </w:p>
        </w:tc>
      </w:tr>
      <w:tr w:rsidR="00BD1ACF" w:rsidRPr="005D0365" w:rsidTr="004D3FF8">
        <w:trPr>
          <w:trHeight w:val="184"/>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730" w:type="dxa"/>
            <w:vMerge/>
            <w:tcBorders>
              <w:left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1782"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jc w:val="center"/>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项目经理</w:t>
            </w:r>
          </w:p>
        </w:tc>
        <w:tc>
          <w:tcPr>
            <w:tcW w:w="652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tcPr>
          <w:p w:rsidR="00BD1ACF" w:rsidRPr="005D0365" w:rsidRDefault="00BD1ACF" w:rsidP="00D85EC5">
            <w:pPr>
              <w:rPr>
                <w:szCs w:val="21"/>
              </w:rPr>
            </w:pPr>
            <w:r w:rsidRPr="005D0365">
              <w:rPr>
                <w:rFonts w:hint="eastAsia"/>
                <w:szCs w:val="21"/>
              </w:rPr>
              <w:t>唐路遥</w:t>
            </w:r>
            <w:r w:rsidRPr="005D0365">
              <w:rPr>
                <w:rFonts w:hint="eastAsia"/>
                <w:szCs w:val="21"/>
              </w:rPr>
              <w:t xml:space="preserve">  </w:t>
            </w:r>
            <w:r w:rsidRPr="005D0365">
              <w:rPr>
                <w:rFonts w:hint="eastAsia"/>
                <w:szCs w:val="21"/>
              </w:rPr>
              <w:t>（</w:t>
            </w:r>
            <w:r w:rsidR="00D85EC5" w:rsidRPr="005D0365">
              <w:rPr>
                <w:rFonts w:hint="eastAsia"/>
                <w:szCs w:val="21"/>
              </w:rPr>
              <w:t>二级建造师</w:t>
            </w:r>
            <w:r w:rsidRPr="005D0365">
              <w:rPr>
                <w:rFonts w:hint="eastAsia"/>
                <w:szCs w:val="21"/>
              </w:rPr>
              <w:t xml:space="preserve">     </w:t>
            </w:r>
            <w:r w:rsidRPr="005D0365">
              <w:rPr>
                <w:rFonts w:hint="eastAsia"/>
                <w:szCs w:val="21"/>
              </w:rPr>
              <w:t>证书编号：桂</w:t>
            </w:r>
            <w:r w:rsidRPr="005D0365">
              <w:rPr>
                <w:rFonts w:hint="eastAsia"/>
                <w:szCs w:val="21"/>
              </w:rPr>
              <w:t>245141439988</w:t>
            </w:r>
            <w:r w:rsidRPr="005D0365">
              <w:rPr>
                <w:rFonts w:hint="eastAsia"/>
                <w:szCs w:val="21"/>
              </w:rPr>
              <w:t>）</w:t>
            </w:r>
          </w:p>
        </w:tc>
      </w:tr>
      <w:tr w:rsidR="00BD1ACF" w:rsidRPr="005D0365" w:rsidTr="004D3FF8">
        <w:trPr>
          <w:trHeight w:val="159"/>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730" w:type="dxa"/>
            <w:vMerge/>
            <w:tcBorders>
              <w:left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1782"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jc w:val="center"/>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项目总工</w:t>
            </w:r>
          </w:p>
        </w:tc>
        <w:tc>
          <w:tcPr>
            <w:tcW w:w="652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tcPr>
          <w:p w:rsidR="00BD1ACF" w:rsidRPr="005D0365" w:rsidRDefault="00BD1ACF" w:rsidP="00D85EC5">
            <w:pPr>
              <w:rPr>
                <w:szCs w:val="21"/>
              </w:rPr>
            </w:pPr>
            <w:r w:rsidRPr="005D0365">
              <w:rPr>
                <w:rFonts w:hint="eastAsia"/>
                <w:szCs w:val="21"/>
              </w:rPr>
              <w:t>成静梅</w:t>
            </w:r>
            <w:r w:rsidRPr="005D0365">
              <w:rPr>
                <w:rFonts w:hint="eastAsia"/>
                <w:szCs w:val="21"/>
              </w:rPr>
              <w:t xml:space="preserve">  </w:t>
            </w:r>
            <w:r w:rsidRPr="005D0365">
              <w:rPr>
                <w:rFonts w:hint="eastAsia"/>
                <w:szCs w:val="21"/>
              </w:rPr>
              <w:t>（工程师</w:t>
            </w:r>
            <w:r w:rsidRPr="005D0365">
              <w:rPr>
                <w:rFonts w:hint="eastAsia"/>
                <w:szCs w:val="21"/>
              </w:rPr>
              <w:t xml:space="preserve">  </w:t>
            </w:r>
            <w:r w:rsidR="00D85EC5" w:rsidRPr="005D0365">
              <w:rPr>
                <w:rFonts w:hint="eastAsia"/>
                <w:szCs w:val="21"/>
              </w:rPr>
              <w:t xml:space="preserve">    </w:t>
            </w:r>
            <w:r w:rsidRPr="005D0365">
              <w:rPr>
                <w:rFonts w:hint="eastAsia"/>
                <w:szCs w:val="21"/>
              </w:rPr>
              <w:t xml:space="preserve">   </w:t>
            </w:r>
            <w:r w:rsidRPr="005D0365">
              <w:rPr>
                <w:rFonts w:hint="eastAsia"/>
                <w:szCs w:val="21"/>
              </w:rPr>
              <w:t>证书编号：</w:t>
            </w:r>
            <w:r w:rsidRPr="005D0365">
              <w:rPr>
                <w:rFonts w:hint="eastAsia"/>
                <w:szCs w:val="21"/>
              </w:rPr>
              <w:t>1416073</w:t>
            </w:r>
            <w:r w:rsidRPr="005D0365">
              <w:rPr>
                <w:rFonts w:hint="eastAsia"/>
                <w:szCs w:val="21"/>
              </w:rPr>
              <w:t>）</w:t>
            </w:r>
          </w:p>
        </w:tc>
      </w:tr>
      <w:tr w:rsidR="00BD1ACF" w:rsidRPr="005D0365" w:rsidTr="004D3FF8">
        <w:trPr>
          <w:trHeight w:val="538"/>
          <w:jc w:val="center"/>
        </w:trPr>
        <w:tc>
          <w:tcPr>
            <w:tcW w:w="762" w:type="dxa"/>
            <w:tcBorders>
              <w:top w:val="single" w:sz="4" w:space="0" w:color="auto"/>
              <w:left w:val="single" w:sz="4" w:space="0" w:color="auto"/>
              <w:bottom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730" w:type="dxa"/>
            <w:vMerge/>
            <w:tcBorders>
              <w:left w:val="single" w:sz="4" w:space="0" w:color="auto"/>
              <w:bottom w:val="single" w:sz="4" w:space="0" w:color="auto"/>
              <w:right w:val="single" w:sz="4" w:space="0" w:color="auto"/>
            </w:tcBorders>
            <w:vAlign w:val="center"/>
          </w:tcPr>
          <w:p w:rsidR="00BD1ACF" w:rsidRPr="005D0365" w:rsidRDefault="00BD1ACF">
            <w:pPr>
              <w:widowControl/>
              <w:jc w:val="left"/>
              <w:rPr>
                <w:rFonts w:asciiTheme="minorEastAsia" w:hAnsiTheme="minorEastAsia"/>
                <w:color w:val="000000" w:themeColor="text1"/>
                <w:kern w:val="0"/>
                <w:szCs w:val="21"/>
              </w:rPr>
            </w:pPr>
          </w:p>
        </w:tc>
        <w:tc>
          <w:tcPr>
            <w:tcW w:w="1782" w:type="dxa"/>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rsidP="000630F3">
            <w:pPr>
              <w:widowControl/>
              <w:spacing w:line="360" w:lineRule="exact"/>
              <w:jc w:val="center"/>
              <w:rPr>
                <w:rFonts w:asciiTheme="minorEastAsia" w:hAnsiTheme="minorEastAsia"/>
                <w:color w:val="000000" w:themeColor="text1"/>
                <w:kern w:val="0"/>
                <w:szCs w:val="21"/>
              </w:rPr>
            </w:pPr>
            <w:r w:rsidRPr="005D0365">
              <w:rPr>
                <w:rFonts w:hint="eastAsia"/>
                <w:kern w:val="0"/>
                <w:szCs w:val="21"/>
              </w:rPr>
              <w:t>投标所用企业业绩</w:t>
            </w:r>
          </w:p>
        </w:tc>
        <w:tc>
          <w:tcPr>
            <w:tcW w:w="652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BD1ACF" w:rsidRPr="005D0365" w:rsidRDefault="00BD1ACF">
            <w:pPr>
              <w:widowControl/>
              <w:spacing w:line="360" w:lineRule="exact"/>
              <w:ind w:right="-45"/>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鹿寨县“十三五”脱贫攻坚通自然村屯道路建设工程（鹿寨县中渡镇寨上村大洋屯至木元屯道路硬化工程、鹿寨县平山镇榨油村龙盘屯至龙婆屯道路硬化工程、鹿寨县四排镇</w:t>
            </w:r>
            <w:r w:rsidR="004D3FF8" w:rsidRPr="005D0365">
              <w:rPr>
                <w:rFonts w:asciiTheme="minorEastAsia" w:hAnsiTheme="minorEastAsia" w:hint="eastAsia"/>
                <w:color w:val="000000" w:themeColor="text1"/>
                <w:kern w:val="0"/>
                <w:szCs w:val="21"/>
              </w:rPr>
              <w:t>甲凤屯经侣村水库至那当屯道路硬化工程、鹿寨县四排镇江南村江垌屯至村民委道路硬化工程</w:t>
            </w:r>
            <w:r w:rsidRPr="005D0365">
              <w:rPr>
                <w:rFonts w:asciiTheme="minorEastAsia" w:hAnsiTheme="minorEastAsia" w:hint="eastAsia"/>
                <w:color w:val="000000" w:themeColor="text1"/>
                <w:kern w:val="0"/>
                <w:szCs w:val="21"/>
              </w:rPr>
              <w:t>）</w:t>
            </w:r>
            <w:r w:rsidR="004D3FF8" w:rsidRPr="005D0365">
              <w:rPr>
                <w:rFonts w:asciiTheme="minorEastAsia" w:hAnsiTheme="minorEastAsia" w:hint="eastAsia"/>
                <w:color w:val="000000" w:themeColor="text1"/>
                <w:kern w:val="0"/>
                <w:szCs w:val="21"/>
              </w:rPr>
              <w:t>NO2标段；龙州县2018年村道安全生命防护工程3个项目工程。</w:t>
            </w:r>
          </w:p>
        </w:tc>
      </w:tr>
      <w:tr w:rsidR="006C22AE" w:rsidRPr="005D0365" w:rsidTr="004D3FF8">
        <w:trPr>
          <w:trHeight w:val="704"/>
          <w:jc w:val="center"/>
        </w:trPr>
        <w:tc>
          <w:tcPr>
            <w:tcW w:w="1492" w:type="dxa"/>
            <w:gridSpan w:val="2"/>
            <w:tcBorders>
              <w:top w:val="single" w:sz="4" w:space="0" w:color="auto"/>
              <w:left w:val="single" w:sz="4" w:space="0" w:color="auto"/>
              <w:bottom w:val="single" w:sz="4" w:space="0" w:color="auto"/>
              <w:right w:val="single" w:sz="4" w:space="0" w:color="auto"/>
            </w:tcBorders>
            <w:vAlign w:val="center"/>
          </w:tcPr>
          <w:p w:rsidR="006C22AE" w:rsidRPr="005D0365" w:rsidRDefault="00621DD1">
            <w:pPr>
              <w:widowControl/>
              <w:spacing w:line="360" w:lineRule="exact"/>
              <w:jc w:val="center"/>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被否决投标或不合格的投标人名称、否决原因及其依据</w:t>
            </w:r>
          </w:p>
        </w:tc>
        <w:tc>
          <w:tcPr>
            <w:tcW w:w="83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6C22AE" w:rsidRPr="005D0365" w:rsidRDefault="00621DD1">
            <w:pPr>
              <w:widowControl/>
              <w:spacing w:line="360" w:lineRule="exact"/>
              <w:ind w:rightChars="85" w:right="178"/>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无</w:t>
            </w:r>
          </w:p>
        </w:tc>
      </w:tr>
      <w:tr w:rsidR="006C22AE" w:rsidRPr="005D0365" w:rsidTr="004D3FF8">
        <w:trPr>
          <w:trHeight w:val="553"/>
          <w:jc w:val="center"/>
        </w:trPr>
        <w:tc>
          <w:tcPr>
            <w:tcW w:w="1492" w:type="dxa"/>
            <w:gridSpan w:val="2"/>
            <w:tcBorders>
              <w:top w:val="single" w:sz="4" w:space="0" w:color="auto"/>
              <w:left w:val="single" w:sz="4" w:space="0" w:color="auto"/>
              <w:bottom w:val="single" w:sz="4" w:space="0" w:color="auto"/>
              <w:right w:val="single" w:sz="4" w:space="0" w:color="auto"/>
            </w:tcBorders>
            <w:vAlign w:val="center"/>
          </w:tcPr>
          <w:p w:rsidR="006C22AE" w:rsidRPr="005D0365" w:rsidRDefault="00621DD1">
            <w:pPr>
              <w:widowControl/>
              <w:spacing w:line="360" w:lineRule="exact"/>
              <w:jc w:val="center"/>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公示媒介</w:t>
            </w:r>
          </w:p>
        </w:tc>
        <w:tc>
          <w:tcPr>
            <w:tcW w:w="83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6C22AE" w:rsidRPr="005D0365" w:rsidRDefault="00621DD1">
            <w:pPr>
              <w:widowControl/>
              <w:spacing w:line="360" w:lineRule="exact"/>
              <w:ind w:rightChars="85" w:right="178"/>
              <w:rPr>
                <w:rFonts w:asciiTheme="minorEastAsia" w:hAnsiTheme="minorEastAsia"/>
                <w:color w:val="000000" w:themeColor="text1"/>
                <w:szCs w:val="21"/>
              </w:rPr>
            </w:pPr>
            <w:r w:rsidRPr="005D0365">
              <w:rPr>
                <w:rFonts w:asciiTheme="minorEastAsia" w:hAnsiTheme="minorEastAsia" w:cs="宋体" w:hint="eastAsia"/>
                <w:color w:val="000000" w:themeColor="text1"/>
                <w:spacing w:val="15"/>
                <w:kern w:val="0"/>
                <w:szCs w:val="21"/>
              </w:rPr>
              <w:t>中国采购与招标网、中国政府采购网、广西壮族自治区政府采购网、广西壮族自治区招标投标公共服务平台、贵港市公共资源交易中心网站、</w:t>
            </w:r>
            <w:r w:rsidRPr="005D0365">
              <w:rPr>
                <w:rFonts w:ascii="宋体" w:eastAsia="宋体" w:hAnsi="宋体" w:cs="宋体"/>
                <w:color w:val="000000" w:themeColor="text1"/>
                <w:spacing w:val="15"/>
                <w:kern w:val="0"/>
                <w:szCs w:val="21"/>
              </w:rPr>
              <w:t>贵港市政府采购网</w:t>
            </w:r>
          </w:p>
        </w:tc>
      </w:tr>
      <w:tr w:rsidR="006C22AE" w:rsidRPr="005D0365" w:rsidTr="004D3FF8">
        <w:trPr>
          <w:trHeight w:val="781"/>
          <w:jc w:val="center"/>
        </w:trPr>
        <w:tc>
          <w:tcPr>
            <w:tcW w:w="1492" w:type="dxa"/>
            <w:gridSpan w:val="2"/>
            <w:tcBorders>
              <w:top w:val="single" w:sz="4" w:space="0" w:color="auto"/>
              <w:left w:val="single" w:sz="4" w:space="0" w:color="auto"/>
              <w:bottom w:val="single" w:sz="4" w:space="0" w:color="auto"/>
              <w:right w:val="single" w:sz="4" w:space="0" w:color="auto"/>
            </w:tcBorders>
            <w:vAlign w:val="center"/>
          </w:tcPr>
          <w:p w:rsidR="006C22AE" w:rsidRPr="005D0365" w:rsidRDefault="00621DD1">
            <w:pPr>
              <w:widowControl/>
              <w:spacing w:line="360" w:lineRule="exact"/>
              <w:jc w:val="center"/>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质疑和投诉</w:t>
            </w:r>
          </w:p>
        </w:tc>
        <w:tc>
          <w:tcPr>
            <w:tcW w:w="83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0" w:type="dxa"/>
            </w:tcMar>
            <w:vAlign w:val="center"/>
          </w:tcPr>
          <w:p w:rsidR="006C22AE" w:rsidRPr="005D0365" w:rsidRDefault="00621DD1">
            <w:pPr>
              <w:widowControl/>
              <w:spacing w:line="360" w:lineRule="exact"/>
              <w:ind w:rightChars="85" w:right="178"/>
              <w:rPr>
                <w:rFonts w:asciiTheme="minorEastAsia" w:hAnsiTheme="minorEastAsia"/>
                <w:color w:val="000000" w:themeColor="text1"/>
                <w:szCs w:val="21"/>
              </w:rPr>
            </w:pPr>
            <w:r w:rsidRPr="005D0365">
              <w:rPr>
                <w:rFonts w:asciiTheme="minorEastAsia" w:hAnsiTheme="minorEastAsia" w:hint="eastAsia"/>
                <w:color w:val="000000" w:themeColor="text1"/>
                <w:kern w:val="0"/>
                <w:szCs w:val="21"/>
              </w:rPr>
              <w:t>投诉人或者其他利害关系人对依法必须进行招标的项目的评标结果有异议的，应当在中标候选人公示期间向招标人提出。对招标人答复不满意或招标人拒不答复的，请在公示开始之日起</w:t>
            </w:r>
            <w:r w:rsidRPr="005D0365">
              <w:rPr>
                <w:rFonts w:asciiTheme="minorEastAsia" w:hAnsiTheme="minorEastAsia"/>
                <w:color w:val="000000" w:themeColor="text1"/>
                <w:kern w:val="0"/>
                <w:szCs w:val="21"/>
              </w:rPr>
              <w:t>10</w:t>
            </w:r>
            <w:r w:rsidRPr="005D0365">
              <w:rPr>
                <w:rFonts w:asciiTheme="minorEastAsia" w:hAnsiTheme="minorEastAsia" w:hint="eastAsia"/>
                <w:color w:val="000000" w:themeColor="text1"/>
                <w:kern w:val="0"/>
                <w:szCs w:val="21"/>
              </w:rPr>
              <w:t>日内按规定向有关行政监督部门投诉，逾期不予受理。</w:t>
            </w:r>
          </w:p>
        </w:tc>
      </w:tr>
      <w:tr w:rsidR="006C22AE" w:rsidRPr="005D0365" w:rsidTr="00D85EC5">
        <w:trPr>
          <w:trHeight w:val="600"/>
          <w:jc w:val="center"/>
        </w:trPr>
        <w:tc>
          <w:tcPr>
            <w:tcW w:w="1492" w:type="dxa"/>
            <w:gridSpan w:val="2"/>
            <w:tcBorders>
              <w:top w:val="single" w:sz="4" w:space="0" w:color="auto"/>
              <w:left w:val="single" w:sz="4" w:space="0" w:color="auto"/>
              <w:bottom w:val="single" w:sz="4" w:space="0" w:color="auto"/>
              <w:right w:val="single" w:sz="4" w:space="0" w:color="auto"/>
            </w:tcBorders>
            <w:vAlign w:val="center"/>
          </w:tcPr>
          <w:p w:rsidR="006C22AE" w:rsidRPr="005D0365" w:rsidRDefault="00621DD1">
            <w:pPr>
              <w:widowControl/>
              <w:spacing w:line="360" w:lineRule="exact"/>
              <w:jc w:val="center"/>
              <w:rPr>
                <w:rFonts w:asciiTheme="minorEastAsia" w:hAnsiTheme="minorEastAsia"/>
                <w:color w:val="000000" w:themeColor="text1"/>
                <w:kern w:val="0"/>
                <w:szCs w:val="21"/>
              </w:rPr>
            </w:pPr>
            <w:r w:rsidRPr="005D0365">
              <w:rPr>
                <w:rFonts w:asciiTheme="minorEastAsia" w:hAnsiTheme="minorEastAsia" w:hint="eastAsia"/>
                <w:color w:val="000000" w:themeColor="text1"/>
                <w:kern w:val="0"/>
                <w:szCs w:val="21"/>
              </w:rPr>
              <w:t>投诉受理部门</w:t>
            </w:r>
          </w:p>
        </w:tc>
        <w:tc>
          <w:tcPr>
            <w:tcW w:w="3647" w:type="dxa"/>
            <w:gridSpan w:val="2"/>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tcPr>
          <w:p w:rsidR="006C22AE" w:rsidRPr="005D0365" w:rsidRDefault="00621DD1">
            <w:pPr>
              <w:widowControl/>
              <w:spacing w:line="360" w:lineRule="exact"/>
              <w:jc w:val="left"/>
              <w:rPr>
                <w:rFonts w:asciiTheme="minorEastAsia" w:hAnsiTheme="minorEastAsia"/>
                <w:color w:val="000000" w:themeColor="text1"/>
                <w:szCs w:val="21"/>
              </w:rPr>
            </w:pPr>
            <w:r w:rsidRPr="005D0365">
              <w:rPr>
                <w:rFonts w:cs="宋体" w:hint="eastAsia"/>
                <w:szCs w:val="21"/>
              </w:rPr>
              <w:t>桂平市水库和扶贫易地安置中心</w:t>
            </w:r>
          </w:p>
        </w:tc>
        <w:tc>
          <w:tcPr>
            <w:tcW w:w="1275" w:type="dxa"/>
            <w:tcBorders>
              <w:top w:val="single" w:sz="4" w:space="0" w:color="auto"/>
              <w:left w:val="single" w:sz="4" w:space="0" w:color="auto"/>
              <w:bottom w:val="single" w:sz="4" w:space="0" w:color="auto"/>
              <w:right w:val="single" w:sz="4" w:space="0" w:color="auto"/>
            </w:tcBorders>
            <w:vAlign w:val="center"/>
          </w:tcPr>
          <w:p w:rsidR="006C22AE" w:rsidRPr="005D0365" w:rsidRDefault="00621DD1">
            <w:pPr>
              <w:widowControl/>
              <w:spacing w:line="360" w:lineRule="exact"/>
              <w:ind w:rightChars="-61" w:right="-128"/>
              <w:jc w:val="center"/>
              <w:rPr>
                <w:rFonts w:asciiTheme="minorEastAsia" w:hAnsiTheme="minorEastAsia"/>
                <w:color w:val="000000" w:themeColor="text1"/>
                <w:spacing w:val="-16"/>
                <w:szCs w:val="21"/>
              </w:rPr>
            </w:pPr>
            <w:r w:rsidRPr="005D0365">
              <w:rPr>
                <w:rFonts w:asciiTheme="minorEastAsia" w:hAnsiTheme="minorEastAsia" w:hint="eastAsia"/>
                <w:color w:val="000000" w:themeColor="text1"/>
                <w:spacing w:val="-16"/>
                <w:szCs w:val="21"/>
              </w:rPr>
              <w:t>投诉受理电话</w:t>
            </w:r>
          </w:p>
        </w:tc>
        <w:tc>
          <w:tcPr>
            <w:tcW w:w="3380" w:type="dxa"/>
            <w:tcBorders>
              <w:top w:val="single" w:sz="4" w:space="0" w:color="auto"/>
              <w:left w:val="single" w:sz="4" w:space="0" w:color="auto"/>
              <w:bottom w:val="single" w:sz="4" w:space="0" w:color="auto"/>
              <w:right w:val="single" w:sz="4" w:space="0" w:color="auto"/>
            </w:tcBorders>
            <w:vAlign w:val="center"/>
          </w:tcPr>
          <w:p w:rsidR="006C22AE" w:rsidRPr="005D0365" w:rsidRDefault="00621DD1">
            <w:pPr>
              <w:widowControl/>
              <w:spacing w:line="360" w:lineRule="exact"/>
              <w:ind w:firstLineChars="100" w:firstLine="210"/>
              <w:jc w:val="left"/>
              <w:rPr>
                <w:rFonts w:asciiTheme="minorEastAsia" w:hAnsiTheme="minorEastAsia"/>
                <w:color w:val="000000" w:themeColor="text1"/>
                <w:spacing w:val="-16"/>
                <w:szCs w:val="21"/>
              </w:rPr>
            </w:pPr>
            <w:r w:rsidRPr="005D0365">
              <w:rPr>
                <w:rFonts w:ascii="Times New Roman" w:hAnsi="Times New Roman"/>
                <w:szCs w:val="21"/>
              </w:rPr>
              <w:t>0775-3385339</w:t>
            </w:r>
            <w:bookmarkStart w:id="3" w:name="_GoBack"/>
            <w:bookmarkEnd w:id="3"/>
          </w:p>
        </w:tc>
      </w:tr>
      <w:bookmarkEnd w:id="0"/>
    </w:tbl>
    <w:p w:rsidR="006C22AE" w:rsidRDefault="006C22AE">
      <w:pPr>
        <w:rPr>
          <w:color w:val="000000" w:themeColor="text1"/>
        </w:rPr>
      </w:pPr>
    </w:p>
    <w:bookmarkEnd w:id="1"/>
    <w:bookmarkEnd w:id="2"/>
    <w:p w:rsidR="006C22AE" w:rsidRDefault="006C22AE"/>
    <w:p w:rsidR="006C22AE" w:rsidRDefault="006C22AE"/>
    <w:sectPr w:rsidR="006C22AE" w:rsidSect="006C22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802" w:rsidRDefault="009A5802" w:rsidP="008C375C">
      <w:r>
        <w:separator/>
      </w:r>
    </w:p>
  </w:endnote>
  <w:endnote w:type="continuationSeparator" w:id="1">
    <w:p w:rsidR="009A5802" w:rsidRDefault="009A5802" w:rsidP="008C37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802" w:rsidRDefault="009A5802" w:rsidP="008C375C">
      <w:r>
        <w:separator/>
      </w:r>
    </w:p>
  </w:footnote>
  <w:footnote w:type="continuationSeparator" w:id="1">
    <w:p w:rsidR="009A5802" w:rsidRDefault="009A5802" w:rsidP="008C37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1A7C"/>
    <w:rsid w:val="00042CBC"/>
    <w:rsid w:val="003A1216"/>
    <w:rsid w:val="00433F1F"/>
    <w:rsid w:val="00444A72"/>
    <w:rsid w:val="004D3FF8"/>
    <w:rsid w:val="00541A7C"/>
    <w:rsid w:val="005720DA"/>
    <w:rsid w:val="005D0365"/>
    <w:rsid w:val="00621DD1"/>
    <w:rsid w:val="006954F2"/>
    <w:rsid w:val="006C22AE"/>
    <w:rsid w:val="006E7E43"/>
    <w:rsid w:val="006F6BEC"/>
    <w:rsid w:val="007B7E2A"/>
    <w:rsid w:val="00812CB5"/>
    <w:rsid w:val="00840602"/>
    <w:rsid w:val="008C375C"/>
    <w:rsid w:val="009334C0"/>
    <w:rsid w:val="009848EF"/>
    <w:rsid w:val="009A1E5F"/>
    <w:rsid w:val="009A5802"/>
    <w:rsid w:val="00AC3109"/>
    <w:rsid w:val="00B1302B"/>
    <w:rsid w:val="00BD1ACF"/>
    <w:rsid w:val="00D34E5A"/>
    <w:rsid w:val="00D85EC5"/>
    <w:rsid w:val="00DA5D6E"/>
    <w:rsid w:val="00E9191B"/>
    <w:rsid w:val="00FE6882"/>
    <w:rsid w:val="719B5196"/>
    <w:rsid w:val="7A8B63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2AE"/>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6C22AE"/>
    <w:pPr>
      <w:keepNext/>
      <w:keepLines/>
      <w:spacing w:line="576" w:lineRule="auto"/>
      <w:outlineLvl w:val="0"/>
    </w:pPr>
    <w:rPr>
      <w:rFonts w:eastAsia="宋体" w:cs="宋体"/>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C22AE"/>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6C22AE"/>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qFormat/>
    <w:rsid w:val="006C22AE"/>
    <w:rPr>
      <w:rFonts w:eastAsia="宋体" w:cs="宋体"/>
      <w:b/>
      <w:kern w:val="44"/>
      <w:sz w:val="44"/>
      <w:szCs w:val="24"/>
    </w:rPr>
  </w:style>
  <w:style w:type="character" w:customStyle="1" w:styleId="Char0">
    <w:name w:val="页眉 Char"/>
    <w:basedOn w:val="a0"/>
    <w:link w:val="a4"/>
    <w:uiPriority w:val="99"/>
    <w:semiHidden/>
    <w:rsid w:val="006C22AE"/>
    <w:rPr>
      <w:sz w:val="18"/>
      <w:szCs w:val="18"/>
    </w:rPr>
  </w:style>
  <w:style w:type="character" w:customStyle="1" w:styleId="Char">
    <w:name w:val="页脚 Char"/>
    <w:basedOn w:val="a0"/>
    <w:link w:val="a3"/>
    <w:uiPriority w:val="99"/>
    <w:semiHidden/>
    <w:qFormat/>
    <w:rsid w:val="006C22A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285</Words>
  <Characters>1628</Characters>
  <Application>Microsoft Office Word</Application>
  <DocSecurity>0</DocSecurity>
  <Lines>13</Lines>
  <Paragraphs>3</Paragraphs>
  <ScaleCrop>false</ScaleCrop>
  <Company>Microsoft</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WYS</dc:creator>
  <cp:lastModifiedBy>微软用户</cp:lastModifiedBy>
  <cp:revision>13</cp:revision>
  <dcterms:created xsi:type="dcterms:W3CDTF">2020-01-16T06:29:00Z</dcterms:created>
  <dcterms:modified xsi:type="dcterms:W3CDTF">2020-06-09T08:31:00Z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