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line="36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广西建坤工程咨询有限公司博白县九洲江流域（第一批）农村生活污水处理</w:t>
      </w:r>
    </w:p>
    <w:p>
      <w:pPr>
        <w:pStyle w:val="3"/>
        <w:keepNext w:val="0"/>
        <w:keepLines w:val="0"/>
        <w:widowControl/>
        <w:suppressLineNumbers w:val="0"/>
        <w:spacing w:line="36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项目-英桥镇永新村簕竹咀屯、镬厂屯、木格充屯工程</w:t>
      </w:r>
    </w:p>
    <w:p>
      <w:pPr>
        <w:pStyle w:val="3"/>
        <w:keepNext w:val="0"/>
        <w:keepLines w:val="0"/>
        <w:widowControl/>
        <w:suppressLineNumbers w:val="0"/>
        <w:spacing w:line="360" w:lineRule="auto"/>
        <w:jc w:val="center"/>
        <w:rPr>
          <w:rFonts w:hint="eastAsia" w:ascii="宋体" w:hAnsi="宋体" w:eastAsia="宋体" w:cs="宋体"/>
          <w:b/>
          <w:bCs/>
          <w:sz w:val="21"/>
          <w:szCs w:val="21"/>
          <w:lang w:eastAsia="zh-CN"/>
        </w:rPr>
      </w:pPr>
      <w:r>
        <w:rPr>
          <w:rFonts w:hint="eastAsia" w:ascii="宋体" w:hAnsi="宋体" w:eastAsia="宋体" w:cs="宋体"/>
          <w:b/>
          <w:bCs/>
          <w:sz w:val="24"/>
          <w:szCs w:val="24"/>
          <w:lang w:eastAsia="zh-CN"/>
        </w:rPr>
        <w:t>（YLZC2020-J2-230222-GXJK ）成交结果公告</w:t>
      </w:r>
    </w:p>
    <w:p>
      <w:pPr>
        <w:pStyle w:val="3"/>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sz w:val="21"/>
          <w:szCs w:val="21"/>
          <w:lang w:eastAsia="zh-CN"/>
        </w:rPr>
        <w:t>一、</w:t>
      </w:r>
      <w:r>
        <w:rPr>
          <w:rFonts w:hint="eastAsia" w:ascii="宋体" w:hAnsi="宋体" w:eastAsia="宋体" w:cs="宋体"/>
          <w:sz w:val="21"/>
          <w:szCs w:val="21"/>
        </w:rPr>
        <w:t>项目编号：</w:t>
      </w:r>
      <w:r>
        <w:rPr>
          <w:rFonts w:hint="eastAsia" w:ascii="宋体" w:hAnsi="宋体" w:eastAsia="宋体" w:cs="宋体"/>
          <w:sz w:val="21"/>
          <w:szCs w:val="21"/>
          <w:lang w:eastAsia="zh-CN"/>
        </w:rPr>
        <w:t>YLZC2020-J2-230222-GXJK</w:t>
      </w:r>
    </w:p>
    <w:p>
      <w:pPr>
        <w:pStyle w:val="3"/>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采购计划</w:t>
      </w:r>
      <w:r>
        <w:rPr>
          <w:rFonts w:hint="eastAsia" w:ascii="宋体" w:hAnsi="宋体" w:eastAsia="宋体" w:cs="宋体"/>
          <w:sz w:val="21"/>
          <w:szCs w:val="21"/>
          <w:lang w:eastAsia="zh-CN"/>
        </w:rPr>
        <w:t>文</w:t>
      </w:r>
      <w:r>
        <w:rPr>
          <w:rFonts w:hint="eastAsia" w:ascii="宋体" w:hAnsi="宋体" w:eastAsia="宋体" w:cs="宋体"/>
          <w:sz w:val="21"/>
          <w:szCs w:val="21"/>
        </w:rPr>
        <w:t>号：</w:t>
      </w:r>
      <w:r>
        <w:rPr>
          <w:rFonts w:hint="eastAsia" w:ascii="宋体" w:hAnsi="宋体" w:eastAsia="宋体" w:cs="宋体"/>
          <w:sz w:val="21"/>
          <w:szCs w:val="21"/>
          <w:lang w:val="en-US" w:eastAsia="zh-CN"/>
        </w:rPr>
        <w:t>YLZC2020-J2-63373</w:t>
      </w:r>
      <w:r>
        <w:rPr>
          <w:rFonts w:hint="eastAsia" w:ascii="宋体" w:hAnsi="宋体" w:eastAsia="宋体" w:cs="宋体"/>
          <w:sz w:val="21"/>
          <w:szCs w:val="21"/>
          <w:lang w:eastAsia="zh-CN"/>
        </w:rPr>
        <w:t xml:space="preserve"> </w:t>
      </w:r>
    </w:p>
    <w:p>
      <w:pPr>
        <w:pStyle w:val="3"/>
        <w:keepNext w:val="0"/>
        <w:keepLines w:val="0"/>
        <w:widowControl/>
        <w:suppressLineNumbers w:val="0"/>
        <w:spacing w:line="360" w:lineRule="auto"/>
        <w:ind w:left="420" w:hanging="420" w:hangingChars="200"/>
        <w:jc w:val="left"/>
        <w:rPr>
          <w:rFonts w:hint="eastAsia" w:ascii="宋体" w:hAnsi="宋体" w:eastAsia="宋体" w:cs="宋体"/>
          <w:sz w:val="21"/>
          <w:szCs w:val="21"/>
        </w:rPr>
      </w:pPr>
      <w:r>
        <w:rPr>
          <w:rFonts w:hint="eastAsia" w:ascii="宋体" w:hAnsi="宋体" w:eastAsia="宋体" w:cs="宋体"/>
          <w:sz w:val="21"/>
          <w:szCs w:val="21"/>
        </w:rPr>
        <w:t>二、项目名称：</w:t>
      </w:r>
      <w:r>
        <w:rPr>
          <w:rFonts w:hint="eastAsia" w:ascii="宋体" w:hAnsi="宋体" w:eastAsia="宋体" w:cs="宋体"/>
          <w:sz w:val="21"/>
          <w:szCs w:val="21"/>
          <w:lang w:eastAsia="zh-CN"/>
        </w:rPr>
        <w:t>博白县九洲江流域（第一批）农村生活污水处理项目-  英桥镇永新村簕竹咀屯、镬厂屯、木格充屯工程</w:t>
      </w:r>
    </w:p>
    <w:p>
      <w:pPr>
        <w:pStyle w:val="3"/>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sz w:val="21"/>
          <w:szCs w:val="21"/>
        </w:rPr>
        <w:t>三、成交信息</w:t>
      </w:r>
    </w:p>
    <w:p>
      <w:pPr>
        <w:pStyle w:val="3"/>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供应商名称：广西天啟环保工程有限公司 </w:t>
      </w:r>
    </w:p>
    <w:p>
      <w:pPr>
        <w:pStyle w:val="3"/>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供应商地址：</w:t>
      </w:r>
      <w:r>
        <w:rPr>
          <w:rFonts w:hint="eastAsia" w:ascii="宋体" w:hAnsi="宋体" w:eastAsia="宋体" w:cs="宋体"/>
          <w:sz w:val="21"/>
          <w:szCs w:val="21"/>
          <w:lang w:eastAsia="zh-CN"/>
        </w:rPr>
        <w:t>博白县博白镇石禾塘开发区</w:t>
      </w:r>
      <w:r>
        <w:rPr>
          <w:rFonts w:hint="eastAsia" w:ascii="宋体" w:hAnsi="宋体" w:eastAsia="宋体" w:cs="宋体"/>
          <w:sz w:val="21"/>
          <w:szCs w:val="21"/>
          <w:lang w:val="en-US" w:eastAsia="zh-CN"/>
        </w:rPr>
        <w:t>12栋20号楼902室</w:t>
      </w:r>
    </w:p>
    <w:p>
      <w:pPr>
        <w:pStyle w:val="3"/>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成交金额：</w:t>
      </w:r>
      <w:r>
        <w:rPr>
          <w:rFonts w:hint="eastAsia" w:ascii="宋体" w:hAnsi="宋体" w:eastAsia="宋体" w:cs="宋体"/>
          <w:sz w:val="21"/>
          <w:szCs w:val="21"/>
          <w:lang w:val="en-US" w:eastAsia="zh-CN"/>
        </w:rPr>
        <w:t>陆拾万壹仟伍佰柒拾壹元陆角捌分</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601571.68</w:t>
      </w:r>
      <w:r>
        <w:rPr>
          <w:rFonts w:hint="eastAsia" w:ascii="宋体" w:hAnsi="宋体" w:eastAsia="宋体" w:cs="宋体"/>
          <w:sz w:val="21"/>
          <w:szCs w:val="21"/>
        </w:rPr>
        <w:t>元  ）</w:t>
      </w:r>
    </w:p>
    <w:p>
      <w:pPr>
        <w:pStyle w:val="3"/>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sz w:val="21"/>
          <w:szCs w:val="21"/>
        </w:rPr>
        <w:t>四、主要标的信息</w:t>
      </w:r>
    </w:p>
    <w:p>
      <w:pPr>
        <w:pStyle w:val="3"/>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eastAsia="zh-CN"/>
        </w:rPr>
        <w:t>项目</w:t>
      </w:r>
      <w:r>
        <w:rPr>
          <w:rFonts w:hint="eastAsia" w:ascii="宋体" w:hAnsi="宋体" w:eastAsia="宋体" w:cs="宋体"/>
          <w:sz w:val="21"/>
          <w:szCs w:val="21"/>
        </w:rPr>
        <w:t>名称：</w:t>
      </w:r>
      <w:r>
        <w:rPr>
          <w:rFonts w:hint="eastAsia" w:ascii="宋体" w:hAnsi="宋体" w:eastAsia="宋体" w:cs="宋体"/>
          <w:sz w:val="21"/>
          <w:szCs w:val="21"/>
          <w:lang w:eastAsia="zh-CN"/>
        </w:rPr>
        <w:t>博白县九洲江流域（第一批）农村生活污水处理项目-  英桥镇永新村簕竹咀屯、镬厂屯、木格充屯工程</w:t>
      </w:r>
    </w:p>
    <w:p>
      <w:pPr>
        <w:pStyle w:val="3"/>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eastAsia="zh-CN"/>
        </w:rPr>
        <w:t>采购内容</w:t>
      </w:r>
      <w:r>
        <w:rPr>
          <w:rFonts w:hint="eastAsia" w:ascii="宋体" w:hAnsi="宋体" w:eastAsia="宋体" w:cs="宋体"/>
          <w:sz w:val="21"/>
          <w:szCs w:val="21"/>
        </w:rPr>
        <w:t>：</w:t>
      </w:r>
      <w:r>
        <w:rPr>
          <w:rFonts w:hint="eastAsia" w:ascii="宋体" w:hAnsi="宋体" w:eastAsia="宋体" w:cs="宋体"/>
          <w:sz w:val="21"/>
          <w:szCs w:val="21"/>
          <w:lang w:eastAsia="zh-CN"/>
        </w:rPr>
        <w:t>永新村簕竹咀屯新建排污管约499米，人工湿地约406.5m2，污水处理站1座及相关工程；永新村镬厂屯新建排污管约251米，人工湿地约233m2，污水处理站1座及相关工程；永新村木格冲屯新建排污管约452米，人工湿地约233.5m2，污水处理站1座及相关工程</w:t>
      </w:r>
      <w:r>
        <w:rPr>
          <w:rFonts w:hint="eastAsia" w:ascii="宋体" w:hAnsi="宋体" w:eastAsia="宋体" w:cs="宋体"/>
          <w:sz w:val="21"/>
          <w:szCs w:val="21"/>
        </w:rPr>
        <w:t>，具体内容以施工图纸、工程量清单所包含的内容及建设单位通知为准</w:t>
      </w:r>
      <w:r>
        <w:rPr>
          <w:rFonts w:hint="eastAsia" w:ascii="宋体" w:hAnsi="宋体" w:eastAsia="宋体" w:cs="宋体"/>
          <w:sz w:val="21"/>
          <w:szCs w:val="21"/>
          <w:lang w:eastAsia="zh-CN"/>
        </w:rPr>
        <w:t>。</w:t>
      </w:r>
    </w:p>
    <w:p>
      <w:pPr>
        <w:pStyle w:val="3"/>
        <w:keepNext w:val="0"/>
        <w:keepLines w:val="0"/>
        <w:widowControl/>
        <w:suppressLineNumbers w:val="0"/>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eastAsia="zh-CN"/>
        </w:rPr>
        <w:t>工期</w:t>
      </w:r>
      <w:r>
        <w:rPr>
          <w:rFonts w:hint="eastAsia" w:ascii="宋体" w:hAnsi="宋体" w:eastAsia="宋体" w:cs="宋体"/>
          <w:sz w:val="21"/>
          <w:szCs w:val="21"/>
        </w:rPr>
        <w:t>：</w:t>
      </w:r>
      <w:r>
        <w:rPr>
          <w:rFonts w:hint="eastAsia" w:ascii="宋体" w:hAnsi="宋体" w:eastAsia="宋体" w:cs="宋体"/>
          <w:sz w:val="21"/>
          <w:szCs w:val="21"/>
          <w:lang w:val="en-US" w:eastAsia="zh-CN"/>
        </w:rPr>
        <w:t>60（日历天）</w:t>
      </w:r>
    </w:p>
    <w:p>
      <w:pPr>
        <w:pStyle w:val="3"/>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sz w:val="21"/>
          <w:szCs w:val="21"/>
        </w:rPr>
        <w:t>五、评审专家名单：</w:t>
      </w:r>
      <w:r>
        <w:rPr>
          <w:rFonts w:hint="eastAsia" w:ascii="宋体" w:hAnsi="宋体" w:eastAsia="宋体" w:cs="宋体"/>
          <w:sz w:val="21"/>
          <w:szCs w:val="21"/>
          <w:lang w:val="en-US" w:eastAsia="zh-CN"/>
        </w:rPr>
        <w:t>赖剑</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李烈娥</w:t>
      </w:r>
      <w:r>
        <w:rPr>
          <w:rFonts w:hint="eastAsia" w:ascii="宋体" w:hAnsi="宋体" w:eastAsia="宋体" w:cs="宋体"/>
          <w:sz w:val="21"/>
          <w:szCs w:val="21"/>
          <w:lang w:eastAsia="zh-CN"/>
        </w:rPr>
        <w:t>（组长）、</w:t>
      </w:r>
      <w:r>
        <w:rPr>
          <w:rFonts w:hint="eastAsia" w:ascii="宋体" w:hAnsi="宋体" w:eastAsia="宋体" w:cs="宋体"/>
          <w:sz w:val="21"/>
          <w:szCs w:val="21"/>
          <w:lang w:val="en-US" w:eastAsia="zh-CN"/>
        </w:rPr>
        <w:t>陈强（采购人代表）</w:t>
      </w:r>
    </w:p>
    <w:p>
      <w:pPr>
        <w:pStyle w:val="3"/>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sz w:val="21"/>
          <w:szCs w:val="21"/>
        </w:rPr>
        <w:t>六、代理服务收费标准及金额：</w:t>
      </w:r>
    </w:p>
    <w:p>
      <w:pPr>
        <w:pStyle w:val="3"/>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收费标准：本项目采购代理服务费参照《关于进一步放开建设项目专业服务价格的通知》（发改价格[2015]299号）文件、广西壮族自治区物价局转发国家发展改革委关于进一步放开建设项目专业服务价格的通知（桂价费〔2015〕32号）进行收取，由成交人向采购代理机构支付。</w:t>
      </w:r>
    </w:p>
    <w:p>
      <w:pPr>
        <w:pStyle w:val="3"/>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2.收费金额为：</w:t>
      </w:r>
      <w:r>
        <w:rPr>
          <w:rFonts w:hint="eastAsia" w:ascii="宋体" w:hAnsi="宋体" w:eastAsia="宋体" w:cs="宋体"/>
          <w:sz w:val="21"/>
          <w:szCs w:val="21"/>
          <w:lang w:eastAsia="zh-CN"/>
        </w:rPr>
        <w:t>陆仟零壹佰伍拾柒元整（</w:t>
      </w:r>
      <w:r>
        <w:rPr>
          <w:rFonts w:hint="eastAsia" w:ascii="宋体" w:hAnsi="宋体" w:eastAsia="宋体" w:cs="宋体"/>
          <w:sz w:val="21"/>
          <w:szCs w:val="21"/>
          <w:lang w:val="en-US" w:eastAsia="zh-CN"/>
        </w:rPr>
        <w:t>60157.00元）</w:t>
      </w:r>
    </w:p>
    <w:p>
      <w:pPr>
        <w:pStyle w:val="3"/>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sz w:val="21"/>
          <w:szCs w:val="21"/>
        </w:rPr>
        <w:t>七、公告期限</w:t>
      </w:r>
    </w:p>
    <w:p>
      <w:pPr>
        <w:pStyle w:val="3"/>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自本公告发布之日起1个工作日。</w:t>
      </w:r>
    </w:p>
    <w:p>
      <w:pPr>
        <w:pStyle w:val="3"/>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sz w:val="21"/>
          <w:szCs w:val="21"/>
        </w:rPr>
        <w:t>八、其他补充事宜</w:t>
      </w:r>
    </w:p>
    <w:p>
      <w:pPr>
        <w:pStyle w:val="3"/>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网上公告媒体查询：www.ccgp.gov.cn（中国政府采购网）、http://zfcg.gxzf.gov.cn/（广西壮族自治区政府采购网）。</w:t>
      </w:r>
    </w:p>
    <w:p>
      <w:pPr>
        <w:pStyle w:val="3"/>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sz w:val="21"/>
          <w:szCs w:val="21"/>
        </w:rPr>
        <w:t>九、凡对本次公告内容提出询问，请按以下方式联系。</w:t>
      </w:r>
    </w:p>
    <w:p>
      <w:pPr>
        <w:pStyle w:val="3"/>
        <w:keepNext w:val="0"/>
        <w:keepLines w:val="0"/>
        <w:widowControl/>
        <w:suppressLineNumbers w:val="0"/>
        <w:spacing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博白县英桥镇人民政府</w:t>
      </w:r>
    </w:p>
    <w:p>
      <w:pPr>
        <w:pStyle w:val="3"/>
        <w:keepNext w:val="0"/>
        <w:keepLines w:val="0"/>
        <w:widowControl/>
        <w:suppressLineNumbers w:val="0"/>
        <w:spacing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rPr>
        <w:t>地址：</w:t>
      </w:r>
      <w:r>
        <w:rPr>
          <w:rFonts w:hint="eastAsia" w:ascii="宋体" w:hAnsi="宋体" w:eastAsia="宋体" w:cs="宋体"/>
          <w:sz w:val="21"/>
          <w:szCs w:val="21"/>
          <w:lang w:eastAsia="zh-CN"/>
        </w:rPr>
        <w:t>博白县英桥镇</w:t>
      </w:r>
    </w:p>
    <w:p>
      <w:pPr>
        <w:pStyle w:val="3"/>
        <w:keepNext w:val="0"/>
        <w:keepLines w:val="0"/>
        <w:widowControl/>
        <w:suppressLineNumbers w:val="0"/>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rPr>
        <w:t>联系人：</w:t>
      </w:r>
      <w:r>
        <w:rPr>
          <w:rFonts w:hint="eastAsia" w:ascii="宋体" w:hAnsi="宋体" w:eastAsia="宋体" w:cs="宋体"/>
          <w:sz w:val="21"/>
          <w:szCs w:val="21"/>
          <w:lang w:eastAsia="zh-CN"/>
        </w:rPr>
        <w:t>陈强</w:t>
      </w:r>
      <w:r>
        <w:rPr>
          <w:rFonts w:hint="eastAsia" w:ascii="宋体" w:hAnsi="宋体" w:eastAsia="宋体" w:cs="宋体"/>
          <w:sz w:val="21"/>
          <w:szCs w:val="21"/>
        </w:rPr>
        <w:t>；联系电话：</w:t>
      </w:r>
      <w:r>
        <w:rPr>
          <w:rFonts w:hint="eastAsia" w:ascii="宋体" w:hAnsi="宋体" w:eastAsia="宋体" w:cs="宋体"/>
          <w:sz w:val="21"/>
          <w:szCs w:val="21"/>
          <w:lang w:val="en-US" w:eastAsia="zh-CN"/>
        </w:rPr>
        <w:t>18176952289</w:t>
      </w:r>
    </w:p>
    <w:p>
      <w:pPr>
        <w:pStyle w:val="3"/>
        <w:keepNext w:val="0"/>
        <w:keepLines w:val="0"/>
        <w:widowControl/>
        <w:suppressLineNumbers w:val="0"/>
        <w:spacing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采购代理机构名称：</w:t>
      </w:r>
      <w:r>
        <w:rPr>
          <w:rFonts w:hint="eastAsia" w:ascii="宋体" w:hAnsi="宋体" w:eastAsia="宋体" w:cs="宋体"/>
          <w:sz w:val="21"/>
          <w:szCs w:val="21"/>
          <w:lang w:eastAsia="zh-CN"/>
        </w:rPr>
        <w:t>广西建坤工程咨询有限公司</w:t>
      </w:r>
    </w:p>
    <w:p>
      <w:pPr>
        <w:pStyle w:val="3"/>
        <w:keepNext w:val="0"/>
        <w:keepLines w:val="0"/>
        <w:widowControl/>
        <w:suppressLineNumbers w:val="0"/>
        <w:spacing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rPr>
        <w:t>地址：</w:t>
      </w:r>
      <w:r>
        <w:rPr>
          <w:rFonts w:hint="eastAsia" w:ascii="宋体" w:hAnsi="宋体" w:eastAsia="宋体" w:cs="宋体"/>
          <w:sz w:val="21"/>
          <w:szCs w:val="21"/>
          <w:lang w:eastAsia="zh-CN"/>
        </w:rPr>
        <w:t>博白县大转盘工商银行三楼</w:t>
      </w:r>
    </w:p>
    <w:p>
      <w:pPr>
        <w:pStyle w:val="3"/>
        <w:keepNext w:val="0"/>
        <w:keepLines w:val="0"/>
        <w:widowControl/>
        <w:suppressLineNumbers w:val="0"/>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rPr>
        <w:t>项目负责人：</w:t>
      </w:r>
      <w:r>
        <w:rPr>
          <w:rFonts w:hint="eastAsia" w:ascii="宋体" w:hAnsi="宋体" w:eastAsia="宋体" w:cs="宋体"/>
          <w:sz w:val="21"/>
          <w:szCs w:val="21"/>
          <w:lang w:eastAsia="zh-CN"/>
        </w:rPr>
        <w:t>杨工</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联系电话：</w:t>
      </w:r>
      <w:r>
        <w:rPr>
          <w:rFonts w:hint="eastAsia" w:ascii="宋体" w:hAnsi="宋体" w:eastAsia="宋体" w:cs="宋体"/>
          <w:sz w:val="21"/>
          <w:szCs w:val="21"/>
          <w:lang w:val="en-US" w:eastAsia="zh-CN"/>
        </w:rPr>
        <w:t>15277185188</w:t>
      </w:r>
    </w:p>
    <w:p>
      <w:pPr>
        <w:pStyle w:val="3"/>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3.政府采购监督管理部门联系方式</w:t>
      </w:r>
    </w:p>
    <w:p>
      <w:pPr>
        <w:pStyle w:val="3"/>
        <w:keepNext w:val="0"/>
        <w:keepLines w:val="0"/>
        <w:widowControl/>
        <w:suppressLineNumbers w:val="0"/>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eastAsia="zh-CN"/>
        </w:rPr>
        <w:t>博白</w:t>
      </w:r>
      <w:r>
        <w:rPr>
          <w:rFonts w:hint="eastAsia" w:ascii="宋体" w:hAnsi="宋体" w:eastAsia="宋体" w:cs="宋体"/>
          <w:sz w:val="21"/>
          <w:szCs w:val="21"/>
        </w:rPr>
        <w:t>县政府采购管理办公室</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联系电话：077</w:t>
      </w:r>
      <w:r>
        <w:rPr>
          <w:rFonts w:hint="eastAsia" w:ascii="宋体" w:hAnsi="宋体" w:eastAsia="宋体" w:cs="宋体"/>
          <w:sz w:val="21"/>
          <w:szCs w:val="21"/>
          <w:lang w:val="en-US" w:eastAsia="zh-CN"/>
        </w:rPr>
        <w:t>5</w:t>
      </w:r>
      <w:r>
        <w:rPr>
          <w:rFonts w:hint="eastAsia" w:ascii="宋体" w:hAnsi="宋体" w:eastAsia="宋体" w:cs="宋体"/>
          <w:sz w:val="21"/>
          <w:szCs w:val="21"/>
        </w:rPr>
        <w:t>-</w:t>
      </w:r>
      <w:r>
        <w:rPr>
          <w:rFonts w:hint="eastAsia" w:ascii="宋体" w:hAnsi="宋体" w:eastAsia="宋体" w:cs="宋体"/>
          <w:sz w:val="21"/>
          <w:szCs w:val="21"/>
          <w:lang w:val="en-US" w:eastAsia="zh-CN"/>
        </w:rPr>
        <w:t>8331612</w:t>
      </w:r>
    </w:p>
    <w:p>
      <w:pPr>
        <w:pStyle w:val="3"/>
        <w:keepNext w:val="0"/>
        <w:keepLines w:val="0"/>
        <w:widowControl/>
        <w:numPr>
          <w:ilvl w:val="0"/>
          <w:numId w:val="1"/>
        </w:numPr>
        <w:suppressLineNumbers w:val="0"/>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附件</w:t>
      </w:r>
    </w:p>
    <w:p>
      <w:pPr>
        <w:pStyle w:val="3"/>
        <w:keepNext w:val="0"/>
        <w:keepLines w:val="0"/>
        <w:widowControl/>
        <w:numPr>
          <w:numId w:val="0"/>
        </w:numPr>
        <w:suppressLineNumbers w:val="0"/>
        <w:spacing w:line="360" w:lineRule="auto"/>
        <w:ind w:right="0" w:rightChars="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1.竞争性谈判文件</w:t>
      </w:r>
    </w:p>
    <w:p>
      <w:pPr>
        <w:pStyle w:val="3"/>
        <w:keepNext w:val="0"/>
        <w:keepLines w:val="0"/>
        <w:widowControl/>
        <w:suppressLineNumbers w:val="0"/>
        <w:spacing w:line="360" w:lineRule="auto"/>
        <w:jc w:val="left"/>
        <w:rPr>
          <w:rFonts w:hint="eastAsia" w:ascii="宋体" w:hAnsi="宋体" w:eastAsia="宋体" w:cs="宋体"/>
          <w:sz w:val="21"/>
          <w:szCs w:val="21"/>
        </w:rPr>
      </w:pPr>
    </w:p>
    <w:p>
      <w:pPr>
        <w:pStyle w:val="3"/>
        <w:keepNext w:val="0"/>
        <w:keepLines w:val="0"/>
        <w:widowControl/>
        <w:suppressLineNumbers w:val="0"/>
        <w:spacing w:line="360" w:lineRule="auto"/>
        <w:ind w:firstLine="4410" w:firstLineChars="2100"/>
        <w:jc w:val="left"/>
        <w:rPr>
          <w:rFonts w:hint="eastAsia" w:ascii="宋体" w:hAnsi="宋体" w:eastAsia="宋体" w:cs="宋体"/>
          <w:sz w:val="21"/>
          <w:szCs w:val="21"/>
        </w:rPr>
      </w:pPr>
      <w:bookmarkStart w:id="0" w:name="_GoBack"/>
      <w:bookmarkEnd w:id="0"/>
      <w:r>
        <w:rPr>
          <w:rFonts w:hint="eastAsia" w:ascii="宋体" w:hAnsi="宋体" w:eastAsia="宋体" w:cs="宋体"/>
          <w:sz w:val="21"/>
          <w:szCs w:val="21"/>
          <w:lang w:eastAsia="zh-CN"/>
        </w:rPr>
        <w:t>广西建坤工程咨询有限公司</w:t>
      </w:r>
    </w:p>
    <w:p>
      <w:pPr>
        <w:pStyle w:val="3"/>
        <w:keepNext w:val="0"/>
        <w:keepLines w:val="0"/>
        <w:widowControl/>
        <w:suppressLineNumbers w:val="0"/>
        <w:spacing w:line="360" w:lineRule="auto"/>
        <w:ind w:firstLine="4830" w:firstLineChars="2300"/>
        <w:jc w:val="left"/>
        <w:rPr>
          <w:rFonts w:hint="eastAsia" w:ascii="宋体" w:hAnsi="宋体" w:eastAsia="宋体" w:cs="宋体"/>
          <w:sz w:val="21"/>
          <w:szCs w:val="21"/>
        </w:rPr>
      </w:pPr>
      <w:r>
        <w:rPr>
          <w:rFonts w:hint="eastAsia" w:ascii="宋体" w:hAnsi="宋体" w:eastAsia="宋体" w:cs="宋体"/>
          <w:sz w:val="21"/>
          <w:szCs w:val="21"/>
        </w:rPr>
        <w:t>2020年11月</w:t>
      </w:r>
      <w:r>
        <w:rPr>
          <w:rFonts w:hint="eastAsia" w:ascii="宋体" w:hAnsi="宋体" w:eastAsia="宋体" w:cs="宋体"/>
          <w:sz w:val="21"/>
          <w:szCs w:val="21"/>
          <w:lang w:val="en-US" w:eastAsia="zh-CN"/>
        </w:rPr>
        <w:t>26</w:t>
      </w:r>
      <w:r>
        <w:rPr>
          <w:rFonts w:hint="eastAsia" w:ascii="宋体" w:hAnsi="宋体" w:eastAsia="宋体" w:cs="宋体"/>
          <w:sz w:val="21"/>
          <w:szCs w:val="21"/>
        </w:rPr>
        <w:t>日</w:t>
      </w:r>
    </w:p>
    <w:p>
      <w:pPr>
        <w:pStyle w:val="3"/>
        <w:keepNext w:val="0"/>
        <w:keepLines w:val="0"/>
        <w:widowControl/>
        <w:suppressLineNumbers w:val="0"/>
        <w:spacing w:line="360" w:lineRule="auto"/>
        <w:jc w:val="left"/>
        <w:rPr>
          <w:rFonts w:hint="eastAsia" w:ascii="宋体" w:hAnsi="宋体" w:eastAsia="宋体" w:cs="宋体"/>
          <w:sz w:val="21"/>
          <w:szCs w:val="21"/>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517230"/>
    <w:multiLevelType w:val="singleLevel"/>
    <w:tmpl w:val="7B517230"/>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E658BF"/>
    <w:rsid w:val="10E658BF"/>
    <w:rsid w:val="1EFC40C4"/>
    <w:rsid w:val="210C7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 w:val="21"/>
      <w:szCs w:val="21"/>
      <w:lang w:val="zh-CN" w:eastAsia="zh-CN" w:bidi="zh-CN"/>
    </w:rPr>
  </w:style>
  <w:style w:type="paragraph" w:styleId="3">
    <w:name w:val="Normal (Web)"/>
    <w:basedOn w:val="1"/>
    <w:qFormat/>
    <w:uiPriority w:val="0"/>
    <w:pPr>
      <w:spacing w:before="75" w:beforeAutospacing="0" w:after="75"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2020-11-25T07:47:00Z</dcterms:created>
  <dc:creator>S.</dc:creator>
  <cp:lastModifiedBy>S.</cp:lastModifiedBy>
  <dcterms:modified xsi:type="dcterms:W3CDTF">2020-11-25T08:11:58Z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