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b/>
          <w:bCs/>
          <w:color w:val="auto"/>
          <w:sz w:val="28"/>
          <w:szCs w:val="28"/>
          <w:highlight w:val="none"/>
        </w:rPr>
      </w:pPr>
      <w:r>
        <w:rPr>
          <w:rFonts w:hint="eastAsia" w:ascii="宋体" w:hAnsi="宋体"/>
          <w:b/>
          <w:bCs/>
          <w:color w:val="auto"/>
          <w:sz w:val="28"/>
          <w:szCs w:val="28"/>
          <w:highlight w:val="none"/>
        </w:rPr>
        <w:t>广西新侨工程造价咨询有限公司</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b/>
          <w:bCs/>
          <w:color w:val="auto"/>
          <w:sz w:val="28"/>
          <w:szCs w:val="28"/>
          <w:highlight w:val="none"/>
        </w:rPr>
      </w:pPr>
      <w:r>
        <w:rPr>
          <w:rFonts w:hint="eastAsia" w:ascii="宋体" w:hAnsi="宋体"/>
          <w:b/>
          <w:bCs/>
          <w:color w:val="auto"/>
          <w:sz w:val="28"/>
          <w:szCs w:val="28"/>
          <w:highlight w:val="none"/>
          <w:lang w:eastAsia="zh-CN"/>
        </w:rPr>
        <w:t>百色市右江区园林绿化队百色市右江区2020年10月-2021年9月园林绿化养护采购</w:t>
      </w:r>
      <w:r>
        <w:rPr>
          <w:rFonts w:hint="eastAsia" w:ascii="宋体" w:hAnsi="宋体" w:eastAsia="宋体" w:cs="宋体"/>
          <w:b/>
          <w:bCs/>
          <w:color w:val="auto"/>
          <w:sz w:val="28"/>
          <w:szCs w:val="28"/>
          <w:highlight w:val="none"/>
        </w:rPr>
        <w:t>成交</w:t>
      </w:r>
      <w:r>
        <w:rPr>
          <w:rFonts w:hint="eastAsia" w:ascii="宋体" w:hAnsi="宋体" w:eastAsia="宋体" w:cs="宋体"/>
          <w:b/>
          <w:bCs/>
          <w:color w:val="auto"/>
          <w:sz w:val="28"/>
          <w:szCs w:val="28"/>
          <w:highlight w:val="none"/>
          <w:lang w:val="en-US" w:eastAsia="zh-CN"/>
        </w:rPr>
        <w:t>结果</w:t>
      </w:r>
      <w:r>
        <w:rPr>
          <w:rFonts w:hint="eastAsia" w:ascii="宋体" w:hAnsi="宋体" w:eastAsia="宋体" w:cs="宋体"/>
          <w:b/>
          <w:bCs/>
          <w:color w:val="auto"/>
          <w:sz w:val="28"/>
          <w:szCs w:val="28"/>
          <w:highlight w:val="none"/>
        </w:rPr>
        <w:t>公告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一、项目编号：BSZC2021-J3-020040-GXXQ</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二、项目名称：百色市右江区园林绿化队百色市右江区2020年10月-2021年9月园林绿化养护采购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三、成交信息：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供应商名称：百色右江开发投资有限公司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供应商地址：广西百色市右江区中山一路和平街7号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成交金额：人民币壹佰壹拾万零柒仟零伍拾伍元整（￥1107055.00）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四、主要标的信息：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i w:val="0"/>
          <w:color w:val="000000"/>
          <w:kern w:val="0"/>
          <w:sz w:val="24"/>
          <w:szCs w:val="24"/>
          <w:highlight w:val="none"/>
          <w:u w:val="none"/>
          <w:lang w:val="en-US" w:eastAsia="zh-CN" w:bidi="ar"/>
        </w:rPr>
        <w:t>名称：</w:t>
      </w:r>
      <w:r>
        <w:rPr>
          <w:rFonts w:hint="eastAsia" w:ascii="宋体" w:hAnsi="宋体" w:eastAsia="宋体" w:cs="宋体"/>
          <w:color w:val="auto"/>
          <w:kern w:val="0"/>
          <w:sz w:val="24"/>
          <w:szCs w:val="24"/>
          <w:lang w:val="en-US" w:eastAsia="zh-CN" w:bidi="ar"/>
        </w:rPr>
        <w:t>百色市右江区园林绿化队百色市右江区2020年10月-2021年9月园林绿化养护采购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服务范围：百色市右江区2020年10月-2021年9月园林绿化养护运营管理服务1项，运营期1年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服务要求：百色市右江区2020年10月-2021年9月园林绿化养护运营管理服务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服务时间：1年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i w:val="0"/>
          <w:color w:val="000000"/>
          <w:kern w:val="0"/>
          <w:sz w:val="24"/>
          <w:szCs w:val="24"/>
          <w:highlight w:val="none"/>
          <w:u w:val="none"/>
          <w:lang w:val="en-US" w:eastAsia="zh-CN" w:bidi="ar"/>
        </w:rPr>
      </w:pPr>
      <w:r>
        <w:rPr>
          <w:rFonts w:hint="eastAsia" w:ascii="宋体" w:hAnsi="宋体" w:eastAsia="宋体" w:cs="宋体"/>
          <w:i w:val="0"/>
          <w:color w:val="000000"/>
          <w:kern w:val="0"/>
          <w:sz w:val="24"/>
          <w:szCs w:val="24"/>
          <w:highlight w:val="none"/>
          <w:u w:val="none"/>
          <w:lang w:val="en-US" w:eastAsia="zh-CN" w:bidi="ar"/>
        </w:rPr>
        <w:t>服务标准：符合现行国家相关标准、行业标准、地方标准或者其他标准、规范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五、评审专家名单：刘芳、黄建吉、宁宇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六、代理服务收费标准及金额：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1.采购代理服务费标准：本项目采购代理服务费参照桂价费【2011】55号文件（货物类）标准执行，成交人向采购代理机构支付。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2.采购代理服务费金额：人民币壹万伍仟捌佰伍拾陆元整（￥15856.00）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七、公告期限：自本公告发布之日起1个工作日。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八、其他补充事宜：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1.供应商认为成交结果使自己的权益受到损害的，可以在成交公告期限届满之日起七个工作日内以书面形式向采购人或受委托代理机构广西新侨工程造价咨询有限公司提出质疑，逾期将不再受理。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2、网上公告媒体查询：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中国政府采购网（http://www.ccgp.gov.cn）、广西壮族自治区政府采购网（</w:t>
      </w:r>
      <w:r>
        <w:rPr>
          <w:rFonts w:hint="eastAsia" w:ascii="宋体" w:hAnsi="宋体" w:eastAsia="宋体" w:cs="宋体"/>
          <w:color w:val="auto"/>
          <w:kern w:val="0"/>
          <w:sz w:val="24"/>
          <w:szCs w:val="24"/>
          <w:lang w:val="en-US" w:eastAsia="zh-CN" w:bidi="ar"/>
        </w:rPr>
        <w:fldChar w:fldCharType="begin"/>
      </w:r>
      <w:r>
        <w:rPr>
          <w:rFonts w:hint="eastAsia" w:ascii="宋体" w:hAnsi="宋体" w:eastAsia="宋体" w:cs="宋体"/>
          <w:color w:val="auto"/>
          <w:kern w:val="0"/>
          <w:sz w:val="24"/>
          <w:szCs w:val="24"/>
          <w:lang w:val="en-US" w:eastAsia="zh-CN" w:bidi="ar"/>
        </w:rPr>
        <w:instrText xml:space="preserve"> HYPERLINK "http://www.gxzfcg.gov.cn" </w:instrText>
      </w:r>
      <w:r>
        <w:rPr>
          <w:rFonts w:hint="eastAsia" w:ascii="宋体" w:hAnsi="宋体" w:eastAsia="宋体" w:cs="宋体"/>
          <w:color w:val="auto"/>
          <w:kern w:val="0"/>
          <w:sz w:val="24"/>
          <w:szCs w:val="24"/>
          <w:lang w:val="en-US" w:eastAsia="zh-CN" w:bidi="ar"/>
        </w:rPr>
        <w:fldChar w:fldCharType="separate"/>
      </w:r>
      <w:r>
        <w:rPr>
          <w:rFonts w:hint="eastAsia" w:ascii="宋体" w:hAnsi="宋体" w:eastAsia="宋体" w:cs="宋体"/>
          <w:color w:val="auto"/>
          <w:kern w:val="0"/>
          <w:sz w:val="24"/>
          <w:szCs w:val="24"/>
          <w:lang w:val="en-US" w:eastAsia="zh-CN" w:bidi="ar"/>
        </w:rPr>
        <w:t>http://www.gxzfcg.gov.cn</w:t>
      </w:r>
      <w:r>
        <w:rPr>
          <w:rFonts w:hint="eastAsia" w:ascii="宋体" w:hAnsi="宋体" w:eastAsia="宋体" w:cs="宋体"/>
          <w:color w:val="auto"/>
          <w:kern w:val="0"/>
          <w:sz w:val="24"/>
          <w:szCs w:val="24"/>
          <w:lang w:val="en-US" w:eastAsia="zh-CN" w:bidi="ar"/>
        </w:rPr>
        <w:fldChar w:fldCharType="end"/>
      </w:r>
      <w:r>
        <w:rPr>
          <w:rFonts w:hint="eastAsia" w:ascii="宋体" w:hAnsi="宋体" w:eastAsia="宋体" w:cs="宋体"/>
          <w:color w:val="auto"/>
          <w:kern w:val="0"/>
          <w:sz w:val="24"/>
          <w:szCs w:val="24"/>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九、凡对本次公告内容提出询问，请按以下方式联系。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bookmarkStart w:id="0" w:name="_Toc35393806"/>
      <w:bookmarkStart w:id="1" w:name="_Toc28359096"/>
      <w:bookmarkStart w:id="2" w:name="_Toc35393637"/>
      <w:bookmarkStart w:id="3" w:name="_Toc28359019"/>
      <w:r>
        <w:rPr>
          <w:rFonts w:hint="eastAsia" w:ascii="宋体" w:hAnsi="宋体" w:eastAsia="宋体" w:cs="宋体"/>
          <w:color w:val="auto"/>
          <w:kern w:val="0"/>
          <w:sz w:val="24"/>
          <w:szCs w:val="24"/>
          <w:lang w:val="en-US" w:eastAsia="zh-CN" w:bidi="ar"/>
        </w:rPr>
        <w:t>1.采购人信息</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名    称：右江区园林绿化队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地    址：百色市右江区百城街道文明街154号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联系方式：0776-2835339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bookmarkStart w:id="4" w:name="_Toc28359020"/>
      <w:bookmarkStart w:id="5" w:name="_Toc35393638"/>
      <w:bookmarkStart w:id="6" w:name="_Toc28359097"/>
      <w:bookmarkStart w:id="7" w:name="_Toc35393807"/>
      <w:r>
        <w:rPr>
          <w:rFonts w:hint="eastAsia" w:ascii="宋体" w:hAnsi="宋体" w:eastAsia="宋体" w:cs="宋体"/>
          <w:color w:val="auto"/>
          <w:kern w:val="0"/>
          <w:sz w:val="24"/>
          <w:szCs w:val="24"/>
          <w:lang w:val="en-US" w:eastAsia="zh-CN" w:bidi="ar"/>
        </w:rPr>
        <w:t>2.采购代理机构信息</w:t>
      </w:r>
      <w:bookmarkEnd w:id="4"/>
      <w:bookmarkEnd w:id="5"/>
      <w:bookmarkEnd w:id="6"/>
      <w:bookmarkEnd w:id="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名    称：广西新侨工程造价咨询有限公司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地　　址：百色市向阳路7号阳光新城B栋801室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联系方式：　0776-2805628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bookmarkStart w:id="8" w:name="_Toc35393639"/>
      <w:bookmarkStart w:id="9" w:name="_Toc28359098"/>
      <w:bookmarkStart w:id="10" w:name="_Toc35393808"/>
      <w:bookmarkStart w:id="11" w:name="_Toc28359021"/>
      <w:r>
        <w:rPr>
          <w:rFonts w:hint="eastAsia" w:ascii="宋体" w:hAnsi="宋体" w:eastAsia="宋体" w:cs="宋体"/>
          <w:color w:val="auto"/>
          <w:kern w:val="0"/>
          <w:sz w:val="24"/>
          <w:szCs w:val="24"/>
          <w:lang w:val="en-US" w:eastAsia="zh-CN" w:bidi="ar"/>
        </w:rPr>
        <w:t>3.项目联系方式</w:t>
      </w:r>
      <w:bookmarkEnd w:id="8"/>
      <w:bookmarkEnd w:id="9"/>
      <w:bookmarkEnd w:id="10"/>
      <w:bookmarkEnd w:id="1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项目联系人：黄秋柳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联系方式：13737697729/0776-2805628</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4.监督部门：百色市右江区政府采购管理中心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联系电话：0776-2995126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十、附件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1.采购文件（已公告的可不重复公告）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2.被推荐供应商名单和推荐理由（适用于邀请招标、竞争性谈判、询价、竞争性磋商采用书面推荐方式产生符合资格条件的潜在供应商的）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3.成交标的信息</w:t>
      </w:r>
    </w:p>
    <w:p>
      <w:pPr>
        <w:keepNext w:val="0"/>
        <w:keepLines w:val="0"/>
        <w:pageBreakBefore w:val="0"/>
        <w:widowControl w:val="0"/>
        <w:kinsoku/>
        <w:wordWrap/>
        <w:overflowPunct/>
        <w:topLinePunct w:val="0"/>
        <w:autoSpaceDE/>
        <w:autoSpaceDN/>
        <w:bidi w:val="0"/>
        <w:adjustRightInd/>
        <w:snapToGrid/>
        <w:spacing w:line="520" w:lineRule="exact"/>
        <w:ind w:left="-2" w:leftChars="-1" w:right="-693" w:rightChars="-330" w:firstLine="560" w:firstLineChars="200"/>
        <w:jc w:val="both"/>
        <w:textAlignment w:val="auto"/>
        <w:outlineLvl w:val="9"/>
        <w:rPr>
          <w:rFonts w:hint="eastAsia" w:ascii="宋体" w:hAnsi="宋体" w:eastAsia="宋体" w:cs="宋体"/>
          <w:color w:val="auto"/>
          <w:kern w:val="0"/>
          <w:sz w:val="28"/>
          <w:szCs w:val="28"/>
          <w:lang w:val="en-US" w:eastAsia="zh-CN" w:bidi="ar"/>
        </w:rPr>
      </w:pPr>
    </w:p>
    <w:p>
      <w:pPr>
        <w:jc w:val="right"/>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广西新侨工程造价咨询有限公司</w:t>
      </w:r>
    </w:p>
    <w:p>
      <w:pPr>
        <w:pStyle w:val="2"/>
        <w:jc w:val="right"/>
      </w:pPr>
      <w:r>
        <w:rPr>
          <w:rFonts w:hint="eastAsia" w:ascii="宋体" w:hAnsi="宋体" w:eastAsia="宋体" w:cs="宋体"/>
          <w:color w:val="auto"/>
          <w:kern w:val="0"/>
          <w:sz w:val="28"/>
          <w:szCs w:val="28"/>
          <w:lang w:val="en-US" w:eastAsia="zh-CN" w:bidi="ar"/>
        </w:rPr>
        <w:t>202</w:t>
      </w:r>
      <w:bookmarkStart w:id="12" w:name="_GoBack"/>
      <w:bookmarkEnd w:id="12"/>
      <w:r>
        <w:rPr>
          <w:rFonts w:hint="eastAsia" w:ascii="宋体" w:hAnsi="宋体" w:eastAsia="宋体" w:cs="宋体"/>
          <w:color w:val="auto"/>
          <w:kern w:val="0"/>
          <w:sz w:val="28"/>
          <w:szCs w:val="28"/>
          <w:lang w:val="en-US" w:eastAsia="zh-CN" w:bidi="ar"/>
        </w:rPr>
        <w:t>1年4月</w:t>
      </w:r>
      <w:r>
        <w:rPr>
          <w:rFonts w:hint="eastAsia" w:ascii="宋体" w:hAnsi="宋体" w:cs="宋体"/>
          <w:color w:val="auto"/>
          <w:kern w:val="0"/>
          <w:sz w:val="28"/>
          <w:szCs w:val="28"/>
          <w:lang w:val="en-US" w:eastAsia="zh-CN" w:bidi="ar"/>
        </w:rPr>
        <w:t>29</w:t>
      </w:r>
      <w:r>
        <w:rPr>
          <w:rFonts w:hint="eastAsia" w:ascii="宋体" w:hAnsi="宋体" w:eastAsia="宋体" w:cs="宋体"/>
          <w:color w:val="auto"/>
          <w:kern w:val="0"/>
          <w:sz w:val="28"/>
          <w:szCs w:val="28"/>
          <w:lang w:val="en-US" w:eastAsia="zh-CN"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体">
    <w:panose1 w:val="02010600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BC2E8A"/>
    <w:rsid w:val="4ABC2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2021-04-29T01:59:00Z</dcterms:created>
  <dc:creator>liang笨笨</dc:creator>
  <cp:lastModifiedBy>liang笨笨</cp:lastModifiedBy>
  <dcterms:modified xsi:type="dcterms:W3CDTF">2021-04-29T02:00:32Z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FD7201610B7D46609CBF0179E681C8C0</vt:lpwstr>
  </property>
</Properties>
</file>