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C分标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广西新美格建设集团有限公司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中小企业声明函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067300" cy="621792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none"/>
        </w:rPr>
        <w:drawing>
          <wp:inline distT="0" distB="0" distL="114300" distR="114300">
            <wp:extent cx="5059680" cy="5044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E分标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：广西丰尚建设集团有限公司中小企业声明函</w:t>
      </w:r>
      <w:r>
        <w:rPr>
          <w:highlight w:val="none"/>
        </w:rPr>
        <w:drawing>
          <wp:inline distT="0" distB="0" distL="114300" distR="114300">
            <wp:extent cx="5036820" cy="6324600"/>
            <wp:effectExtent l="0" t="0" r="762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highlight w:val="none"/>
        </w:rPr>
        <w:drawing>
          <wp:inline distT="0" distB="0" distL="114300" distR="114300">
            <wp:extent cx="4983480" cy="443484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/>
    <w:p/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42C5"/>
    <w:rsid w:val="3B2D42C5"/>
    <w:rsid w:val="55CB585D"/>
    <w:rsid w:val="594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26</Characters>
  <Lines>0</Lines>
  <Paragraphs>0</Paragraphs>
  <TotalTime>0</TotalTime>
  <ScaleCrop>false</ScaleCrop>
  <LinksUpToDate>false</LinksUpToDate>
  <CharactersWithSpaces>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2022-04-21T02:38:00Z</dcterms:created>
  <dc:creator>招标一部</dc:creator>
  <cp:lastModifiedBy>招标一部</cp:lastModifiedBy>
  <dcterms:modified xsi:type="dcterms:W3CDTF">2022-04-21T02:46:55Z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6EDF87D80AD64CD0AA59D43B7FDDDEF3</vt:lpwstr>
  </property>
</Properties>
</file>