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</w:rPr>
        <w:t>中标结果公告</w:t>
      </w:r>
      <w:bookmarkEnd w:id="0"/>
      <w:bookmarkEnd w:id="1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项目编号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HZZC2020-G3-00025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-TLZJ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二、项目名称：贺州市城区盘古河紫云湖河湖连通工程可行性研究报告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三、中标信息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：广西壮族自治区梧州水利电力设计院  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地址：梧州市新兴一路112号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中标金额：(大写)（壹佰玖拾叁万陆仟元整）￥1,936,000.00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四、主要标的信息</w:t>
      </w:r>
    </w:p>
    <w:tbl>
      <w:tblPr>
        <w:tblStyle w:val="9"/>
        <w:tblW w:w="9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43" w:type="dxa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名称：贺州市城区盘古河紫云湖河湖连通工程可行性研究报告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服务范围：贺州市城区盘古河紫云湖河湖连通工程可行性研究报告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服务要求：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按时安质交付成果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服务时间：自签订合同之日起 30 个日历日内提交可行性研究报告书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服务标准：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通过相关部门的审查</w:t>
            </w:r>
          </w:p>
        </w:tc>
      </w:tr>
    </w:tbl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五、评审专家名单：丁荣来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蔡华添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黄小灵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黄代誉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评委组长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）、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张梦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业主评委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）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六、代理服务收费标准及金额：签订合同前，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应向采购代理机构一次性付清招标代理服务费。代理服务费为人民币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贰万贰仟肆佰捌拾捌元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整（￥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22488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.00），代理服务收费标准，按照发改价格〔计价格（2002）1980号〕文件规定的（服务招标类）标准，由受委托人向中标人收取。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七、公告期限</w:t>
      </w:r>
      <w:bookmarkStart w:id="14" w:name="_GoBack"/>
      <w:bookmarkEnd w:id="14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自本公告发布之日起1个工作日。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八、其他补充事宜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中标人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认为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中标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结果使自己的权益受到损害的，可以在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中标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结果公告期限届满之日起七个工作日内以书面形式向代理机构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广西天立工程造价咨询有限公司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提出质疑，逾期将不再受理。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九、凡对本次公告内容提出询问，请按以下方式联系。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bookmarkStart w:id="2" w:name="_Toc28359100"/>
      <w:bookmarkStart w:id="3" w:name="_Toc28359023"/>
      <w:bookmarkStart w:id="4" w:name="_Toc35393810"/>
      <w:bookmarkStart w:id="5" w:name="_Toc35393641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1.采购人信息</w:t>
      </w:r>
      <w:bookmarkEnd w:id="2"/>
      <w:bookmarkEnd w:id="3"/>
      <w:bookmarkEnd w:id="4"/>
      <w:bookmarkEnd w:id="5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名    称：贺州市水利局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地    址：贺州市平安西路 211 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联系方式：联系人：王工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电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话：0774-5136903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bookmarkStart w:id="6" w:name="_Toc35393642"/>
      <w:bookmarkStart w:id="7" w:name="_Toc28359024"/>
      <w:bookmarkStart w:id="8" w:name="_Toc28359101"/>
      <w:bookmarkStart w:id="9" w:name="_Toc35393811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采购代理机构信息</w:t>
      </w:r>
      <w:bookmarkEnd w:id="6"/>
      <w:bookmarkEnd w:id="7"/>
      <w:bookmarkEnd w:id="8"/>
      <w:bookmarkEnd w:id="9"/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名    称：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广西天立工程造价咨询有限公司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地　  址：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贺州市新风街92号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联系方式：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小曾  0774-5270990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　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bookmarkStart w:id="10" w:name="_Toc35393643"/>
      <w:bookmarkStart w:id="11" w:name="_Toc28359025"/>
      <w:bookmarkStart w:id="12" w:name="_Toc35393812"/>
      <w:bookmarkStart w:id="13" w:name="_Toc28359102"/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3.项目联系方式</w:t>
      </w:r>
      <w:bookmarkEnd w:id="10"/>
      <w:bookmarkEnd w:id="11"/>
      <w:bookmarkEnd w:id="12"/>
      <w:bookmarkEnd w:id="13"/>
    </w:p>
    <w:p>
      <w:pPr>
        <w:numPr>
          <w:ilvl w:val="0"/>
          <w:numId w:val="0"/>
        </w:numPr>
        <w:rPr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项目联系人：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王健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电　  话：0774-5136903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C8CB0A"/>
    <w:multiLevelType w:val="singleLevel"/>
    <w:tmpl w:val="DCC8CB0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40D1F"/>
    <w:rsid w:val="18640D1F"/>
    <w:rsid w:val="25110C6B"/>
    <w:rsid w:val="343B7D7D"/>
    <w:rsid w:val="53D249C4"/>
    <w:rsid w:val="78A8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80" w:lineRule="exact"/>
    </w:pPr>
    <w:rPr>
      <w:sz w:val="24"/>
    </w:rPr>
  </w:style>
  <w:style w:type="paragraph" w:styleId="5">
    <w:name w:val="Body Text Indent"/>
    <w:basedOn w:val="1"/>
    <w:qFormat/>
    <w:uiPriority w:val="0"/>
    <w:pPr>
      <w:spacing w:line="440" w:lineRule="exact"/>
      <w:ind w:firstLine="529" w:firstLineChars="225"/>
    </w:pPr>
    <w:rPr>
      <w:sz w:val="24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FollowedHyperlink"/>
    <w:basedOn w:val="10"/>
    <w:uiPriority w:val="0"/>
    <w:rPr>
      <w:color w:val="434242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TML Definition"/>
    <w:basedOn w:val="10"/>
    <w:qFormat/>
    <w:uiPriority w:val="0"/>
  </w:style>
  <w:style w:type="character" w:styleId="14">
    <w:name w:val="HTML Acronym"/>
    <w:basedOn w:val="10"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434242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20">
    <w:name w:val="first-chil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2020-07-22T01:20:00Z</dcterms:created>
  <dc:creator>Administrator</dc:creator>
  <cp:lastModifiedBy>Administrator</cp:lastModifiedBy>
  <dcterms:modified xsi:type="dcterms:W3CDTF">2020-07-22T02:27:33Z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