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center"/>
        <w:outlineLvl w:val="1"/>
        <w:rPr>
          <w:rFonts w:hint="eastAsia" w:ascii="宋体" w:hAnsi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cs="宋体"/>
          <w:b/>
          <w:bCs/>
          <w:kern w:val="36"/>
          <w:sz w:val="32"/>
          <w:szCs w:val="32"/>
          <w:lang w:eastAsia="zh-CN"/>
        </w:rPr>
        <w:t>广西冠宁工程咨询有限公司</w:t>
      </w:r>
      <w:r>
        <w:rPr>
          <w:rFonts w:hint="eastAsia" w:ascii="宋体" w:hAnsi="宋体" w:cs="宋体"/>
          <w:b/>
          <w:bCs/>
          <w:kern w:val="36"/>
          <w:sz w:val="32"/>
          <w:szCs w:val="32"/>
        </w:rPr>
        <w:t>关于</w:t>
      </w:r>
      <w:r>
        <w:rPr>
          <w:rFonts w:hint="eastAsia" w:ascii="宋体" w:hAnsi="宋体" w:cs="宋体"/>
          <w:b/>
          <w:bCs/>
          <w:kern w:val="36"/>
          <w:sz w:val="32"/>
          <w:szCs w:val="32"/>
          <w:lang w:eastAsia="zh-CN"/>
        </w:rPr>
        <w:t>陆川县沙湖镇污水处理厂提标改造项目采购YLZC2020-J1-220212-GXBZ</w:t>
      </w:r>
      <w:r>
        <w:rPr>
          <w:rFonts w:hint="eastAsia" w:ascii="宋体" w:hAnsi="宋体" w:cs="宋体"/>
          <w:b/>
          <w:bCs/>
          <w:kern w:val="36"/>
          <w:sz w:val="32"/>
          <w:szCs w:val="32"/>
        </w:rPr>
        <w:t>成交公告</w:t>
      </w:r>
    </w:p>
    <w:p>
      <w:pPr>
        <w:rPr>
          <w:rFonts w:hint="eastAsia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一、项目编号</w:t>
      </w:r>
      <w:r>
        <w:rPr>
          <w:rFonts w:hint="eastAsia"/>
          <w:sz w:val="28"/>
          <w:szCs w:val="28"/>
          <w:lang w:eastAsia="zh-CN"/>
        </w:rPr>
        <w:t>YLZC2020-J1-220232-GXGN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二、项目名称：</w:t>
      </w:r>
      <w:r>
        <w:rPr>
          <w:rFonts w:hint="eastAsia"/>
          <w:sz w:val="28"/>
          <w:szCs w:val="28"/>
          <w:lang w:eastAsia="zh-CN"/>
        </w:rPr>
        <w:t>陆川县沙湖镇污水处理厂提标改造项目采购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三、成交信息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成交供应商名称：</w:t>
      </w:r>
      <w:r>
        <w:rPr>
          <w:rFonts w:hint="eastAsia"/>
          <w:sz w:val="28"/>
          <w:szCs w:val="28"/>
          <w:lang w:eastAsia="zh-CN"/>
        </w:rPr>
        <w:t>广西博世科环保科技股份有限公司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成交供应商地址：</w:t>
      </w:r>
      <w:r>
        <w:rPr>
          <w:rFonts w:hint="eastAsia"/>
          <w:sz w:val="28"/>
          <w:szCs w:val="28"/>
          <w:lang w:eastAsia="zh-CN"/>
        </w:rPr>
        <w:t>南宁市高新区科兴路12号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成交金额：</w:t>
      </w:r>
      <w:r>
        <w:rPr>
          <w:rFonts w:hint="eastAsia"/>
          <w:sz w:val="28"/>
          <w:szCs w:val="28"/>
          <w:lang w:eastAsia="zh-CN"/>
        </w:rPr>
        <w:t>人民币贰拾陆万贰仟元整(￥262000.00元）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四、主要标的信息</w:t>
      </w:r>
    </w:p>
    <w:tbl>
      <w:tblPr>
        <w:tblStyle w:val="3"/>
        <w:tblW w:w="920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589"/>
        <w:gridCol w:w="794"/>
        <w:gridCol w:w="794"/>
        <w:gridCol w:w="3382"/>
        <w:gridCol w:w="185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陆川县沙湖镇污水处理厂提标改造项目采购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批</w:t>
            </w:r>
          </w:p>
        </w:tc>
        <w:tc>
          <w:tcPr>
            <w:tcW w:w="3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具体内容详见竞争性谈判文件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262000.00</w:t>
            </w:r>
          </w:p>
        </w:tc>
      </w:tr>
    </w:tbl>
    <w:p>
      <w:pPr>
        <w:numPr>
          <w:ilvl w:val="0"/>
          <w:numId w:val="1"/>
        </w:numPr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</w:rPr>
        <w:t>谈判小组名单</w:t>
      </w:r>
      <w:r>
        <w:rPr>
          <w:rFonts w:hint="eastAsia"/>
          <w:sz w:val="28"/>
          <w:szCs w:val="28"/>
          <w:highlight w:val="none"/>
        </w:rPr>
        <w:t>：</w:t>
      </w:r>
      <w:r>
        <w:rPr>
          <w:rFonts w:hint="eastAsia"/>
          <w:sz w:val="28"/>
          <w:szCs w:val="28"/>
          <w:highlight w:val="none"/>
          <w:lang w:eastAsia="zh-CN"/>
        </w:rPr>
        <w:t>吴明恩</w:t>
      </w:r>
      <w:r>
        <w:rPr>
          <w:rFonts w:hint="eastAsia"/>
          <w:sz w:val="28"/>
          <w:szCs w:val="28"/>
          <w:highlight w:val="none"/>
        </w:rPr>
        <w:t>、</w:t>
      </w:r>
      <w:r>
        <w:rPr>
          <w:rFonts w:hint="eastAsia"/>
          <w:sz w:val="28"/>
          <w:szCs w:val="28"/>
          <w:highlight w:val="none"/>
          <w:lang w:eastAsia="zh-CN"/>
        </w:rPr>
        <w:t>黄海</w:t>
      </w:r>
      <w:r>
        <w:rPr>
          <w:rFonts w:hint="eastAsia"/>
          <w:sz w:val="28"/>
          <w:szCs w:val="28"/>
          <w:highlight w:val="none"/>
        </w:rPr>
        <w:t>、</w:t>
      </w:r>
      <w:r>
        <w:rPr>
          <w:rFonts w:hint="eastAsia"/>
          <w:sz w:val="28"/>
          <w:szCs w:val="28"/>
          <w:highlight w:val="none"/>
          <w:lang w:eastAsia="zh-CN"/>
        </w:rPr>
        <w:t>莫超凯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代理服务收费标准及金额：本项目的采购代理服务费按成交金额的1.5%收取。由成交供应商向采购代理机构支付；代理服务费金额为人民币</w:t>
      </w:r>
      <w:r>
        <w:rPr>
          <w:rFonts w:hint="eastAsia"/>
          <w:sz w:val="28"/>
          <w:szCs w:val="28"/>
          <w:highlight w:val="none"/>
          <w:lang w:eastAsia="zh-CN"/>
        </w:rPr>
        <w:t>叁仟玖佰叁拾元整</w:t>
      </w:r>
      <w:r>
        <w:rPr>
          <w:rFonts w:hint="eastAsia"/>
          <w:sz w:val="28"/>
          <w:szCs w:val="28"/>
          <w:highlight w:val="none"/>
        </w:rPr>
        <w:t>（¥</w:t>
      </w:r>
      <w:r>
        <w:rPr>
          <w:rFonts w:hint="eastAsia"/>
          <w:sz w:val="28"/>
          <w:szCs w:val="28"/>
          <w:highlight w:val="none"/>
          <w:lang w:val="en-US" w:eastAsia="zh-CN"/>
        </w:rPr>
        <w:t>3930.00</w:t>
      </w:r>
      <w:r>
        <w:rPr>
          <w:rFonts w:hint="eastAsia"/>
          <w:sz w:val="28"/>
          <w:szCs w:val="28"/>
          <w:highlight w:val="none"/>
        </w:rPr>
        <w:t>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七、公告期限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自本公告发布之日起1个工作日。</w:t>
      </w:r>
      <w:bookmarkStart w:id="4" w:name="_GoBack"/>
      <w:bookmarkEnd w:id="4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八、其他补充事宜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九、凡对本次公告内容提出询问，请按以下方式联系。</w:t>
      </w:r>
      <w:bookmarkStart w:id="0" w:name="_Toc35393641"/>
      <w:bookmarkEnd w:id="0"/>
      <w:bookmarkStart w:id="1" w:name="_Toc35393810"/>
      <w:bookmarkEnd w:id="1"/>
      <w:bookmarkStart w:id="2" w:name="_Toc28359023"/>
      <w:bookmarkEnd w:id="2"/>
      <w:bookmarkStart w:id="3" w:name="_Toc28359100"/>
      <w:bookmarkEnd w:id="3"/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1.采购人名称：</w:t>
      </w:r>
      <w:r>
        <w:rPr>
          <w:rFonts w:hint="eastAsia"/>
          <w:sz w:val="28"/>
          <w:szCs w:val="28"/>
          <w:lang w:eastAsia="zh-CN"/>
        </w:rPr>
        <w:t>陆川县住房和城乡建设局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地址：</w:t>
      </w:r>
      <w:r>
        <w:rPr>
          <w:rFonts w:hint="eastAsia"/>
          <w:sz w:val="28"/>
          <w:szCs w:val="28"/>
          <w:lang w:eastAsia="zh-CN"/>
        </w:rPr>
        <w:t>陆川县温泉镇长温泉中路</w:t>
      </w:r>
      <w:r>
        <w:rPr>
          <w:rFonts w:hint="eastAsia"/>
          <w:sz w:val="28"/>
          <w:szCs w:val="28"/>
          <w:lang w:val="en-US" w:eastAsia="zh-CN"/>
        </w:rPr>
        <w:t>65号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联系人:</w:t>
      </w:r>
      <w:r>
        <w:rPr>
          <w:rFonts w:hint="eastAsia"/>
          <w:sz w:val="28"/>
          <w:szCs w:val="28"/>
          <w:lang w:eastAsia="zh-CN"/>
        </w:rPr>
        <w:t>莫工</w:t>
      </w:r>
      <w:r>
        <w:rPr>
          <w:rFonts w:hint="eastAsia"/>
          <w:sz w:val="28"/>
          <w:szCs w:val="28"/>
        </w:rPr>
        <w:t xml:space="preserve">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联系电话: </w:t>
      </w:r>
      <w:r>
        <w:rPr>
          <w:rFonts w:hint="eastAsia"/>
          <w:sz w:val="28"/>
          <w:szCs w:val="28"/>
          <w:lang w:eastAsia="zh-CN"/>
        </w:rPr>
        <w:t>18776338656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2.采购代理机构： </w:t>
      </w:r>
      <w:r>
        <w:rPr>
          <w:rFonts w:hint="eastAsia"/>
          <w:sz w:val="28"/>
          <w:szCs w:val="28"/>
          <w:lang w:eastAsia="zh-CN"/>
        </w:rPr>
        <w:t>广西冠宁工程咨询有限公司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地址： </w:t>
      </w:r>
      <w:r>
        <w:rPr>
          <w:rFonts w:hint="eastAsia"/>
          <w:sz w:val="28"/>
          <w:szCs w:val="28"/>
          <w:lang w:eastAsia="zh-CN"/>
        </w:rPr>
        <w:t>广西陆川县地税局后面</w:t>
      </w:r>
      <w:r>
        <w:rPr>
          <w:rFonts w:hint="eastAsia"/>
          <w:sz w:val="28"/>
          <w:szCs w:val="28"/>
        </w:rPr>
        <w:t xml:space="preserve">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项目联系人：</w:t>
      </w:r>
      <w:r>
        <w:rPr>
          <w:rFonts w:hint="eastAsia"/>
          <w:sz w:val="28"/>
          <w:szCs w:val="28"/>
          <w:lang w:eastAsia="zh-CN"/>
        </w:rPr>
        <w:t>杨</w:t>
      </w:r>
      <w:r>
        <w:rPr>
          <w:rFonts w:hint="eastAsia"/>
          <w:sz w:val="28"/>
          <w:szCs w:val="28"/>
        </w:rPr>
        <w:t xml:space="preserve">工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联系电话: </w:t>
      </w:r>
      <w:r>
        <w:rPr>
          <w:rFonts w:hint="eastAsia"/>
          <w:sz w:val="28"/>
          <w:szCs w:val="28"/>
          <w:lang w:eastAsia="zh-CN"/>
        </w:rPr>
        <w:t>13878029938</w:t>
      </w:r>
      <w:r>
        <w:rPr>
          <w:rFonts w:hint="eastAsia"/>
          <w:sz w:val="28"/>
          <w:szCs w:val="28"/>
        </w:rPr>
        <w:t xml:space="preserve">8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3.监督部门:陆川县政府采购管理办公室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电话:0775-7235528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广西冠宁工程咨询有限公司</w:t>
      </w:r>
    </w:p>
    <w:p>
      <w:pPr>
        <w:ind w:firstLine="4200" w:firstLineChars="15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71076"/>
    <w:multiLevelType w:val="singleLevel"/>
    <w:tmpl w:val="6797107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E3423"/>
    <w:rsid w:val="016714EE"/>
    <w:rsid w:val="0E7C74E0"/>
    <w:rsid w:val="1A297F8C"/>
    <w:rsid w:val="3B4765E2"/>
    <w:rsid w:val="3BB93F70"/>
    <w:rsid w:val="41154775"/>
    <w:rsid w:val="4DC31BBC"/>
    <w:rsid w:val="64BE3423"/>
    <w:rsid w:val="6A1E2513"/>
    <w:rsid w:val="6B9647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2020-11-12T08:22:00Z</dcterms:created>
  <dc:creator>冰雨</dc:creator>
  <cp:lastModifiedBy>Administrator</cp:lastModifiedBy>
  <dcterms:modified xsi:type="dcterms:W3CDTF">2020-11-25T02:43:20Z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