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00" w:rsidRPr="00452400" w:rsidRDefault="00452400" w:rsidP="00452400">
      <w:pPr>
        <w:keepNext/>
        <w:keepLines/>
        <w:spacing w:before="260" w:after="260" w:line="416" w:lineRule="auto"/>
        <w:jc w:val="center"/>
        <w:outlineLvl w:val="1"/>
        <w:rPr>
          <w:rFonts w:ascii="Arial" w:eastAsia="黑体" w:hAnsi="Arial" w:cs="Times New Roman"/>
          <w:b/>
          <w:bCs/>
          <w:kern w:val="0"/>
          <w:sz w:val="30"/>
          <w:szCs w:val="30"/>
        </w:rPr>
      </w:pPr>
      <w:r w:rsidRPr="00452400">
        <w:rPr>
          <w:rFonts w:ascii="Arial" w:eastAsia="黑体" w:hAnsi="Arial" w:cs="Times New Roman" w:hint="eastAsia"/>
          <w:b/>
          <w:bCs/>
          <w:kern w:val="0"/>
          <w:sz w:val="32"/>
          <w:szCs w:val="32"/>
        </w:rPr>
        <w:t>招标项目采购需求</w:t>
      </w:r>
    </w:p>
    <w:p w:rsidR="00452400" w:rsidRPr="00452400" w:rsidRDefault="00452400" w:rsidP="00452400">
      <w:pPr>
        <w:spacing w:line="340" w:lineRule="atLeast"/>
        <w:jc w:val="left"/>
        <w:rPr>
          <w:rFonts w:ascii="宋体" w:eastAsia="宋体" w:hAnsi="宋体" w:cs="Times New Roman"/>
          <w:szCs w:val="21"/>
        </w:rPr>
      </w:pPr>
      <w:bookmarkStart w:id="0" w:name="_Toc254970631"/>
      <w:bookmarkStart w:id="1" w:name="_Toc254970490"/>
      <w:r w:rsidRPr="00452400">
        <w:rPr>
          <w:rFonts w:ascii="宋体" w:eastAsia="宋体" w:hAnsi="宋体" w:cs="Times New Roman" w:hint="eastAsia"/>
          <w:szCs w:val="21"/>
        </w:rPr>
        <w:t>说明：</w:t>
      </w:r>
    </w:p>
    <w:p w:rsidR="00452400" w:rsidRPr="00452400" w:rsidRDefault="00452400" w:rsidP="00452400">
      <w:pPr>
        <w:spacing w:line="340" w:lineRule="atLeast"/>
        <w:ind w:firstLineChars="202" w:firstLine="424"/>
        <w:jc w:val="left"/>
        <w:rPr>
          <w:rFonts w:ascii="宋体" w:eastAsia="宋体" w:hAnsi="宋体" w:cs="Times New Roman"/>
          <w:szCs w:val="21"/>
        </w:rPr>
      </w:pPr>
      <w:r w:rsidRPr="00452400">
        <w:rPr>
          <w:rFonts w:ascii="宋体" w:eastAsia="宋体" w:hAnsi="宋体" w:cs="Times New Roman" w:hint="eastAsia"/>
          <w:szCs w:val="21"/>
        </w:rPr>
        <w:t>1.本招标文件所称中小企业必须符合《政府采购促进中小企业发展暂行办法》第二条规定。</w:t>
      </w:r>
    </w:p>
    <w:p w:rsidR="00452400" w:rsidRPr="00452400" w:rsidRDefault="00452400" w:rsidP="00452400">
      <w:pPr>
        <w:spacing w:line="340" w:lineRule="atLeast"/>
        <w:ind w:firstLineChars="202" w:firstLine="424"/>
        <w:jc w:val="left"/>
        <w:rPr>
          <w:rFonts w:ascii="宋体" w:eastAsia="宋体" w:hAnsi="宋体" w:cs="Times New Roman"/>
          <w:szCs w:val="21"/>
        </w:rPr>
      </w:pPr>
      <w:r w:rsidRPr="00452400">
        <w:rPr>
          <w:rFonts w:ascii="宋体" w:eastAsia="宋体" w:hAnsi="宋体" w:cs="Times New Roman" w:hint="eastAsia"/>
          <w:szCs w:val="21"/>
        </w:rPr>
        <w:t>按照《财政部、司法部关于政府采购支持监狱企业发展有关问题的通知》（财库〔2014〕68号）之规定，监狱企业视同小型、微型企业。</w:t>
      </w:r>
    </w:p>
    <w:p w:rsidR="00452400" w:rsidRPr="00452400" w:rsidRDefault="00452400" w:rsidP="00452400">
      <w:pPr>
        <w:spacing w:line="340" w:lineRule="atLeast"/>
        <w:ind w:firstLineChars="202" w:firstLine="424"/>
        <w:jc w:val="left"/>
        <w:rPr>
          <w:rFonts w:ascii="宋体" w:eastAsia="宋体" w:hAnsi="宋体" w:cs="Times New Roman"/>
          <w:szCs w:val="21"/>
        </w:rPr>
      </w:pPr>
      <w:r w:rsidRPr="00452400">
        <w:rPr>
          <w:rFonts w:ascii="宋体" w:eastAsia="宋体" w:hAnsi="宋体" w:cs="Times New Roman" w:hint="eastAsia"/>
          <w:szCs w:val="21"/>
        </w:rPr>
        <w:t>按照财库〔2017〕141号三部门联合发布关于促进残疾人就业政府采购政策的通知，残疾人福利性单位，视同小型、微型企业。</w:t>
      </w:r>
    </w:p>
    <w:p w:rsidR="00452400" w:rsidRPr="00452400" w:rsidRDefault="00452400" w:rsidP="00452400">
      <w:pPr>
        <w:spacing w:line="340" w:lineRule="atLeast"/>
        <w:ind w:firstLineChars="202" w:firstLine="424"/>
        <w:jc w:val="left"/>
        <w:rPr>
          <w:rFonts w:ascii="宋体" w:eastAsia="宋体" w:hAnsi="宋体" w:cs="Times New Roman"/>
          <w:szCs w:val="21"/>
        </w:rPr>
      </w:pPr>
      <w:r w:rsidRPr="00452400">
        <w:rPr>
          <w:rFonts w:ascii="宋体" w:eastAsia="宋体" w:hAnsi="宋体" w:cs="Times New Roman" w:hint="eastAsia"/>
          <w:szCs w:val="21"/>
        </w:rPr>
        <w:t>2.小型和微型企业产品的价格给予6%-10%的扣除，用扣除后的价格参与评审，具体扣除比例请以第四章《评标办法及评标标准》的规定为准。</w:t>
      </w:r>
    </w:p>
    <w:p w:rsidR="00452400" w:rsidRPr="00452400" w:rsidRDefault="00452400" w:rsidP="00452400">
      <w:pPr>
        <w:spacing w:line="340" w:lineRule="atLeast"/>
        <w:ind w:firstLineChars="202" w:firstLine="424"/>
        <w:jc w:val="left"/>
        <w:rPr>
          <w:rFonts w:ascii="宋体" w:eastAsia="宋体" w:hAnsi="宋体" w:cs="Times New Roman"/>
          <w:szCs w:val="21"/>
        </w:rPr>
      </w:pPr>
      <w:r w:rsidRPr="00452400">
        <w:rPr>
          <w:rFonts w:ascii="宋体" w:eastAsia="宋体" w:hAnsi="宋体" w:cs="Times New Roman" w:hint="eastAsia"/>
          <w:szCs w:val="21"/>
        </w:rPr>
        <w:t>3.小型、微型企业提供中型企业制造的货物的，视同为中型企业。</w:t>
      </w:r>
    </w:p>
    <w:p w:rsidR="00452400" w:rsidRPr="00452400" w:rsidRDefault="00452400" w:rsidP="00452400">
      <w:pPr>
        <w:spacing w:line="340" w:lineRule="atLeast"/>
        <w:ind w:firstLineChars="202" w:firstLine="424"/>
        <w:jc w:val="left"/>
        <w:rPr>
          <w:rFonts w:ascii="宋体" w:eastAsia="宋体" w:hAnsi="宋体" w:cs="Times New Roman"/>
          <w:szCs w:val="21"/>
        </w:rPr>
      </w:pPr>
      <w:r w:rsidRPr="00452400">
        <w:rPr>
          <w:rFonts w:ascii="宋体" w:eastAsia="宋体" w:hAnsi="宋体" w:cs="Times New Roman" w:hint="eastAsia"/>
          <w:szCs w:val="21"/>
        </w:rPr>
        <w:t>4.小型、微型企业提供大型企业制造的货物的，视同为大型企业。</w:t>
      </w:r>
    </w:p>
    <w:bookmarkEnd w:id="0"/>
    <w:bookmarkEnd w:id="1"/>
    <w:p w:rsidR="00452400" w:rsidRPr="00452400" w:rsidRDefault="00452400" w:rsidP="00452400">
      <w:pPr>
        <w:spacing w:line="340" w:lineRule="atLeast"/>
        <w:ind w:firstLineChars="202" w:firstLine="426"/>
        <w:jc w:val="left"/>
        <w:rPr>
          <w:rFonts w:ascii="宋体" w:eastAsia="宋体" w:hAnsi="宋体" w:cs="Times New Roman"/>
          <w:b/>
          <w:szCs w:val="21"/>
        </w:rPr>
      </w:pPr>
      <w:r w:rsidRPr="00452400">
        <w:rPr>
          <w:rFonts w:ascii="宋体" w:eastAsia="宋体" w:hAnsi="宋体" w:cs="Times New Roman" w:hint="eastAsia"/>
          <w:b/>
          <w:szCs w:val="21"/>
        </w:rPr>
        <w:t>5.根据财库〔2019〕9号及财库〔2019〕19号文件规定，台式计算机，便携式计算机、平板式微型计算机，激光打印机，针式打印机，液晶显示器，制冷压缩机（冷水机组、水源热泵机组、溴化</w:t>
      </w:r>
      <w:proofErr w:type="gramStart"/>
      <w:r w:rsidRPr="00452400">
        <w:rPr>
          <w:rFonts w:ascii="宋体" w:eastAsia="宋体" w:hAnsi="宋体" w:cs="Times New Roman" w:hint="eastAsia"/>
          <w:b/>
          <w:szCs w:val="21"/>
        </w:rPr>
        <w:t>锂</w:t>
      </w:r>
      <w:proofErr w:type="gramEnd"/>
      <w:r w:rsidRPr="00452400">
        <w:rPr>
          <w:rFonts w:ascii="宋体" w:eastAsia="宋体" w:hAnsi="宋体" w:cs="Times New Roman" w:hint="eastAsia"/>
          <w:b/>
          <w:szCs w:val="21"/>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roofErr w:type="gramStart"/>
      <w:r w:rsidRPr="00452400">
        <w:rPr>
          <w:rFonts w:ascii="宋体" w:eastAsia="宋体" w:hAnsi="宋体" w:cs="Times New Roman" w:hint="eastAsia"/>
          <w:b/>
          <w:szCs w:val="21"/>
        </w:rPr>
        <w:t>本服务</w:t>
      </w:r>
      <w:proofErr w:type="gramEnd"/>
      <w:r w:rsidRPr="00452400">
        <w:rPr>
          <w:rFonts w:ascii="宋体" w:eastAsia="宋体" w:hAnsi="宋体" w:cs="Times New Roman" w:hint="eastAsia"/>
          <w:b/>
          <w:szCs w:val="21"/>
        </w:rPr>
        <w:t>类项目不适用）</w:t>
      </w:r>
    </w:p>
    <w:p w:rsidR="00452400" w:rsidRPr="00452400" w:rsidRDefault="00452400" w:rsidP="00452400">
      <w:pPr>
        <w:spacing w:line="340" w:lineRule="atLeast"/>
        <w:ind w:firstLineChars="202" w:firstLine="426"/>
        <w:jc w:val="left"/>
        <w:rPr>
          <w:rFonts w:ascii="宋体" w:eastAsia="宋体" w:hAnsi="宋体" w:cs="Times New Roman"/>
          <w:b/>
          <w:szCs w:val="21"/>
          <w:u w:val="single"/>
        </w:rPr>
      </w:pPr>
      <w:r w:rsidRPr="00452400">
        <w:rPr>
          <w:rFonts w:ascii="宋体" w:eastAsia="宋体" w:hAnsi="宋体" w:cs="Times New Roman" w:hint="eastAsia"/>
          <w:b/>
          <w:szCs w:val="21"/>
        </w:rPr>
        <w:t>6．</w:t>
      </w:r>
      <w:r w:rsidRPr="00452400">
        <w:rPr>
          <w:rFonts w:ascii="微软雅黑" w:eastAsia="微软雅黑" w:hAnsi="微软雅黑" w:cs="Times New Roman" w:hint="eastAsia"/>
          <w:b/>
          <w:sz w:val="24"/>
          <w:szCs w:val="24"/>
        </w:rPr>
        <w:t>本章采购需求表中，凡标注“▲”号的条款为关键指标或要求，不允许有负偏离，否则投标无效。未标注“▲”的条款有</w:t>
      </w:r>
      <w:r w:rsidRPr="00452400">
        <w:rPr>
          <w:rFonts w:ascii="微软雅黑" w:eastAsia="微软雅黑" w:hAnsi="微软雅黑" w:cs="Times New Roman" w:hint="eastAsia"/>
          <w:b/>
          <w:sz w:val="24"/>
          <w:szCs w:val="24"/>
          <w:u w:val="single"/>
        </w:rPr>
        <w:t>3</w:t>
      </w:r>
      <w:r w:rsidRPr="00452400">
        <w:rPr>
          <w:rFonts w:ascii="微软雅黑" w:eastAsia="微软雅黑" w:hAnsi="微软雅黑" w:cs="Times New Roman" w:hint="eastAsia"/>
          <w:b/>
          <w:sz w:val="24"/>
          <w:szCs w:val="24"/>
        </w:rPr>
        <w:t>项（含</w:t>
      </w:r>
      <w:r w:rsidRPr="00452400">
        <w:rPr>
          <w:rFonts w:ascii="微软雅黑" w:eastAsia="微软雅黑" w:hAnsi="微软雅黑" w:cs="Times New Roman" w:hint="eastAsia"/>
          <w:b/>
          <w:sz w:val="24"/>
          <w:szCs w:val="24"/>
          <w:u w:val="single"/>
        </w:rPr>
        <w:t>3</w:t>
      </w:r>
      <w:r w:rsidRPr="00452400">
        <w:rPr>
          <w:rFonts w:ascii="微软雅黑" w:eastAsia="微软雅黑" w:hAnsi="微软雅黑" w:cs="Times New Roman" w:hint="eastAsia"/>
          <w:b/>
          <w:sz w:val="24"/>
          <w:szCs w:val="24"/>
        </w:rPr>
        <w:t>项）以上负偏离的，投标无效。</w:t>
      </w:r>
    </w:p>
    <w:p w:rsidR="00452400" w:rsidRPr="00452400" w:rsidRDefault="00452400" w:rsidP="00452400">
      <w:pPr>
        <w:spacing w:line="340" w:lineRule="atLeast"/>
        <w:ind w:firstLineChars="202" w:firstLine="424"/>
        <w:jc w:val="left"/>
        <w:rPr>
          <w:rFonts w:ascii="宋体" w:eastAsia="宋体" w:hAnsi="宋体" w:cs="Times New Roman"/>
          <w:szCs w:val="21"/>
        </w:rPr>
      </w:pPr>
      <w:r w:rsidRPr="00452400">
        <w:rPr>
          <w:rFonts w:ascii="宋体" w:eastAsia="宋体" w:hAnsi="宋体" w:cs="Times New Roman" w:hint="eastAsia"/>
          <w:szCs w:val="21"/>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452400" w:rsidRPr="00452400" w:rsidRDefault="00452400" w:rsidP="00452400">
      <w:pPr>
        <w:spacing w:line="340" w:lineRule="atLeast"/>
        <w:ind w:firstLineChars="202" w:firstLine="426"/>
        <w:jc w:val="left"/>
        <w:rPr>
          <w:rFonts w:ascii="宋体" w:eastAsia="宋体" w:hAnsi="宋体" w:cs="Times New Roman"/>
          <w:b/>
          <w:szCs w:val="21"/>
        </w:rPr>
      </w:pPr>
      <w:r w:rsidRPr="00452400">
        <w:rPr>
          <w:rFonts w:ascii="宋体" w:eastAsia="宋体" w:hAnsi="宋体" w:cs="Times New Roman" w:hint="eastAsia"/>
          <w:b/>
          <w:szCs w:val="21"/>
        </w:rPr>
        <w:t>8.本采购需求中参考品牌、型号及技术参数性能（配置）不明确或有误的，或投标人选用其他品牌型号替代的，请说明品牌型号和详细的技术参数性能（配置）同时填写“开标一览表”和“技术偏离表”。</w:t>
      </w:r>
    </w:p>
    <w:p w:rsidR="00452400" w:rsidRPr="00452400" w:rsidRDefault="00452400" w:rsidP="00452400">
      <w:pPr>
        <w:spacing w:line="340" w:lineRule="atLeast"/>
        <w:ind w:firstLineChars="202" w:firstLine="424"/>
        <w:jc w:val="left"/>
        <w:rPr>
          <w:rFonts w:ascii="宋体" w:eastAsia="宋体" w:hAnsi="宋体" w:cs="Times New Roman"/>
          <w:szCs w:val="21"/>
        </w:rPr>
      </w:pPr>
      <w:r w:rsidRPr="00452400">
        <w:rPr>
          <w:rFonts w:ascii="宋体" w:eastAsia="宋体" w:hAnsi="宋体" w:cs="Times New Roman" w:hint="eastAsia"/>
          <w:szCs w:val="21"/>
        </w:rPr>
        <w:t>9.招标文件中所要求提供的证明材料，如为英文文本的请同时提供中文译本。</w:t>
      </w:r>
    </w:p>
    <w:p w:rsidR="00452400" w:rsidRPr="00452400" w:rsidRDefault="00452400" w:rsidP="00452400">
      <w:pPr>
        <w:spacing w:line="340" w:lineRule="atLeast"/>
        <w:ind w:firstLineChars="202" w:firstLine="424"/>
        <w:jc w:val="left"/>
        <w:rPr>
          <w:rFonts w:ascii="宋体" w:eastAsia="宋体" w:hAnsi="宋体" w:cs="Times New Roman"/>
          <w:szCs w:val="21"/>
        </w:rPr>
      </w:pPr>
      <w:r w:rsidRPr="00452400">
        <w:rPr>
          <w:rFonts w:ascii="宋体" w:eastAsia="宋体" w:hAnsi="宋体" w:cs="Times New Roman" w:hint="eastAsia"/>
          <w:szCs w:val="21"/>
        </w:rPr>
        <w:t>10.项目采购需求具有国家或其他强制性标准、规范等要求的，投标文件中必须提供相关强制性认证资料，否则投标无效。</w:t>
      </w:r>
    </w:p>
    <w:p w:rsidR="00452400" w:rsidRPr="00452400" w:rsidRDefault="00452400" w:rsidP="00452400">
      <w:pPr>
        <w:spacing w:line="340" w:lineRule="atLeast"/>
        <w:ind w:firstLineChars="202" w:firstLine="424"/>
        <w:jc w:val="left"/>
        <w:rPr>
          <w:rFonts w:ascii="宋体" w:eastAsia="宋体" w:hAnsi="宋体" w:cs="Times New Roman"/>
          <w:szCs w:val="21"/>
        </w:rPr>
      </w:pPr>
      <w:r w:rsidRPr="00452400">
        <w:rPr>
          <w:rFonts w:ascii="宋体" w:eastAsia="宋体" w:hAnsi="宋体" w:cs="Times New Roman" w:hint="eastAsia"/>
          <w:szCs w:val="21"/>
        </w:rPr>
        <w:t>11.本采购需求中技术要求所使用的标准或应用标准如与投标人所执行的标准不一致时，</w:t>
      </w:r>
      <w:r w:rsidRPr="00452400">
        <w:rPr>
          <w:rFonts w:ascii="宋体" w:eastAsia="宋体" w:hAnsi="宋体" w:cs="Times New Roman" w:hint="eastAsia"/>
          <w:szCs w:val="21"/>
        </w:rPr>
        <w:lastRenderedPageBreak/>
        <w:t>按最新标准或较高标准执行。</w:t>
      </w:r>
    </w:p>
    <w:p w:rsidR="00452400" w:rsidRPr="00452400" w:rsidRDefault="00452400" w:rsidP="00452400">
      <w:pPr>
        <w:spacing w:line="340" w:lineRule="atLeast"/>
        <w:ind w:firstLineChars="202" w:firstLine="424"/>
        <w:jc w:val="left"/>
        <w:rPr>
          <w:rFonts w:ascii="宋体" w:eastAsia="宋体" w:hAnsi="宋体" w:cs="Times New Roman"/>
          <w:szCs w:val="21"/>
        </w:rPr>
      </w:pPr>
      <w:r w:rsidRPr="00452400">
        <w:rPr>
          <w:rFonts w:ascii="宋体" w:eastAsia="宋体" w:hAnsi="宋体" w:cs="Times New Roman" w:hint="eastAsia"/>
          <w:szCs w:val="21"/>
        </w:rPr>
        <w:t>12.</w:t>
      </w:r>
      <w:r w:rsidRPr="00452400">
        <w:rPr>
          <w:rFonts w:ascii="宋体" w:eastAsia="宋体" w:hAnsi="宋体" w:cs="Times New Roman" w:hint="eastAsia"/>
          <w:b/>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452400">
        <w:rPr>
          <w:rFonts w:ascii="宋体" w:eastAsia="宋体" w:hAnsi="宋体" w:cs="Times New Roman" w:hint="eastAsia"/>
          <w:szCs w:val="21"/>
        </w:rPr>
        <w:t>。</w:t>
      </w:r>
    </w:p>
    <w:p w:rsidR="00452400" w:rsidRPr="00452400" w:rsidRDefault="00452400" w:rsidP="00452400">
      <w:pPr>
        <w:spacing w:line="340" w:lineRule="atLeast"/>
        <w:ind w:firstLineChars="202" w:firstLine="424"/>
        <w:jc w:val="left"/>
        <w:rPr>
          <w:rFonts w:ascii="宋体" w:eastAsia="宋体" w:hAnsi="宋体" w:cs="Times New Roman"/>
          <w:szCs w:val="21"/>
        </w:rPr>
      </w:pPr>
      <w:r w:rsidRPr="00452400">
        <w:rPr>
          <w:rFonts w:ascii="宋体" w:eastAsia="宋体" w:hAnsi="宋体" w:cs="Times New Roman" w:hint="eastAsia"/>
          <w:szCs w:val="21"/>
        </w:rPr>
        <w:t>13.本项目需求一览表中内容如与第五章“合同主要条款格式”相关条款不一致的，以本表为准。</w:t>
      </w:r>
    </w:p>
    <w:p w:rsidR="00452400" w:rsidRPr="00452400" w:rsidRDefault="00452400" w:rsidP="00452400">
      <w:pPr>
        <w:spacing w:line="360" w:lineRule="exact"/>
        <w:ind w:firstLineChars="202" w:firstLine="426"/>
        <w:jc w:val="left"/>
        <w:rPr>
          <w:rFonts w:ascii="宋体" w:eastAsia="宋体" w:hAnsi="宋体" w:cs="Times New Roman"/>
          <w:b/>
          <w:szCs w:val="21"/>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4"/>
        <w:gridCol w:w="403"/>
        <w:gridCol w:w="216"/>
        <w:gridCol w:w="216"/>
        <w:gridCol w:w="7283"/>
      </w:tblGrid>
      <w:tr w:rsidR="008C356D" w:rsidRPr="008C356D" w:rsidTr="00A6541C">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b/>
                <w:szCs w:val="21"/>
              </w:rPr>
            </w:pPr>
            <w:r w:rsidRPr="00452400">
              <w:rPr>
                <w:rFonts w:ascii="宋体" w:eastAsia="宋体" w:hAnsi="宋体" w:cs="Times New Roman" w:hint="eastAsia"/>
                <w:b/>
                <w:szCs w:val="21"/>
              </w:rPr>
              <w:t>一、项目要求及技术需求</w:t>
            </w:r>
          </w:p>
        </w:tc>
      </w:tr>
      <w:tr w:rsidR="008C356D" w:rsidRPr="008C356D" w:rsidTr="00A6541C">
        <w:trPr>
          <w:trHeight w:val="567"/>
        </w:trPr>
        <w:tc>
          <w:tcPr>
            <w:tcW w:w="222" w:type="pct"/>
            <w:tcBorders>
              <w:top w:val="single" w:sz="4" w:space="0" w:color="auto"/>
              <w:left w:val="single" w:sz="4" w:space="0" w:color="auto"/>
              <w:right w:val="single" w:sz="4" w:space="0" w:color="auto"/>
            </w:tcBorders>
            <w:vAlign w:val="center"/>
          </w:tcPr>
          <w:p w:rsidR="00452400" w:rsidRPr="00452400" w:rsidRDefault="00452400" w:rsidP="00452400">
            <w:pPr>
              <w:spacing w:line="400" w:lineRule="exact"/>
              <w:jc w:val="center"/>
              <w:rPr>
                <w:rFonts w:ascii="宋体" w:eastAsia="宋体" w:hAnsi="宋体" w:cs="Times New Roman"/>
                <w:b/>
                <w:szCs w:val="21"/>
              </w:rPr>
            </w:pPr>
            <w:proofErr w:type="gramStart"/>
            <w:r w:rsidRPr="00452400">
              <w:rPr>
                <w:rFonts w:ascii="宋体" w:eastAsia="宋体" w:hAnsi="宋体" w:cs="Times New Roman"/>
                <w:b/>
                <w:szCs w:val="21"/>
              </w:rPr>
              <w:t>项号</w:t>
            </w:r>
            <w:proofErr w:type="gramEnd"/>
          </w:p>
        </w:tc>
        <w:tc>
          <w:tcPr>
            <w:tcW w:w="222" w:type="pct"/>
            <w:tcBorders>
              <w:top w:val="single" w:sz="4" w:space="0" w:color="auto"/>
              <w:left w:val="single" w:sz="4" w:space="0" w:color="auto"/>
              <w:right w:val="single" w:sz="4" w:space="0" w:color="auto"/>
            </w:tcBorders>
            <w:vAlign w:val="center"/>
          </w:tcPr>
          <w:p w:rsidR="00452400" w:rsidRPr="00452400" w:rsidRDefault="00452400" w:rsidP="00452400">
            <w:pPr>
              <w:spacing w:line="400" w:lineRule="exact"/>
              <w:jc w:val="center"/>
              <w:rPr>
                <w:rFonts w:ascii="宋体" w:eastAsia="宋体" w:hAnsi="宋体" w:cs="Times New Roman"/>
                <w:b/>
                <w:szCs w:val="21"/>
              </w:rPr>
            </w:pPr>
            <w:r w:rsidRPr="00452400">
              <w:rPr>
                <w:rFonts w:ascii="宋体" w:eastAsia="宋体" w:hAnsi="宋体" w:cs="Times New Roman" w:hint="eastAsia"/>
                <w:b/>
                <w:szCs w:val="21"/>
              </w:rPr>
              <w:t>采购标的</w:t>
            </w:r>
          </w:p>
        </w:tc>
        <w:tc>
          <w:tcPr>
            <w:tcW w:w="222" w:type="pct"/>
            <w:gridSpan w:val="2"/>
            <w:tcBorders>
              <w:top w:val="single" w:sz="4" w:space="0" w:color="auto"/>
              <w:left w:val="single" w:sz="4" w:space="0" w:color="auto"/>
              <w:right w:val="single" w:sz="4" w:space="0" w:color="auto"/>
            </w:tcBorders>
            <w:vAlign w:val="center"/>
          </w:tcPr>
          <w:p w:rsidR="00452400" w:rsidRPr="00452400" w:rsidRDefault="00452400" w:rsidP="00452400">
            <w:pPr>
              <w:spacing w:line="400" w:lineRule="exact"/>
              <w:jc w:val="center"/>
              <w:rPr>
                <w:rFonts w:ascii="宋体" w:eastAsia="宋体" w:hAnsi="宋体" w:cs="Times New Roman"/>
                <w:b/>
                <w:bCs/>
                <w:szCs w:val="21"/>
              </w:rPr>
            </w:pPr>
            <w:r w:rsidRPr="00452400">
              <w:rPr>
                <w:rFonts w:ascii="宋体" w:eastAsia="宋体" w:hAnsi="宋体" w:cs="Times New Roman"/>
                <w:b/>
                <w:szCs w:val="21"/>
              </w:rPr>
              <w:t>数量</w:t>
            </w:r>
          </w:p>
        </w:tc>
        <w:tc>
          <w:tcPr>
            <w:tcW w:w="4334" w:type="pct"/>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jc w:val="center"/>
              <w:rPr>
                <w:rFonts w:ascii="宋体" w:eastAsia="宋体" w:hAnsi="宋体" w:cs="Times New Roman"/>
                <w:b/>
                <w:bCs/>
                <w:szCs w:val="21"/>
              </w:rPr>
            </w:pPr>
            <w:r w:rsidRPr="00452400">
              <w:rPr>
                <w:rFonts w:ascii="宋体" w:eastAsia="宋体" w:hAnsi="宋体" w:cs="Times New Roman" w:hint="eastAsia"/>
                <w:b/>
                <w:szCs w:val="21"/>
              </w:rPr>
              <w:t>项目需要及技术需求</w:t>
            </w:r>
          </w:p>
        </w:tc>
      </w:tr>
      <w:tr w:rsidR="008C356D" w:rsidRPr="008C356D" w:rsidTr="00A6541C">
        <w:trPr>
          <w:trHeight w:val="567"/>
        </w:trPr>
        <w:tc>
          <w:tcPr>
            <w:tcW w:w="222" w:type="pct"/>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spacing w:line="400" w:lineRule="exact"/>
              <w:jc w:val="center"/>
              <w:textAlignment w:val="center"/>
              <w:rPr>
                <w:rFonts w:ascii="宋体" w:eastAsia="宋体" w:hAnsi="宋体" w:cs="宋体"/>
                <w:kern w:val="0"/>
                <w:szCs w:val="21"/>
              </w:rPr>
            </w:pPr>
            <w:r w:rsidRPr="00452400">
              <w:rPr>
                <w:rFonts w:ascii="宋体" w:eastAsia="宋体" w:hAnsi="宋体" w:cs="宋体" w:hint="eastAsia"/>
                <w:kern w:val="0"/>
                <w:szCs w:val="21"/>
              </w:rPr>
              <w:t>1</w:t>
            </w:r>
          </w:p>
        </w:tc>
        <w:tc>
          <w:tcPr>
            <w:tcW w:w="222" w:type="pct"/>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jc w:val="center"/>
              <w:rPr>
                <w:rFonts w:ascii="宋体" w:eastAsia="宋体" w:hAnsi="宋体" w:cs="Times New Roman"/>
                <w:b/>
                <w:szCs w:val="21"/>
              </w:rPr>
            </w:pPr>
            <w:r w:rsidRPr="00452400">
              <w:rPr>
                <w:rFonts w:ascii="宋体" w:eastAsia="宋体" w:hAnsi="宋体" w:cs="Times New Roman" w:hint="eastAsia"/>
                <w:b/>
                <w:szCs w:val="21"/>
              </w:rPr>
              <w:t>区直在邕离休干部智慧应急服务</w:t>
            </w:r>
          </w:p>
          <w:p w:rsidR="00452400" w:rsidRPr="00452400" w:rsidRDefault="00452400" w:rsidP="00452400">
            <w:pPr>
              <w:spacing w:line="400" w:lineRule="exact"/>
              <w:jc w:val="center"/>
              <w:rPr>
                <w:rFonts w:ascii="宋体" w:eastAsia="宋体" w:hAnsi="宋体" w:cs="Arial"/>
                <w:b/>
                <w:szCs w:val="21"/>
              </w:rPr>
            </w:pPr>
            <w:r w:rsidRPr="00452400">
              <w:rPr>
                <w:rFonts w:ascii="宋体" w:eastAsia="宋体" w:hAnsi="宋体" w:cs="Times New Roman" w:hint="eastAsia"/>
                <w:b/>
                <w:szCs w:val="21"/>
              </w:rPr>
              <w:t>系统服务</w:t>
            </w:r>
          </w:p>
        </w:tc>
        <w:tc>
          <w:tcPr>
            <w:tcW w:w="222" w:type="pct"/>
            <w:gridSpan w:val="2"/>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jc w:val="center"/>
              <w:rPr>
                <w:rFonts w:ascii="宋体" w:eastAsia="宋体" w:hAnsi="宋体" w:cs="Times New Roman"/>
                <w:b/>
                <w:szCs w:val="21"/>
              </w:rPr>
            </w:pPr>
            <w:r w:rsidRPr="00452400">
              <w:rPr>
                <w:rFonts w:ascii="宋体" w:eastAsia="宋体" w:hAnsi="宋体" w:cs="Times New Roman" w:hint="eastAsia"/>
                <w:b/>
                <w:szCs w:val="21"/>
              </w:rPr>
              <w:t>1项</w:t>
            </w:r>
          </w:p>
        </w:tc>
        <w:tc>
          <w:tcPr>
            <w:tcW w:w="4334" w:type="pct"/>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本系统要突出离休干部应急服务保障，充分发挥“互联网+应急服务”作用，推进信息化、精准化、规范化建设，在紧急救助、医疗协助、居家养老、精神慰藉、家政帮助等方面为老同志（约1500人）提供更加优质便捷的服务。具体如下：</w:t>
            </w:r>
          </w:p>
          <w:p w:rsidR="00452400" w:rsidRPr="00452400" w:rsidRDefault="00452400" w:rsidP="00452400">
            <w:pPr>
              <w:ind w:firstLineChars="200" w:firstLine="420"/>
              <w:rPr>
                <w:rFonts w:ascii="宋体" w:eastAsia="宋体" w:hAnsi="宋体" w:cs="黑体"/>
                <w:szCs w:val="21"/>
              </w:rPr>
            </w:pPr>
            <w:r w:rsidRPr="00452400">
              <w:rPr>
                <w:rFonts w:ascii="宋体" w:eastAsia="宋体" w:hAnsi="宋体" w:cs="黑体" w:hint="eastAsia"/>
                <w:szCs w:val="21"/>
              </w:rPr>
              <w:t>一、服务内容要求</w:t>
            </w:r>
          </w:p>
          <w:p w:rsidR="00452400" w:rsidRPr="00452400" w:rsidRDefault="00452400" w:rsidP="00452400">
            <w:pPr>
              <w:ind w:firstLineChars="200" w:firstLine="480"/>
              <w:rPr>
                <w:rFonts w:ascii="宋体" w:eastAsia="宋体" w:hAnsi="宋体" w:cs="楷体_GB2312"/>
                <w:b/>
                <w:bCs/>
                <w:szCs w:val="21"/>
              </w:rPr>
            </w:pPr>
            <w:r w:rsidRPr="00452400">
              <w:rPr>
                <w:rFonts w:ascii="微软雅黑" w:eastAsia="微软雅黑" w:hAnsi="微软雅黑" w:cs="Times New Roman" w:hint="eastAsia"/>
                <w:b/>
                <w:sz w:val="24"/>
                <w:szCs w:val="24"/>
              </w:rPr>
              <w:t>▲</w:t>
            </w:r>
            <w:r w:rsidRPr="00452400">
              <w:rPr>
                <w:rFonts w:ascii="宋体" w:eastAsia="宋体" w:hAnsi="宋体" w:cs="楷体_GB2312" w:hint="eastAsia"/>
                <w:szCs w:val="21"/>
              </w:rPr>
              <w:t>（一）紧急救助服务</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1.为服务对象提供“一键呼叫”服务。服务对象在突发疾病或其他急需救助情况下仅需按动终端设备上的“紧急呼叫键”（“SOS键”），即可直接联系平台系统，寻求提供服务，及时得到应急服务响应，服务系统响应时间小于等于5秒。</w:t>
            </w:r>
          </w:p>
          <w:p w:rsidR="00452400" w:rsidRPr="00452400" w:rsidRDefault="00452400" w:rsidP="00452400">
            <w:pPr>
              <w:ind w:firstLineChars="200" w:firstLine="420"/>
              <w:jc w:val="left"/>
              <w:rPr>
                <w:rFonts w:ascii="宋体" w:eastAsia="宋体" w:hAnsi="宋体" w:cs="仿宋_GB2312"/>
                <w:szCs w:val="21"/>
              </w:rPr>
            </w:pPr>
            <w:r w:rsidRPr="00452400">
              <w:rPr>
                <w:rFonts w:ascii="宋体" w:eastAsia="宋体" w:hAnsi="宋体" w:cs="仿宋_GB2312" w:hint="eastAsia"/>
                <w:szCs w:val="21"/>
              </w:rPr>
              <w:t>2.根据收集到的相关紧急信息（电话或信息报警）进行</w:t>
            </w:r>
            <w:proofErr w:type="gramStart"/>
            <w:r w:rsidRPr="00452400">
              <w:rPr>
                <w:rFonts w:ascii="宋体" w:eastAsia="宋体" w:hAnsi="宋体" w:cs="仿宋_GB2312" w:hint="eastAsia"/>
                <w:szCs w:val="21"/>
              </w:rPr>
              <w:t>研</w:t>
            </w:r>
            <w:proofErr w:type="gramEnd"/>
            <w:r w:rsidRPr="00452400">
              <w:rPr>
                <w:rFonts w:ascii="宋体" w:eastAsia="宋体" w:hAnsi="宋体" w:cs="仿宋_GB2312" w:hint="eastAsia"/>
                <w:szCs w:val="21"/>
              </w:rPr>
              <w:t>判。应立即联系服务对象确状况。如服务对象</w:t>
            </w:r>
            <w:proofErr w:type="gramStart"/>
            <w:r w:rsidRPr="00452400">
              <w:rPr>
                <w:rFonts w:ascii="宋体" w:eastAsia="宋体" w:hAnsi="宋体" w:cs="仿宋_GB2312" w:hint="eastAsia"/>
                <w:szCs w:val="21"/>
              </w:rPr>
              <w:t>仍意识</w:t>
            </w:r>
            <w:proofErr w:type="gramEnd"/>
            <w:r w:rsidRPr="00452400">
              <w:rPr>
                <w:rFonts w:ascii="宋体" w:eastAsia="宋体" w:hAnsi="宋体" w:cs="仿宋_GB2312" w:hint="eastAsia"/>
                <w:szCs w:val="21"/>
              </w:rPr>
              <w:t>清醒可说明情况，则根据事件具体情况，通知120、110等救助机构前往；</w:t>
            </w:r>
            <w:r w:rsidRPr="00452400">
              <w:rPr>
                <w:rFonts w:ascii="Times New Roman" w:eastAsia="宋体" w:hAnsi="Times New Roman" w:cs="Times New Roman" w:hint="eastAsia"/>
                <w:szCs w:val="24"/>
              </w:rPr>
              <w:t>如服务对象在两分钟内无法</w:t>
            </w:r>
            <w:proofErr w:type="gramStart"/>
            <w:r w:rsidRPr="00452400">
              <w:rPr>
                <w:rFonts w:ascii="Times New Roman" w:eastAsia="宋体" w:hAnsi="Times New Roman" w:cs="Times New Roman" w:hint="eastAsia"/>
                <w:szCs w:val="24"/>
              </w:rPr>
              <w:t>作出</w:t>
            </w:r>
            <w:proofErr w:type="gramEnd"/>
            <w:r w:rsidRPr="00452400">
              <w:rPr>
                <w:rFonts w:ascii="Times New Roman" w:eastAsia="宋体" w:hAnsi="Times New Roman" w:cs="Times New Roman" w:hint="eastAsia"/>
                <w:szCs w:val="24"/>
              </w:rPr>
              <w:t>回应或在不断呼叫下无应答时</w:t>
            </w:r>
            <w:r w:rsidRPr="00452400">
              <w:rPr>
                <w:rFonts w:ascii="宋体" w:eastAsia="宋体" w:hAnsi="宋体" w:cs="仿宋_GB2312" w:hint="eastAsia"/>
                <w:szCs w:val="21"/>
              </w:rPr>
              <w:t>，应视为紧急情况并立即快速进行应急预案响应。根据位置信息，通知最近的救助机构（120、110、119等）进行救助。在救助机构无法及时响应时，采取相关的应急预案。</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3.服务系统响应应急联动后应在2分钟内联系通知预留的紧急联系人或所属单位相关人员，同时安排专人与家属或所在单位相关人员沟通确认处理情况。</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4.服务系统在事件发生过程中时刻跟进事件进展，随时向服务对象、家属、现场人员等了解情况，确保事件已经得到及时处理并获取到反馈情况。</w:t>
            </w:r>
          </w:p>
          <w:p w:rsidR="00452400" w:rsidRPr="00452400" w:rsidRDefault="00452400" w:rsidP="00452400">
            <w:pPr>
              <w:ind w:firstLineChars="200" w:firstLine="480"/>
              <w:rPr>
                <w:rFonts w:ascii="宋体" w:eastAsia="宋体" w:hAnsi="宋体" w:cs="仿宋_GB2312"/>
                <w:b/>
                <w:bCs/>
                <w:szCs w:val="21"/>
              </w:rPr>
            </w:pPr>
            <w:r w:rsidRPr="00452400">
              <w:rPr>
                <w:rFonts w:ascii="微软雅黑" w:eastAsia="微软雅黑" w:hAnsi="微软雅黑" w:cs="Times New Roman" w:hint="eastAsia"/>
                <w:b/>
                <w:sz w:val="24"/>
                <w:szCs w:val="24"/>
              </w:rPr>
              <w:t>▲</w:t>
            </w:r>
            <w:r w:rsidRPr="00452400">
              <w:rPr>
                <w:rFonts w:ascii="宋体" w:eastAsia="宋体" w:hAnsi="宋体" w:cs="楷体_GB2312" w:hint="eastAsia"/>
                <w:szCs w:val="21"/>
              </w:rPr>
              <w:t>（二）医疗和家政协助服务</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1.为服务对象提供门诊预约服务。有一定的优先便利获取到医院的号源，为老干部进行医疗预约。所预约医院要符合服务对象医疗报销等相关要求。</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2.能够帮助服务对象联系保健医疗服务，如常规体检、保健护理、传统针灸、艾</w:t>
            </w:r>
            <w:proofErr w:type="gramStart"/>
            <w:r w:rsidRPr="00452400">
              <w:rPr>
                <w:rFonts w:ascii="宋体" w:eastAsia="宋体" w:hAnsi="宋体" w:cs="仿宋_GB2312" w:hint="eastAsia"/>
                <w:szCs w:val="21"/>
              </w:rPr>
              <w:t>灸</w:t>
            </w:r>
            <w:proofErr w:type="gramEnd"/>
            <w:r w:rsidRPr="00452400">
              <w:rPr>
                <w:rFonts w:ascii="宋体" w:eastAsia="宋体" w:hAnsi="宋体" w:cs="仿宋_GB2312" w:hint="eastAsia"/>
                <w:szCs w:val="21"/>
              </w:rPr>
              <w:t>、送药上门等。</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lastRenderedPageBreak/>
              <w:t>3.</w:t>
            </w:r>
            <w:r w:rsidRPr="00452400">
              <w:rPr>
                <w:rFonts w:ascii="宋体" w:eastAsia="宋体" w:hAnsi="宋体" w:cs="Times New Roman" w:hint="eastAsia"/>
                <w:kern w:val="0"/>
                <w:szCs w:val="21"/>
              </w:rPr>
              <w:t>能够帮助</w:t>
            </w:r>
            <w:r w:rsidRPr="00452400">
              <w:rPr>
                <w:rFonts w:ascii="宋体" w:eastAsia="宋体" w:hAnsi="宋体" w:cs="Times New Roman"/>
                <w:kern w:val="0"/>
                <w:szCs w:val="21"/>
              </w:rPr>
              <w:t>服务对象</w:t>
            </w:r>
            <w:r w:rsidRPr="00452400">
              <w:rPr>
                <w:rFonts w:ascii="宋体" w:eastAsia="宋体" w:hAnsi="宋体" w:cs="Times New Roman" w:hint="eastAsia"/>
                <w:kern w:val="0"/>
                <w:szCs w:val="21"/>
              </w:rPr>
              <w:t>联系</w:t>
            </w:r>
            <w:r w:rsidRPr="00452400">
              <w:rPr>
                <w:rFonts w:ascii="宋体" w:eastAsia="宋体" w:hAnsi="宋体" w:cs="仿宋_GB2312" w:hint="eastAsia"/>
                <w:szCs w:val="21"/>
              </w:rPr>
              <w:t>各类家政服务。</w:t>
            </w:r>
            <w:r w:rsidRPr="00452400">
              <w:rPr>
                <w:rFonts w:ascii="宋体" w:eastAsia="宋体" w:hAnsi="宋体" w:cs="Times New Roman" w:hint="eastAsia"/>
                <w:kern w:val="0"/>
                <w:szCs w:val="21"/>
              </w:rPr>
              <w:t>为</w:t>
            </w:r>
            <w:r w:rsidRPr="00452400">
              <w:rPr>
                <w:rFonts w:ascii="宋体" w:eastAsia="宋体" w:hAnsi="宋体" w:cs="Times New Roman"/>
                <w:kern w:val="0"/>
                <w:szCs w:val="21"/>
              </w:rPr>
              <w:t>服务对象</w:t>
            </w:r>
            <w:r w:rsidRPr="00452400">
              <w:rPr>
                <w:rFonts w:ascii="宋体" w:eastAsia="宋体" w:hAnsi="宋体" w:cs="Times New Roman" w:hint="eastAsia"/>
                <w:kern w:val="0"/>
                <w:szCs w:val="21"/>
              </w:rPr>
              <w:t>与服务商家</w:t>
            </w:r>
            <w:r w:rsidRPr="00452400">
              <w:rPr>
                <w:rFonts w:ascii="宋体" w:eastAsia="宋体" w:hAnsi="宋体" w:cs="Times New Roman"/>
                <w:kern w:val="0"/>
                <w:szCs w:val="21"/>
              </w:rPr>
              <w:t>搭建一个无缝对接的</w:t>
            </w:r>
            <w:r w:rsidRPr="00452400">
              <w:rPr>
                <w:rFonts w:ascii="宋体" w:eastAsia="宋体" w:hAnsi="宋体" w:cs="Times New Roman" w:hint="eastAsia"/>
                <w:kern w:val="0"/>
                <w:szCs w:val="21"/>
              </w:rPr>
              <w:t>联系</w:t>
            </w:r>
            <w:r w:rsidRPr="00452400">
              <w:rPr>
                <w:rFonts w:ascii="宋体" w:eastAsia="宋体" w:hAnsi="宋体" w:cs="Times New Roman"/>
                <w:kern w:val="0"/>
                <w:szCs w:val="21"/>
              </w:rPr>
              <w:t>桥梁，整合各类社会服务资源，建立服务加盟商组织，利用</w:t>
            </w:r>
            <w:r w:rsidRPr="00452400">
              <w:rPr>
                <w:rFonts w:ascii="宋体" w:eastAsia="宋体" w:hAnsi="宋体" w:cs="Times New Roman" w:hint="eastAsia"/>
                <w:kern w:val="0"/>
                <w:szCs w:val="21"/>
              </w:rPr>
              <w:t>“互联网+</w:t>
            </w:r>
            <w:r w:rsidRPr="00452400">
              <w:rPr>
                <w:rFonts w:ascii="宋体" w:eastAsia="宋体" w:hAnsi="宋体" w:cs="Times New Roman"/>
                <w:kern w:val="0"/>
                <w:szCs w:val="21"/>
              </w:rPr>
              <w:t>服务</w:t>
            </w:r>
            <w:r w:rsidRPr="00452400">
              <w:rPr>
                <w:rFonts w:ascii="宋体" w:eastAsia="宋体" w:hAnsi="宋体" w:cs="Times New Roman" w:hint="eastAsia"/>
                <w:kern w:val="0"/>
                <w:szCs w:val="21"/>
              </w:rPr>
              <w:t>”，联系提供</w:t>
            </w:r>
            <w:r w:rsidRPr="00452400">
              <w:rPr>
                <w:rFonts w:ascii="宋体" w:eastAsia="宋体" w:hAnsi="宋体" w:cs="仿宋_GB2312" w:hint="eastAsia"/>
                <w:szCs w:val="21"/>
              </w:rPr>
              <w:t>包括家庭保洁、家电清洗、除霉服务、家居养护、家电维修等服务。</w:t>
            </w:r>
          </w:p>
          <w:p w:rsidR="00452400" w:rsidRPr="00452400" w:rsidRDefault="00452400" w:rsidP="00452400">
            <w:pPr>
              <w:ind w:firstLineChars="200" w:firstLine="480"/>
              <w:rPr>
                <w:rFonts w:ascii="宋体" w:eastAsia="宋体" w:hAnsi="宋体" w:cs="仿宋_GB2312"/>
                <w:szCs w:val="21"/>
              </w:rPr>
            </w:pPr>
            <w:r w:rsidRPr="00452400">
              <w:rPr>
                <w:rFonts w:ascii="微软雅黑" w:eastAsia="微软雅黑" w:hAnsi="微软雅黑" w:cs="Times New Roman" w:hint="eastAsia"/>
                <w:b/>
                <w:sz w:val="24"/>
                <w:szCs w:val="24"/>
              </w:rPr>
              <w:t>▲</w:t>
            </w:r>
            <w:r w:rsidRPr="00452400">
              <w:rPr>
                <w:rFonts w:ascii="宋体" w:eastAsia="宋体" w:hAnsi="宋体" w:cs="仿宋_GB2312" w:hint="eastAsia"/>
                <w:szCs w:val="21"/>
              </w:rPr>
              <w:t>（三）人文关爱服务</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1.为服务对象提供精神慰藉服务。</w:t>
            </w:r>
            <w:r w:rsidRPr="00452400">
              <w:rPr>
                <w:rFonts w:ascii="宋体" w:eastAsia="宋体" w:hAnsi="宋体" w:cs="Times New Roman" w:hint="eastAsia"/>
                <w:kern w:val="0"/>
                <w:szCs w:val="21"/>
              </w:rPr>
              <w:t>通过开展电话回访、入户走访等方式，</w:t>
            </w:r>
            <w:r w:rsidRPr="00452400">
              <w:rPr>
                <w:rFonts w:ascii="宋体" w:eastAsia="宋体" w:hAnsi="宋体" w:cs="仿宋_GB2312" w:hint="eastAsia"/>
                <w:szCs w:val="21"/>
              </w:rPr>
              <w:t>了解服务对象的心理状况，</w:t>
            </w:r>
            <w:proofErr w:type="gramStart"/>
            <w:r w:rsidRPr="00452400">
              <w:rPr>
                <w:rFonts w:ascii="宋体" w:eastAsia="宋体" w:hAnsi="宋体" w:cs="仿宋_GB2312" w:hint="eastAsia"/>
                <w:szCs w:val="21"/>
              </w:rPr>
              <w:t>陪服务</w:t>
            </w:r>
            <w:proofErr w:type="gramEnd"/>
            <w:r w:rsidRPr="00452400">
              <w:rPr>
                <w:rFonts w:ascii="宋体" w:eastAsia="宋体" w:hAnsi="宋体" w:cs="仿宋_GB2312" w:hint="eastAsia"/>
                <w:szCs w:val="21"/>
              </w:rPr>
              <w:t>对象聊天</w:t>
            </w:r>
            <w:r w:rsidRPr="00452400">
              <w:rPr>
                <w:rFonts w:ascii="宋体" w:eastAsia="宋体" w:hAnsi="宋体" w:cs="Times New Roman" w:hint="eastAsia"/>
                <w:kern w:val="0"/>
                <w:szCs w:val="21"/>
              </w:rPr>
              <w:t>。</w:t>
            </w:r>
            <w:r w:rsidRPr="00452400">
              <w:rPr>
                <w:rFonts w:ascii="宋体" w:eastAsia="宋体" w:hAnsi="宋体" w:cs="Times New Roman"/>
                <w:szCs w:val="21"/>
              </w:rPr>
              <w:t>每季度</w:t>
            </w:r>
            <w:r w:rsidRPr="00452400">
              <w:rPr>
                <w:rFonts w:ascii="宋体" w:eastAsia="宋体" w:hAnsi="宋体" w:cs="Times New Roman" w:hint="eastAsia"/>
                <w:szCs w:val="21"/>
              </w:rPr>
              <w:t>电话</w:t>
            </w:r>
            <w:r w:rsidRPr="00452400">
              <w:rPr>
                <w:rFonts w:ascii="宋体" w:eastAsia="宋体" w:hAnsi="宋体" w:cs="Times New Roman"/>
                <w:szCs w:val="21"/>
              </w:rPr>
              <w:t>回访不低于总服务对象的25%</w:t>
            </w:r>
            <w:r w:rsidRPr="00452400">
              <w:rPr>
                <w:rFonts w:ascii="宋体" w:eastAsia="宋体" w:hAnsi="宋体" w:cs="Times New Roman" w:hint="eastAsia"/>
                <w:szCs w:val="21"/>
              </w:rPr>
              <w:t>，每季度</w:t>
            </w:r>
            <w:r w:rsidRPr="00452400">
              <w:rPr>
                <w:rFonts w:ascii="宋体" w:eastAsia="宋体" w:hAnsi="宋体" w:cs="Times New Roman"/>
                <w:szCs w:val="21"/>
              </w:rPr>
              <w:t>走访数量</w:t>
            </w:r>
            <w:r w:rsidRPr="00452400">
              <w:rPr>
                <w:rFonts w:ascii="宋体" w:eastAsia="宋体" w:hAnsi="宋体" w:cs="Times New Roman" w:hint="eastAsia"/>
                <w:szCs w:val="21"/>
              </w:rPr>
              <w:t>不低于30人次</w:t>
            </w:r>
            <w:r w:rsidRPr="00452400">
              <w:rPr>
                <w:rFonts w:ascii="宋体" w:eastAsia="宋体" w:hAnsi="宋体" w:cs="Times New Roman"/>
                <w:szCs w:val="21"/>
              </w:rPr>
              <w:t>。</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2.为服务对象提供关爱提醒服务。每月每人发送15条以上如天气状况、保健养生、疾病预防、用药提醒等信息。</w:t>
            </w:r>
          </w:p>
          <w:p w:rsidR="00452400" w:rsidRPr="00452400" w:rsidRDefault="00452400" w:rsidP="00452400">
            <w:pPr>
              <w:ind w:firstLineChars="200" w:firstLine="420"/>
              <w:rPr>
                <w:rFonts w:ascii="宋体" w:eastAsia="宋体" w:hAnsi="宋体" w:cs="Times New Roman"/>
                <w:szCs w:val="21"/>
              </w:rPr>
            </w:pPr>
            <w:r w:rsidRPr="00452400">
              <w:rPr>
                <w:rFonts w:ascii="宋体" w:eastAsia="宋体" w:hAnsi="宋体" w:cs="仿宋_GB2312" w:hint="eastAsia"/>
                <w:szCs w:val="21"/>
              </w:rPr>
              <w:t>3.</w:t>
            </w:r>
            <w:r w:rsidRPr="00452400">
              <w:rPr>
                <w:rFonts w:ascii="宋体" w:eastAsia="宋体" w:hAnsi="宋体" w:cs="Times New Roman"/>
                <w:kern w:val="0"/>
                <w:szCs w:val="21"/>
              </w:rPr>
              <w:t>为服务对象提供</w:t>
            </w:r>
            <w:r w:rsidRPr="00452400">
              <w:rPr>
                <w:rFonts w:ascii="宋体" w:eastAsia="宋体" w:hAnsi="宋体" w:cs="仿宋_GB2312" w:hint="eastAsia"/>
                <w:szCs w:val="21"/>
              </w:rPr>
              <w:t>宣传服务。每月每人发送4条以上</w:t>
            </w:r>
            <w:r w:rsidRPr="00452400">
              <w:rPr>
                <w:rFonts w:ascii="宋体" w:eastAsia="宋体" w:hAnsi="宋体" w:cs="Times New Roman"/>
                <w:kern w:val="0"/>
                <w:szCs w:val="21"/>
              </w:rPr>
              <w:t>宣传政策</w:t>
            </w:r>
            <w:r w:rsidRPr="00452400">
              <w:rPr>
                <w:rFonts w:ascii="宋体" w:eastAsia="宋体" w:hAnsi="宋体" w:cs="Times New Roman" w:hint="eastAsia"/>
                <w:kern w:val="0"/>
                <w:szCs w:val="21"/>
              </w:rPr>
              <w:t>或</w:t>
            </w:r>
            <w:r w:rsidRPr="00452400">
              <w:rPr>
                <w:rFonts w:ascii="宋体" w:eastAsia="宋体" w:hAnsi="宋体" w:cs="Times New Roman"/>
                <w:kern w:val="0"/>
                <w:szCs w:val="21"/>
              </w:rPr>
              <w:t>老</w:t>
            </w:r>
            <w:r w:rsidRPr="00452400">
              <w:rPr>
                <w:rFonts w:ascii="宋体" w:eastAsia="宋体" w:hAnsi="宋体" w:cs="Times New Roman" w:hint="eastAsia"/>
                <w:kern w:val="0"/>
                <w:szCs w:val="21"/>
              </w:rPr>
              <w:t>干</w:t>
            </w:r>
            <w:r w:rsidRPr="00452400">
              <w:rPr>
                <w:rFonts w:ascii="宋体" w:eastAsia="宋体" w:hAnsi="宋体" w:cs="Times New Roman"/>
                <w:kern w:val="0"/>
                <w:szCs w:val="21"/>
              </w:rPr>
              <w:t>部工作动态等信息</w:t>
            </w:r>
            <w:r w:rsidRPr="00452400">
              <w:rPr>
                <w:rFonts w:ascii="宋体" w:eastAsia="宋体" w:hAnsi="宋体" w:cs="Times New Roman" w:hint="eastAsia"/>
                <w:kern w:val="0"/>
                <w:szCs w:val="21"/>
              </w:rPr>
              <w:t>；根据采购人要求</w:t>
            </w:r>
            <w:r w:rsidRPr="00452400">
              <w:rPr>
                <w:rFonts w:ascii="Times New Roman" w:eastAsia="宋体" w:hAnsi="Times New Roman" w:cs="Times New Roman" w:hint="eastAsia"/>
                <w:szCs w:val="24"/>
              </w:rPr>
              <w:t>适时</w:t>
            </w:r>
            <w:r w:rsidRPr="00452400">
              <w:rPr>
                <w:rFonts w:ascii="宋体" w:eastAsia="宋体" w:hAnsi="宋体" w:cs="Times New Roman" w:hint="eastAsia"/>
                <w:kern w:val="0"/>
                <w:szCs w:val="21"/>
              </w:rPr>
              <w:t>开展政策或养生保健知识宣传活动。</w:t>
            </w:r>
          </w:p>
          <w:p w:rsidR="00452400" w:rsidRPr="00452400" w:rsidRDefault="00452400" w:rsidP="00452400">
            <w:pPr>
              <w:ind w:firstLineChars="200" w:firstLine="480"/>
              <w:rPr>
                <w:rFonts w:ascii="宋体" w:eastAsia="宋体" w:hAnsi="宋体" w:cs="仿宋_GB2312"/>
                <w:szCs w:val="21"/>
              </w:rPr>
            </w:pPr>
            <w:r w:rsidRPr="00452400">
              <w:rPr>
                <w:rFonts w:ascii="微软雅黑" w:eastAsia="微软雅黑" w:hAnsi="微软雅黑" w:cs="Times New Roman" w:hint="eastAsia"/>
                <w:b/>
                <w:sz w:val="24"/>
                <w:szCs w:val="24"/>
              </w:rPr>
              <w:t>▲</w:t>
            </w:r>
            <w:r w:rsidRPr="00452400">
              <w:rPr>
                <w:rFonts w:ascii="宋体" w:eastAsia="宋体" w:hAnsi="宋体" w:cs="楷体_GB2312" w:hint="eastAsia"/>
                <w:szCs w:val="21"/>
              </w:rPr>
              <w:t>（四）提供通讯服务</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1.每人每月服务费含每月1G以上流量、300分钟以上全国通话时长、定位功能、来电显示等。</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2.提供集中办卡和预约上门办卡等服务；如服务对象因特殊原因无法亲自办理，需协调帮助解决。</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3.签订合同之日起</w:t>
            </w:r>
            <w:r w:rsidRPr="00452400">
              <w:rPr>
                <w:rFonts w:ascii="宋体" w:eastAsia="宋体" w:hAnsi="宋体" w:cs="仿宋_GB2312"/>
                <w:szCs w:val="21"/>
              </w:rPr>
              <w:t>30个日历日</w:t>
            </w:r>
            <w:r w:rsidRPr="00452400">
              <w:rPr>
                <w:rFonts w:ascii="宋体" w:eastAsia="宋体" w:hAnsi="宋体" w:cs="仿宋_GB2312" w:hint="eastAsia"/>
                <w:szCs w:val="21"/>
              </w:rPr>
              <w:t>内完成为服务对象办理开通通讯卡工作。</w:t>
            </w:r>
          </w:p>
          <w:p w:rsidR="00452400" w:rsidRPr="00452400" w:rsidRDefault="00452400" w:rsidP="00452400">
            <w:pPr>
              <w:ind w:firstLineChars="200" w:firstLine="422"/>
              <w:rPr>
                <w:rFonts w:ascii="宋体" w:eastAsia="宋体" w:hAnsi="宋体" w:cs="仿宋_GB2312"/>
                <w:b/>
                <w:bCs/>
                <w:szCs w:val="21"/>
              </w:rPr>
            </w:pPr>
            <w:r w:rsidRPr="00452400">
              <w:rPr>
                <w:rFonts w:ascii="宋体" w:eastAsia="宋体" w:hAnsi="宋体" w:cs="黑体" w:hint="eastAsia"/>
                <w:b/>
                <w:bCs/>
                <w:szCs w:val="21"/>
              </w:rPr>
              <w:t>二、设备要求</w:t>
            </w:r>
          </w:p>
          <w:p w:rsidR="00452400" w:rsidRPr="00452400" w:rsidRDefault="00452400" w:rsidP="00452400">
            <w:pPr>
              <w:ind w:firstLineChars="200" w:firstLine="420"/>
              <w:rPr>
                <w:rFonts w:ascii="宋体" w:eastAsia="宋体" w:hAnsi="宋体" w:cs="楷体_GB2312"/>
                <w:szCs w:val="21"/>
              </w:rPr>
            </w:pPr>
            <w:r w:rsidRPr="00452400">
              <w:rPr>
                <w:rFonts w:ascii="宋体" w:eastAsia="宋体" w:hAnsi="宋体" w:cs="楷体_GB2312" w:hint="eastAsia"/>
                <w:szCs w:val="21"/>
              </w:rPr>
              <w:t>（一）智能腕表</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智能穿戴设备具有精准定位（</w:t>
            </w:r>
            <w:proofErr w:type="spellStart"/>
            <w:r w:rsidRPr="00452400">
              <w:rPr>
                <w:rFonts w:ascii="宋体" w:eastAsia="宋体" w:hAnsi="宋体" w:cs="仿宋_GB2312" w:hint="eastAsia"/>
                <w:szCs w:val="21"/>
              </w:rPr>
              <w:t>GPS+WiFi+LBS</w:t>
            </w:r>
            <w:proofErr w:type="spellEnd"/>
            <w:r w:rsidRPr="00452400">
              <w:rPr>
                <w:rFonts w:ascii="宋体" w:eastAsia="宋体" w:hAnsi="宋体" w:cs="仿宋_GB2312" w:hint="eastAsia"/>
                <w:szCs w:val="21"/>
              </w:rPr>
              <w:t>）、一键呼救（SOS）、双向通话、电子围栏、语音提醒、健康监测（心率、运动）等功能。</w:t>
            </w:r>
            <w:r w:rsidRPr="00452400">
              <w:rPr>
                <w:rFonts w:ascii="宋体" w:eastAsia="宋体" w:hAnsi="宋体" w:cs="Times New Roman"/>
                <w:kern w:val="0"/>
                <w:szCs w:val="21"/>
              </w:rPr>
              <w:t>质保期三年</w:t>
            </w:r>
            <w:r w:rsidRPr="00452400">
              <w:rPr>
                <w:rFonts w:ascii="宋体" w:eastAsia="宋体" w:hAnsi="宋体" w:cs="Times New Roman" w:hint="eastAsia"/>
                <w:kern w:val="0"/>
                <w:szCs w:val="21"/>
              </w:rPr>
              <w:t>。</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1.SOS求救功能：SOS键定义为紧急求助键，用户可预先配置紧急联系人的联系方式，佩戴者遇到紧急情况按下此键，会接通预先配置号码。</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2.拨打电话、接收短信功能：4G全网通制式，支持双向通话。支持插入SIM卡，支持独立通话。</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3.GPS、</w:t>
            </w:r>
            <w:proofErr w:type="spellStart"/>
            <w:r w:rsidRPr="00452400">
              <w:rPr>
                <w:rFonts w:ascii="宋体" w:eastAsia="宋体" w:hAnsi="宋体" w:cs="仿宋_GB2312" w:hint="eastAsia"/>
                <w:szCs w:val="21"/>
              </w:rPr>
              <w:t>WiFi</w:t>
            </w:r>
            <w:proofErr w:type="spellEnd"/>
            <w:r w:rsidRPr="00452400">
              <w:rPr>
                <w:rFonts w:ascii="宋体" w:eastAsia="宋体" w:hAnsi="宋体" w:cs="仿宋_GB2312" w:hint="eastAsia"/>
                <w:szCs w:val="21"/>
              </w:rPr>
              <w:t>、LBS定位及电子围栏功能：内置高精度GPS模块，支持GPS、北斗、基站及</w:t>
            </w:r>
            <w:proofErr w:type="spellStart"/>
            <w:r w:rsidRPr="00452400">
              <w:rPr>
                <w:rFonts w:ascii="宋体" w:eastAsia="宋体" w:hAnsi="宋体" w:cs="仿宋_GB2312" w:hint="eastAsia"/>
                <w:szCs w:val="21"/>
              </w:rPr>
              <w:t>wifi</w:t>
            </w:r>
            <w:proofErr w:type="spellEnd"/>
            <w:r w:rsidRPr="00452400">
              <w:rPr>
                <w:rFonts w:ascii="宋体" w:eastAsia="宋体" w:hAnsi="宋体" w:cs="仿宋_GB2312" w:hint="eastAsia"/>
                <w:szCs w:val="21"/>
              </w:rPr>
              <w:t>等多种定位方式，定位精度10米内，平台提供电子围栏和活动轨迹管理经授权后可随时查看服务对象所处的地理位置信息。可在软件平台设置地图坐标形成安全区域，一旦服务对象走出所设定好的区域，平台发出报警信息。</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4.心率、血压监测功能：自动检测心率，可在智慧养老平台设置检测时间及次数，检测数据上</w:t>
            </w:r>
            <w:proofErr w:type="gramStart"/>
            <w:r w:rsidRPr="00452400">
              <w:rPr>
                <w:rFonts w:ascii="宋体" w:eastAsia="宋体" w:hAnsi="宋体" w:cs="仿宋_GB2312" w:hint="eastAsia"/>
                <w:szCs w:val="21"/>
              </w:rPr>
              <w:t>传软件</w:t>
            </w:r>
            <w:proofErr w:type="gramEnd"/>
            <w:r w:rsidRPr="00452400">
              <w:rPr>
                <w:rFonts w:ascii="宋体" w:eastAsia="宋体" w:hAnsi="宋体" w:cs="仿宋_GB2312" w:hint="eastAsia"/>
                <w:szCs w:val="21"/>
              </w:rPr>
              <w:t>平台，心率、血压数值发生异常，平台就发出报警信息。同时将数据同步到平台中。</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5.自动校准时间功能：时间自动联网校对，不需要手动校对时间；</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6.与软件平台无缝对接：可将心率数据、定位数据、SOS呼叫请求、平台通话请求等数据即时传送软件平台。</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7.提醒功能：可在手表上设置久坐时间,如超时,手表会以震动或者铃声方式提醒。可在手表上设置每天就餐、用药等时间，到点手表会以震动或者铃声方式提醒。</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8.</w:t>
            </w:r>
            <w:proofErr w:type="gramStart"/>
            <w:r w:rsidRPr="00452400">
              <w:rPr>
                <w:rFonts w:ascii="宋体" w:eastAsia="宋体" w:hAnsi="宋体" w:cs="仿宋_GB2312" w:hint="eastAsia"/>
                <w:szCs w:val="21"/>
              </w:rPr>
              <w:t>计步功能</w:t>
            </w:r>
            <w:proofErr w:type="gramEnd"/>
            <w:r w:rsidRPr="00452400">
              <w:rPr>
                <w:rFonts w:ascii="宋体" w:eastAsia="宋体" w:hAnsi="宋体" w:cs="仿宋_GB2312" w:hint="eastAsia"/>
                <w:szCs w:val="21"/>
              </w:rPr>
              <w:t>：当带着手表步行时，手表可记录下运动步数、运动时间等信息，并可从手表上直接查看到这些数据。</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lastRenderedPageBreak/>
              <w:t>9.生活防水功能：支持一般的雨淋等生活防水。</w:t>
            </w:r>
          </w:p>
          <w:p w:rsidR="00452400" w:rsidRPr="00452400" w:rsidRDefault="00452400" w:rsidP="00452400">
            <w:pPr>
              <w:ind w:firstLineChars="200" w:firstLine="480"/>
              <w:rPr>
                <w:rFonts w:ascii="宋体" w:eastAsia="宋体" w:hAnsi="宋体" w:cs="仿宋_GB2312"/>
                <w:szCs w:val="21"/>
              </w:rPr>
            </w:pPr>
            <w:r w:rsidRPr="00452400">
              <w:rPr>
                <w:rFonts w:ascii="微软雅黑" w:eastAsia="微软雅黑" w:hAnsi="微软雅黑" w:cs="Times New Roman" w:hint="eastAsia"/>
                <w:b/>
                <w:sz w:val="24"/>
                <w:szCs w:val="24"/>
              </w:rPr>
              <w:t>▲</w:t>
            </w:r>
            <w:r w:rsidRPr="00452400">
              <w:rPr>
                <w:rFonts w:ascii="宋体" w:eastAsia="宋体" w:hAnsi="宋体" w:cs="仿宋_GB2312" w:hint="eastAsia"/>
                <w:szCs w:val="21"/>
              </w:rPr>
              <w:t>10.主要技术参数要求如下：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5121"/>
            </w:tblGrid>
            <w:tr w:rsidR="008C356D" w:rsidRPr="008C356D" w:rsidTr="00A6541C">
              <w:trPr>
                <w:jc w:val="center"/>
              </w:trPr>
              <w:tc>
                <w:tcPr>
                  <w:tcW w:w="2249"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 xml:space="preserve">产品尺寸 </w:t>
                  </w:r>
                </w:p>
              </w:tc>
              <w:tc>
                <w:tcPr>
                  <w:tcW w:w="598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≤50*45*16mm</w:t>
                  </w:r>
                </w:p>
              </w:tc>
            </w:tr>
            <w:tr w:rsidR="008C356D" w:rsidRPr="008C356D" w:rsidTr="00A6541C">
              <w:trPr>
                <w:jc w:val="center"/>
              </w:trPr>
              <w:tc>
                <w:tcPr>
                  <w:tcW w:w="2249"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 xml:space="preserve">产品重量 </w:t>
                  </w:r>
                </w:p>
              </w:tc>
              <w:tc>
                <w:tcPr>
                  <w:tcW w:w="598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≤70g</w:t>
                  </w:r>
                </w:p>
              </w:tc>
            </w:tr>
            <w:tr w:rsidR="008C356D" w:rsidRPr="008C356D" w:rsidTr="00A6541C">
              <w:trPr>
                <w:jc w:val="center"/>
              </w:trPr>
              <w:tc>
                <w:tcPr>
                  <w:tcW w:w="2249"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使用系统</w:t>
                  </w:r>
                </w:p>
              </w:tc>
              <w:tc>
                <w:tcPr>
                  <w:tcW w:w="598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Andoird5.0及以上版本</w:t>
                  </w:r>
                </w:p>
              </w:tc>
            </w:tr>
            <w:tr w:rsidR="008C356D" w:rsidRPr="008C356D" w:rsidTr="00A6541C">
              <w:trPr>
                <w:jc w:val="center"/>
              </w:trPr>
              <w:tc>
                <w:tcPr>
                  <w:tcW w:w="2249"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内存</w:t>
                  </w:r>
                </w:p>
              </w:tc>
              <w:tc>
                <w:tcPr>
                  <w:tcW w:w="598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≥4GB+512MB</w:t>
                  </w:r>
                </w:p>
              </w:tc>
            </w:tr>
            <w:tr w:rsidR="008C356D" w:rsidRPr="008C356D" w:rsidTr="00A6541C">
              <w:trPr>
                <w:jc w:val="center"/>
              </w:trPr>
              <w:tc>
                <w:tcPr>
                  <w:tcW w:w="2249" w:type="dxa"/>
                  <w:vAlign w:val="center"/>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SIM 卡</w:t>
                  </w:r>
                </w:p>
              </w:tc>
              <w:tc>
                <w:tcPr>
                  <w:tcW w:w="5981" w:type="dxa"/>
                  <w:vAlign w:val="center"/>
                </w:tcPr>
                <w:p w:rsidR="00452400" w:rsidRPr="00452400" w:rsidRDefault="00452400" w:rsidP="00452400">
                  <w:pPr>
                    <w:rPr>
                      <w:rFonts w:ascii="宋体" w:eastAsia="宋体" w:hAnsi="宋体" w:cs="仿宋_GB2312"/>
                      <w:szCs w:val="21"/>
                    </w:rPr>
                  </w:pPr>
                  <w:bookmarkStart w:id="2" w:name="_Hlk503867592"/>
                  <w:r w:rsidRPr="00452400">
                    <w:rPr>
                      <w:rFonts w:ascii="宋体" w:eastAsia="宋体" w:hAnsi="宋体" w:cs="仿宋_GB2312" w:hint="eastAsia"/>
                      <w:szCs w:val="21"/>
                    </w:rPr>
                    <w:t xml:space="preserve">MICRO </w:t>
                  </w:r>
                  <w:proofErr w:type="spellStart"/>
                  <w:r w:rsidRPr="00452400">
                    <w:rPr>
                      <w:rFonts w:ascii="宋体" w:eastAsia="宋体" w:hAnsi="宋体" w:cs="仿宋_GB2312" w:hint="eastAsia"/>
                      <w:szCs w:val="21"/>
                    </w:rPr>
                    <w:t>sim</w:t>
                  </w:r>
                  <w:bookmarkEnd w:id="2"/>
                  <w:proofErr w:type="spellEnd"/>
                </w:p>
              </w:tc>
            </w:tr>
            <w:tr w:rsidR="008C356D" w:rsidRPr="008C356D" w:rsidTr="00A6541C">
              <w:trPr>
                <w:trHeight w:val="379"/>
                <w:jc w:val="center"/>
              </w:trPr>
              <w:tc>
                <w:tcPr>
                  <w:tcW w:w="2249"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 xml:space="preserve">通讯功能 </w:t>
                  </w:r>
                </w:p>
              </w:tc>
              <w:tc>
                <w:tcPr>
                  <w:tcW w:w="598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支持独立通话</w:t>
                  </w:r>
                </w:p>
              </w:tc>
            </w:tr>
            <w:tr w:rsidR="008C356D" w:rsidRPr="008C356D" w:rsidTr="00A6541C">
              <w:trPr>
                <w:jc w:val="center"/>
              </w:trPr>
              <w:tc>
                <w:tcPr>
                  <w:tcW w:w="2249"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触屏</w:t>
                  </w:r>
                </w:p>
              </w:tc>
              <w:tc>
                <w:tcPr>
                  <w:tcW w:w="598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支持触屏操作。</w:t>
                  </w:r>
                </w:p>
              </w:tc>
            </w:tr>
            <w:tr w:rsidR="008C356D" w:rsidRPr="008C356D" w:rsidTr="00A6541C">
              <w:trPr>
                <w:jc w:val="center"/>
              </w:trPr>
              <w:tc>
                <w:tcPr>
                  <w:tcW w:w="2249"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电池</w:t>
                  </w:r>
                </w:p>
              </w:tc>
              <w:tc>
                <w:tcPr>
                  <w:tcW w:w="598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不小于500mAh，待机48小时以上</w:t>
                  </w:r>
                </w:p>
              </w:tc>
            </w:tr>
            <w:tr w:rsidR="008C356D" w:rsidRPr="008C356D" w:rsidTr="00A6541C">
              <w:trPr>
                <w:jc w:val="center"/>
              </w:trPr>
              <w:tc>
                <w:tcPr>
                  <w:tcW w:w="2249" w:type="dxa"/>
                  <w:vAlign w:val="bottom"/>
                </w:tcPr>
                <w:p w:rsidR="00452400" w:rsidRPr="00452400" w:rsidRDefault="00452400" w:rsidP="00452400">
                  <w:pPr>
                    <w:rPr>
                      <w:rFonts w:ascii="宋体" w:eastAsia="宋体" w:hAnsi="宋体" w:cs="仿宋_GB2312"/>
                      <w:szCs w:val="21"/>
                    </w:rPr>
                  </w:pPr>
                  <w:proofErr w:type="gramStart"/>
                  <w:r w:rsidRPr="00452400">
                    <w:rPr>
                      <w:rFonts w:ascii="宋体" w:eastAsia="宋体" w:hAnsi="宋体" w:cs="仿宋_GB2312" w:hint="eastAsia"/>
                      <w:szCs w:val="21"/>
                    </w:rPr>
                    <w:t>蓝牙</w:t>
                  </w:r>
                  <w:proofErr w:type="gramEnd"/>
                </w:p>
              </w:tc>
              <w:tc>
                <w:tcPr>
                  <w:tcW w:w="5981" w:type="dxa"/>
                  <w:vAlign w:val="bottom"/>
                </w:tcPr>
                <w:p w:rsidR="00452400" w:rsidRPr="00452400" w:rsidRDefault="00452400" w:rsidP="00452400">
                  <w:pPr>
                    <w:rPr>
                      <w:rFonts w:ascii="宋体" w:eastAsia="宋体" w:hAnsi="宋体" w:cs="仿宋_GB2312"/>
                      <w:szCs w:val="21"/>
                    </w:rPr>
                  </w:pPr>
                  <w:proofErr w:type="gramStart"/>
                  <w:r w:rsidRPr="00452400">
                    <w:rPr>
                      <w:rFonts w:ascii="宋体" w:eastAsia="宋体" w:hAnsi="宋体" w:cs="仿宋_GB2312" w:hint="eastAsia"/>
                      <w:szCs w:val="21"/>
                    </w:rPr>
                    <w:t>支持蓝牙</w:t>
                  </w:r>
                  <w:proofErr w:type="gramEnd"/>
                  <w:r w:rsidRPr="00452400">
                    <w:rPr>
                      <w:rFonts w:ascii="宋体" w:eastAsia="宋体" w:hAnsi="宋体" w:cs="仿宋_GB2312" w:hint="eastAsia"/>
                      <w:szCs w:val="21"/>
                    </w:rPr>
                    <w:t xml:space="preserve"> 4.0(BT4.0 BLE)</w:t>
                  </w:r>
                </w:p>
              </w:tc>
            </w:tr>
            <w:tr w:rsidR="008C356D" w:rsidRPr="008C356D" w:rsidTr="00A6541C">
              <w:trPr>
                <w:jc w:val="center"/>
              </w:trPr>
              <w:tc>
                <w:tcPr>
                  <w:tcW w:w="2249"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计步器</w:t>
                  </w:r>
                </w:p>
              </w:tc>
              <w:tc>
                <w:tcPr>
                  <w:tcW w:w="598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支持</w:t>
                  </w:r>
                </w:p>
              </w:tc>
            </w:tr>
            <w:tr w:rsidR="008C356D" w:rsidRPr="008C356D" w:rsidTr="00A6541C">
              <w:trPr>
                <w:jc w:val="center"/>
              </w:trPr>
              <w:tc>
                <w:tcPr>
                  <w:tcW w:w="2249"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心率检测</w:t>
                  </w:r>
                </w:p>
              </w:tc>
              <w:tc>
                <w:tcPr>
                  <w:tcW w:w="598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支持心率检测</w:t>
                  </w:r>
                </w:p>
              </w:tc>
            </w:tr>
            <w:tr w:rsidR="008C356D" w:rsidRPr="008C356D" w:rsidTr="00A6541C">
              <w:trPr>
                <w:jc w:val="center"/>
              </w:trPr>
              <w:tc>
                <w:tcPr>
                  <w:tcW w:w="2249"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定位</w:t>
                  </w:r>
                </w:p>
              </w:tc>
              <w:tc>
                <w:tcPr>
                  <w:tcW w:w="598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支持实时定位(含GPS、</w:t>
                  </w:r>
                  <w:proofErr w:type="spellStart"/>
                  <w:r w:rsidRPr="00452400">
                    <w:rPr>
                      <w:rFonts w:ascii="宋体" w:eastAsia="宋体" w:hAnsi="宋体" w:cs="仿宋_GB2312" w:hint="eastAsia"/>
                      <w:szCs w:val="21"/>
                    </w:rPr>
                    <w:t>WiFi</w:t>
                  </w:r>
                  <w:proofErr w:type="spellEnd"/>
                  <w:r w:rsidRPr="00452400">
                    <w:rPr>
                      <w:rFonts w:ascii="宋体" w:eastAsia="宋体" w:hAnsi="宋体" w:cs="仿宋_GB2312" w:hint="eastAsia"/>
                      <w:szCs w:val="21"/>
                    </w:rPr>
                    <w:t xml:space="preserve">和LBS) </w:t>
                  </w:r>
                </w:p>
              </w:tc>
            </w:tr>
            <w:tr w:rsidR="008C356D" w:rsidRPr="008C356D" w:rsidTr="00A6541C">
              <w:trPr>
                <w:jc w:val="center"/>
              </w:trPr>
              <w:tc>
                <w:tcPr>
                  <w:tcW w:w="2249"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自动校准时间</w:t>
                  </w:r>
                </w:p>
              </w:tc>
              <w:tc>
                <w:tcPr>
                  <w:tcW w:w="598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支持</w:t>
                  </w:r>
                </w:p>
              </w:tc>
            </w:tr>
            <w:tr w:rsidR="008C356D" w:rsidRPr="008C356D" w:rsidTr="00A6541C">
              <w:trPr>
                <w:jc w:val="center"/>
              </w:trPr>
              <w:tc>
                <w:tcPr>
                  <w:tcW w:w="2249"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生活防水</w:t>
                  </w:r>
                </w:p>
              </w:tc>
              <w:tc>
                <w:tcPr>
                  <w:tcW w:w="598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支持一般的雨淋等生活防水</w:t>
                  </w:r>
                </w:p>
              </w:tc>
            </w:tr>
            <w:tr w:rsidR="008C356D" w:rsidRPr="008C356D" w:rsidTr="00A6541C">
              <w:trPr>
                <w:jc w:val="center"/>
              </w:trPr>
              <w:tc>
                <w:tcPr>
                  <w:tcW w:w="2249"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SOS键</w:t>
                  </w:r>
                </w:p>
              </w:tc>
              <w:tc>
                <w:tcPr>
                  <w:tcW w:w="598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独立按键</w:t>
                  </w:r>
                </w:p>
              </w:tc>
            </w:tr>
            <w:tr w:rsidR="008C356D" w:rsidRPr="008C356D" w:rsidTr="00A6541C">
              <w:trPr>
                <w:jc w:val="center"/>
              </w:trPr>
              <w:tc>
                <w:tcPr>
                  <w:tcW w:w="2249"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语言</w:t>
                  </w:r>
                </w:p>
              </w:tc>
              <w:tc>
                <w:tcPr>
                  <w:tcW w:w="598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支持中文</w:t>
                  </w:r>
                </w:p>
              </w:tc>
            </w:tr>
          </w:tbl>
          <w:p w:rsidR="00452400" w:rsidRPr="00452400" w:rsidRDefault="00452400" w:rsidP="00452400">
            <w:pPr>
              <w:ind w:firstLineChars="200" w:firstLine="420"/>
              <w:rPr>
                <w:rFonts w:ascii="宋体" w:eastAsia="宋体" w:hAnsi="宋体" w:cs="楷体_GB2312"/>
                <w:szCs w:val="21"/>
              </w:rPr>
            </w:pPr>
            <w:r w:rsidRPr="00452400">
              <w:rPr>
                <w:rFonts w:ascii="宋体" w:eastAsia="宋体" w:hAnsi="宋体" w:cs="楷体_GB2312" w:hint="eastAsia"/>
                <w:szCs w:val="21"/>
              </w:rPr>
              <w:t>（二）智能手机</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智能手机具有一键呼救（SOS）、精准定位（GPS +</w:t>
            </w:r>
            <w:proofErr w:type="spellStart"/>
            <w:r w:rsidRPr="00452400">
              <w:rPr>
                <w:rFonts w:ascii="宋体" w:eastAsia="宋体" w:hAnsi="宋体" w:cs="仿宋_GB2312" w:hint="eastAsia"/>
                <w:szCs w:val="21"/>
              </w:rPr>
              <w:t>WiFi+LBS</w:t>
            </w:r>
            <w:proofErr w:type="spellEnd"/>
            <w:r w:rsidRPr="00452400">
              <w:rPr>
                <w:rFonts w:ascii="宋体" w:eastAsia="宋体" w:hAnsi="宋体" w:cs="仿宋_GB2312" w:hint="eastAsia"/>
                <w:szCs w:val="21"/>
              </w:rPr>
              <w:t>）、双向通话、电子围栏、语音提醒等功能。</w:t>
            </w:r>
            <w:r w:rsidRPr="00452400">
              <w:rPr>
                <w:rFonts w:ascii="宋体" w:eastAsia="宋体" w:hAnsi="宋体" w:cs="Times New Roman"/>
                <w:kern w:val="0"/>
                <w:szCs w:val="21"/>
              </w:rPr>
              <w:t>质保期三年</w:t>
            </w:r>
            <w:r w:rsidRPr="00452400">
              <w:rPr>
                <w:rFonts w:ascii="宋体" w:eastAsia="宋体" w:hAnsi="宋体" w:cs="Times New Roman" w:hint="eastAsia"/>
                <w:kern w:val="0"/>
                <w:szCs w:val="21"/>
              </w:rPr>
              <w:t>。</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1.SOS求救功能：SOS键定义为紧急求助键，用户可预先配置紧急联系人的联系方式，佩戴者遇到紧急情况按下此键，会接通预先配置号码。</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2.GPS、</w:t>
            </w:r>
            <w:proofErr w:type="spellStart"/>
            <w:r w:rsidRPr="00452400">
              <w:rPr>
                <w:rFonts w:ascii="宋体" w:eastAsia="宋体" w:hAnsi="宋体" w:cs="仿宋_GB2312" w:hint="eastAsia"/>
                <w:szCs w:val="21"/>
              </w:rPr>
              <w:t>WiFi</w:t>
            </w:r>
            <w:proofErr w:type="spellEnd"/>
            <w:r w:rsidRPr="00452400">
              <w:rPr>
                <w:rFonts w:ascii="宋体" w:eastAsia="宋体" w:hAnsi="宋体" w:cs="仿宋_GB2312" w:hint="eastAsia"/>
                <w:szCs w:val="21"/>
              </w:rPr>
              <w:t>、LBS定位及电子围栏功能：内置高精度GPS模块，支持GPS、北斗、基站及</w:t>
            </w:r>
            <w:proofErr w:type="spellStart"/>
            <w:r w:rsidRPr="00452400">
              <w:rPr>
                <w:rFonts w:ascii="宋体" w:eastAsia="宋体" w:hAnsi="宋体" w:cs="仿宋_GB2312" w:hint="eastAsia"/>
                <w:szCs w:val="21"/>
              </w:rPr>
              <w:t>wifi</w:t>
            </w:r>
            <w:proofErr w:type="spellEnd"/>
            <w:r w:rsidRPr="00452400">
              <w:rPr>
                <w:rFonts w:ascii="宋体" w:eastAsia="宋体" w:hAnsi="宋体" w:cs="仿宋_GB2312" w:hint="eastAsia"/>
                <w:szCs w:val="21"/>
              </w:rPr>
              <w:t>等多种定位方式，定位精度10米内，平台提供电子围栏和活动轨迹管理经授权可随时查看服务对象所处的地理位置信息。可在软件平台设置地图坐标形成安全区域，一旦服务对象走出所设定好的区域，平台发出报警信息。</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3.通信功能：4G全网通制式，支持双向通话。支持</w:t>
            </w:r>
            <w:proofErr w:type="gramStart"/>
            <w:r w:rsidRPr="00452400">
              <w:rPr>
                <w:rFonts w:ascii="宋体" w:eastAsia="宋体" w:hAnsi="宋体" w:cs="仿宋_GB2312" w:hint="eastAsia"/>
                <w:szCs w:val="21"/>
              </w:rPr>
              <w:t>双卡双待</w:t>
            </w:r>
            <w:proofErr w:type="gramEnd"/>
            <w:r w:rsidRPr="00452400">
              <w:rPr>
                <w:rFonts w:ascii="宋体" w:eastAsia="宋体" w:hAnsi="宋体" w:cs="仿宋_GB2312" w:hint="eastAsia"/>
                <w:szCs w:val="21"/>
              </w:rPr>
              <w:t>。</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4.自动校准时间功能：时间自动联网校对，不需要手动校对时间；</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5.与软件平台无缝对接：可将定位数据、SOS呼叫请求、平台通话请求等数据即时传送软件平台。</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6.操作界面：有合理编辑的大字、大图标显示界面，方便老人进行使用，操作便捷简单，照顾到老同志的使用习惯。</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7.续航能力：</w:t>
            </w:r>
            <w:proofErr w:type="gramStart"/>
            <w:r w:rsidRPr="00452400">
              <w:rPr>
                <w:rFonts w:ascii="宋体" w:eastAsia="宋体" w:hAnsi="宋体" w:cs="仿宋_GB2312" w:hint="eastAsia"/>
                <w:szCs w:val="21"/>
              </w:rPr>
              <w:t>手机需</w:t>
            </w:r>
            <w:proofErr w:type="gramEnd"/>
            <w:r w:rsidRPr="00452400">
              <w:rPr>
                <w:rFonts w:ascii="宋体" w:eastAsia="宋体" w:hAnsi="宋体" w:cs="仿宋_GB2312" w:hint="eastAsia"/>
                <w:szCs w:val="21"/>
              </w:rPr>
              <w:t>具备有较强的续航能力，静置待机时间不少于7天，使用待机时间不少于3天。</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8.大功率喇叭：具备有较大的外放喇叭音量，便于老年人的日常使用及娱乐</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9.</w:t>
            </w:r>
            <w:proofErr w:type="gramStart"/>
            <w:r w:rsidRPr="00452400">
              <w:rPr>
                <w:rFonts w:ascii="宋体" w:eastAsia="宋体" w:hAnsi="宋体" w:cs="仿宋_GB2312" w:hint="eastAsia"/>
                <w:szCs w:val="21"/>
              </w:rPr>
              <w:t>抗摔耐摔</w:t>
            </w:r>
            <w:proofErr w:type="gramEnd"/>
            <w:r w:rsidRPr="00452400">
              <w:rPr>
                <w:rFonts w:ascii="宋体" w:eastAsia="宋体" w:hAnsi="宋体" w:cs="仿宋_GB2312" w:hint="eastAsia"/>
                <w:szCs w:val="21"/>
              </w:rPr>
              <w:t>：便于老人使用，</w:t>
            </w:r>
            <w:proofErr w:type="gramStart"/>
            <w:r w:rsidRPr="00452400">
              <w:rPr>
                <w:rFonts w:ascii="宋体" w:eastAsia="宋体" w:hAnsi="宋体" w:cs="仿宋_GB2312" w:hint="eastAsia"/>
                <w:szCs w:val="21"/>
              </w:rPr>
              <w:t>抗摔耐用</w:t>
            </w:r>
            <w:proofErr w:type="gramEnd"/>
            <w:r w:rsidRPr="00452400">
              <w:rPr>
                <w:rFonts w:ascii="宋体" w:eastAsia="宋体" w:hAnsi="宋体" w:cs="仿宋_GB2312" w:hint="eastAsia"/>
                <w:szCs w:val="21"/>
              </w:rPr>
              <w:t>，且具备生活防水的能力。</w:t>
            </w:r>
          </w:p>
          <w:p w:rsidR="00452400" w:rsidRPr="00452400" w:rsidRDefault="00452400" w:rsidP="00452400">
            <w:pPr>
              <w:ind w:firstLineChars="200" w:firstLine="480"/>
              <w:rPr>
                <w:rFonts w:ascii="宋体" w:eastAsia="宋体" w:hAnsi="宋体" w:cs="仿宋_GB2312"/>
                <w:szCs w:val="21"/>
              </w:rPr>
            </w:pPr>
            <w:r w:rsidRPr="00452400">
              <w:rPr>
                <w:rFonts w:ascii="微软雅黑" w:eastAsia="微软雅黑" w:hAnsi="微软雅黑" w:cs="Times New Roman" w:hint="eastAsia"/>
                <w:b/>
                <w:sz w:val="24"/>
                <w:szCs w:val="24"/>
              </w:rPr>
              <w:t>▲</w:t>
            </w:r>
            <w:r w:rsidRPr="00452400">
              <w:rPr>
                <w:rFonts w:ascii="宋体" w:eastAsia="宋体" w:hAnsi="宋体" w:cs="仿宋_GB2312" w:hint="eastAsia"/>
                <w:szCs w:val="21"/>
              </w:rPr>
              <w:t>10.主要技术参数要求如下：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5210"/>
            </w:tblGrid>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机身厚度</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≤10mm</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lastRenderedPageBreak/>
                    <w:t>屏幕尺寸</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≥2.8英寸</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网络类型</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4G全网通</w:t>
                  </w:r>
                </w:p>
              </w:tc>
            </w:tr>
            <w:tr w:rsidR="008C356D" w:rsidRPr="008C356D" w:rsidTr="00A6541C">
              <w:trPr>
                <w:trHeight w:val="23"/>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接口类型</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Mini USB</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 xml:space="preserve">使用系统 </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Andoird6.0及以上版本</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内存（FLASH）</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≥2G</w:t>
                  </w:r>
                  <w:r w:rsidRPr="00452400">
                    <w:rPr>
                      <w:rFonts w:ascii="宋体" w:eastAsia="宋体" w:hAnsi="宋体" w:cs="仿宋_GB2312"/>
                      <w:szCs w:val="21"/>
                    </w:rPr>
                    <w:t>+128MB</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网络</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GSM850/GSM900/DCS1800/PCS1900/WCDMA Band1/5</w:t>
                  </w:r>
                </w:p>
              </w:tc>
            </w:tr>
            <w:tr w:rsidR="008C356D" w:rsidRPr="008C356D" w:rsidTr="00A6541C">
              <w:trPr>
                <w:jc w:val="center"/>
              </w:trPr>
              <w:tc>
                <w:tcPr>
                  <w:tcW w:w="2211" w:type="dxa"/>
                  <w:vAlign w:val="center"/>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SIM 卡</w:t>
                  </w:r>
                </w:p>
              </w:tc>
              <w:tc>
                <w:tcPr>
                  <w:tcW w:w="5910" w:type="dxa"/>
                  <w:vAlign w:val="center"/>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 xml:space="preserve">MICRO </w:t>
                  </w:r>
                  <w:proofErr w:type="spellStart"/>
                  <w:r w:rsidRPr="00452400">
                    <w:rPr>
                      <w:rFonts w:ascii="宋体" w:eastAsia="宋体" w:hAnsi="宋体" w:cs="仿宋_GB2312" w:hint="eastAsia"/>
                      <w:szCs w:val="21"/>
                    </w:rPr>
                    <w:t>sim</w:t>
                  </w:r>
                  <w:proofErr w:type="spellEnd"/>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 xml:space="preserve">通讯功能 </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支持独立通话</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触屏</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全贴合</w:t>
                  </w:r>
                  <w:proofErr w:type="spellStart"/>
                  <w:r w:rsidRPr="00452400">
                    <w:rPr>
                      <w:rFonts w:ascii="宋体" w:eastAsia="宋体" w:hAnsi="宋体" w:cs="仿宋_GB2312" w:hint="eastAsia"/>
                      <w:szCs w:val="21"/>
                    </w:rPr>
                    <w:t>incell</w:t>
                  </w:r>
                  <w:proofErr w:type="spellEnd"/>
                  <w:r w:rsidRPr="00452400">
                    <w:rPr>
                      <w:rFonts w:ascii="宋体" w:eastAsia="宋体" w:hAnsi="宋体" w:cs="仿宋_GB2312" w:hint="eastAsia"/>
                      <w:szCs w:val="21"/>
                    </w:rPr>
                    <w:t>电容屏，支持手套操作，支持多点触控</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屏幕类型</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2.5D屏幕</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电池</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不小于2500mAh，待机7天以上</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proofErr w:type="gramStart"/>
                  <w:r w:rsidRPr="00452400">
                    <w:rPr>
                      <w:rFonts w:ascii="宋体" w:eastAsia="宋体" w:hAnsi="宋体" w:cs="仿宋_GB2312" w:hint="eastAsia"/>
                      <w:szCs w:val="21"/>
                    </w:rPr>
                    <w:t>蓝牙</w:t>
                  </w:r>
                  <w:proofErr w:type="gramEnd"/>
                </w:p>
              </w:tc>
              <w:tc>
                <w:tcPr>
                  <w:tcW w:w="5910" w:type="dxa"/>
                  <w:vAlign w:val="bottom"/>
                </w:tcPr>
                <w:p w:rsidR="00452400" w:rsidRPr="00452400" w:rsidRDefault="00452400" w:rsidP="00452400">
                  <w:pPr>
                    <w:rPr>
                      <w:rFonts w:ascii="宋体" w:eastAsia="宋体" w:hAnsi="宋体" w:cs="仿宋_GB2312"/>
                      <w:szCs w:val="21"/>
                    </w:rPr>
                  </w:pPr>
                  <w:proofErr w:type="gramStart"/>
                  <w:r w:rsidRPr="00452400">
                    <w:rPr>
                      <w:rFonts w:ascii="宋体" w:eastAsia="宋体" w:hAnsi="宋体" w:cs="仿宋_GB2312" w:hint="eastAsia"/>
                      <w:szCs w:val="21"/>
                    </w:rPr>
                    <w:t>支持蓝牙</w:t>
                  </w:r>
                  <w:proofErr w:type="gramEnd"/>
                  <w:r w:rsidRPr="00452400">
                    <w:rPr>
                      <w:rFonts w:ascii="宋体" w:eastAsia="宋体" w:hAnsi="宋体" w:cs="仿宋_GB2312" w:hint="eastAsia"/>
                      <w:szCs w:val="21"/>
                    </w:rPr>
                    <w:t xml:space="preserve"> 4.0</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摄像头类型</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单摄像头</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摄像头像素</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500万</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CPU核心数</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双核</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定位</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支持实时定位(含GPS、</w:t>
                  </w:r>
                  <w:proofErr w:type="spellStart"/>
                  <w:r w:rsidRPr="00452400">
                    <w:rPr>
                      <w:rFonts w:ascii="宋体" w:eastAsia="宋体" w:hAnsi="宋体" w:cs="仿宋_GB2312" w:hint="eastAsia"/>
                      <w:szCs w:val="21"/>
                    </w:rPr>
                    <w:t>WiFi</w:t>
                  </w:r>
                  <w:proofErr w:type="spellEnd"/>
                  <w:r w:rsidRPr="00452400">
                    <w:rPr>
                      <w:rFonts w:ascii="宋体" w:eastAsia="宋体" w:hAnsi="宋体" w:cs="仿宋_GB2312" w:hint="eastAsia"/>
                      <w:szCs w:val="21"/>
                    </w:rPr>
                    <w:t xml:space="preserve">和LBS) </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自动校准时间</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支持</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屏幕分辨率</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1280x640以上</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充电接口</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Micro USB</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生活防水</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支持一般的雨淋等生活防水</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SOS 键</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外置按键，一键拨通</w:t>
                  </w:r>
                </w:p>
              </w:tc>
            </w:tr>
            <w:tr w:rsidR="008C356D" w:rsidRPr="008C356D" w:rsidTr="00A6541C">
              <w:trPr>
                <w:jc w:val="center"/>
              </w:trPr>
              <w:tc>
                <w:tcPr>
                  <w:tcW w:w="2211"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语言</w:t>
                  </w:r>
                </w:p>
              </w:tc>
              <w:tc>
                <w:tcPr>
                  <w:tcW w:w="5910" w:type="dxa"/>
                  <w:vAlign w:val="bottom"/>
                </w:tcPr>
                <w:p w:rsidR="00452400" w:rsidRPr="00452400" w:rsidRDefault="00452400" w:rsidP="00452400">
                  <w:pPr>
                    <w:rPr>
                      <w:rFonts w:ascii="宋体" w:eastAsia="宋体" w:hAnsi="宋体" w:cs="仿宋_GB2312"/>
                      <w:szCs w:val="21"/>
                    </w:rPr>
                  </w:pPr>
                  <w:r w:rsidRPr="00452400">
                    <w:rPr>
                      <w:rFonts w:ascii="宋体" w:eastAsia="宋体" w:hAnsi="宋体" w:cs="仿宋_GB2312" w:hint="eastAsia"/>
                      <w:szCs w:val="21"/>
                    </w:rPr>
                    <w:t>支持中文</w:t>
                  </w:r>
                </w:p>
              </w:tc>
            </w:tr>
          </w:tbl>
          <w:p w:rsidR="00452400" w:rsidRPr="00452400" w:rsidRDefault="00452400" w:rsidP="00452400">
            <w:pPr>
              <w:numPr>
                <w:ilvl w:val="0"/>
                <w:numId w:val="1"/>
              </w:numPr>
              <w:ind w:firstLineChars="300" w:firstLine="632"/>
              <w:rPr>
                <w:rFonts w:ascii="宋体" w:eastAsia="宋体" w:hAnsi="宋体" w:cs="黑体"/>
                <w:b/>
                <w:bCs/>
                <w:szCs w:val="21"/>
              </w:rPr>
            </w:pPr>
            <w:r w:rsidRPr="00452400">
              <w:rPr>
                <w:rFonts w:ascii="宋体" w:eastAsia="宋体" w:hAnsi="宋体" w:cs="黑体" w:hint="eastAsia"/>
                <w:b/>
                <w:bCs/>
                <w:szCs w:val="21"/>
              </w:rPr>
              <w:t>设备费用和支付</w:t>
            </w:r>
          </w:p>
          <w:p w:rsidR="00452400" w:rsidRPr="00452400" w:rsidRDefault="00452400" w:rsidP="00452400">
            <w:pPr>
              <w:numPr>
                <w:ilvl w:val="255"/>
                <w:numId w:val="0"/>
              </w:numPr>
              <w:ind w:firstLineChars="300" w:firstLine="630"/>
              <w:rPr>
                <w:rFonts w:ascii="宋体" w:eastAsia="宋体" w:hAnsi="宋体" w:cs="黑体"/>
                <w:szCs w:val="21"/>
              </w:rPr>
            </w:pPr>
            <w:r w:rsidRPr="00452400">
              <w:rPr>
                <w:rFonts w:ascii="宋体" w:eastAsia="宋体" w:hAnsi="宋体" w:cs="黑体" w:hint="eastAsia"/>
                <w:szCs w:val="21"/>
              </w:rPr>
              <w:t>设备费用包含在总报价中，不再另行支付。</w:t>
            </w:r>
          </w:p>
          <w:p w:rsidR="00452400" w:rsidRPr="00452400" w:rsidRDefault="00452400" w:rsidP="00452400">
            <w:pPr>
              <w:ind w:firstLineChars="300" w:firstLine="632"/>
              <w:rPr>
                <w:rFonts w:ascii="宋体" w:eastAsia="宋体" w:hAnsi="宋体" w:cs="仿宋_GB2312"/>
                <w:b/>
                <w:bCs/>
                <w:szCs w:val="21"/>
              </w:rPr>
            </w:pPr>
            <w:r w:rsidRPr="00452400">
              <w:rPr>
                <w:rFonts w:ascii="宋体" w:eastAsia="宋体" w:hAnsi="宋体" w:cs="黑体" w:hint="eastAsia"/>
                <w:b/>
                <w:bCs/>
                <w:szCs w:val="21"/>
              </w:rPr>
              <w:t>三、服务系统性能要求</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系统能够与广西离退休干部综合服务管理平台（含APP）实现模块数据对接，并负责按自治区党委老干部局要求运营维护广西离退休干部综合服务管理平台（含APP）的养老服务模块</w:t>
            </w:r>
            <w:r w:rsidRPr="00452400">
              <w:rPr>
                <w:rFonts w:ascii="宋体" w:eastAsia="宋体" w:hAnsi="宋体" w:cs="楷体_GB2312" w:hint="eastAsia"/>
                <w:szCs w:val="21"/>
              </w:rPr>
              <w:t>。</w:t>
            </w:r>
          </w:p>
          <w:p w:rsidR="00452400" w:rsidRPr="00452400" w:rsidRDefault="00452400" w:rsidP="00452400">
            <w:pPr>
              <w:ind w:firstLineChars="300" w:firstLine="720"/>
              <w:rPr>
                <w:rFonts w:ascii="宋体" w:eastAsia="宋体" w:hAnsi="宋体" w:cs="楷体_GB2312"/>
                <w:szCs w:val="21"/>
              </w:rPr>
            </w:pPr>
            <w:r w:rsidRPr="00452400">
              <w:rPr>
                <w:rFonts w:ascii="微软雅黑" w:eastAsia="微软雅黑" w:hAnsi="微软雅黑" w:cs="Times New Roman" w:hint="eastAsia"/>
                <w:b/>
                <w:sz w:val="24"/>
                <w:szCs w:val="24"/>
              </w:rPr>
              <w:t>▲</w:t>
            </w:r>
            <w:r w:rsidRPr="00452400">
              <w:rPr>
                <w:rFonts w:ascii="宋体" w:eastAsia="宋体" w:hAnsi="宋体" w:cs="楷体_GB2312" w:hint="eastAsia"/>
                <w:szCs w:val="21"/>
              </w:rPr>
              <w:t>（一）性能指标</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1.系统支持10个以上并发用户同时接入；</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2.系统7*24小时连续运行，年故障&lt;3天；</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3.应用软件系统组件化设计、面向对象，可做到灵活扩展；</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4.响应时间：当数据录入操作时等待时间≤10秒；</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5.日常操作显示响应时间（从</w:t>
            </w:r>
            <w:proofErr w:type="gramStart"/>
            <w:r w:rsidRPr="00452400">
              <w:rPr>
                <w:rFonts w:ascii="宋体" w:eastAsia="宋体" w:hAnsi="宋体" w:cs="仿宋_GB2312" w:hint="eastAsia"/>
                <w:szCs w:val="21"/>
              </w:rPr>
              <w:t>敲执行键</w:t>
            </w:r>
            <w:proofErr w:type="gramEnd"/>
            <w:r w:rsidRPr="00452400">
              <w:rPr>
                <w:rFonts w:ascii="宋体" w:eastAsia="宋体" w:hAnsi="宋体" w:cs="仿宋_GB2312" w:hint="eastAsia"/>
                <w:szCs w:val="21"/>
              </w:rPr>
              <w:t>至完全显示画面、</w:t>
            </w:r>
            <w:proofErr w:type="gramStart"/>
            <w:r w:rsidRPr="00452400">
              <w:rPr>
                <w:rFonts w:ascii="宋体" w:eastAsia="宋体" w:hAnsi="宋体" w:cs="仿宋_GB2312" w:hint="eastAsia"/>
                <w:szCs w:val="21"/>
              </w:rPr>
              <w:t>含相关</w:t>
            </w:r>
            <w:proofErr w:type="gramEnd"/>
            <w:r w:rsidRPr="00452400">
              <w:rPr>
                <w:rFonts w:ascii="宋体" w:eastAsia="宋体" w:hAnsi="宋体" w:cs="仿宋_GB2312" w:hint="eastAsia"/>
                <w:szCs w:val="21"/>
              </w:rPr>
              <w:t>数据）≤10秒；</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6.复杂图表的显示响应时间≤10秒；</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7.峰值状态时，日常查询、统计和分析的响应时间≤30秒；</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8.终端紧急报警信息20秒内送达应用软件系统。</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（二）技术架构要求</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系统技术架构分别为网络系统层、服务器存储资源层、数据资源层、系统支持软件层、应用系统层；保障体系包括系统管理和安全措施保障体系。</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网络系统层：包含</w:t>
            </w:r>
            <w:proofErr w:type="gramStart"/>
            <w:r w:rsidRPr="00452400">
              <w:rPr>
                <w:rFonts w:ascii="宋体" w:eastAsia="宋体" w:hAnsi="宋体" w:cs="仿宋_GB2312" w:hint="eastAsia"/>
                <w:szCs w:val="21"/>
              </w:rPr>
              <w:t>云服务</w:t>
            </w:r>
            <w:proofErr w:type="gramEnd"/>
            <w:r w:rsidRPr="00452400">
              <w:rPr>
                <w:rFonts w:ascii="宋体" w:eastAsia="宋体" w:hAnsi="宋体" w:cs="仿宋_GB2312" w:hint="eastAsia"/>
                <w:szCs w:val="21"/>
              </w:rPr>
              <w:t>资源数据传输的互联网，本地数据传输的局域网，</w:t>
            </w:r>
            <w:r w:rsidRPr="00452400">
              <w:rPr>
                <w:rFonts w:ascii="宋体" w:eastAsia="宋体" w:hAnsi="宋体" w:cs="仿宋_GB2312" w:hint="eastAsia"/>
                <w:szCs w:val="21"/>
              </w:rPr>
              <w:lastRenderedPageBreak/>
              <w:t>以及智能穿戴设备到服务应用数据传输的WCDMA/GPRS/GSM移动通信网络。</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服务器存储资源层：服务器、存储基础支撑设备为系统正常运行提供计算、存储资源，包含系统应用、数据管理、数据存储、WEB应用等所需的PC服务器、刀片服务器、SAN存储网络、磁盘阵列、备份软件和操作系统软件资源。</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数据资源层：包含基础信息库、健康数据库、地理数据库、业务数据库、报警信息库等应用支撑数据。</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系统支持软件层：包含用户管理、安全管理、智能报警管理、健康数据、接口管理、设备管理等功能模块。</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应用系统层：包含运营服务监管、健康管理、一键呼叫、定位服务等。</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系统管理：包含系统管理和网络管理。</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安全措施：包含网页篡改监测、病毒防护、漏洞扫描、入侵检测、防火墙等软硬件设备。</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（三）配套软件、硬件</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本项目规划服务器，不属于项目采购范围，由投标人提供。该服务器由投标人统一部署应用，配置清单如下：</w:t>
            </w:r>
          </w:p>
          <w:tbl>
            <w:tblPr>
              <w:tblW w:w="7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410"/>
              <w:gridCol w:w="4635"/>
              <w:gridCol w:w="1049"/>
            </w:tblGrid>
            <w:tr w:rsidR="008C356D" w:rsidRPr="008C356D" w:rsidTr="00A6541C">
              <w:trPr>
                <w:trHeight w:val="279"/>
              </w:trPr>
              <w:tc>
                <w:tcPr>
                  <w:tcW w:w="74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jc w:val="left"/>
                    <w:rPr>
                      <w:rFonts w:ascii="宋体" w:eastAsia="宋体" w:hAnsi="宋体" w:cs="仿宋_GB2312"/>
                      <w:szCs w:val="21"/>
                    </w:rPr>
                  </w:pPr>
                  <w:r w:rsidRPr="00452400">
                    <w:rPr>
                      <w:rFonts w:ascii="宋体" w:eastAsia="宋体" w:hAnsi="宋体" w:cs="仿宋_GB2312" w:hint="eastAsia"/>
                      <w:szCs w:val="21"/>
                    </w:rPr>
                    <w:t>序号</w:t>
                  </w:r>
                </w:p>
              </w:tc>
              <w:tc>
                <w:tcPr>
                  <w:tcW w:w="1410"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ind w:firstLineChars="200" w:firstLine="420"/>
                    <w:jc w:val="left"/>
                    <w:rPr>
                      <w:rFonts w:ascii="宋体" w:eastAsia="宋体" w:hAnsi="宋体" w:cs="仿宋_GB2312"/>
                      <w:szCs w:val="21"/>
                    </w:rPr>
                  </w:pPr>
                  <w:r w:rsidRPr="00452400">
                    <w:rPr>
                      <w:rFonts w:ascii="宋体" w:eastAsia="宋体" w:hAnsi="宋体" w:cs="仿宋_GB2312" w:hint="eastAsia"/>
                      <w:szCs w:val="21"/>
                    </w:rPr>
                    <w:t>设备</w:t>
                  </w:r>
                </w:p>
              </w:tc>
              <w:tc>
                <w:tcPr>
                  <w:tcW w:w="463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ind w:firstLineChars="200" w:firstLine="420"/>
                    <w:jc w:val="left"/>
                    <w:rPr>
                      <w:rFonts w:ascii="宋体" w:eastAsia="宋体" w:hAnsi="宋体" w:cs="仿宋_GB2312"/>
                      <w:szCs w:val="21"/>
                    </w:rPr>
                  </w:pPr>
                  <w:r w:rsidRPr="00452400">
                    <w:rPr>
                      <w:rFonts w:ascii="宋体" w:eastAsia="宋体" w:hAnsi="宋体" w:cs="仿宋_GB2312" w:hint="eastAsia"/>
                      <w:szCs w:val="21"/>
                    </w:rPr>
                    <w:t>配置情况</w:t>
                  </w:r>
                </w:p>
              </w:tc>
              <w:tc>
                <w:tcPr>
                  <w:tcW w:w="1049"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jc w:val="left"/>
                    <w:rPr>
                      <w:rFonts w:ascii="宋体" w:eastAsia="宋体" w:hAnsi="宋体" w:cs="仿宋_GB2312"/>
                      <w:szCs w:val="21"/>
                    </w:rPr>
                  </w:pPr>
                  <w:r w:rsidRPr="00452400">
                    <w:rPr>
                      <w:rFonts w:ascii="宋体" w:eastAsia="宋体" w:hAnsi="宋体" w:cs="仿宋_GB2312" w:hint="eastAsia"/>
                      <w:szCs w:val="21"/>
                    </w:rPr>
                    <w:t>数量</w:t>
                  </w:r>
                </w:p>
              </w:tc>
            </w:tr>
            <w:tr w:rsidR="008C356D" w:rsidRPr="008C356D" w:rsidTr="00A6541C">
              <w:trPr>
                <w:trHeight w:hRule="exact" w:val="526"/>
              </w:trPr>
              <w:tc>
                <w:tcPr>
                  <w:tcW w:w="74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jc w:val="left"/>
                    <w:rPr>
                      <w:rFonts w:ascii="宋体" w:eastAsia="宋体" w:hAnsi="宋体" w:cs="仿宋_GB2312"/>
                      <w:szCs w:val="21"/>
                    </w:rPr>
                  </w:pPr>
                  <w:r w:rsidRPr="00452400">
                    <w:rPr>
                      <w:rFonts w:ascii="宋体" w:eastAsia="宋体" w:hAnsi="宋体" w:cs="仿宋_GB2312" w:hint="eastAsia"/>
                      <w:szCs w:val="21"/>
                    </w:rPr>
                    <w:t>1</w:t>
                  </w:r>
                </w:p>
              </w:tc>
              <w:tc>
                <w:tcPr>
                  <w:tcW w:w="1410"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jc w:val="left"/>
                    <w:rPr>
                      <w:rFonts w:ascii="宋体" w:eastAsia="宋体" w:hAnsi="宋体" w:cs="仿宋_GB2312"/>
                      <w:szCs w:val="21"/>
                    </w:rPr>
                  </w:pPr>
                  <w:r w:rsidRPr="00452400">
                    <w:rPr>
                      <w:rFonts w:ascii="宋体" w:eastAsia="宋体" w:hAnsi="宋体" w:cs="仿宋_GB2312" w:hint="eastAsia"/>
                      <w:szCs w:val="21"/>
                    </w:rPr>
                    <w:t>智慧软件系统</w:t>
                  </w:r>
                </w:p>
              </w:tc>
              <w:tc>
                <w:tcPr>
                  <w:tcW w:w="463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rPr>
                      <w:rFonts w:ascii="宋体" w:eastAsia="宋体" w:hAnsi="宋体" w:cs="仿宋_GB2312"/>
                      <w:szCs w:val="21"/>
                    </w:rPr>
                  </w:pPr>
                  <w:r w:rsidRPr="00452400">
                    <w:rPr>
                      <w:rFonts w:ascii="宋体" w:eastAsia="宋体" w:hAnsi="宋体" w:cs="仿宋_GB2312" w:hint="eastAsia"/>
                      <w:szCs w:val="21"/>
                    </w:rPr>
                    <w:t>提供紧急救助服务功能  提供医疗和日常服务功能 定位心率监测服务</w:t>
                  </w:r>
                </w:p>
              </w:tc>
              <w:tc>
                <w:tcPr>
                  <w:tcW w:w="1049"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rPr>
                      <w:rFonts w:ascii="宋体" w:eastAsia="宋体" w:hAnsi="宋体" w:cs="仿宋_GB2312"/>
                      <w:szCs w:val="21"/>
                    </w:rPr>
                  </w:pPr>
                  <w:r w:rsidRPr="00452400">
                    <w:rPr>
                      <w:rFonts w:ascii="宋体" w:eastAsia="宋体" w:hAnsi="宋体" w:cs="仿宋_GB2312" w:hint="eastAsia"/>
                      <w:szCs w:val="21"/>
                    </w:rPr>
                    <w:t>≥1套</w:t>
                  </w:r>
                </w:p>
              </w:tc>
            </w:tr>
            <w:tr w:rsidR="008C356D" w:rsidRPr="008C356D" w:rsidTr="00A6541C">
              <w:trPr>
                <w:trHeight w:hRule="exact" w:val="812"/>
              </w:trPr>
              <w:tc>
                <w:tcPr>
                  <w:tcW w:w="74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jc w:val="left"/>
                    <w:rPr>
                      <w:rFonts w:ascii="宋体" w:eastAsia="宋体" w:hAnsi="宋体" w:cs="仿宋_GB2312"/>
                      <w:szCs w:val="21"/>
                    </w:rPr>
                  </w:pPr>
                  <w:r w:rsidRPr="00452400">
                    <w:rPr>
                      <w:rFonts w:ascii="宋体" w:eastAsia="宋体" w:hAnsi="宋体" w:cs="仿宋_GB2312" w:hint="eastAsia"/>
                      <w:szCs w:val="21"/>
                    </w:rPr>
                    <w:t>2</w:t>
                  </w:r>
                </w:p>
              </w:tc>
              <w:tc>
                <w:tcPr>
                  <w:tcW w:w="1410"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jc w:val="left"/>
                    <w:rPr>
                      <w:rFonts w:ascii="宋体" w:eastAsia="宋体" w:hAnsi="宋体" w:cs="仿宋_GB2312"/>
                      <w:szCs w:val="21"/>
                    </w:rPr>
                  </w:pPr>
                  <w:r w:rsidRPr="00452400">
                    <w:rPr>
                      <w:rFonts w:ascii="宋体" w:eastAsia="宋体" w:hAnsi="宋体" w:cs="仿宋_GB2312" w:hint="eastAsia"/>
                      <w:szCs w:val="21"/>
                    </w:rPr>
                    <w:t>数据库服务器</w:t>
                  </w:r>
                </w:p>
              </w:tc>
              <w:tc>
                <w:tcPr>
                  <w:tcW w:w="463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rPr>
                      <w:rFonts w:ascii="宋体" w:eastAsia="宋体" w:hAnsi="宋体" w:cs="仿宋_GB2312"/>
                      <w:szCs w:val="21"/>
                    </w:rPr>
                  </w:pPr>
                  <w:r w:rsidRPr="00452400">
                    <w:rPr>
                      <w:rFonts w:ascii="宋体" w:eastAsia="宋体" w:hAnsi="宋体" w:cs="仿宋_GB2312" w:hint="eastAsia"/>
                      <w:szCs w:val="21"/>
                    </w:rPr>
                    <w:t>2路6核CPU，主频2.1GHz及以上，16G内存，18MB cache ，2块千兆网卡，300G*2。</w:t>
                  </w:r>
                </w:p>
              </w:tc>
              <w:tc>
                <w:tcPr>
                  <w:tcW w:w="1049"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rPr>
                      <w:rFonts w:ascii="宋体" w:eastAsia="宋体" w:hAnsi="宋体" w:cs="仿宋_GB2312"/>
                      <w:szCs w:val="21"/>
                    </w:rPr>
                  </w:pPr>
                  <w:r w:rsidRPr="00452400">
                    <w:rPr>
                      <w:rFonts w:ascii="宋体" w:eastAsia="宋体" w:hAnsi="宋体" w:cs="仿宋_GB2312" w:hint="eastAsia"/>
                      <w:szCs w:val="21"/>
                    </w:rPr>
                    <w:t>≥1台</w:t>
                  </w:r>
                </w:p>
              </w:tc>
            </w:tr>
            <w:tr w:rsidR="008C356D" w:rsidRPr="008C356D" w:rsidTr="00A6541C">
              <w:trPr>
                <w:trHeight w:hRule="exact" w:val="731"/>
              </w:trPr>
              <w:tc>
                <w:tcPr>
                  <w:tcW w:w="74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jc w:val="left"/>
                    <w:rPr>
                      <w:rFonts w:ascii="宋体" w:eastAsia="宋体" w:hAnsi="宋体" w:cs="仿宋_GB2312"/>
                      <w:szCs w:val="21"/>
                    </w:rPr>
                  </w:pPr>
                  <w:r w:rsidRPr="00452400">
                    <w:rPr>
                      <w:rFonts w:ascii="宋体" w:eastAsia="宋体" w:hAnsi="宋体" w:cs="仿宋_GB2312" w:hint="eastAsia"/>
                      <w:szCs w:val="21"/>
                    </w:rPr>
                    <w:t>3</w:t>
                  </w:r>
                </w:p>
              </w:tc>
              <w:tc>
                <w:tcPr>
                  <w:tcW w:w="1410"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jc w:val="left"/>
                    <w:rPr>
                      <w:rFonts w:ascii="宋体" w:eastAsia="宋体" w:hAnsi="宋体" w:cs="仿宋_GB2312"/>
                      <w:szCs w:val="21"/>
                    </w:rPr>
                  </w:pPr>
                  <w:r w:rsidRPr="00452400">
                    <w:rPr>
                      <w:rFonts w:ascii="宋体" w:eastAsia="宋体" w:hAnsi="宋体" w:cs="仿宋_GB2312" w:hint="eastAsia"/>
                      <w:szCs w:val="21"/>
                    </w:rPr>
                    <w:t>Web应用服务器</w:t>
                  </w:r>
                </w:p>
              </w:tc>
              <w:tc>
                <w:tcPr>
                  <w:tcW w:w="463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rPr>
                      <w:rFonts w:ascii="宋体" w:eastAsia="宋体" w:hAnsi="宋体" w:cs="仿宋_GB2312"/>
                      <w:szCs w:val="21"/>
                    </w:rPr>
                  </w:pPr>
                  <w:r w:rsidRPr="00452400">
                    <w:rPr>
                      <w:rFonts w:ascii="宋体" w:eastAsia="宋体" w:hAnsi="宋体" w:cs="仿宋_GB2312" w:hint="eastAsia"/>
                      <w:szCs w:val="21"/>
                    </w:rPr>
                    <w:t>2路6核CPU，主频2.1GHz及以上，16G内存，18MB cache ，2块千兆网卡，300G*2。</w:t>
                  </w:r>
                </w:p>
              </w:tc>
              <w:tc>
                <w:tcPr>
                  <w:tcW w:w="1049"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rPr>
                      <w:rFonts w:ascii="宋体" w:eastAsia="宋体" w:hAnsi="宋体" w:cs="仿宋_GB2312"/>
                      <w:szCs w:val="21"/>
                    </w:rPr>
                  </w:pPr>
                  <w:r w:rsidRPr="00452400">
                    <w:rPr>
                      <w:rFonts w:ascii="宋体" w:eastAsia="宋体" w:hAnsi="宋体" w:cs="仿宋_GB2312" w:hint="eastAsia"/>
                      <w:szCs w:val="21"/>
                    </w:rPr>
                    <w:t>≥1台</w:t>
                  </w:r>
                </w:p>
              </w:tc>
            </w:tr>
            <w:tr w:rsidR="008C356D" w:rsidRPr="008C356D" w:rsidTr="00A6541C">
              <w:trPr>
                <w:trHeight w:hRule="exact" w:val="760"/>
              </w:trPr>
              <w:tc>
                <w:tcPr>
                  <w:tcW w:w="74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jc w:val="left"/>
                    <w:rPr>
                      <w:rFonts w:ascii="宋体" w:eastAsia="宋体" w:hAnsi="宋体" w:cs="仿宋_GB2312"/>
                      <w:szCs w:val="21"/>
                    </w:rPr>
                  </w:pPr>
                  <w:r w:rsidRPr="00452400">
                    <w:rPr>
                      <w:rFonts w:ascii="宋体" w:eastAsia="宋体" w:hAnsi="宋体" w:cs="仿宋_GB2312" w:hint="eastAsia"/>
                      <w:szCs w:val="21"/>
                    </w:rPr>
                    <w:t>4</w:t>
                  </w:r>
                </w:p>
              </w:tc>
              <w:tc>
                <w:tcPr>
                  <w:tcW w:w="1410"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jc w:val="left"/>
                    <w:rPr>
                      <w:rFonts w:ascii="宋体" w:eastAsia="宋体" w:hAnsi="宋体" w:cs="仿宋_GB2312"/>
                      <w:szCs w:val="21"/>
                    </w:rPr>
                  </w:pPr>
                  <w:r w:rsidRPr="00452400">
                    <w:rPr>
                      <w:rFonts w:ascii="宋体" w:eastAsia="宋体" w:hAnsi="宋体" w:cs="仿宋_GB2312" w:hint="eastAsia"/>
                      <w:szCs w:val="21"/>
                    </w:rPr>
                    <w:t>备份服务器</w:t>
                  </w:r>
                </w:p>
              </w:tc>
              <w:tc>
                <w:tcPr>
                  <w:tcW w:w="463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rPr>
                      <w:rFonts w:ascii="宋体" w:eastAsia="宋体" w:hAnsi="宋体" w:cs="仿宋_GB2312"/>
                      <w:szCs w:val="21"/>
                    </w:rPr>
                  </w:pPr>
                  <w:r w:rsidRPr="00452400">
                    <w:rPr>
                      <w:rFonts w:ascii="宋体" w:eastAsia="宋体" w:hAnsi="宋体" w:cs="仿宋_GB2312" w:hint="eastAsia"/>
                      <w:szCs w:val="21"/>
                    </w:rPr>
                    <w:t>2路6核CPU，主频2.1GHz及以上，16G内存，18MB cache ，2块千兆网卡，300G*2。</w:t>
                  </w:r>
                </w:p>
              </w:tc>
              <w:tc>
                <w:tcPr>
                  <w:tcW w:w="1049"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rPr>
                      <w:rFonts w:ascii="宋体" w:eastAsia="宋体" w:hAnsi="宋体" w:cs="仿宋_GB2312"/>
                      <w:szCs w:val="21"/>
                    </w:rPr>
                  </w:pPr>
                  <w:r w:rsidRPr="00452400">
                    <w:rPr>
                      <w:rFonts w:ascii="宋体" w:eastAsia="宋体" w:hAnsi="宋体" w:cs="仿宋_GB2312" w:hint="eastAsia"/>
                      <w:szCs w:val="21"/>
                    </w:rPr>
                    <w:t>≥1台</w:t>
                  </w:r>
                </w:p>
              </w:tc>
            </w:tr>
            <w:tr w:rsidR="008C356D" w:rsidRPr="008C356D" w:rsidTr="00A6541C">
              <w:trPr>
                <w:trHeight w:hRule="exact" w:val="931"/>
              </w:trPr>
              <w:tc>
                <w:tcPr>
                  <w:tcW w:w="74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jc w:val="left"/>
                    <w:rPr>
                      <w:rFonts w:ascii="宋体" w:eastAsia="宋体" w:hAnsi="宋体" w:cs="仿宋_GB2312"/>
                      <w:szCs w:val="21"/>
                    </w:rPr>
                  </w:pPr>
                  <w:r w:rsidRPr="00452400">
                    <w:rPr>
                      <w:rFonts w:ascii="宋体" w:eastAsia="宋体" w:hAnsi="宋体" w:cs="仿宋_GB2312" w:hint="eastAsia"/>
                      <w:szCs w:val="21"/>
                    </w:rPr>
                    <w:t>5</w:t>
                  </w:r>
                </w:p>
              </w:tc>
              <w:tc>
                <w:tcPr>
                  <w:tcW w:w="1410"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jc w:val="left"/>
                    <w:rPr>
                      <w:rFonts w:ascii="宋体" w:eastAsia="宋体" w:hAnsi="宋体" w:cs="仿宋_GB2312"/>
                      <w:szCs w:val="21"/>
                    </w:rPr>
                  </w:pPr>
                  <w:r w:rsidRPr="00452400">
                    <w:rPr>
                      <w:rFonts w:ascii="宋体" w:eastAsia="宋体" w:hAnsi="宋体" w:cs="仿宋_GB2312" w:hint="eastAsia"/>
                      <w:szCs w:val="21"/>
                    </w:rPr>
                    <w:t>防火墙</w:t>
                  </w:r>
                </w:p>
              </w:tc>
              <w:tc>
                <w:tcPr>
                  <w:tcW w:w="463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rPr>
                      <w:rFonts w:ascii="宋体" w:eastAsia="宋体" w:hAnsi="宋体" w:cs="仿宋_GB2312"/>
                      <w:szCs w:val="21"/>
                    </w:rPr>
                  </w:pPr>
                  <w:r w:rsidRPr="00452400">
                    <w:rPr>
                      <w:rFonts w:ascii="宋体" w:eastAsia="宋体" w:hAnsi="宋体" w:cs="仿宋_GB2312" w:hint="eastAsia"/>
                      <w:szCs w:val="21"/>
                    </w:rPr>
                    <w:t>360</w:t>
                  </w:r>
                  <w:proofErr w:type="gramStart"/>
                  <w:r w:rsidRPr="00452400">
                    <w:rPr>
                      <w:rFonts w:ascii="宋体" w:eastAsia="宋体" w:hAnsi="宋体" w:cs="仿宋_GB2312" w:hint="eastAsia"/>
                      <w:szCs w:val="21"/>
                    </w:rPr>
                    <w:t>网神</w:t>
                  </w:r>
                  <w:proofErr w:type="gramEnd"/>
                  <w:r w:rsidRPr="00452400">
                    <w:rPr>
                      <w:rFonts w:ascii="宋体" w:eastAsia="宋体" w:hAnsi="宋体" w:cs="仿宋_GB2312" w:hint="eastAsia"/>
                      <w:szCs w:val="21"/>
                    </w:rPr>
                    <w:t xml:space="preserve"> V4.0下一代防火墙系统引擎 NSG-1060-HW-Q NSG-10600-SW-Q</w:t>
                  </w:r>
                </w:p>
              </w:tc>
              <w:tc>
                <w:tcPr>
                  <w:tcW w:w="1049"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rPr>
                      <w:rFonts w:ascii="宋体" w:eastAsia="宋体" w:hAnsi="宋体" w:cs="仿宋_GB2312"/>
                      <w:szCs w:val="21"/>
                    </w:rPr>
                  </w:pPr>
                  <w:r w:rsidRPr="00452400">
                    <w:rPr>
                      <w:rFonts w:ascii="宋体" w:eastAsia="宋体" w:hAnsi="宋体" w:cs="仿宋_GB2312" w:hint="eastAsia"/>
                      <w:szCs w:val="21"/>
                    </w:rPr>
                    <w:t>≥1台</w:t>
                  </w:r>
                </w:p>
              </w:tc>
            </w:tr>
            <w:tr w:rsidR="008C356D" w:rsidRPr="008C356D" w:rsidTr="00A6541C">
              <w:trPr>
                <w:trHeight w:hRule="exact" w:val="526"/>
              </w:trPr>
              <w:tc>
                <w:tcPr>
                  <w:tcW w:w="74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jc w:val="left"/>
                    <w:rPr>
                      <w:rFonts w:ascii="宋体" w:eastAsia="宋体" w:hAnsi="宋体" w:cs="仿宋_GB2312"/>
                      <w:szCs w:val="21"/>
                    </w:rPr>
                  </w:pPr>
                  <w:r w:rsidRPr="00452400">
                    <w:rPr>
                      <w:rFonts w:ascii="宋体" w:eastAsia="宋体" w:hAnsi="宋体" w:cs="仿宋_GB2312" w:hint="eastAsia"/>
                      <w:szCs w:val="21"/>
                    </w:rPr>
                    <w:t>6</w:t>
                  </w:r>
                </w:p>
              </w:tc>
              <w:tc>
                <w:tcPr>
                  <w:tcW w:w="1410"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jc w:val="left"/>
                    <w:rPr>
                      <w:rFonts w:ascii="宋体" w:eastAsia="宋体" w:hAnsi="宋体" w:cs="仿宋_GB2312"/>
                      <w:szCs w:val="21"/>
                    </w:rPr>
                  </w:pPr>
                  <w:r w:rsidRPr="00452400">
                    <w:rPr>
                      <w:rFonts w:ascii="宋体" w:eastAsia="宋体" w:hAnsi="宋体" w:cs="仿宋_GB2312" w:hint="eastAsia"/>
                      <w:szCs w:val="21"/>
                    </w:rPr>
                    <w:t>语音网关</w:t>
                  </w:r>
                </w:p>
              </w:tc>
              <w:tc>
                <w:tcPr>
                  <w:tcW w:w="463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rPr>
                      <w:rFonts w:ascii="宋体" w:eastAsia="宋体" w:hAnsi="宋体" w:cs="仿宋_GB2312"/>
                      <w:szCs w:val="21"/>
                    </w:rPr>
                  </w:pPr>
                  <w:r w:rsidRPr="00452400">
                    <w:rPr>
                      <w:rFonts w:ascii="宋体" w:eastAsia="宋体" w:hAnsi="宋体" w:cs="仿宋_GB2312" w:hint="eastAsia"/>
                      <w:szCs w:val="21"/>
                    </w:rPr>
                    <w:t>DINSTAR MTG1000B</w:t>
                  </w:r>
                </w:p>
              </w:tc>
              <w:tc>
                <w:tcPr>
                  <w:tcW w:w="1049"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rPr>
                      <w:rFonts w:ascii="宋体" w:eastAsia="宋体" w:hAnsi="宋体" w:cs="仿宋_GB2312"/>
                      <w:szCs w:val="21"/>
                    </w:rPr>
                  </w:pPr>
                  <w:r w:rsidRPr="00452400">
                    <w:rPr>
                      <w:rFonts w:ascii="宋体" w:eastAsia="宋体" w:hAnsi="宋体" w:cs="仿宋_GB2312" w:hint="eastAsia"/>
                      <w:szCs w:val="21"/>
                    </w:rPr>
                    <w:t>≥1台</w:t>
                  </w:r>
                </w:p>
              </w:tc>
            </w:tr>
            <w:tr w:rsidR="008C356D" w:rsidRPr="008C356D" w:rsidTr="00A6541C">
              <w:trPr>
                <w:trHeight w:hRule="exact" w:val="526"/>
              </w:trPr>
              <w:tc>
                <w:tcPr>
                  <w:tcW w:w="74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jc w:val="left"/>
                    <w:rPr>
                      <w:rFonts w:ascii="宋体" w:eastAsia="宋体" w:hAnsi="宋体" w:cs="仿宋_GB2312"/>
                      <w:szCs w:val="21"/>
                    </w:rPr>
                  </w:pPr>
                  <w:r w:rsidRPr="00452400">
                    <w:rPr>
                      <w:rFonts w:ascii="宋体" w:eastAsia="宋体" w:hAnsi="宋体" w:cs="仿宋_GB2312" w:hint="eastAsia"/>
                      <w:szCs w:val="21"/>
                    </w:rPr>
                    <w:t>7</w:t>
                  </w:r>
                </w:p>
              </w:tc>
              <w:tc>
                <w:tcPr>
                  <w:tcW w:w="1410"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jc w:val="left"/>
                    <w:rPr>
                      <w:rFonts w:ascii="宋体" w:eastAsia="宋体" w:hAnsi="宋体" w:cs="仿宋_GB2312"/>
                      <w:szCs w:val="21"/>
                    </w:rPr>
                  </w:pPr>
                  <w:r w:rsidRPr="00452400">
                    <w:rPr>
                      <w:rFonts w:ascii="宋体" w:eastAsia="宋体" w:hAnsi="宋体" w:cs="仿宋_GB2312" w:hint="eastAsia"/>
                      <w:szCs w:val="21"/>
                    </w:rPr>
                    <w:t>路由器</w:t>
                  </w:r>
                </w:p>
              </w:tc>
              <w:tc>
                <w:tcPr>
                  <w:tcW w:w="463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rPr>
                      <w:rFonts w:ascii="宋体" w:eastAsia="宋体" w:hAnsi="宋体" w:cs="仿宋_GB2312"/>
                      <w:szCs w:val="21"/>
                    </w:rPr>
                  </w:pPr>
                  <w:r w:rsidRPr="00452400">
                    <w:rPr>
                      <w:rFonts w:ascii="宋体" w:eastAsia="宋体" w:hAnsi="宋体" w:cs="仿宋_GB2312" w:hint="eastAsia"/>
                      <w:szCs w:val="21"/>
                    </w:rPr>
                    <w:t>H3C 1000m</w:t>
                  </w:r>
                </w:p>
              </w:tc>
              <w:tc>
                <w:tcPr>
                  <w:tcW w:w="1049"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rPr>
                      <w:rFonts w:ascii="宋体" w:eastAsia="宋体" w:hAnsi="宋体" w:cs="仿宋_GB2312"/>
                      <w:szCs w:val="21"/>
                    </w:rPr>
                  </w:pPr>
                  <w:r w:rsidRPr="00452400">
                    <w:rPr>
                      <w:rFonts w:ascii="宋体" w:eastAsia="宋体" w:hAnsi="宋体" w:cs="仿宋_GB2312" w:hint="eastAsia"/>
                      <w:szCs w:val="21"/>
                    </w:rPr>
                    <w:t>≥1台</w:t>
                  </w:r>
                </w:p>
              </w:tc>
            </w:tr>
            <w:tr w:rsidR="008C356D" w:rsidRPr="008C356D" w:rsidTr="00A6541C">
              <w:trPr>
                <w:trHeight w:hRule="exact" w:val="526"/>
              </w:trPr>
              <w:tc>
                <w:tcPr>
                  <w:tcW w:w="74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jc w:val="left"/>
                    <w:rPr>
                      <w:rFonts w:ascii="宋体" w:eastAsia="宋体" w:hAnsi="宋体" w:cs="仿宋_GB2312"/>
                      <w:szCs w:val="21"/>
                    </w:rPr>
                  </w:pPr>
                  <w:r w:rsidRPr="00452400">
                    <w:rPr>
                      <w:rFonts w:ascii="宋体" w:eastAsia="宋体" w:hAnsi="宋体" w:cs="仿宋_GB2312" w:hint="eastAsia"/>
                      <w:szCs w:val="21"/>
                    </w:rPr>
                    <w:t>8</w:t>
                  </w:r>
                </w:p>
              </w:tc>
              <w:tc>
                <w:tcPr>
                  <w:tcW w:w="1410"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jc w:val="left"/>
                    <w:rPr>
                      <w:rFonts w:ascii="宋体" w:eastAsia="宋体" w:hAnsi="宋体" w:cs="仿宋_GB2312"/>
                      <w:szCs w:val="21"/>
                    </w:rPr>
                  </w:pPr>
                  <w:r w:rsidRPr="00452400">
                    <w:rPr>
                      <w:rFonts w:ascii="宋体" w:eastAsia="宋体" w:hAnsi="宋体" w:cs="仿宋_GB2312" w:hint="eastAsia"/>
                      <w:szCs w:val="21"/>
                    </w:rPr>
                    <w:t>交换机</w:t>
                  </w:r>
                </w:p>
              </w:tc>
              <w:tc>
                <w:tcPr>
                  <w:tcW w:w="4635"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rPr>
                      <w:rFonts w:ascii="宋体" w:eastAsia="宋体" w:hAnsi="宋体" w:cs="仿宋_GB2312"/>
                      <w:szCs w:val="21"/>
                    </w:rPr>
                  </w:pPr>
                  <w:r w:rsidRPr="00452400">
                    <w:rPr>
                      <w:rFonts w:ascii="宋体" w:eastAsia="宋体" w:hAnsi="宋体" w:cs="仿宋_GB2312" w:hint="eastAsia"/>
                      <w:szCs w:val="21"/>
                    </w:rPr>
                    <w:t>H3C s5120</w:t>
                  </w:r>
                </w:p>
              </w:tc>
              <w:tc>
                <w:tcPr>
                  <w:tcW w:w="1049" w:type="dxa"/>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widowControl/>
                    <w:rPr>
                      <w:rFonts w:ascii="宋体" w:eastAsia="宋体" w:hAnsi="宋体" w:cs="仿宋_GB2312"/>
                      <w:szCs w:val="21"/>
                    </w:rPr>
                  </w:pPr>
                  <w:r w:rsidRPr="00452400">
                    <w:rPr>
                      <w:rFonts w:ascii="宋体" w:eastAsia="宋体" w:hAnsi="宋体" w:cs="仿宋_GB2312" w:hint="eastAsia"/>
                      <w:szCs w:val="21"/>
                    </w:rPr>
                    <w:t>≥2台</w:t>
                  </w:r>
                </w:p>
              </w:tc>
            </w:tr>
          </w:tbl>
          <w:p w:rsidR="00452400" w:rsidRPr="00452400" w:rsidRDefault="00452400" w:rsidP="00452400">
            <w:pPr>
              <w:ind w:firstLineChars="200" w:firstLine="422"/>
              <w:rPr>
                <w:rFonts w:ascii="宋体" w:eastAsia="宋体" w:hAnsi="宋体" w:cs="黑体"/>
                <w:b/>
                <w:bCs/>
                <w:szCs w:val="21"/>
              </w:rPr>
            </w:pPr>
            <w:r w:rsidRPr="00452400">
              <w:rPr>
                <w:rFonts w:ascii="宋体" w:eastAsia="宋体" w:hAnsi="宋体" w:cs="黑体" w:hint="eastAsia"/>
                <w:b/>
                <w:bCs/>
                <w:szCs w:val="21"/>
              </w:rPr>
              <w:t>四、平台信息管理和评价考核要求</w:t>
            </w:r>
          </w:p>
          <w:p w:rsidR="00452400" w:rsidRPr="00452400" w:rsidRDefault="00452400" w:rsidP="00452400">
            <w:pPr>
              <w:ind w:firstLineChars="200" w:firstLine="420"/>
              <w:rPr>
                <w:rFonts w:ascii="宋体" w:eastAsia="宋体" w:hAnsi="宋体" w:cs="楷体_GB2312"/>
                <w:szCs w:val="21"/>
              </w:rPr>
            </w:pPr>
            <w:r w:rsidRPr="00452400">
              <w:rPr>
                <w:rFonts w:ascii="宋体" w:eastAsia="宋体" w:hAnsi="宋体" w:cs="楷体_GB2312" w:hint="eastAsia"/>
                <w:szCs w:val="21"/>
              </w:rPr>
              <w:t>（一）信息管理</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Times New Roman"/>
                <w:kern w:val="0"/>
                <w:szCs w:val="21"/>
              </w:rPr>
              <w:t>制定合理的信息采集方案，派专人</w:t>
            </w:r>
            <w:r w:rsidRPr="00452400">
              <w:rPr>
                <w:rFonts w:ascii="宋体" w:eastAsia="宋体" w:hAnsi="宋体" w:cs="Times New Roman" w:hint="eastAsia"/>
                <w:kern w:val="0"/>
                <w:szCs w:val="21"/>
              </w:rPr>
              <w:t>负责</w:t>
            </w:r>
            <w:r w:rsidRPr="00452400">
              <w:rPr>
                <w:rFonts w:ascii="宋体" w:eastAsia="宋体" w:hAnsi="宋体" w:cs="Times New Roman"/>
                <w:kern w:val="0"/>
                <w:szCs w:val="21"/>
              </w:rPr>
              <w:t>数据采集</w:t>
            </w:r>
            <w:r w:rsidRPr="00452400">
              <w:rPr>
                <w:rFonts w:ascii="宋体" w:eastAsia="宋体" w:hAnsi="宋体" w:cs="Times New Roman" w:hint="eastAsia"/>
                <w:kern w:val="0"/>
                <w:szCs w:val="21"/>
              </w:rPr>
              <w:t>和信息录入</w:t>
            </w:r>
            <w:r w:rsidRPr="00452400">
              <w:rPr>
                <w:rFonts w:ascii="宋体" w:eastAsia="宋体" w:hAnsi="宋体" w:cs="Times New Roman"/>
                <w:kern w:val="0"/>
                <w:szCs w:val="21"/>
              </w:rPr>
              <w:t>工作</w:t>
            </w:r>
            <w:r w:rsidRPr="00452400">
              <w:rPr>
                <w:rFonts w:ascii="宋体" w:eastAsia="宋体" w:hAnsi="宋体" w:cs="Times New Roman" w:hint="eastAsia"/>
                <w:kern w:val="0"/>
                <w:szCs w:val="21"/>
              </w:rPr>
              <w:t>，信息数据主要包含</w:t>
            </w:r>
            <w:r w:rsidRPr="00452400">
              <w:rPr>
                <w:rFonts w:ascii="宋体" w:eastAsia="宋体" w:hAnsi="宋体" w:cs="Times New Roman"/>
                <w:kern w:val="0"/>
                <w:szCs w:val="21"/>
              </w:rPr>
              <w:t>服务对象的个人基本信息、健康档案、服务需求等</w:t>
            </w:r>
            <w:r w:rsidRPr="00452400">
              <w:rPr>
                <w:rFonts w:ascii="宋体" w:eastAsia="宋体" w:hAnsi="宋体" w:cs="Times New Roman" w:hint="eastAsia"/>
                <w:kern w:val="0"/>
                <w:szCs w:val="21"/>
              </w:rPr>
              <w:t>。在</w:t>
            </w:r>
            <w:r w:rsidRPr="00452400">
              <w:rPr>
                <w:rFonts w:ascii="Times New Roman" w:eastAsia="宋体" w:hAnsi="Times New Roman" w:cs="Times New Roman" w:hint="eastAsia"/>
                <w:szCs w:val="24"/>
              </w:rPr>
              <w:t>签订合同后</w:t>
            </w:r>
            <w:r w:rsidRPr="00452400">
              <w:rPr>
                <w:rFonts w:ascii="Times New Roman" w:eastAsia="宋体" w:hAnsi="Times New Roman" w:cs="Times New Roman" w:hint="eastAsia"/>
                <w:szCs w:val="24"/>
              </w:rPr>
              <w:t>15</w:t>
            </w:r>
            <w:r w:rsidRPr="00452400">
              <w:rPr>
                <w:rFonts w:ascii="Times New Roman" w:eastAsia="宋体" w:hAnsi="Times New Roman" w:cs="Times New Roman" w:hint="eastAsia"/>
                <w:szCs w:val="24"/>
              </w:rPr>
              <w:t>个工作日内</w:t>
            </w:r>
            <w:r w:rsidRPr="00452400">
              <w:rPr>
                <w:rFonts w:ascii="宋体" w:eastAsia="宋体" w:hAnsi="宋体" w:cs="Times New Roman" w:hint="eastAsia"/>
                <w:kern w:val="0"/>
                <w:szCs w:val="21"/>
              </w:rPr>
              <w:t>能够建立完善服务对象信息数据，所有数据能实时提供更新。</w:t>
            </w:r>
          </w:p>
          <w:p w:rsidR="00452400" w:rsidRPr="00452400" w:rsidRDefault="00452400" w:rsidP="00452400">
            <w:pPr>
              <w:ind w:firstLineChars="200" w:firstLine="420"/>
              <w:rPr>
                <w:rFonts w:ascii="宋体" w:eastAsia="宋体" w:hAnsi="宋体" w:cs="楷体_GB2312"/>
                <w:szCs w:val="21"/>
              </w:rPr>
            </w:pPr>
            <w:r w:rsidRPr="00452400">
              <w:rPr>
                <w:rFonts w:ascii="宋体" w:eastAsia="宋体" w:hAnsi="宋体" w:cs="楷体_GB2312" w:hint="eastAsia"/>
                <w:szCs w:val="21"/>
              </w:rPr>
              <w:t>（二）运营服务监管及考核</w:t>
            </w:r>
          </w:p>
          <w:p w:rsidR="00452400" w:rsidRPr="00452400" w:rsidRDefault="00452400" w:rsidP="00452400">
            <w:pPr>
              <w:ind w:firstLineChars="200" w:firstLine="420"/>
              <w:rPr>
                <w:rFonts w:ascii="宋体" w:eastAsia="宋体" w:hAnsi="宋体" w:cs="仿宋_GB2312"/>
                <w:szCs w:val="21"/>
              </w:rPr>
            </w:pPr>
            <w:r w:rsidRPr="00452400">
              <w:rPr>
                <w:rFonts w:ascii="宋体" w:eastAsia="宋体" w:hAnsi="宋体" w:cs="仿宋_GB2312" w:hint="eastAsia"/>
                <w:szCs w:val="21"/>
              </w:rPr>
              <w:t>为自治区党委老干局提供</w:t>
            </w:r>
            <w:proofErr w:type="gramStart"/>
            <w:r w:rsidRPr="00452400">
              <w:rPr>
                <w:rFonts w:ascii="宋体" w:eastAsia="宋体" w:hAnsi="宋体" w:cs="仿宋_GB2312" w:hint="eastAsia"/>
                <w:szCs w:val="21"/>
              </w:rPr>
              <w:t>全业务</w:t>
            </w:r>
            <w:proofErr w:type="gramEnd"/>
            <w:r w:rsidRPr="00452400">
              <w:rPr>
                <w:rFonts w:ascii="宋体" w:eastAsia="宋体" w:hAnsi="宋体" w:cs="仿宋_GB2312" w:hint="eastAsia"/>
                <w:szCs w:val="21"/>
              </w:rPr>
              <w:t>运营监管工具，运营监管工具能与广西离退休干部综合服务管理平台（含APP）实现模块数据对接，通过直观的全域数据视图，清晰了解服务系统对于呼叫服务、监控保障、定位服务、健康服务等各种业务开展情况，为实际服务群体、服务频次、服务质量提供客观数据支撑，并且将老干部的投诉、评价进行汇总，每半年提供一份服务报告提交自治区党</w:t>
            </w:r>
            <w:r w:rsidRPr="00452400">
              <w:rPr>
                <w:rFonts w:ascii="宋体" w:eastAsia="宋体" w:hAnsi="宋体" w:cs="仿宋_GB2312" w:hint="eastAsia"/>
                <w:szCs w:val="21"/>
              </w:rPr>
              <w:lastRenderedPageBreak/>
              <w:t>委老干部局。自治区党委老干部局每半年对服务情况进行抽查考核，考核不通过的，自治区党委老干部局有权终止合同。</w:t>
            </w:r>
          </w:p>
          <w:p w:rsidR="00452400" w:rsidRPr="00452400" w:rsidRDefault="00452400" w:rsidP="00452400">
            <w:pPr>
              <w:ind w:firstLineChars="200" w:firstLine="480"/>
              <w:rPr>
                <w:rFonts w:ascii="宋体" w:eastAsia="宋体" w:hAnsi="宋体" w:cs="楷体_GB2312"/>
                <w:szCs w:val="21"/>
              </w:rPr>
            </w:pPr>
            <w:r w:rsidRPr="00452400">
              <w:rPr>
                <w:rFonts w:ascii="微软雅黑" w:eastAsia="微软雅黑" w:hAnsi="微软雅黑" w:cs="Times New Roman" w:hint="eastAsia"/>
                <w:b/>
                <w:sz w:val="24"/>
                <w:szCs w:val="24"/>
              </w:rPr>
              <w:t>▲</w:t>
            </w:r>
            <w:r w:rsidRPr="00452400">
              <w:rPr>
                <w:rFonts w:ascii="宋体" w:eastAsia="宋体" w:hAnsi="宋体" w:cs="楷体_GB2312" w:hint="eastAsia"/>
                <w:szCs w:val="21"/>
              </w:rPr>
              <w:t>（三）进度要求</w:t>
            </w:r>
          </w:p>
          <w:p w:rsidR="00452400" w:rsidRPr="00452400" w:rsidRDefault="00452400" w:rsidP="00452400">
            <w:pPr>
              <w:ind w:firstLineChars="200" w:firstLine="420"/>
              <w:rPr>
                <w:rFonts w:ascii="宋体" w:eastAsia="宋体" w:hAnsi="宋体" w:cs="Times New Roman"/>
                <w:szCs w:val="21"/>
              </w:rPr>
            </w:pPr>
            <w:r w:rsidRPr="00452400">
              <w:rPr>
                <w:rFonts w:ascii="宋体" w:eastAsia="宋体" w:hAnsi="宋体" w:cs="Times New Roman"/>
                <w:szCs w:val="21"/>
              </w:rPr>
              <w:t>系统</w:t>
            </w:r>
            <w:r w:rsidRPr="00452400">
              <w:rPr>
                <w:rFonts w:ascii="宋体" w:eastAsia="宋体" w:hAnsi="宋体" w:cs="Times New Roman" w:hint="eastAsia"/>
                <w:szCs w:val="21"/>
              </w:rPr>
              <w:t>服务</w:t>
            </w:r>
            <w:r w:rsidRPr="00452400">
              <w:rPr>
                <w:rFonts w:ascii="宋体" w:eastAsia="宋体" w:hAnsi="宋体" w:cs="Times New Roman"/>
                <w:szCs w:val="21"/>
              </w:rPr>
              <w:t>上线时间：合同签订后30个工作日内</w:t>
            </w:r>
            <w:r w:rsidRPr="00452400">
              <w:rPr>
                <w:rFonts w:ascii="宋体" w:eastAsia="宋体" w:hAnsi="宋体" w:cs="Times New Roman" w:hint="eastAsia"/>
                <w:szCs w:val="21"/>
              </w:rPr>
              <w:t>，能够为服务对象提供正常服务</w:t>
            </w:r>
            <w:r w:rsidRPr="00452400">
              <w:rPr>
                <w:rFonts w:ascii="宋体" w:eastAsia="宋体" w:hAnsi="宋体" w:cs="Times New Roman"/>
                <w:szCs w:val="21"/>
              </w:rPr>
              <w:t>。系统运营服务期：3年。</w:t>
            </w:r>
          </w:p>
          <w:p w:rsidR="00452400" w:rsidRPr="00452400" w:rsidRDefault="00452400" w:rsidP="00452400">
            <w:pPr>
              <w:ind w:firstLineChars="200" w:firstLine="420"/>
              <w:rPr>
                <w:rFonts w:ascii="宋体" w:eastAsia="宋体" w:hAnsi="宋体" w:cs="楷体_GB2312"/>
                <w:szCs w:val="21"/>
              </w:rPr>
            </w:pPr>
            <w:r w:rsidRPr="00452400">
              <w:rPr>
                <w:rFonts w:ascii="宋体" w:eastAsia="宋体" w:hAnsi="宋体" w:cs="楷体_GB2312" w:hint="eastAsia"/>
                <w:szCs w:val="21"/>
              </w:rPr>
              <w:t>（四）售后要求</w:t>
            </w:r>
          </w:p>
          <w:p w:rsidR="00452400" w:rsidRPr="00452400" w:rsidRDefault="00452400" w:rsidP="00452400">
            <w:pPr>
              <w:ind w:firstLineChars="200" w:firstLine="420"/>
              <w:rPr>
                <w:rFonts w:ascii="宋体" w:eastAsia="宋体" w:hAnsi="宋体" w:cs="Times New Roman"/>
                <w:szCs w:val="21"/>
              </w:rPr>
            </w:pPr>
            <w:r w:rsidRPr="00452400">
              <w:rPr>
                <w:rFonts w:ascii="宋体" w:eastAsia="宋体" w:hAnsi="宋体" w:cs="Times New Roman"/>
                <w:szCs w:val="21"/>
              </w:rPr>
              <w:t>1.本项目定制开发软件质保3年，终端设备质保3年。在本地设有</w:t>
            </w:r>
            <w:r w:rsidRPr="00452400">
              <w:rPr>
                <w:rFonts w:ascii="宋体" w:eastAsia="宋体" w:hAnsi="宋体" w:cs="Times New Roman" w:hint="eastAsia"/>
                <w:szCs w:val="21"/>
              </w:rPr>
              <w:t>（或承诺中标后设立）</w:t>
            </w:r>
            <w:r w:rsidRPr="00452400">
              <w:rPr>
                <w:rFonts w:ascii="宋体" w:eastAsia="宋体" w:hAnsi="宋体" w:cs="Times New Roman"/>
                <w:szCs w:val="21"/>
              </w:rPr>
              <w:t>售后服务网点确保系统故障</w:t>
            </w:r>
            <w:r w:rsidRPr="00452400">
              <w:rPr>
                <w:rFonts w:ascii="Times New Roman" w:eastAsia="宋体" w:hAnsi="Times New Roman" w:cs="Times New Roman" w:hint="eastAsia"/>
                <w:szCs w:val="24"/>
              </w:rPr>
              <w:t>15</w:t>
            </w:r>
            <w:r w:rsidRPr="00452400">
              <w:rPr>
                <w:rFonts w:ascii="Times New Roman" w:eastAsia="宋体" w:hAnsi="Times New Roman" w:cs="Times New Roman" w:hint="eastAsia"/>
                <w:szCs w:val="24"/>
              </w:rPr>
              <w:t>分钟</w:t>
            </w:r>
            <w:r w:rsidRPr="00452400">
              <w:rPr>
                <w:rFonts w:ascii="宋体" w:eastAsia="宋体" w:hAnsi="宋体" w:cs="Times New Roman"/>
                <w:szCs w:val="21"/>
              </w:rPr>
              <w:t>内响应，</w:t>
            </w:r>
            <w:r w:rsidRPr="00452400">
              <w:rPr>
                <w:rFonts w:ascii="宋体" w:eastAsia="宋体" w:hAnsi="宋体" w:cs="Times New Roman" w:hint="eastAsia"/>
                <w:szCs w:val="21"/>
              </w:rPr>
              <w:t>1</w:t>
            </w:r>
            <w:r w:rsidRPr="00452400">
              <w:rPr>
                <w:rFonts w:ascii="宋体" w:eastAsia="宋体" w:hAnsi="宋体" w:cs="Times New Roman"/>
                <w:szCs w:val="21"/>
              </w:rPr>
              <w:t>小时内人员到达现场，</w:t>
            </w:r>
            <w:r w:rsidRPr="00452400">
              <w:rPr>
                <w:rFonts w:ascii="宋体" w:eastAsia="宋体" w:hAnsi="宋体" w:cs="Times New Roman" w:hint="eastAsia"/>
                <w:szCs w:val="21"/>
              </w:rPr>
              <w:t>24</w:t>
            </w:r>
            <w:r w:rsidRPr="00452400">
              <w:rPr>
                <w:rFonts w:ascii="宋体" w:eastAsia="宋体" w:hAnsi="宋体" w:cs="Times New Roman"/>
                <w:szCs w:val="21"/>
              </w:rPr>
              <w:t>小时解决问题。</w:t>
            </w:r>
          </w:p>
          <w:p w:rsidR="00452400" w:rsidRPr="00452400" w:rsidRDefault="00452400" w:rsidP="00452400">
            <w:pPr>
              <w:ind w:firstLineChars="200" w:firstLine="420"/>
              <w:rPr>
                <w:rFonts w:ascii="宋体" w:eastAsia="宋体" w:hAnsi="宋体" w:cs="Times New Roman"/>
                <w:szCs w:val="21"/>
              </w:rPr>
            </w:pPr>
            <w:r w:rsidRPr="00452400">
              <w:rPr>
                <w:rFonts w:ascii="宋体" w:eastAsia="宋体" w:hAnsi="宋体" w:cs="Times New Roman"/>
                <w:szCs w:val="21"/>
              </w:rPr>
              <w:t>2.为服务对象提供免费培训服务，直至熟练掌握使用。</w:t>
            </w:r>
          </w:p>
        </w:tc>
      </w:tr>
      <w:tr w:rsidR="008C356D" w:rsidRPr="008C356D" w:rsidTr="00A6541C">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b/>
                <w:szCs w:val="21"/>
              </w:rPr>
            </w:pPr>
            <w:r w:rsidRPr="00452400">
              <w:rPr>
                <w:rFonts w:ascii="宋体" w:eastAsia="宋体" w:hAnsi="宋体" w:cs="Times New Roman" w:hint="eastAsia"/>
                <w:b/>
                <w:szCs w:val="21"/>
              </w:rPr>
              <w:lastRenderedPageBreak/>
              <w:t>二、涉及项目的其他要求</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240" w:lineRule="exact"/>
              <w:jc w:val="center"/>
              <w:rPr>
                <w:rFonts w:ascii="宋体" w:eastAsia="宋体" w:hAnsi="宋体" w:cs="Times New Roman"/>
                <w:szCs w:val="21"/>
              </w:rPr>
            </w:pPr>
            <w:r w:rsidRPr="00452400">
              <w:rPr>
                <w:rFonts w:ascii="宋体" w:eastAsia="宋体" w:hAnsi="宋体" w:cs="Times New Roman" w:hint="eastAsia"/>
                <w:szCs w:val="21"/>
              </w:rPr>
              <w:t>采购标的需实现的功能或者目标</w:t>
            </w:r>
          </w:p>
        </w:tc>
        <w:tc>
          <w:tcPr>
            <w:tcW w:w="4452" w:type="pct"/>
            <w:gridSpan w:val="2"/>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见本表“项目需要及技术需求”。</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240" w:lineRule="exact"/>
              <w:jc w:val="center"/>
              <w:rPr>
                <w:rFonts w:ascii="宋体" w:eastAsia="宋体" w:hAnsi="宋体" w:cs="Times New Roman"/>
                <w:szCs w:val="21"/>
              </w:rPr>
            </w:pPr>
            <w:r w:rsidRPr="00452400">
              <w:rPr>
                <w:rFonts w:ascii="宋体" w:eastAsia="宋体" w:hAnsi="宋体" w:cs="Arial" w:hint="eastAsia"/>
                <w:szCs w:val="21"/>
              </w:rPr>
              <w:t>为落实政府采购政策需满足的要求</w:t>
            </w:r>
          </w:p>
        </w:tc>
        <w:tc>
          <w:tcPr>
            <w:tcW w:w="4452" w:type="pct"/>
            <w:gridSpan w:val="2"/>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具体见本招标文件“投标人须知”及“评标办法及评分标准”。</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240" w:lineRule="exact"/>
              <w:jc w:val="center"/>
              <w:rPr>
                <w:rFonts w:ascii="宋体" w:eastAsia="宋体" w:hAnsi="宋体" w:cs="Arial"/>
                <w:szCs w:val="21"/>
              </w:rPr>
            </w:pPr>
            <w:r w:rsidRPr="00452400">
              <w:rPr>
                <w:rFonts w:ascii="宋体" w:eastAsia="宋体" w:hAnsi="宋体" w:cs="Arial" w:hint="eastAsia"/>
                <w:szCs w:val="21"/>
              </w:rPr>
              <w:t>规范标准</w:t>
            </w:r>
          </w:p>
        </w:tc>
        <w:tc>
          <w:tcPr>
            <w:tcW w:w="4452" w:type="pct"/>
            <w:gridSpan w:val="2"/>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Arial" w:hint="eastAsia"/>
                <w:szCs w:val="21"/>
              </w:rPr>
              <w:t>采购标的需执行的国家标准、行业标准、地方标准或者其他标准、规范。多项标准的，按最新标准或较高标准执行。</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240" w:lineRule="exact"/>
              <w:jc w:val="center"/>
              <w:rPr>
                <w:rFonts w:ascii="宋体" w:eastAsia="宋体" w:hAnsi="宋体" w:cs="Arial"/>
                <w:szCs w:val="21"/>
              </w:rPr>
            </w:pPr>
            <w:r w:rsidRPr="00452400">
              <w:rPr>
                <w:rFonts w:ascii="宋体" w:eastAsia="宋体" w:hAnsi="宋体" w:cs="Arial" w:hint="eastAsia"/>
                <w:szCs w:val="21"/>
              </w:rPr>
              <w:t>采购标的需满足的质量、安全、技术规格、物理特性等</w:t>
            </w:r>
          </w:p>
        </w:tc>
        <w:tc>
          <w:tcPr>
            <w:tcW w:w="4452" w:type="pct"/>
            <w:gridSpan w:val="2"/>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Arial"/>
                <w:szCs w:val="21"/>
              </w:rPr>
            </w:pPr>
            <w:r w:rsidRPr="00452400">
              <w:rPr>
                <w:rFonts w:ascii="宋体" w:eastAsia="宋体" w:hAnsi="宋体" w:cs="Arial" w:hint="eastAsia"/>
                <w:szCs w:val="21"/>
              </w:rPr>
              <w:t>见本表“项目需要及技术需求”。</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240" w:lineRule="exact"/>
              <w:jc w:val="center"/>
              <w:rPr>
                <w:rFonts w:ascii="宋体" w:eastAsia="宋体" w:hAnsi="宋体" w:cs="Arial"/>
                <w:szCs w:val="21"/>
              </w:rPr>
            </w:pPr>
            <w:r w:rsidRPr="00452400">
              <w:rPr>
                <w:rFonts w:ascii="宋体" w:eastAsia="宋体" w:hAnsi="宋体" w:cs="Arial" w:hint="eastAsia"/>
                <w:szCs w:val="21"/>
              </w:rPr>
              <w:t>采购标的需满足的服务标准、期限、效率等要求</w:t>
            </w:r>
          </w:p>
        </w:tc>
        <w:tc>
          <w:tcPr>
            <w:tcW w:w="4452" w:type="pct"/>
            <w:gridSpan w:val="2"/>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Arial"/>
                <w:szCs w:val="21"/>
              </w:rPr>
            </w:pPr>
            <w:r w:rsidRPr="00452400">
              <w:rPr>
                <w:rFonts w:ascii="宋体" w:eastAsia="宋体" w:hAnsi="宋体" w:cs="Arial" w:hint="eastAsia"/>
                <w:szCs w:val="21"/>
              </w:rPr>
              <w:t>见本表“项目需要及技术需求”及“商务条款”。</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240" w:lineRule="exact"/>
              <w:jc w:val="center"/>
              <w:rPr>
                <w:rFonts w:ascii="宋体" w:eastAsia="宋体" w:hAnsi="宋体" w:cs="Times New Roman"/>
                <w:szCs w:val="21"/>
              </w:rPr>
            </w:pPr>
            <w:r w:rsidRPr="00452400">
              <w:rPr>
                <w:rFonts w:ascii="宋体" w:eastAsia="宋体" w:hAnsi="宋体" w:cs="Times New Roman" w:hint="eastAsia"/>
                <w:szCs w:val="21"/>
              </w:rPr>
              <w:t>采购标的验收标准及要求</w:t>
            </w:r>
          </w:p>
        </w:tc>
        <w:tc>
          <w:tcPr>
            <w:tcW w:w="4452" w:type="pct"/>
            <w:gridSpan w:val="2"/>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1.验收过程中所产生的一切费用均由中标供应商承担。报价时应考虑相关费用。</w:t>
            </w:r>
          </w:p>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2.在项目验收过程中，采购人将同时按照采购文件以及投标人投标文件承诺的条款进行逐项验收，如项目验收不合格，由中标供应商返工直至合格，有关返工、再行验收，以及给采购单位造成的损失等费用由中标供应商承担。连续两次项目验收不合格的，或发现中标供应商在投标文件中相关产品检测报告和资质证书有弄虚作假的行为，或在投标文件中有针对技术商务条款有</w:t>
            </w:r>
            <w:proofErr w:type="gramStart"/>
            <w:r w:rsidRPr="00452400">
              <w:rPr>
                <w:rFonts w:ascii="宋体" w:eastAsia="宋体" w:hAnsi="宋体" w:cs="Times New Roman" w:hint="eastAsia"/>
                <w:szCs w:val="21"/>
              </w:rPr>
              <w:t>虚假响应</w:t>
            </w:r>
            <w:proofErr w:type="gramEnd"/>
            <w:r w:rsidRPr="00452400">
              <w:rPr>
                <w:rFonts w:ascii="宋体" w:eastAsia="宋体" w:hAnsi="宋体" w:cs="Times New Roman" w:hint="eastAsia"/>
                <w:szCs w:val="21"/>
              </w:rPr>
              <w:t>情况的，采购单位将不予验收，并依据相关法律规定追究中标供应商的责任，由此带来的一切</w:t>
            </w:r>
            <w:r w:rsidRPr="00452400">
              <w:rPr>
                <w:rFonts w:ascii="宋体" w:eastAsia="宋体" w:hAnsi="宋体" w:cs="Times New Roman" w:hint="eastAsia"/>
                <w:szCs w:val="21"/>
              </w:rPr>
              <w:lastRenderedPageBreak/>
              <w:t>损失由中标供应商自行承担。</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240" w:lineRule="exact"/>
              <w:jc w:val="center"/>
              <w:rPr>
                <w:rFonts w:ascii="宋体" w:eastAsia="宋体" w:hAnsi="宋体" w:cs="Arial"/>
                <w:szCs w:val="21"/>
              </w:rPr>
            </w:pPr>
            <w:r w:rsidRPr="00452400">
              <w:rPr>
                <w:rFonts w:ascii="宋体" w:eastAsia="宋体" w:hAnsi="宋体" w:cs="Arial" w:hint="eastAsia"/>
                <w:szCs w:val="21"/>
              </w:rPr>
              <w:lastRenderedPageBreak/>
              <w:t>其他技术、服务要求</w:t>
            </w:r>
          </w:p>
        </w:tc>
        <w:tc>
          <w:tcPr>
            <w:tcW w:w="4452" w:type="pct"/>
            <w:gridSpan w:val="2"/>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无</w:t>
            </w:r>
          </w:p>
        </w:tc>
      </w:tr>
      <w:tr w:rsidR="008C356D" w:rsidRPr="008C356D" w:rsidTr="00A6541C">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b/>
                <w:szCs w:val="21"/>
              </w:rPr>
            </w:pPr>
            <w:r w:rsidRPr="00452400">
              <w:rPr>
                <w:rFonts w:ascii="宋体" w:eastAsia="宋体" w:hAnsi="宋体" w:cs="Times New Roman" w:hint="eastAsia"/>
                <w:b/>
                <w:szCs w:val="21"/>
              </w:rPr>
              <w:t>三、投标人的资信要求</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政策性加分条件</w:t>
            </w:r>
          </w:p>
        </w:tc>
        <w:tc>
          <w:tcPr>
            <w:tcW w:w="4452" w:type="pct"/>
            <w:gridSpan w:val="2"/>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Times New Roman" w:eastAsia="宋体" w:hAnsi="Times New Roman" w:cs="Times New Roman" w:hint="eastAsia"/>
                <w:szCs w:val="24"/>
              </w:rPr>
              <w:t>符合养老及老干部社会化服务政策要求</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质量管理、企业信用要求</w:t>
            </w:r>
          </w:p>
        </w:tc>
        <w:tc>
          <w:tcPr>
            <w:tcW w:w="4452" w:type="pct"/>
            <w:gridSpan w:val="2"/>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见本招标文件第四章“评标办法及评分标准”。</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能力或业绩要求</w:t>
            </w:r>
          </w:p>
        </w:tc>
        <w:tc>
          <w:tcPr>
            <w:tcW w:w="4452" w:type="pct"/>
            <w:gridSpan w:val="2"/>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见本招标文件第四章“评标办法及评分标准”。</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原厂商授权</w:t>
            </w:r>
          </w:p>
        </w:tc>
        <w:tc>
          <w:tcPr>
            <w:tcW w:w="4452" w:type="pct"/>
            <w:gridSpan w:val="2"/>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“项目需要及技术需求”中有特殊要求的，按其要求执行；未作要求的，如有请于投标文件中提供。</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产品资料及说明文件</w:t>
            </w:r>
          </w:p>
        </w:tc>
        <w:tc>
          <w:tcPr>
            <w:tcW w:w="4452" w:type="pct"/>
            <w:gridSpan w:val="2"/>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无。</w:t>
            </w:r>
          </w:p>
        </w:tc>
      </w:tr>
      <w:tr w:rsidR="008C356D" w:rsidRPr="008C356D" w:rsidTr="00A6541C">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b/>
                <w:szCs w:val="21"/>
              </w:rPr>
            </w:pPr>
            <w:r w:rsidRPr="00452400">
              <w:rPr>
                <w:rFonts w:ascii="宋体" w:eastAsia="宋体" w:hAnsi="宋体" w:cs="Times New Roman" w:hint="eastAsia"/>
                <w:b/>
                <w:szCs w:val="21"/>
              </w:rPr>
              <w:t>四、商务条款</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交付使用期及地点</w:t>
            </w:r>
          </w:p>
        </w:tc>
        <w:tc>
          <w:tcPr>
            <w:tcW w:w="4452" w:type="pct"/>
            <w:gridSpan w:val="2"/>
            <w:tcBorders>
              <w:top w:val="single" w:sz="4" w:space="0" w:color="auto"/>
              <w:left w:val="single" w:sz="4" w:space="0" w:color="auto"/>
              <w:bottom w:val="single" w:sz="4" w:space="0" w:color="auto"/>
              <w:right w:val="single" w:sz="4" w:space="0" w:color="auto"/>
            </w:tcBorders>
          </w:tcPr>
          <w:p w:rsidR="00452400" w:rsidRPr="00452400" w:rsidRDefault="00452400" w:rsidP="00452400">
            <w:pPr>
              <w:ind w:firstLineChars="200" w:firstLine="420"/>
              <w:rPr>
                <w:rFonts w:ascii="宋体" w:eastAsia="宋体" w:hAnsi="宋体" w:cs="Times New Roman"/>
                <w:szCs w:val="21"/>
              </w:rPr>
            </w:pPr>
            <w:r w:rsidRPr="00452400">
              <w:rPr>
                <w:rFonts w:ascii="宋体" w:eastAsia="宋体" w:hAnsi="宋体" w:cs="Times New Roman" w:hint="eastAsia"/>
                <w:szCs w:val="21"/>
              </w:rPr>
              <w:t>1.交付使用期：</w:t>
            </w:r>
            <w:r w:rsidRPr="00452400">
              <w:rPr>
                <w:rFonts w:ascii="宋体" w:eastAsia="宋体" w:hAnsi="宋体" w:cs="Times New Roman"/>
                <w:szCs w:val="21"/>
              </w:rPr>
              <w:t>系统</w:t>
            </w:r>
            <w:r w:rsidRPr="00452400">
              <w:rPr>
                <w:rFonts w:ascii="宋体" w:eastAsia="宋体" w:hAnsi="宋体" w:cs="Times New Roman" w:hint="eastAsia"/>
                <w:szCs w:val="21"/>
              </w:rPr>
              <w:t>服务</w:t>
            </w:r>
            <w:r w:rsidRPr="00452400">
              <w:rPr>
                <w:rFonts w:ascii="宋体" w:eastAsia="宋体" w:hAnsi="宋体" w:cs="Times New Roman"/>
                <w:szCs w:val="21"/>
              </w:rPr>
              <w:t>上线时间：合同签订后30个工作日内</w:t>
            </w:r>
            <w:r w:rsidRPr="00452400">
              <w:rPr>
                <w:rFonts w:ascii="宋体" w:eastAsia="宋体" w:hAnsi="宋体" w:cs="Times New Roman" w:hint="eastAsia"/>
                <w:szCs w:val="21"/>
              </w:rPr>
              <w:t>，能够为服务对象提供正常服务</w:t>
            </w:r>
            <w:r w:rsidRPr="00452400">
              <w:rPr>
                <w:rFonts w:ascii="宋体" w:eastAsia="宋体" w:hAnsi="宋体" w:cs="Times New Roman"/>
                <w:szCs w:val="21"/>
              </w:rPr>
              <w:t>。系统运营服务期：3年。</w:t>
            </w:r>
          </w:p>
          <w:p w:rsidR="00452400" w:rsidRPr="00452400" w:rsidRDefault="00452400" w:rsidP="00452400">
            <w:pPr>
              <w:spacing w:line="400" w:lineRule="exact"/>
              <w:ind w:firstLineChars="200" w:firstLine="420"/>
              <w:rPr>
                <w:rFonts w:ascii="宋体" w:eastAsia="宋体" w:hAnsi="宋体" w:cs="Times New Roman"/>
                <w:szCs w:val="21"/>
              </w:rPr>
            </w:pPr>
            <w:r w:rsidRPr="00452400">
              <w:rPr>
                <w:rFonts w:ascii="宋体" w:eastAsia="宋体" w:hAnsi="宋体" w:cs="Times New Roman" w:hint="eastAsia"/>
                <w:szCs w:val="21"/>
              </w:rPr>
              <w:t>2.交付地点：广西南宁市七星路126号自治区党委老干部局。</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投标报价</w:t>
            </w:r>
          </w:p>
        </w:tc>
        <w:tc>
          <w:tcPr>
            <w:tcW w:w="4452" w:type="pct"/>
            <w:gridSpan w:val="2"/>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报价必须</w:t>
            </w:r>
            <w:proofErr w:type="gramStart"/>
            <w:r w:rsidRPr="00452400">
              <w:rPr>
                <w:rFonts w:ascii="宋体" w:eastAsia="宋体" w:hAnsi="宋体" w:cs="Times New Roman" w:hint="eastAsia"/>
                <w:szCs w:val="21"/>
              </w:rPr>
              <w:t>含以下</w:t>
            </w:r>
            <w:proofErr w:type="gramEnd"/>
            <w:r w:rsidRPr="00452400">
              <w:rPr>
                <w:rFonts w:ascii="宋体" w:eastAsia="宋体" w:hAnsi="宋体" w:cs="Times New Roman" w:hint="eastAsia"/>
                <w:szCs w:val="21"/>
              </w:rPr>
              <w:t>部分，包括（不限于）：包括服务采购、项目方案、软件提供、设备提供、运输、保管、设计、施工、安装、调试、验收、培训等各种费用和售后服务、税金及其它所有成本费用的总和。投标人应充分考虑施工期间各类材料的市场价格变化和可能的国家政策性调整，确定风险系数，对本项目的所有内容范围进行报价，如因以上原因导致项目成本费用增加的，由投标人承担。</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szCs w:val="21"/>
              </w:rPr>
              <w:t>付款条件</w:t>
            </w:r>
          </w:p>
        </w:tc>
        <w:tc>
          <w:tcPr>
            <w:tcW w:w="4452" w:type="pct"/>
            <w:gridSpan w:val="2"/>
            <w:tcBorders>
              <w:top w:val="single" w:sz="4" w:space="0" w:color="auto"/>
              <w:left w:val="single" w:sz="4" w:space="0" w:color="auto"/>
              <w:bottom w:val="single" w:sz="4" w:space="0" w:color="auto"/>
              <w:right w:val="single" w:sz="4" w:space="0" w:color="auto"/>
            </w:tcBorders>
          </w:tcPr>
          <w:p w:rsidR="00452400" w:rsidRPr="00452400" w:rsidRDefault="00452400" w:rsidP="00452400">
            <w:pPr>
              <w:spacing w:line="400" w:lineRule="exact"/>
              <w:rPr>
                <w:rFonts w:ascii="宋体" w:eastAsia="宋体" w:hAnsi="宋体" w:cs="Times New Roman"/>
                <w:szCs w:val="21"/>
                <w:u w:val="single"/>
              </w:rPr>
            </w:pPr>
            <w:r w:rsidRPr="00452400">
              <w:rPr>
                <w:rFonts w:ascii="宋体" w:eastAsia="宋体" w:hAnsi="宋体" w:cs="Times New Roman" w:hint="eastAsia"/>
                <w:szCs w:val="21"/>
                <w:u w:val="single"/>
              </w:rPr>
              <w:t>合同签订生效以及项目具备实施条件后30个日历日内，采购人预付2020年年度预算30%，其余项目费用分4期支付，支付方式为银行转账。</w:t>
            </w:r>
          </w:p>
          <w:p w:rsidR="00452400" w:rsidRPr="00452400" w:rsidRDefault="00452400" w:rsidP="00452400">
            <w:pPr>
              <w:spacing w:line="400" w:lineRule="exact"/>
              <w:rPr>
                <w:rFonts w:ascii="宋体" w:eastAsia="宋体" w:hAnsi="宋体" w:cs="Times New Roman"/>
                <w:szCs w:val="21"/>
                <w:u w:val="single"/>
              </w:rPr>
            </w:pPr>
            <w:r w:rsidRPr="00452400">
              <w:rPr>
                <w:rFonts w:ascii="宋体" w:eastAsia="宋体" w:hAnsi="宋体" w:cs="Times New Roman" w:hint="eastAsia"/>
                <w:szCs w:val="21"/>
                <w:u w:val="single"/>
              </w:rPr>
              <w:t>第1期：2020年12月10日前，采购方向中标人支付至2020年度安排预算的100%，</w:t>
            </w:r>
          </w:p>
          <w:p w:rsidR="00452400" w:rsidRPr="00452400" w:rsidRDefault="00452400" w:rsidP="00452400">
            <w:pPr>
              <w:spacing w:line="400" w:lineRule="exact"/>
              <w:rPr>
                <w:rFonts w:ascii="宋体" w:eastAsia="宋体" w:hAnsi="宋体" w:cs="Times New Roman"/>
                <w:szCs w:val="21"/>
                <w:u w:val="single"/>
              </w:rPr>
            </w:pPr>
            <w:r w:rsidRPr="00452400">
              <w:rPr>
                <w:rFonts w:ascii="宋体" w:eastAsia="宋体" w:hAnsi="宋体" w:cs="Times New Roman" w:hint="eastAsia"/>
                <w:szCs w:val="21"/>
                <w:u w:val="single"/>
              </w:rPr>
              <w:t>第2期：2021年12月10日前，采购方支付中标人合同金额的25%，</w:t>
            </w:r>
          </w:p>
          <w:p w:rsidR="00452400" w:rsidRPr="00452400" w:rsidRDefault="00452400" w:rsidP="00452400">
            <w:pPr>
              <w:spacing w:line="400" w:lineRule="exact"/>
              <w:rPr>
                <w:rFonts w:ascii="宋体" w:eastAsia="宋体" w:hAnsi="宋体" w:cs="Times New Roman"/>
                <w:szCs w:val="21"/>
                <w:u w:val="single"/>
              </w:rPr>
            </w:pPr>
            <w:r w:rsidRPr="00452400">
              <w:rPr>
                <w:rFonts w:ascii="宋体" w:eastAsia="宋体" w:hAnsi="宋体" w:cs="Times New Roman" w:hint="eastAsia"/>
                <w:szCs w:val="21"/>
                <w:u w:val="single"/>
              </w:rPr>
              <w:t>第3期：2022年12月10日前，采购方支付中标人合同金额的25%，</w:t>
            </w:r>
          </w:p>
          <w:p w:rsidR="00452400" w:rsidRPr="00452400" w:rsidRDefault="00452400" w:rsidP="00452400">
            <w:pPr>
              <w:spacing w:line="400" w:lineRule="exact"/>
              <w:rPr>
                <w:rFonts w:ascii="宋体" w:eastAsia="宋体" w:hAnsi="宋体" w:cs="Times New Roman"/>
                <w:szCs w:val="21"/>
                <w:u w:val="single"/>
              </w:rPr>
            </w:pPr>
            <w:r w:rsidRPr="00452400">
              <w:rPr>
                <w:rFonts w:ascii="宋体" w:eastAsia="宋体" w:hAnsi="宋体" w:cs="Times New Roman" w:hint="eastAsia"/>
                <w:szCs w:val="21"/>
                <w:u w:val="single"/>
              </w:rPr>
              <w:lastRenderedPageBreak/>
              <w:t>第4期：中标人服务满3年后30个工作日内，采购方支付中标人支付余款，</w:t>
            </w:r>
          </w:p>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b/>
                <w:szCs w:val="21"/>
                <w:u w:val="single"/>
              </w:rPr>
              <w:t>说明：</w:t>
            </w:r>
            <w:r w:rsidRPr="00452400">
              <w:rPr>
                <w:rFonts w:ascii="宋体" w:eastAsia="宋体" w:hAnsi="宋体" w:cs="Times New Roman" w:hint="eastAsia"/>
                <w:szCs w:val="21"/>
                <w:u w:val="single"/>
              </w:rPr>
              <w:t>在签订合同时，中标供应商明确表示无需预付款或者主动要求降低预付款比例的，采购人可不适用前述“合同签订生效以及项目具备实施条件后30个日历日内，采购人预付3</w:t>
            </w:r>
            <w:r w:rsidRPr="00452400">
              <w:rPr>
                <w:rFonts w:ascii="宋体" w:eastAsia="宋体" w:hAnsi="宋体" w:cs="Times New Roman"/>
                <w:szCs w:val="21"/>
                <w:u w:val="single"/>
              </w:rPr>
              <w:t>0%合同款”规定，最终的预付款比例由双方在合同中明确。</w:t>
            </w:r>
          </w:p>
        </w:tc>
      </w:tr>
      <w:tr w:rsidR="008C356D" w:rsidRPr="008C356D" w:rsidTr="00A6541C">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u w:val="single"/>
              </w:rPr>
            </w:pPr>
            <w:r w:rsidRPr="00452400">
              <w:rPr>
                <w:rFonts w:ascii="宋体" w:eastAsia="宋体" w:hAnsi="宋体" w:cs="Times New Roman" w:hint="eastAsia"/>
                <w:b/>
                <w:szCs w:val="21"/>
              </w:rPr>
              <w:lastRenderedPageBreak/>
              <w:t>五、样品递交</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Calibri" w:eastAsia="宋体" w:hAnsi="Calibri" w:cs="Times New Roman" w:hint="eastAsia"/>
                <w:szCs w:val="24"/>
              </w:rPr>
              <w:t>样品递交内容</w:t>
            </w:r>
          </w:p>
        </w:tc>
        <w:tc>
          <w:tcPr>
            <w:tcW w:w="4452" w:type="pct"/>
            <w:gridSpan w:val="2"/>
            <w:tcBorders>
              <w:top w:val="single" w:sz="4" w:space="0" w:color="auto"/>
              <w:left w:val="single" w:sz="4" w:space="0" w:color="auto"/>
              <w:bottom w:val="single" w:sz="4" w:space="0" w:color="auto"/>
              <w:right w:val="single" w:sz="4" w:space="0" w:color="auto"/>
            </w:tcBorders>
          </w:tcPr>
          <w:p w:rsidR="00452400" w:rsidRPr="00452400" w:rsidRDefault="00452400" w:rsidP="00452400">
            <w:pPr>
              <w:spacing w:line="400" w:lineRule="exact"/>
              <w:rPr>
                <w:rFonts w:ascii="宋体" w:eastAsia="宋体" w:hAnsi="宋体" w:cs="Times New Roman"/>
                <w:szCs w:val="21"/>
                <w:u w:val="single"/>
              </w:rPr>
            </w:pPr>
            <w:r w:rsidRPr="00452400">
              <w:rPr>
                <w:rFonts w:ascii="宋体" w:eastAsia="宋体" w:hAnsi="宋体" w:cs="黑体" w:hint="eastAsia"/>
                <w:b/>
                <w:bCs/>
                <w:szCs w:val="21"/>
              </w:rPr>
              <w:t>智能腕表及智能手机</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jc w:val="center"/>
              <w:rPr>
                <w:rFonts w:ascii="Calibri" w:eastAsia="宋体" w:hAnsi="Calibri" w:cs="Times New Roman"/>
                <w:szCs w:val="24"/>
              </w:rPr>
            </w:pPr>
            <w:r w:rsidRPr="00452400">
              <w:rPr>
                <w:rFonts w:ascii="Calibri" w:eastAsia="宋体" w:hAnsi="Calibri" w:cs="Times New Roman" w:hint="eastAsia"/>
                <w:szCs w:val="24"/>
              </w:rPr>
              <w:t>样品递交及安装、调试事宜</w:t>
            </w:r>
          </w:p>
        </w:tc>
        <w:tc>
          <w:tcPr>
            <w:tcW w:w="4452" w:type="pct"/>
            <w:gridSpan w:val="2"/>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ind w:left="283" w:hangingChars="135" w:hanging="283"/>
              <w:rPr>
                <w:rFonts w:ascii="Calibri" w:eastAsia="宋体" w:hAnsi="Calibri" w:cs="Times New Roman"/>
                <w:szCs w:val="24"/>
              </w:rPr>
            </w:pPr>
            <w:r w:rsidRPr="00452400">
              <w:rPr>
                <w:rFonts w:ascii="Calibri" w:eastAsia="宋体" w:hAnsi="Calibri" w:cs="Times New Roman" w:hint="eastAsia"/>
                <w:szCs w:val="24"/>
              </w:rPr>
              <w:t>1.</w:t>
            </w:r>
            <w:r w:rsidRPr="00452400">
              <w:rPr>
                <w:rFonts w:ascii="Calibri" w:eastAsia="宋体" w:hAnsi="Calibri" w:cs="Times New Roman" w:hint="eastAsia"/>
                <w:szCs w:val="24"/>
              </w:rPr>
              <w:t>样品递交方式：由投标人委托代理人亲自将样品送达样品递交安装、调试地点，并办理样品接收登记手续，以邮寄方式（包括平邮、快递、货运物流）递交样品的将被拒绝接收，且后果自负。</w:t>
            </w:r>
          </w:p>
          <w:p w:rsidR="00452400" w:rsidRPr="00452400" w:rsidRDefault="00452400" w:rsidP="00452400">
            <w:pPr>
              <w:ind w:left="283" w:hangingChars="135" w:hanging="283"/>
              <w:rPr>
                <w:rFonts w:ascii="Calibri" w:eastAsia="宋体" w:hAnsi="Calibri" w:cs="Times New Roman"/>
                <w:szCs w:val="24"/>
              </w:rPr>
            </w:pPr>
            <w:r w:rsidRPr="00452400">
              <w:rPr>
                <w:rFonts w:ascii="Calibri" w:eastAsia="宋体" w:hAnsi="Calibri" w:cs="Times New Roman" w:hint="eastAsia"/>
                <w:szCs w:val="24"/>
              </w:rPr>
              <w:t>2.</w:t>
            </w:r>
            <w:r w:rsidRPr="00452400">
              <w:rPr>
                <w:rFonts w:ascii="Calibri" w:eastAsia="宋体" w:hAnsi="Calibri" w:cs="Times New Roman" w:hint="eastAsia"/>
                <w:szCs w:val="24"/>
              </w:rPr>
              <w:t>样品递交安装、调试时间：</w:t>
            </w:r>
            <w:r w:rsidRPr="00452400">
              <w:rPr>
                <w:rFonts w:ascii="Calibri" w:eastAsia="宋体" w:hAnsi="Calibri" w:cs="Times New Roman" w:hint="eastAsia"/>
                <w:szCs w:val="24"/>
                <w:u w:val="single"/>
              </w:rPr>
              <w:t>2020</w:t>
            </w:r>
            <w:r w:rsidRPr="00452400">
              <w:rPr>
                <w:rFonts w:ascii="Calibri" w:eastAsia="宋体" w:hAnsi="Calibri" w:cs="Times New Roman" w:hint="eastAsia"/>
                <w:szCs w:val="24"/>
              </w:rPr>
              <w:t>年</w:t>
            </w:r>
            <w:r w:rsidRPr="00452400">
              <w:rPr>
                <w:rFonts w:ascii="Calibri" w:eastAsia="宋体" w:hAnsi="Calibri" w:cs="Times New Roman" w:hint="eastAsia"/>
                <w:szCs w:val="24"/>
                <w:u w:val="single"/>
              </w:rPr>
              <w:t>9</w:t>
            </w:r>
            <w:r w:rsidRPr="00452400">
              <w:rPr>
                <w:rFonts w:ascii="Calibri" w:eastAsia="宋体" w:hAnsi="Calibri" w:cs="Times New Roman" w:hint="eastAsia"/>
                <w:szCs w:val="24"/>
              </w:rPr>
              <w:t>月</w:t>
            </w:r>
            <w:r w:rsidRPr="00452400">
              <w:rPr>
                <w:rFonts w:ascii="Calibri" w:eastAsia="宋体" w:hAnsi="Calibri" w:cs="Times New Roman" w:hint="eastAsia"/>
                <w:szCs w:val="24"/>
                <w:u w:val="single"/>
              </w:rPr>
              <w:t>10</w:t>
            </w:r>
            <w:r w:rsidRPr="00452400">
              <w:rPr>
                <w:rFonts w:ascii="Calibri" w:eastAsia="宋体" w:hAnsi="Calibri" w:cs="Times New Roman" w:hint="eastAsia"/>
                <w:szCs w:val="24"/>
              </w:rPr>
              <w:t>日</w:t>
            </w:r>
            <w:r w:rsidRPr="00452400">
              <w:rPr>
                <w:rFonts w:ascii="Calibri" w:eastAsia="宋体" w:hAnsi="Calibri" w:cs="Times New Roman" w:hint="eastAsia"/>
                <w:szCs w:val="24"/>
                <w:u w:val="single"/>
              </w:rPr>
              <w:t>13</w:t>
            </w:r>
            <w:r w:rsidRPr="00452400">
              <w:rPr>
                <w:rFonts w:ascii="Calibri" w:eastAsia="宋体" w:hAnsi="Calibri" w:cs="Times New Roman" w:hint="eastAsia"/>
                <w:szCs w:val="24"/>
              </w:rPr>
              <w:t>时</w:t>
            </w:r>
            <w:r w:rsidRPr="00452400">
              <w:rPr>
                <w:rFonts w:ascii="Calibri" w:eastAsia="宋体" w:hAnsi="Calibri" w:cs="Times New Roman" w:hint="eastAsia"/>
                <w:szCs w:val="24"/>
              </w:rPr>
              <w:t>30</w:t>
            </w:r>
            <w:r w:rsidRPr="00452400">
              <w:rPr>
                <w:rFonts w:ascii="Calibri" w:eastAsia="宋体" w:hAnsi="Calibri" w:cs="Times New Roman" w:hint="eastAsia"/>
                <w:szCs w:val="24"/>
              </w:rPr>
              <w:t>分至</w:t>
            </w:r>
            <w:r w:rsidRPr="00452400">
              <w:rPr>
                <w:rFonts w:ascii="Calibri" w:eastAsia="宋体" w:hAnsi="Calibri" w:cs="Times New Roman" w:hint="eastAsia"/>
                <w:szCs w:val="24"/>
                <w:u w:val="single"/>
              </w:rPr>
              <w:t>2020</w:t>
            </w:r>
            <w:r w:rsidRPr="00452400">
              <w:rPr>
                <w:rFonts w:ascii="Calibri" w:eastAsia="宋体" w:hAnsi="Calibri" w:cs="Times New Roman" w:hint="eastAsia"/>
                <w:szCs w:val="24"/>
              </w:rPr>
              <w:t>年</w:t>
            </w:r>
            <w:r w:rsidRPr="00452400">
              <w:rPr>
                <w:rFonts w:ascii="Calibri" w:eastAsia="宋体" w:hAnsi="Calibri" w:cs="Times New Roman" w:hint="eastAsia"/>
                <w:szCs w:val="24"/>
                <w:u w:val="single"/>
              </w:rPr>
              <w:t>9</w:t>
            </w:r>
            <w:r w:rsidRPr="00452400">
              <w:rPr>
                <w:rFonts w:ascii="Calibri" w:eastAsia="宋体" w:hAnsi="Calibri" w:cs="Times New Roman" w:hint="eastAsia"/>
                <w:szCs w:val="24"/>
              </w:rPr>
              <w:t>月</w:t>
            </w:r>
            <w:r w:rsidRPr="00452400">
              <w:rPr>
                <w:rFonts w:ascii="Calibri" w:eastAsia="宋体" w:hAnsi="Calibri" w:cs="Times New Roman" w:hint="eastAsia"/>
                <w:szCs w:val="24"/>
                <w:u w:val="single"/>
              </w:rPr>
              <w:t>10</w:t>
            </w:r>
            <w:r w:rsidRPr="00452400">
              <w:rPr>
                <w:rFonts w:ascii="Calibri" w:eastAsia="宋体" w:hAnsi="Calibri" w:cs="Times New Roman" w:hint="eastAsia"/>
                <w:szCs w:val="24"/>
              </w:rPr>
              <w:t>日</w:t>
            </w:r>
            <w:r w:rsidRPr="00452400">
              <w:rPr>
                <w:rFonts w:ascii="Calibri" w:eastAsia="宋体" w:hAnsi="Calibri" w:cs="Times New Roman" w:hint="eastAsia"/>
                <w:szCs w:val="24"/>
                <w:u w:val="single"/>
              </w:rPr>
              <w:t>14</w:t>
            </w:r>
            <w:r w:rsidRPr="00452400">
              <w:rPr>
                <w:rFonts w:ascii="Calibri" w:eastAsia="宋体" w:hAnsi="Calibri" w:cs="Times New Roman" w:hint="eastAsia"/>
                <w:szCs w:val="24"/>
              </w:rPr>
              <w:t>时</w:t>
            </w:r>
            <w:r w:rsidRPr="00452400">
              <w:rPr>
                <w:rFonts w:ascii="Calibri" w:eastAsia="宋体" w:hAnsi="Calibri" w:cs="Times New Roman" w:hint="eastAsia"/>
                <w:szCs w:val="24"/>
                <w:u w:val="single"/>
              </w:rPr>
              <w:t>00</w:t>
            </w:r>
            <w:r w:rsidRPr="00452400">
              <w:rPr>
                <w:rFonts w:ascii="Calibri" w:eastAsia="宋体" w:hAnsi="Calibri" w:cs="Times New Roman" w:hint="eastAsia"/>
                <w:szCs w:val="24"/>
              </w:rPr>
              <w:t>分（</w:t>
            </w:r>
            <w:r w:rsidRPr="00452400">
              <w:rPr>
                <w:rFonts w:ascii="Calibri" w:eastAsia="宋体" w:hAnsi="宋体" w:cs="Times New Roman" w:hint="eastAsia"/>
                <w:szCs w:val="24"/>
              </w:rPr>
              <w:t>未在规定时间内递交所造成的一切后果由投标人自行承担）。</w:t>
            </w:r>
            <w:r w:rsidRPr="00452400">
              <w:rPr>
                <w:rFonts w:ascii="Calibri" w:eastAsia="宋体" w:hAnsi="Calibri" w:cs="Times New Roman" w:hint="eastAsia"/>
                <w:szCs w:val="24"/>
              </w:rPr>
              <w:t>样品递交安装、调试截止时间：</w:t>
            </w:r>
            <w:r w:rsidRPr="00452400">
              <w:rPr>
                <w:rFonts w:ascii="Calibri" w:eastAsia="宋体" w:hAnsi="Calibri" w:cs="Times New Roman" w:hint="eastAsia"/>
                <w:szCs w:val="24"/>
                <w:u w:val="single"/>
              </w:rPr>
              <w:t>2020</w:t>
            </w:r>
            <w:r w:rsidRPr="00452400">
              <w:rPr>
                <w:rFonts w:ascii="Calibri" w:eastAsia="宋体" w:hAnsi="Calibri" w:cs="Times New Roman" w:hint="eastAsia"/>
                <w:szCs w:val="24"/>
              </w:rPr>
              <w:t>年</w:t>
            </w:r>
            <w:r w:rsidRPr="00452400">
              <w:rPr>
                <w:rFonts w:ascii="Calibri" w:eastAsia="宋体" w:hAnsi="Calibri" w:cs="Times New Roman" w:hint="eastAsia"/>
                <w:szCs w:val="24"/>
                <w:u w:val="single"/>
              </w:rPr>
              <w:t>9</w:t>
            </w:r>
            <w:r w:rsidRPr="00452400">
              <w:rPr>
                <w:rFonts w:ascii="Calibri" w:eastAsia="宋体" w:hAnsi="Calibri" w:cs="Times New Roman" w:hint="eastAsia"/>
                <w:szCs w:val="24"/>
              </w:rPr>
              <w:t>月</w:t>
            </w:r>
            <w:r w:rsidRPr="00452400">
              <w:rPr>
                <w:rFonts w:ascii="Calibri" w:eastAsia="宋体" w:hAnsi="Calibri" w:cs="Times New Roman" w:hint="eastAsia"/>
                <w:szCs w:val="24"/>
                <w:u w:val="single"/>
              </w:rPr>
              <w:t xml:space="preserve">10 </w:t>
            </w:r>
            <w:r w:rsidRPr="00452400">
              <w:rPr>
                <w:rFonts w:ascii="Calibri" w:eastAsia="宋体" w:hAnsi="Calibri" w:cs="Times New Roman" w:hint="eastAsia"/>
                <w:szCs w:val="24"/>
              </w:rPr>
              <w:t>日</w:t>
            </w:r>
            <w:r w:rsidRPr="00452400">
              <w:rPr>
                <w:rFonts w:ascii="Calibri" w:eastAsia="宋体" w:hAnsi="Calibri" w:cs="Times New Roman" w:hint="eastAsia"/>
                <w:szCs w:val="24"/>
                <w:u w:val="single"/>
              </w:rPr>
              <w:t>14</w:t>
            </w:r>
            <w:r w:rsidRPr="00452400">
              <w:rPr>
                <w:rFonts w:ascii="Calibri" w:eastAsia="宋体" w:hAnsi="Calibri" w:cs="Times New Roman" w:hint="eastAsia"/>
                <w:szCs w:val="24"/>
              </w:rPr>
              <w:t>时</w:t>
            </w:r>
            <w:r w:rsidRPr="00452400">
              <w:rPr>
                <w:rFonts w:ascii="Calibri" w:eastAsia="宋体" w:hAnsi="Calibri" w:cs="Times New Roman" w:hint="eastAsia"/>
                <w:szCs w:val="24"/>
                <w:u w:val="single"/>
              </w:rPr>
              <w:t>00</w:t>
            </w:r>
            <w:r w:rsidRPr="00452400">
              <w:rPr>
                <w:rFonts w:ascii="Calibri" w:eastAsia="宋体" w:hAnsi="Calibri" w:cs="Times New Roman" w:hint="eastAsia"/>
                <w:szCs w:val="24"/>
              </w:rPr>
              <w:t>分</w:t>
            </w:r>
            <w:proofErr w:type="gramStart"/>
            <w:r w:rsidRPr="00452400">
              <w:rPr>
                <w:rFonts w:ascii="Calibri" w:eastAsia="宋体" w:hAnsi="Calibri" w:cs="Times New Roman" w:hint="eastAsia"/>
                <w:szCs w:val="24"/>
              </w:rPr>
              <w:t>止</w:t>
            </w:r>
            <w:proofErr w:type="gramEnd"/>
          </w:p>
          <w:p w:rsidR="00452400" w:rsidRPr="00452400" w:rsidRDefault="00452400" w:rsidP="00452400">
            <w:pPr>
              <w:rPr>
                <w:rFonts w:ascii="Calibri" w:eastAsia="宋体" w:hAnsi="Calibri" w:cs="Times New Roman"/>
                <w:szCs w:val="24"/>
              </w:rPr>
            </w:pPr>
            <w:r w:rsidRPr="00452400">
              <w:rPr>
                <w:rFonts w:ascii="Calibri" w:eastAsia="宋体" w:hAnsi="Calibri" w:cs="Times New Roman" w:hint="eastAsia"/>
                <w:szCs w:val="24"/>
              </w:rPr>
              <w:t>3.</w:t>
            </w:r>
            <w:r w:rsidRPr="00452400">
              <w:rPr>
                <w:rFonts w:ascii="Calibri" w:eastAsia="宋体" w:hAnsi="Calibri" w:cs="Times New Roman" w:hint="eastAsia"/>
                <w:szCs w:val="24"/>
              </w:rPr>
              <w:t>样品递交安装、调试地点：</w:t>
            </w:r>
            <w:r w:rsidRPr="00452400">
              <w:rPr>
                <w:rFonts w:ascii="Calibri" w:eastAsia="宋体" w:hAnsi="Calibri" w:cs="Times New Roman" w:hint="eastAsia"/>
                <w:szCs w:val="24"/>
                <w:u w:val="single"/>
              </w:rPr>
              <w:t xml:space="preserve"> </w:t>
            </w:r>
            <w:r w:rsidRPr="00452400">
              <w:rPr>
                <w:rFonts w:ascii="Calibri" w:eastAsia="宋体" w:hAnsi="Calibri" w:cs="Times New Roman" w:hint="eastAsia"/>
                <w:szCs w:val="24"/>
                <w:u w:val="single"/>
              </w:rPr>
              <w:t>广西壮族自治区公共资源交易中心</w:t>
            </w:r>
            <w:r w:rsidRPr="00452400">
              <w:rPr>
                <w:rFonts w:ascii="Calibri" w:eastAsia="宋体" w:hAnsi="Calibri" w:cs="Times New Roman" w:hint="eastAsia"/>
                <w:szCs w:val="24"/>
                <w:u w:val="single"/>
              </w:rPr>
              <w:t xml:space="preserve"> </w:t>
            </w:r>
            <w:r w:rsidRPr="00452400">
              <w:rPr>
                <w:rFonts w:ascii="Calibri" w:eastAsia="宋体" w:hAnsi="Calibri" w:cs="Times New Roman" w:hint="eastAsia"/>
                <w:szCs w:val="24"/>
              </w:rPr>
              <w:t>。</w:t>
            </w:r>
          </w:p>
          <w:p w:rsidR="00452400" w:rsidRPr="00452400" w:rsidRDefault="00452400" w:rsidP="00452400">
            <w:pPr>
              <w:ind w:left="283" w:hangingChars="135" w:hanging="283"/>
              <w:rPr>
                <w:rFonts w:ascii="Calibri" w:eastAsia="宋体" w:hAnsi="Calibri" w:cs="Times New Roman"/>
                <w:szCs w:val="24"/>
              </w:rPr>
            </w:pPr>
            <w:r w:rsidRPr="00452400">
              <w:rPr>
                <w:rFonts w:ascii="Calibri" w:eastAsia="宋体" w:hAnsi="Calibri" w:cs="Times New Roman" w:hint="eastAsia"/>
                <w:szCs w:val="24"/>
              </w:rPr>
              <w:t>4.</w:t>
            </w:r>
            <w:r w:rsidRPr="00452400">
              <w:rPr>
                <w:rFonts w:ascii="Calibri" w:eastAsia="宋体" w:hAnsi="Calibri" w:cs="Times New Roman" w:hint="eastAsia"/>
                <w:szCs w:val="24"/>
              </w:rPr>
              <w:t>样品清退时间：接通知后</w:t>
            </w:r>
            <w:r w:rsidRPr="00452400">
              <w:rPr>
                <w:rFonts w:ascii="Calibri" w:eastAsia="宋体" w:hAnsi="Calibri" w:cs="Times New Roman" w:hint="eastAsia"/>
                <w:szCs w:val="24"/>
                <w:u w:val="single"/>
              </w:rPr>
              <w:t>24</w:t>
            </w:r>
            <w:r w:rsidRPr="00452400">
              <w:rPr>
                <w:rFonts w:ascii="Calibri" w:eastAsia="宋体" w:hAnsi="Calibri" w:cs="Times New Roman" w:hint="eastAsia"/>
                <w:szCs w:val="24"/>
              </w:rPr>
              <w:t>小时内办理清退交接手续（逾期领取所造成的丢失责任由投标人自行承担。为防冒领，领取人须出示原递交样品人有效身份证原件或原递交样品单位的授权书原件）。</w:t>
            </w:r>
          </w:p>
          <w:p w:rsidR="00452400" w:rsidRPr="00452400" w:rsidRDefault="00452400" w:rsidP="00452400">
            <w:pPr>
              <w:rPr>
                <w:rFonts w:ascii="Calibri" w:eastAsia="宋体" w:hAnsi="Calibri" w:cs="Times New Roman"/>
                <w:szCs w:val="24"/>
              </w:rPr>
            </w:pPr>
            <w:r w:rsidRPr="00452400">
              <w:rPr>
                <w:rFonts w:ascii="Calibri" w:eastAsia="宋体" w:hAnsi="Calibri" w:cs="Times New Roman" w:hint="eastAsia"/>
                <w:szCs w:val="24"/>
              </w:rPr>
              <w:t>注：</w:t>
            </w:r>
          </w:p>
          <w:p w:rsidR="00452400" w:rsidRPr="00452400" w:rsidRDefault="00452400" w:rsidP="00452400">
            <w:pPr>
              <w:rPr>
                <w:rFonts w:ascii="Calibri" w:eastAsia="宋体" w:hAnsi="Calibri" w:cs="Times New Roman"/>
                <w:szCs w:val="24"/>
              </w:rPr>
            </w:pPr>
            <w:r w:rsidRPr="00452400">
              <w:rPr>
                <w:rFonts w:ascii="Calibri" w:eastAsia="宋体" w:hAnsi="Calibri" w:cs="Times New Roman" w:hint="eastAsia"/>
                <w:szCs w:val="24"/>
              </w:rPr>
              <w:t>1.</w:t>
            </w:r>
            <w:r w:rsidRPr="00452400">
              <w:rPr>
                <w:rFonts w:ascii="Calibri" w:eastAsia="宋体" w:hAnsi="Calibri" w:cs="Times New Roman" w:hint="eastAsia"/>
                <w:szCs w:val="24"/>
              </w:rPr>
              <w:t>样品调试所需要的工具由投标人自带，请准备样品时予以考虑。</w:t>
            </w:r>
          </w:p>
          <w:p w:rsidR="00452400" w:rsidRPr="00452400" w:rsidRDefault="00452400" w:rsidP="00452400">
            <w:pPr>
              <w:ind w:left="283" w:hangingChars="135" w:hanging="283"/>
              <w:rPr>
                <w:rFonts w:ascii="Calibri" w:eastAsia="宋体" w:hAnsi="Calibri" w:cs="Times New Roman"/>
                <w:szCs w:val="24"/>
              </w:rPr>
            </w:pPr>
            <w:r w:rsidRPr="00452400">
              <w:rPr>
                <w:rFonts w:ascii="Calibri" w:eastAsia="宋体" w:hAnsi="Calibri" w:cs="Times New Roman" w:hint="eastAsia"/>
                <w:szCs w:val="24"/>
              </w:rPr>
              <w:t>2.</w:t>
            </w:r>
            <w:r w:rsidRPr="00452400">
              <w:rPr>
                <w:rFonts w:ascii="Calibri" w:eastAsia="宋体" w:hAnsi="Calibri" w:cs="Times New Roman" w:hint="eastAsia"/>
                <w:szCs w:val="24"/>
              </w:rPr>
              <w:t>样品的外包装及标识不应出现暴露投标人身份的信息，如投标人名称、地址、电话、商标等。递交样品前请自觉对类似信息作密封隐藏处理。否则，该样品有可能被拒绝接收。</w:t>
            </w:r>
          </w:p>
          <w:p w:rsidR="00452400" w:rsidRPr="00452400" w:rsidRDefault="00452400" w:rsidP="00452400">
            <w:pPr>
              <w:ind w:left="283" w:hangingChars="135" w:hanging="283"/>
              <w:rPr>
                <w:rFonts w:ascii="Calibri" w:eastAsia="宋体" w:hAnsi="Calibri" w:cs="Times New Roman"/>
                <w:szCs w:val="24"/>
              </w:rPr>
            </w:pPr>
            <w:r w:rsidRPr="00452400">
              <w:rPr>
                <w:rFonts w:ascii="Calibri" w:eastAsia="宋体" w:hAnsi="Calibri" w:cs="Times New Roman" w:hint="eastAsia"/>
                <w:szCs w:val="24"/>
              </w:rPr>
              <w:t>3.</w:t>
            </w:r>
            <w:r w:rsidRPr="00452400">
              <w:rPr>
                <w:rFonts w:ascii="Calibri" w:eastAsia="宋体" w:hAnsi="Calibri" w:cs="Times New Roman" w:hint="eastAsia"/>
                <w:szCs w:val="24"/>
              </w:rPr>
              <w:t>中标人的样品封存，并作为验收依据。</w:t>
            </w:r>
          </w:p>
          <w:p w:rsidR="00452400" w:rsidRPr="00452400" w:rsidRDefault="00452400" w:rsidP="00452400">
            <w:pPr>
              <w:ind w:left="283" w:hangingChars="135" w:hanging="283"/>
              <w:rPr>
                <w:rFonts w:ascii="Calibri" w:eastAsia="宋体" w:hAnsi="Calibri" w:cs="Times New Roman"/>
                <w:szCs w:val="24"/>
              </w:rPr>
            </w:pPr>
            <w:r w:rsidRPr="00452400">
              <w:rPr>
                <w:rFonts w:ascii="Calibri" w:eastAsia="宋体" w:hAnsi="Calibri" w:cs="Times New Roman" w:hint="eastAsia"/>
                <w:szCs w:val="24"/>
              </w:rPr>
              <w:t>4.</w:t>
            </w:r>
            <w:r w:rsidRPr="00452400">
              <w:rPr>
                <w:rFonts w:ascii="Calibri" w:eastAsia="宋体" w:hAnsi="Calibri" w:cs="Times New Roman" w:hint="eastAsia"/>
                <w:szCs w:val="24"/>
              </w:rPr>
              <w:t>投标人不递交样品或样品不齐全的，样品分计为</w:t>
            </w:r>
            <w:r w:rsidRPr="00452400">
              <w:rPr>
                <w:rFonts w:ascii="Calibri" w:eastAsia="宋体" w:hAnsi="Calibri" w:cs="Times New Roman" w:hint="eastAsia"/>
                <w:szCs w:val="24"/>
              </w:rPr>
              <w:t>0</w:t>
            </w:r>
            <w:r w:rsidRPr="00452400">
              <w:rPr>
                <w:rFonts w:ascii="Calibri" w:eastAsia="宋体" w:hAnsi="Calibri" w:cs="Times New Roman" w:hint="eastAsia"/>
                <w:szCs w:val="24"/>
              </w:rPr>
              <w:t>分。（仅供参考）</w:t>
            </w:r>
          </w:p>
        </w:tc>
      </w:tr>
      <w:tr w:rsidR="008C356D" w:rsidRPr="008C356D" w:rsidTr="00A6541C">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u w:val="single"/>
              </w:rPr>
            </w:pPr>
            <w:r w:rsidRPr="00452400">
              <w:rPr>
                <w:rFonts w:ascii="黑体" w:eastAsia="黑体" w:hAnsi="Calibri" w:cs="Times New Roman" w:hint="eastAsia"/>
                <w:b/>
                <w:szCs w:val="24"/>
              </w:rPr>
              <w:t>五、现场演示</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Calibri" w:eastAsia="宋体" w:hAnsi="Calibri" w:cs="Times New Roman" w:hint="eastAsia"/>
                <w:szCs w:val="24"/>
              </w:rPr>
              <w:t>现场演示内容</w:t>
            </w:r>
          </w:p>
        </w:tc>
        <w:tc>
          <w:tcPr>
            <w:tcW w:w="4452" w:type="pct"/>
            <w:gridSpan w:val="2"/>
            <w:tcBorders>
              <w:top w:val="single" w:sz="4" w:space="0" w:color="auto"/>
              <w:left w:val="single" w:sz="4" w:space="0" w:color="auto"/>
              <w:bottom w:val="single" w:sz="4" w:space="0" w:color="auto"/>
              <w:right w:val="single" w:sz="4" w:space="0" w:color="auto"/>
            </w:tcBorders>
          </w:tcPr>
          <w:p w:rsidR="00452400" w:rsidRPr="00452400" w:rsidRDefault="00452400" w:rsidP="00452400">
            <w:pPr>
              <w:spacing w:line="400" w:lineRule="exact"/>
              <w:rPr>
                <w:rFonts w:ascii="宋体" w:eastAsia="宋体" w:hAnsi="宋体" w:cs="Times New Roman"/>
                <w:szCs w:val="21"/>
                <w:u w:val="single"/>
              </w:rPr>
            </w:pPr>
            <w:r w:rsidRPr="00452400">
              <w:rPr>
                <w:rFonts w:ascii="宋体" w:eastAsia="宋体" w:hAnsi="宋体" w:cs="黑体" w:hint="eastAsia"/>
                <w:b/>
                <w:bCs/>
                <w:szCs w:val="21"/>
              </w:rPr>
              <w:t>“三、设备及通信要求”中智能腕表及智能手机的功能、应急呼叫处理场景模拟。</w:t>
            </w:r>
          </w:p>
        </w:tc>
      </w:tr>
      <w:tr w:rsidR="008C356D" w:rsidRPr="008C356D" w:rsidTr="00A6541C">
        <w:trPr>
          <w:trHeight w:val="567"/>
        </w:trPr>
        <w:tc>
          <w:tcPr>
            <w:tcW w:w="548" w:type="pct"/>
            <w:gridSpan w:val="3"/>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before="152" w:after="160" w:line="400" w:lineRule="exact"/>
              <w:rPr>
                <w:rFonts w:ascii="宋体" w:eastAsia="宋体" w:hAnsi="宋体" w:cs="Times New Roman"/>
                <w:szCs w:val="21"/>
              </w:rPr>
            </w:pPr>
            <w:r w:rsidRPr="00452400">
              <w:rPr>
                <w:rFonts w:ascii="Calibri" w:eastAsia="宋体" w:hAnsi="Calibri" w:cs="Times New Roman" w:hint="eastAsia"/>
                <w:szCs w:val="24"/>
              </w:rPr>
              <w:t>现场演示事宜</w:t>
            </w:r>
          </w:p>
        </w:tc>
        <w:tc>
          <w:tcPr>
            <w:tcW w:w="4452" w:type="pct"/>
            <w:gridSpan w:val="2"/>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before="152" w:after="160"/>
              <w:jc w:val="left"/>
              <w:rPr>
                <w:rFonts w:ascii="Times New Roman" w:eastAsia="宋体" w:hAnsi="Times New Roman" w:cs="Times New Roman"/>
                <w:szCs w:val="24"/>
              </w:rPr>
            </w:pPr>
            <w:r w:rsidRPr="008C356D">
              <w:rPr>
                <w:rFonts w:ascii="Times New Roman" w:eastAsia="宋体" w:hAnsi="Times New Roman" w:cs="Times New Roman" w:hint="eastAsia"/>
                <w:szCs w:val="24"/>
              </w:rPr>
              <w:t>1.</w:t>
            </w:r>
            <w:r w:rsidRPr="00452400">
              <w:rPr>
                <w:rFonts w:ascii="Times New Roman" w:eastAsia="宋体" w:hAnsi="Times New Roman" w:cs="Times New Roman" w:hint="eastAsia"/>
                <w:szCs w:val="24"/>
              </w:rPr>
              <w:t>现场演示时间：开标当日，具体时间另行通知。</w:t>
            </w:r>
          </w:p>
          <w:p w:rsidR="00452400" w:rsidRPr="00452400" w:rsidRDefault="00452400" w:rsidP="00452400">
            <w:pPr>
              <w:spacing w:before="152" w:after="160"/>
              <w:ind w:left="283" w:hangingChars="135" w:hanging="283"/>
              <w:rPr>
                <w:rFonts w:ascii="Calibri" w:eastAsia="宋体" w:hAnsi="Calibri" w:cs="Times New Roman"/>
                <w:szCs w:val="24"/>
              </w:rPr>
            </w:pPr>
            <w:r w:rsidRPr="00452400">
              <w:rPr>
                <w:rFonts w:ascii="Calibri" w:eastAsia="宋体" w:hAnsi="Calibri" w:cs="Times New Roman"/>
                <w:szCs w:val="24"/>
              </w:rPr>
              <w:t>2.</w:t>
            </w:r>
            <w:r w:rsidRPr="00452400">
              <w:rPr>
                <w:rFonts w:ascii="Calibri" w:eastAsia="宋体" w:hAnsi="Calibri" w:cs="Times New Roman" w:hint="eastAsia"/>
                <w:szCs w:val="24"/>
              </w:rPr>
              <w:t>演示地点：广西壮族自治</w:t>
            </w:r>
            <w:bookmarkStart w:id="3" w:name="_GoBack"/>
            <w:bookmarkEnd w:id="3"/>
            <w:r w:rsidRPr="00452400">
              <w:rPr>
                <w:rFonts w:ascii="Calibri" w:eastAsia="宋体" w:hAnsi="Calibri" w:cs="Times New Roman" w:hint="eastAsia"/>
                <w:szCs w:val="24"/>
              </w:rPr>
              <w:t>区公共资源交易中心</w:t>
            </w:r>
          </w:p>
          <w:p w:rsidR="00452400" w:rsidRPr="00452400" w:rsidRDefault="00452400" w:rsidP="00452400">
            <w:pPr>
              <w:spacing w:before="152" w:after="160"/>
              <w:ind w:left="283" w:hangingChars="135" w:hanging="283"/>
              <w:rPr>
                <w:rFonts w:ascii="Calibri" w:eastAsia="宋体" w:hAnsi="Calibri" w:cs="Times New Roman"/>
                <w:szCs w:val="24"/>
              </w:rPr>
            </w:pPr>
            <w:r w:rsidRPr="00452400">
              <w:rPr>
                <w:rFonts w:ascii="Calibri" w:eastAsia="宋体" w:hAnsi="Calibri" w:cs="Times New Roman"/>
                <w:szCs w:val="24"/>
              </w:rPr>
              <w:t>3.</w:t>
            </w:r>
            <w:r w:rsidRPr="00452400">
              <w:rPr>
                <w:rFonts w:ascii="Calibri" w:eastAsia="宋体" w:hAnsi="Calibri" w:cs="Times New Roman" w:hint="eastAsia"/>
                <w:szCs w:val="24"/>
              </w:rPr>
              <w:t>演示时间要求：每家投标人演示时间不超过</w:t>
            </w:r>
            <w:r w:rsidRPr="00452400">
              <w:rPr>
                <w:rFonts w:ascii="Calibri" w:eastAsia="宋体" w:hAnsi="Calibri" w:cs="Times New Roman" w:hint="eastAsia"/>
                <w:szCs w:val="24"/>
                <w:u w:val="single"/>
              </w:rPr>
              <w:t>10</w:t>
            </w:r>
            <w:r w:rsidRPr="00452400">
              <w:rPr>
                <w:rFonts w:ascii="Calibri" w:eastAsia="宋体" w:hAnsi="Calibri" w:cs="Times New Roman" w:hint="eastAsia"/>
                <w:szCs w:val="24"/>
              </w:rPr>
              <w:t>分钟，否则，后果自负。</w:t>
            </w:r>
          </w:p>
          <w:p w:rsidR="00452400" w:rsidRPr="00452400" w:rsidRDefault="00452400" w:rsidP="00452400">
            <w:pPr>
              <w:spacing w:before="152" w:after="160"/>
              <w:ind w:left="283" w:hangingChars="135" w:hanging="283"/>
              <w:rPr>
                <w:rFonts w:ascii="Calibri" w:eastAsia="宋体" w:hAnsi="Calibri" w:cs="Times New Roman"/>
                <w:szCs w:val="24"/>
              </w:rPr>
            </w:pPr>
            <w:r w:rsidRPr="00452400">
              <w:rPr>
                <w:rFonts w:ascii="Calibri" w:eastAsia="宋体" w:hAnsi="Calibri" w:cs="Times New Roman"/>
                <w:szCs w:val="24"/>
              </w:rPr>
              <w:t>4.</w:t>
            </w:r>
            <w:r w:rsidRPr="00452400">
              <w:rPr>
                <w:rFonts w:ascii="Calibri" w:eastAsia="宋体" w:hAnsi="Calibri" w:cs="Times New Roman" w:hint="eastAsia"/>
                <w:szCs w:val="24"/>
              </w:rPr>
              <w:t>自带</w:t>
            </w:r>
            <w:r w:rsidRPr="00452400">
              <w:rPr>
                <w:rFonts w:ascii="Calibri" w:eastAsia="宋体" w:hAnsi="Calibri" w:cs="Times New Roman" w:hint="eastAsia"/>
                <w:szCs w:val="24"/>
                <w:u w:val="single"/>
              </w:rPr>
              <w:t>（智能腕表、智能手机）</w:t>
            </w:r>
            <w:r w:rsidRPr="00452400">
              <w:rPr>
                <w:rFonts w:ascii="Calibri" w:eastAsia="宋体" w:hAnsi="Calibri" w:cs="Times New Roman" w:hint="eastAsia"/>
                <w:szCs w:val="24"/>
              </w:rPr>
              <w:t>及安装调试工具，及其他演示所需的一切用品。除开机</w:t>
            </w:r>
            <w:r w:rsidRPr="00452400">
              <w:rPr>
                <w:rFonts w:ascii="Calibri" w:eastAsia="宋体" w:hAnsi="Calibri" w:cs="Times New Roman"/>
                <w:szCs w:val="24"/>
              </w:rPr>
              <w:t>LOGO</w:t>
            </w:r>
            <w:r w:rsidRPr="00452400">
              <w:rPr>
                <w:rFonts w:ascii="Calibri" w:eastAsia="宋体" w:hAnsi="Calibri" w:cs="Times New Roman" w:hint="eastAsia"/>
                <w:szCs w:val="24"/>
              </w:rPr>
              <w:t>定制外，用于现场演示的所有设备和软件必须与投标文件相符。</w:t>
            </w:r>
          </w:p>
          <w:p w:rsidR="00452400" w:rsidRPr="00452400" w:rsidRDefault="00452400" w:rsidP="00452400">
            <w:pPr>
              <w:spacing w:before="152" w:after="160" w:line="400" w:lineRule="exact"/>
              <w:rPr>
                <w:rFonts w:ascii="宋体" w:eastAsia="宋体" w:hAnsi="宋体" w:cs="Times New Roman"/>
                <w:szCs w:val="21"/>
                <w:u w:val="single"/>
              </w:rPr>
            </w:pPr>
            <w:r w:rsidRPr="00452400">
              <w:rPr>
                <w:rFonts w:ascii="Calibri" w:eastAsia="宋体" w:hAnsi="Calibri" w:cs="Times New Roman"/>
                <w:szCs w:val="24"/>
              </w:rPr>
              <w:t>5.</w:t>
            </w:r>
            <w:r w:rsidRPr="00452400">
              <w:rPr>
                <w:rFonts w:ascii="Calibri" w:eastAsia="宋体" w:hAnsi="Calibri" w:cs="Times New Roman" w:hint="eastAsia"/>
                <w:szCs w:val="24"/>
              </w:rPr>
              <w:t>现场演示依据本招标文件的采购需求，主要考查系统所含设备的组合方案和演示效果。</w:t>
            </w:r>
          </w:p>
        </w:tc>
      </w:tr>
      <w:tr w:rsidR="008C356D" w:rsidRPr="008C356D" w:rsidTr="00A6541C">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spacing w:line="400" w:lineRule="exact"/>
              <w:rPr>
                <w:rFonts w:ascii="宋体" w:eastAsia="宋体" w:hAnsi="宋体" w:cs="Times New Roman"/>
                <w:szCs w:val="21"/>
              </w:rPr>
            </w:pPr>
            <w:r w:rsidRPr="00452400">
              <w:rPr>
                <w:rFonts w:ascii="宋体" w:eastAsia="宋体" w:hAnsi="宋体" w:cs="Times New Roman" w:hint="eastAsia"/>
                <w:b/>
                <w:szCs w:val="21"/>
              </w:rPr>
              <w:t>六、采购人对项目的特殊要求及说明</w:t>
            </w:r>
          </w:p>
        </w:tc>
      </w:tr>
      <w:tr w:rsidR="008C356D" w:rsidRPr="00452400" w:rsidTr="00A6541C">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452400" w:rsidRPr="00452400" w:rsidRDefault="00452400" w:rsidP="00452400">
            <w:pPr>
              <w:numPr>
                <w:ilvl w:val="0"/>
                <w:numId w:val="2"/>
              </w:numPr>
              <w:spacing w:after="120" w:line="320" w:lineRule="exact"/>
              <w:jc w:val="left"/>
              <w:rPr>
                <w:rFonts w:ascii="宋体" w:eastAsia="宋体" w:hAnsi="宋体" w:cs="Times New Roman"/>
                <w:szCs w:val="21"/>
              </w:rPr>
            </w:pPr>
            <w:r w:rsidRPr="00452400">
              <w:rPr>
                <w:rFonts w:ascii="宋体" w:eastAsia="宋体" w:hAnsi="宋体" w:cs="Times New Roman" w:hint="eastAsia"/>
                <w:szCs w:val="21"/>
              </w:rPr>
              <w:lastRenderedPageBreak/>
              <w:t>本项目货物不接受进口产品（即通过中国海关报关验放进入中国境内且产自关境外的产品）参与投标，如有此类产品参与投标的做无效标处理。</w:t>
            </w:r>
          </w:p>
          <w:p w:rsidR="00452400" w:rsidRPr="00452400" w:rsidRDefault="00452400" w:rsidP="00452400">
            <w:pPr>
              <w:spacing w:line="320" w:lineRule="exact"/>
              <w:rPr>
                <w:rFonts w:ascii="宋体" w:eastAsia="宋体" w:hAnsi="宋体" w:cs="Times New Roman"/>
                <w:szCs w:val="21"/>
              </w:rPr>
            </w:pPr>
            <w:r w:rsidRPr="00452400">
              <w:rPr>
                <w:rFonts w:ascii="宋体" w:eastAsia="宋体" w:hAnsi="宋体" w:cs="Times New Roman" w:hint="eastAsia"/>
                <w:szCs w:val="21"/>
              </w:rPr>
              <w:t>2、“项目需求及服务要求”中内容要求不明确或有误的，请以详细、正确的技术标准填写，同时填写投标报价表。</w:t>
            </w:r>
          </w:p>
          <w:p w:rsidR="00452400" w:rsidRPr="00452400" w:rsidRDefault="00452400" w:rsidP="00452400">
            <w:pPr>
              <w:spacing w:line="320" w:lineRule="exact"/>
              <w:rPr>
                <w:rFonts w:ascii="宋体" w:eastAsia="宋体" w:hAnsi="宋体" w:cs="Times New Roman"/>
                <w:szCs w:val="21"/>
              </w:rPr>
            </w:pPr>
            <w:r w:rsidRPr="00452400">
              <w:rPr>
                <w:rFonts w:ascii="宋体" w:eastAsia="宋体" w:hAnsi="宋体" w:cs="Times New Roman" w:hint="eastAsia"/>
                <w:szCs w:val="21"/>
              </w:rPr>
              <w:t>3、本项目为服务类，</w:t>
            </w:r>
            <w:r w:rsidRPr="00452400">
              <w:rPr>
                <w:rFonts w:ascii="Times New Roman" w:eastAsia="宋体" w:hAnsi="Times New Roman" w:cs="Times New Roman" w:hint="eastAsia"/>
                <w:szCs w:val="24"/>
              </w:rPr>
              <w:t>应能够实现新旧服务项目无缝对接，避免因项目变更对服务对象造成困扰，并能够根据服务对象的需求提供个性化服务。</w:t>
            </w:r>
          </w:p>
        </w:tc>
      </w:tr>
    </w:tbl>
    <w:p w:rsidR="002B45FE" w:rsidRPr="008C356D" w:rsidRDefault="002B45FE"/>
    <w:sectPr w:rsidR="002B45FE" w:rsidRPr="008C35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F0C" w:rsidRDefault="00AD2F0C" w:rsidP="00452400">
      <w:r>
        <w:separator/>
      </w:r>
    </w:p>
  </w:endnote>
  <w:endnote w:type="continuationSeparator" w:id="0">
    <w:p w:rsidR="00AD2F0C" w:rsidRDefault="00AD2F0C" w:rsidP="0045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F0C" w:rsidRDefault="00AD2F0C" w:rsidP="00452400">
      <w:r>
        <w:separator/>
      </w:r>
    </w:p>
  </w:footnote>
  <w:footnote w:type="continuationSeparator" w:id="0">
    <w:p w:rsidR="00AD2F0C" w:rsidRDefault="00AD2F0C" w:rsidP="00452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78CF1"/>
    <w:multiLevelType w:val="singleLevel"/>
    <w:tmpl w:val="11A78CF1"/>
    <w:lvl w:ilvl="0">
      <w:start w:val="3"/>
      <w:numFmt w:val="chineseCounting"/>
      <w:suff w:val="nothing"/>
      <w:lvlText w:val="（%1）"/>
      <w:lvlJc w:val="left"/>
      <w:rPr>
        <w:rFonts w:hint="eastAsia"/>
      </w:rPr>
    </w:lvl>
  </w:abstractNum>
  <w:abstractNum w:abstractNumId="1">
    <w:nsid w:val="1B636751"/>
    <w:multiLevelType w:val="hybridMultilevel"/>
    <w:tmpl w:val="AE5CB5F0"/>
    <w:lvl w:ilvl="0" w:tplc="EFC86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6011A0"/>
    <w:multiLevelType w:val="multilevel"/>
    <w:tmpl w:val="1E6011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08"/>
    <w:rsid w:val="002B45FE"/>
    <w:rsid w:val="00452400"/>
    <w:rsid w:val="008C356D"/>
    <w:rsid w:val="00AD2F0C"/>
    <w:rsid w:val="00EA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2400"/>
    <w:rPr>
      <w:sz w:val="18"/>
      <w:szCs w:val="18"/>
    </w:rPr>
  </w:style>
  <w:style w:type="paragraph" w:styleId="a4">
    <w:name w:val="footer"/>
    <w:basedOn w:val="a"/>
    <w:link w:val="Char0"/>
    <w:uiPriority w:val="99"/>
    <w:unhideWhenUsed/>
    <w:rsid w:val="00452400"/>
    <w:pPr>
      <w:tabs>
        <w:tab w:val="center" w:pos="4153"/>
        <w:tab w:val="right" w:pos="8306"/>
      </w:tabs>
      <w:snapToGrid w:val="0"/>
      <w:jc w:val="left"/>
    </w:pPr>
    <w:rPr>
      <w:sz w:val="18"/>
      <w:szCs w:val="18"/>
    </w:rPr>
  </w:style>
  <w:style w:type="character" w:customStyle="1" w:styleId="Char0">
    <w:name w:val="页脚 Char"/>
    <w:basedOn w:val="a0"/>
    <w:link w:val="a4"/>
    <w:uiPriority w:val="99"/>
    <w:rsid w:val="004524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2400"/>
    <w:rPr>
      <w:sz w:val="18"/>
      <w:szCs w:val="18"/>
    </w:rPr>
  </w:style>
  <w:style w:type="paragraph" w:styleId="a4">
    <w:name w:val="footer"/>
    <w:basedOn w:val="a"/>
    <w:link w:val="Char0"/>
    <w:uiPriority w:val="99"/>
    <w:unhideWhenUsed/>
    <w:rsid w:val="00452400"/>
    <w:pPr>
      <w:tabs>
        <w:tab w:val="center" w:pos="4153"/>
        <w:tab w:val="right" w:pos="8306"/>
      </w:tabs>
      <w:snapToGrid w:val="0"/>
      <w:jc w:val="left"/>
    </w:pPr>
    <w:rPr>
      <w:sz w:val="18"/>
      <w:szCs w:val="18"/>
    </w:rPr>
  </w:style>
  <w:style w:type="character" w:customStyle="1" w:styleId="Char0">
    <w:name w:val="页脚 Char"/>
    <w:basedOn w:val="a0"/>
    <w:link w:val="a4"/>
    <w:uiPriority w:val="99"/>
    <w:rsid w:val="004524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1274</Words>
  <Characters>7262</Characters>
  <Application>Microsoft Office Word</Application>
  <DocSecurity>0</DocSecurity>
  <Lines>60</Lines>
  <Paragraphs>17</Paragraphs>
  <ScaleCrop>false</ScaleCrop>
  <Company>微软中国</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2020-08-17T03:53:00Z</dcterms:created>
  <dcterms:modified xsi:type="dcterms:W3CDTF">2020-08-17T03:55:00Z</dcterms:modified>
</cp:coreProperties>
</file>