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05" w:rsidRPr="005D33FD" w:rsidRDefault="00596D6A">
      <w:pPr>
        <w:spacing w:line="360" w:lineRule="auto"/>
        <w:jc w:val="center"/>
        <w:rPr>
          <w:rFonts w:ascii="宋体" w:cs="宋体"/>
          <w:b/>
          <w:bCs/>
          <w:color w:val="auto"/>
          <w:sz w:val="52"/>
          <w:szCs w:val="52"/>
        </w:rPr>
      </w:pPr>
      <w:r w:rsidRPr="005D33FD">
        <w:rPr>
          <w:rFonts w:ascii="宋体" w:hAnsi="宋体" w:cs="宋体" w:hint="eastAsia"/>
          <w:b/>
          <w:bCs/>
          <w:color w:val="auto"/>
          <w:sz w:val="52"/>
          <w:szCs w:val="52"/>
        </w:rPr>
        <w:t>南宁市政府采购</w:t>
      </w:r>
    </w:p>
    <w:p w:rsidR="00C72905" w:rsidRPr="005D33FD" w:rsidRDefault="00C72905">
      <w:pPr>
        <w:spacing w:before="33" w:line="400" w:lineRule="exact"/>
        <w:rPr>
          <w:b/>
          <w:color w:val="auto"/>
          <w:spacing w:val="83"/>
          <w:kern w:val="1"/>
          <w:sz w:val="30"/>
        </w:rPr>
      </w:pPr>
    </w:p>
    <w:p w:rsidR="00C72905" w:rsidRPr="005D33FD" w:rsidRDefault="00C72905">
      <w:pPr>
        <w:pStyle w:val="a6"/>
        <w:jc w:val="center"/>
        <w:rPr>
          <w:rFonts w:ascii="楷体_GB2312" w:eastAsia="微软雅黑" w:hAnsi="楷体_GB2312" w:cs="微软雅黑"/>
          <w:b/>
          <w:color w:val="auto"/>
          <w:sz w:val="44"/>
          <w:szCs w:val="44"/>
        </w:rPr>
      </w:pPr>
    </w:p>
    <w:p w:rsidR="00C72905" w:rsidRPr="005D33FD" w:rsidRDefault="00596D6A">
      <w:pPr>
        <w:pStyle w:val="a6"/>
        <w:jc w:val="center"/>
        <w:rPr>
          <w:rFonts w:ascii="楷体_GB2312" w:eastAsia="微软雅黑" w:hAnsi="楷体_GB2312" w:cs="微软雅黑"/>
          <w:b/>
          <w:color w:val="auto"/>
          <w:sz w:val="72"/>
        </w:rPr>
      </w:pPr>
      <w:r w:rsidRPr="005D33FD">
        <w:rPr>
          <w:color w:val="auto"/>
          <w:sz w:val="96"/>
          <w:szCs w:val="96"/>
        </w:rPr>
        <w:t>公开招标文件</w:t>
      </w:r>
    </w:p>
    <w:p w:rsidR="00C72905" w:rsidRPr="005D33FD" w:rsidRDefault="00C72905">
      <w:pPr>
        <w:pStyle w:val="a6"/>
        <w:rPr>
          <w:color w:val="auto"/>
        </w:rPr>
      </w:pPr>
    </w:p>
    <w:p w:rsidR="00C72905" w:rsidRPr="005D33FD" w:rsidRDefault="00C72905">
      <w:pPr>
        <w:spacing w:line="800" w:lineRule="exact"/>
        <w:ind w:left="3217" w:hanging="2150"/>
        <w:jc w:val="left"/>
        <w:rPr>
          <w:b/>
          <w:color w:val="auto"/>
          <w:kern w:val="1"/>
          <w:sz w:val="36"/>
          <w:szCs w:val="36"/>
        </w:rPr>
      </w:pPr>
    </w:p>
    <w:p w:rsidR="00C72905" w:rsidRPr="005D33FD" w:rsidRDefault="00C72905">
      <w:pPr>
        <w:spacing w:line="800" w:lineRule="exact"/>
        <w:ind w:left="3217" w:hanging="2150"/>
        <w:jc w:val="left"/>
        <w:rPr>
          <w:b/>
          <w:color w:val="auto"/>
          <w:kern w:val="1"/>
          <w:sz w:val="36"/>
          <w:szCs w:val="36"/>
        </w:rPr>
      </w:pPr>
    </w:p>
    <w:p w:rsidR="00C72905" w:rsidRPr="005D33FD" w:rsidRDefault="00596D6A">
      <w:pPr>
        <w:tabs>
          <w:tab w:val="left" w:pos="7665"/>
        </w:tabs>
        <w:spacing w:line="360" w:lineRule="auto"/>
        <w:ind w:leftChars="430" w:left="2710" w:hangingChars="500" w:hanging="1807"/>
        <w:jc w:val="left"/>
        <w:rPr>
          <w:rFonts w:ascii="宋体" w:hAnsi="宋体"/>
          <w:b/>
          <w:color w:val="auto"/>
          <w:sz w:val="36"/>
          <w:szCs w:val="36"/>
        </w:rPr>
      </w:pPr>
      <w:r w:rsidRPr="005D33FD">
        <w:rPr>
          <w:rFonts w:ascii="宋体" w:hAnsi="宋体" w:hint="eastAsia"/>
          <w:b/>
          <w:color w:val="auto"/>
          <w:sz w:val="36"/>
          <w:szCs w:val="36"/>
        </w:rPr>
        <w:t>项目名称：全县雪亮工程深化应用（30户以上自然村）系统服务3年</w:t>
      </w:r>
    </w:p>
    <w:p w:rsidR="00C72905" w:rsidRPr="005D33FD" w:rsidRDefault="00596D6A">
      <w:pPr>
        <w:tabs>
          <w:tab w:val="left" w:pos="7665"/>
        </w:tabs>
        <w:spacing w:line="360" w:lineRule="auto"/>
        <w:ind w:leftChars="430" w:left="1788" w:hangingChars="245" w:hanging="885"/>
        <w:rPr>
          <w:rFonts w:ascii="宋体" w:hAnsi="宋体"/>
          <w:b/>
          <w:color w:val="auto"/>
          <w:sz w:val="36"/>
          <w:szCs w:val="36"/>
        </w:rPr>
      </w:pPr>
      <w:r w:rsidRPr="005D33FD">
        <w:rPr>
          <w:rFonts w:ascii="宋体" w:hAnsi="宋体" w:hint="eastAsia"/>
          <w:b/>
          <w:color w:val="auto"/>
          <w:sz w:val="36"/>
          <w:szCs w:val="36"/>
        </w:rPr>
        <w:t>项目编号：</w:t>
      </w:r>
      <w:r w:rsidRPr="005D33FD">
        <w:rPr>
          <w:rFonts w:ascii="宋体" w:hAnsi="宋体"/>
          <w:b/>
          <w:color w:val="auto"/>
          <w:sz w:val="36"/>
          <w:szCs w:val="36"/>
        </w:rPr>
        <w:t>NNZC2020-G3-260149-YZLZ</w:t>
      </w:r>
    </w:p>
    <w:p w:rsidR="00C72905" w:rsidRPr="005D33FD" w:rsidRDefault="00596D6A">
      <w:pPr>
        <w:tabs>
          <w:tab w:val="left" w:pos="7665"/>
        </w:tabs>
        <w:spacing w:line="360" w:lineRule="auto"/>
        <w:ind w:leftChars="430" w:left="1788" w:hangingChars="245" w:hanging="885"/>
        <w:rPr>
          <w:rFonts w:ascii="宋体" w:hAnsi="宋体"/>
          <w:b/>
          <w:color w:val="auto"/>
          <w:sz w:val="36"/>
          <w:szCs w:val="36"/>
        </w:rPr>
      </w:pPr>
      <w:r w:rsidRPr="005D33FD">
        <w:rPr>
          <w:rFonts w:ascii="宋体" w:hAnsi="宋体" w:hint="eastAsia"/>
          <w:b/>
          <w:color w:val="auto"/>
          <w:sz w:val="36"/>
          <w:szCs w:val="36"/>
        </w:rPr>
        <w:t>审批编号：BYZC2020-G3-01551</w:t>
      </w:r>
    </w:p>
    <w:p w:rsidR="00C72905" w:rsidRPr="005D33FD" w:rsidRDefault="00596D6A">
      <w:pPr>
        <w:tabs>
          <w:tab w:val="left" w:pos="7665"/>
        </w:tabs>
        <w:spacing w:line="360" w:lineRule="auto"/>
        <w:ind w:leftChars="430" w:left="1788" w:hangingChars="245" w:hanging="885"/>
        <w:rPr>
          <w:rFonts w:ascii="宋体" w:hAnsi="宋体"/>
          <w:b/>
          <w:color w:val="auto"/>
          <w:sz w:val="36"/>
          <w:szCs w:val="36"/>
        </w:rPr>
      </w:pPr>
      <w:r w:rsidRPr="005D33FD">
        <w:rPr>
          <w:rFonts w:ascii="宋体" w:hAnsi="宋体" w:hint="eastAsia"/>
          <w:b/>
          <w:color w:val="auto"/>
          <w:sz w:val="36"/>
          <w:szCs w:val="36"/>
        </w:rPr>
        <w:t>采购人：中国共产党宾阳县委员会政法委员会</w:t>
      </w:r>
    </w:p>
    <w:p w:rsidR="00C72905" w:rsidRPr="005D33FD" w:rsidRDefault="00596D6A">
      <w:pPr>
        <w:tabs>
          <w:tab w:val="left" w:pos="7665"/>
        </w:tabs>
        <w:spacing w:line="360" w:lineRule="auto"/>
        <w:ind w:leftChars="430" w:left="1788" w:hangingChars="245" w:hanging="885"/>
        <w:rPr>
          <w:rFonts w:ascii="宋体" w:hAnsi="宋体"/>
          <w:b/>
          <w:color w:val="auto"/>
          <w:sz w:val="36"/>
          <w:szCs w:val="36"/>
        </w:rPr>
      </w:pPr>
      <w:r w:rsidRPr="005D33FD">
        <w:rPr>
          <w:rFonts w:ascii="宋体" w:hAnsi="宋体" w:hint="eastAsia"/>
          <w:b/>
          <w:color w:val="auto"/>
          <w:sz w:val="36"/>
          <w:szCs w:val="36"/>
        </w:rPr>
        <w:t>采购代理机构：云之龙</w:t>
      </w:r>
      <w:r w:rsidR="00630F4B">
        <w:rPr>
          <w:rFonts w:ascii="宋体" w:hAnsi="宋体" w:hint="eastAsia"/>
          <w:b/>
          <w:color w:val="auto"/>
          <w:sz w:val="36"/>
          <w:szCs w:val="36"/>
        </w:rPr>
        <w:t>咨询集团</w:t>
      </w:r>
      <w:r w:rsidRPr="005D33FD">
        <w:rPr>
          <w:rFonts w:ascii="宋体" w:hAnsi="宋体" w:hint="eastAsia"/>
          <w:b/>
          <w:color w:val="auto"/>
          <w:sz w:val="36"/>
          <w:szCs w:val="36"/>
        </w:rPr>
        <w:t>有限公司</w:t>
      </w:r>
    </w:p>
    <w:p w:rsidR="00C72905" w:rsidRPr="005D33FD" w:rsidRDefault="00C72905">
      <w:pPr>
        <w:spacing w:line="800" w:lineRule="exact"/>
        <w:ind w:left="3217" w:hanging="2150"/>
        <w:jc w:val="left"/>
        <w:rPr>
          <w:b/>
          <w:color w:val="auto"/>
          <w:kern w:val="1"/>
          <w:sz w:val="36"/>
          <w:szCs w:val="36"/>
        </w:rPr>
      </w:pPr>
    </w:p>
    <w:p w:rsidR="00C72905" w:rsidRPr="005D33FD" w:rsidRDefault="00C72905">
      <w:pPr>
        <w:spacing w:line="800" w:lineRule="exact"/>
        <w:ind w:left="3217" w:hanging="2150"/>
        <w:jc w:val="left"/>
        <w:rPr>
          <w:b/>
          <w:color w:val="auto"/>
          <w:kern w:val="1"/>
          <w:sz w:val="36"/>
          <w:szCs w:val="36"/>
        </w:rPr>
      </w:pPr>
    </w:p>
    <w:p w:rsidR="00C72905" w:rsidRPr="005D33FD" w:rsidRDefault="00596D6A">
      <w:pPr>
        <w:pStyle w:val="a6"/>
        <w:spacing w:line="800" w:lineRule="exact"/>
        <w:jc w:val="center"/>
        <w:rPr>
          <w:rFonts w:cs="宋体"/>
          <w:b/>
          <w:color w:val="auto"/>
          <w:sz w:val="36"/>
          <w:szCs w:val="36"/>
        </w:rPr>
        <w:sectPr w:rsidR="00C72905" w:rsidRPr="005D33FD">
          <w:headerReference w:type="default" r:id="rId8"/>
          <w:footerReference w:type="default" r:id="rId9"/>
          <w:pgSz w:w="11906" w:h="16838"/>
          <w:pgMar w:top="1648" w:right="1134" w:bottom="1648" w:left="1134" w:header="720" w:footer="720" w:gutter="0"/>
          <w:pgNumType w:start="0"/>
          <w:cols w:space="720"/>
          <w:titlePg/>
        </w:sectPr>
      </w:pPr>
      <w:r w:rsidRPr="005D33FD">
        <w:rPr>
          <w:rFonts w:cs="宋体"/>
          <w:b/>
          <w:color w:val="auto"/>
          <w:sz w:val="36"/>
          <w:szCs w:val="36"/>
        </w:rPr>
        <w:t>20</w:t>
      </w:r>
      <w:r w:rsidRPr="005D33FD">
        <w:rPr>
          <w:rFonts w:cs="宋体" w:hint="eastAsia"/>
          <w:b/>
          <w:color w:val="auto"/>
          <w:sz w:val="36"/>
          <w:szCs w:val="36"/>
        </w:rPr>
        <w:t>20</w:t>
      </w:r>
      <w:r w:rsidRPr="005D33FD">
        <w:rPr>
          <w:rFonts w:cs="宋体"/>
          <w:b/>
          <w:color w:val="auto"/>
          <w:sz w:val="36"/>
          <w:szCs w:val="36"/>
        </w:rPr>
        <w:t>年</w:t>
      </w:r>
      <w:r w:rsidRPr="005D33FD">
        <w:rPr>
          <w:rFonts w:cs="宋体" w:hint="eastAsia"/>
          <w:b/>
          <w:color w:val="auto"/>
          <w:sz w:val="36"/>
          <w:szCs w:val="36"/>
        </w:rPr>
        <w:t>11</w:t>
      </w:r>
      <w:r w:rsidRPr="005D33FD">
        <w:rPr>
          <w:rFonts w:cs="宋体"/>
          <w:b/>
          <w:color w:val="auto"/>
          <w:sz w:val="36"/>
          <w:szCs w:val="36"/>
        </w:rPr>
        <w:t>月</w:t>
      </w:r>
    </w:p>
    <w:p w:rsidR="00C72905" w:rsidRPr="005D33FD" w:rsidRDefault="00C72905">
      <w:pPr>
        <w:pStyle w:val="a6"/>
        <w:rPr>
          <w:rFonts w:ascii="Times New Roman" w:hAnsi="Times New Roman"/>
          <w:color w:val="auto"/>
        </w:rPr>
      </w:pPr>
    </w:p>
    <w:p w:rsidR="00C72905" w:rsidRPr="005D33FD" w:rsidRDefault="00596D6A">
      <w:pPr>
        <w:pStyle w:val="a6"/>
        <w:jc w:val="center"/>
        <w:rPr>
          <w:rFonts w:ascii="Times New Roman" w:hAnsi="Times New Roman"/>
          <w:b/>
          <w:color w:val="auto"/>
          <w:sz w:val="48"/>
          <w:szCs w:val="48"/>
        </w:rPr>
      </w:pPr>
      <w:r w:rsidRPr="005D33FD">
        <w:rPr>
          <w:rFonts w:ascii="Times New Roman" w:hAnsi="Times New Roman" w:hint="eastAsia"/>
          <w:b/>
          <w:color w:val="auto"/>
          <w:sz w:val="48"/>
          <w:szCs w:val="48"/>
        </w:rPr>
        <w:t>目录</w:t>
      </w:r>
    </w:p>
    <w:p w:rsidR="00C72905" w:rsidRPr="005D33FD" w:rsidRDefault="00C72905">
      <w:pPr>
        <w:pStyle w:val="a6"/>
        <w:jc w:val="center"/>
        <w:rPr>
          <w:rFonts w:ascii="Times New Roman" w:hAnsi="Times New Roman"/>
          <w:b/>
          <w:color w:val="auto"/>
          <w:sz w:val="48"/>
          <w:szCs w:val="48"/>
        </w:rPr>
      </w:pPr>
    </w:p>
    <w:p w:rsidR="00C72905" w:rsidRPr="005D33FD" w:rsidRDefault="00BC0D12">
      <w:pPr>
        <w:pStyle w:val="10"/>
        <w:tabs>
          <w:tab w:val="right" w:leader="dot" w:pos="9913"/>
        </w:tabs>
        <w:spacing w:line="400" w:lineRule="atLeast"/>
        <w:rPr>
          <w:rFonts w:ascii="宋体" w:eastAsia="宋体" w:hAnsi="宋体"/>
          <w:b w:val="0"/>
          <w:caps w:val="0"/>
          <w:noProof/>
          <w:color w:val="auto"/>
          <w:kern w:val="2"/>
          <w:sz w:val="24"/>
          <w:szCs w:val="24"/>
        </w:rPr>
      </w:pPr>
      <w:r w:rsidRPr="00BC0D12">
        <w:rPr>
          <w:color w:val="auto"/>
        </w:rPr>
        <w:fldChar w:fldCharType="begin"/>
      </w:r>
      <w:r w:rsidR="00596D6A" w:rsidRPr="005D33FD">
        <w:rPr>
          <w:color w:val="auto"/>
        </w:rPr>
        <w:instrText xml:space="preserve"> TOC \o "1-3" \h \z \u </w:instrText>
      </w:r>
      <w:r w:rsidRPr="00BC0D12">
        <w:rPr>
          <w:color w:val="auto"/>
        </w:rPr>
        <w:fldChar w:fldCharType="separate"/>
      </w:r>
      <w:hyperlink w:anchor="_Toc15600546" w:history="1">
        <w:r w:rsidR="00596D6A" w:rsidRPr="005D33FD">
          <w:rPr>
            <w:rStyle w:val="a9"/>
            <w:rFonts w:ascii="宋体" w:eastAsia="宋体" w:hAnsi="宋体" w:hint="eastAsia"/>
            <w:b w:val="0"/>
            <w:noProof/>
            <w:color w:val="auto"/>
            <w:sz w:val="24"/>
            <w:szCs w:val="24"/>
          </w:rPr>
          <w:t>第一章 招</w:t>
        </w:r>
        <w:bookmarkStart w:id="0" w:name="_Hlt40191675"/>
        <w:r w:rsidR="00596D6A" w:rsidRPr="005D33FD">
          <w:rPr>
            <w:rStyle w:val="a9"/>
            <w:rFonts w:ascii="宋体" w:eastAsia="宋体" w:hAnsi="宋体" w:hint="eastAsia"/>
            <w:b w:val="0"/>
            <w:noProof/>
            <w:color w:val="auto"/>
            <w:sz w:val="24"/>
            <w:szCs w:val="24"/>
          </w:rPr>
          <w:t>标</w:t>
        </w:r>
        <w:bookmarkStart w:id="1" w:name="_Hlt40193511"/>
        <w:bookmarkEnd w:id="0"/>
        <w:r w:rsidR="00596D6A" w:rsidRPr="005D33FD">
          <w:rPr>
            <w:rStyle w:val="a9"/>
            <w:rFonts w:ascii="宋体" w:eastAsia="宋体" w:hAnsi="宋体" w:hint="eastAsia"/>
            <w:b w:val="0"/>
            <w:noProof/>
            <w:color w:val="auto"/>
            <w:sz w:val="24"/>
            <w:szCs w:val="24"/>
          </w:rPr>
          <w:t>公</w:t>
        </w:r>
        <w:bookmarkStart w:id="2" w:name="_Hlt47116992"/>
        <w:bookmarkEnd w:id="1"/>
        <w:r w:rsidR="00596D6A" w:rsidRPr="005D33FD">
          <w:rPr>
            <w:rStyle w:val="a9"/>
            <w:rFonts w:ascii="宋体" w:eastAsia="宋体" w:hAnsi="宋体" w:hint="eastAsia"/>
            <w:b w:val="0"/>
            <w:noProof/>
            <w:color w:val="auto"/>
            <w:sz w:val="24"/>
            <w:szCs w:val="24"/>
          </w:rPr>
          <w:t>告</w:t>
        </w:r>
        <w:bookmarkEnd w:id="2"/>
        <w:r w:rsidR="00596D6A" w:rsidRPr="005D33FD">
          <w:rPr>
            <w:rFonts w:ascii="宋体" w:eastAsia="宋体" w:hAnsi="宋体"/>
            <w:b w:val="0"/>
            <w:noProof/>
            <w:color w:val="auto"/>
            <w:sz w:val="24"/>
            <w:szCs w:val="24"/>
          </w:rPr>
          <w:tab/>
        </w:r>
        <w:r w:rsidRPr="005D33FD">
          <w:rPr>
            <w:rFonts w:ascii="宋体" w:eastAsia="宋体" w:hAnsi="宋体"/>
            <w:b w:val="0"/>
            <w:noProof/>
            <w:color w:val="auto"/>
            <w:sz w:val="24"/>
            <w:szCs w:val="24"/>
          </w:rPr>
          <w:fldChar w:fldCharType="begin"/>
        </w:r>
        <w:r w:rsidR="00596D6A" w:rsidRPr="005D33FD">
          <w:rPr>
            <w:rFonts w:ascii="宋体" w:eastAsia="宋体" w:hAnsi="宋体"/>
            <w:b w:val="0"/>
            <w:noProof/>
            <w:color w:val="auto"/>
            <w:sz w:val="24"/>
            <w:szCs w:val="24"/>
          </w:rPr>
          <w:instrText xml:space="preserve"> PAGEREF _Toc15600546 \h </w:instrText>
        </w:r>
        <w:r w:rsidRPr="005D33FD">
          <w:rPr>
            <w:rFonts w:ascii="宋体" w:eastAsia="宋体" w:hAnsi="宋体"/>
            <w:b w:val="0"/>
            <w:noProof/>
            <w:color w:val="auto"/>
            <w:sz w:val="24"/>
            <w:szCs w:val="24"/>
          </w:rPr>
        </w:r>
        <w:r w:rsidRPr="005D33FD">
          <w:rPr>
            <w:rFonts w:ascii="宋体" w:eastAsia="宋体" w:hAnsi="宋体"/>
            <w:b w:val="0"/>
            <w:noProof/>
            <w:color w:val="auto"/>
            <w:sz w:val="24"/>
            <w:szCs w:val="24"/>
          </w:rPr>
          <w:fldChar w:fldCharType="separate"/>
        </w:r>
        <w:r w:rsidR="00B344B3">
          <w:rPr>
            <w:rFonts w:ascii="宋体" w:eastAsia="宋体" w:hAnsi="宋体"/>
            <w:b w:val="0"/>
            <w:noProof/>
            <w:color w:val="auto"/>
            <w:sz w:val="24"/>
            <w:szCs w:val="24"/>
          </w:rPr>
          <w:t>2</w:t>
        </w:r>
        <w:r w:rsidRPr="005D33FD">
          <w:rPr>
            <w:rFonts w:ascii="宋体" w:eastAsia="宋体" w:hAnsi="宋体"/>
            <w:b w:val="0"/>
            <w:noProof/>
            <w:color w:val="auto"/>
            <w:sz w:val="24"/>
            <w:szCs w:val="24"/>
          </w:rPr>
          <w:fldChar w:fldCharType="end"/>
        </w:r>
      </w:hyperlink>
    </w:p>
    <w:p w:rsidR="00C72905" w:rsidRPr="005D33FD" w:rsidRDefault="00BC0D12">
      <w:pPr>
        <w:pStyle w:val="10"/>
        <w:tabs>
          <w:tab w:val="right" w:leader="dot" w:pos="9913"/>
        </w:tabs>
        <w:spacing w:line="400" w:lineRule="atLeast"/>
        <w:rPr>
          <w:rFonts w:ascii="宋体" w:eastAsia="宋体" w:hAnsi="宋体"/>
          <w:b w:val="0"/>
          <w:caps w:val="0"/>
          <w:noProof/>
          <w:color w:val="auto"/>
          <w:kern w:val="2"/>
          <w:sz w:val="24"/>
          <w:szCs w:val="24"/>
        </w:rPr>
      </w:pPr>
      <w:hyperlink w:anchor="_Toc15600547" w:history="1">
        <w:r w:rsidR="00596D6A" w:rsidRPr="005D33FD">
          <w:rPr>
            <w:rStyle w:val="a9"/>
            <w:rFonts w:ascii="宋体" w:eastAsia="宋体" w:hAnsi="宋体" w:hint="eastAsia"/>
            <w:b w:val="0"/>
            <w:noProof/>
            <w:color w:val="auto"/>
            <w:sz w:val="24"/>
            <w:szCs w:val="24"/>
          </w:rPr>
          <w:t>第二章项目需</w:t>
        </w:r>
        <w:bookmarkStart w:id="3" w:name="_Hlt40191683"/>
        <w:r w:rsidR="00596D6A" w:rsidRPr="005D33FD">
          <w:rPr>
            <w:rStyle w:val="a9"/>
            <w:rFonts w:ascii="宋体" w:eastAsia="宋体" w:hAnsi="宋体" w:hint="eastAsia"/>
            <w:b w:val="0"/>
            <w:noProof/>
            <w:color w:val="auto"/>
            <w:sz w:val="24"/>
            <w:szCs w:val="24"/>
          </w:rPr>
          <w:t>求</w:t>
        </w:r>
        <w:bookmarkEnd w:id="3"/>
        <w:r w:rsidR="00596D6A" w:rsidRPr="005D33FD">
          <w:rPr>
            <w:rStyle w:val="a9"/>
            <w:rFonts w:ascii="宋体" w:eastAsia="宋体" w:hAnsi="宋体" w:hint="eastAsia"/>
            <w:b w:val="0"/>
            <w:noProof/>
            <w:color w:val="auto"/>
            <w:sz w:val="24"/>
            <w:szCs w:val="24"/>
          </w:rPr>
          <w:t>一览表</w:t>
        </w:r>
        <w:r w:rsidR="00596D6A" w:rsidRPr="005D33FD">
          <w:rPr>
            <w:rFonts w:ascii="宋体" w:eastAsia="宋体" w:hAnsi="宋体"/>
            <w:b w:val="0"/>
            <w:noProof/>
            <w:color w:val="auto"/>
            <w:sz w:val="24"/>
            <w:szCs w:val="24"/>
          </w:rPr>
          <w:tab/>
        </w:r>
        <w:r w:rsidRPr="005D33FD">
          <w:rPr>
            <w:rFonts w:ascii="宋体" w:eastAsia="宋体" w:hAnsi="宋体"/>
            <w:b w:val="0"/>
            <w:noProof/>
            <w:color w:val="auto"/>
            <w:sz w:val="24"/>
            <w:szCs w:val="24"/>
          </w:rPr>
          <w:fldChar w:fldCharType="begin"/>
        </w:r>
        <w:r w:rsidR="00596D6A" w:rsidRPr="005D33FD">
          <w:rPr>
            <w:rFonts w:ascii="宋体" w:eastAsia="宋体" w:hAnsi="宋体"/>
            <w:b w:val="0"/>
            <w:noProof/>
            <w:color w:val="auto"/>
            <w:sz w:val="24"/>
            <w:szCs w:val="24"/>
          </w:rPr>
          <w:instrText xml:space="preserve"> PAGEREF _Toc15600547 \h </w:instrText>
        </w:r>
        <w:r w:rsidRPr="005D33FD">
          <w:rPr>
            <w:rFonts w:ascii="宋体" w:eastAsia="宋体" w:hAnsi="宋体"/>
            <w:b w:val="0"/>
            <w:noProof/>
            <w:color w:val="auto"/>
            <w:sz w:val="24"/>
            <w:szCs w:val="24"/>
          </w:rPr>
        </w:r>
        <w:r w:rsidRPr="005D33FD">
          <w:rPr>
            <w:rFonts w:ascii="宋体" w:eastAsia="宋体" w:hAnsi="宋体"/>
            <w:b w:val="0"/>
            <w:noProof/>
            <w:color w:val="auto"/>
            <w:sz w:val="24"/>
            <w:szCs w:val="24"/>
          </w:rPr>
          <w:fldChar w:fldCharType="separate"/>
        </w:r>
        <w:r w:rsidR="00B344B3">
          <w:rPr>
            <w:rFonts w:ascii="宋体" w:eastAsia="宋体" w:hAnsi="宋体"/>
            <w:b w:val="0"/>
            <w:noProof/>
            <w:color w:val="auto"/>
            <w:sz w:val="24"/>
            <w:szCs w:val="24"/>
          </w:rPr>
          <w:t>5</w:t>
        </w:r>
        <w:r w:rsidRPr="005D33FD">
          <w:rPr>
            <w:rFonts w:ascii="宋体" w:eastAsia="宋体" w:hAnsi="宋体"/>
            <w:b w:val="0"/>
            <w:noProof/>
            <w:color w:val="auto"/>
            <w:sz w:val="24"/>
            <w:szCs w:val="24"/>
          </w:rPr>
          <w:fldChar w:fldCharType="end"/>
        </w:r>
      </w:hyperlink>
    </w:p>
    <w:p w:rsidR="00C72905" w:rsidRPr="005D33FD" w:rsidRDefault="00BC0D12">
      <w:pPr>
        <w:pStyle w:val="10"/>
        <w:tabs>
          <w:tab w:val="right" w:leader="dot" w:pos="9913"/>
        </w:tabs>
        <w:spacing w:line="400" w:lineRule="atLeast"/>
        <w:rPr>
          <w:rFonts w:ascii="宋体" w:eastAsia="宋体" w:hAnsi="宋体"/>
          <w:b w:val="0"/>
          <w:caps w:val="0"/>
          <w:noProof/>
          <w:color w:val="auto"/>
          <w:kern w:val="2"/>
          <w:sz w:val="24"/>
          <w:szCs w:val="24"/>
        </w:rPr>
      </w:pPr>
      <w:hyperlink w:anchor="_Toc15600548" w:history="1">
        <w:r w:rsidR="00596D6A" w:rsidRPr="005D33FD">
          <w:rPr>
            <w:rStyle w:val="a9"/>
            <w:rFonts w:ascii="宋体" w:eastAsia="宋体" w:hAnsi="宋体" w:hint="eastAsia"/>
            <w:b w:val="0"/>
            <w:noProof/>
            <w:color w:val="auto"/>
            <w:sz w:val="24"/>
            <w:szCs w:val="24"/>
          </w:rPr>
          <w:t>第三章评标方法</w:t>
        </w:r>
        <w:r w:rsidR="00596D6A" w:rsidRPr="005D33FD">
          <w:rPr>
            <w:rFonts w:ascii="宋体" w:eastAsia="宋体" w:hAnsi="宋体"/>
            <w:b w:val="0"/>
            <w:noProof/>
            <w:color w:val="auto"/>
            <w:sz w:val="24"/>
            <w:szCs w:val="24"/>
          </w:rPr>
          <w:tab/>
        </w:r>
        <w:r w:rsidRPr="005D33FD">
          <w:rPr>
            <w:rFonts w:ascii="宋体" w:eastAsia="宋体" w:hAnsi="宋体"/>
            <w:b w:val="0"/>
            <w:noProof/>
            <w:color w:val="auto"/>
            <w:sz w:val="24"/>
            <w:szCs w:val="24"/>
          </w:rPr>
          <w:fldChar w:fldCharType="begin"/>
        </w:r>
        <w:r w:rsidR="00596D6A" w:rsidRPr="005D33FD">
          <w:rPr>
            <w:rFonts w:ascii="宋体" w:eastAsia="宋体" w:hAnsi="宋体"/>
            <w:b w:val="0"/>
            <w:noProof/>
            <w:color w:val="auto"/>
            <w:sz w:val="24"/>
            <w:szCs w:val="24"/>
          </w:rPr>
          <w:instrText xml:space="preserve"> PAGEREF _Toc15600548 \h </w:instrText>
        </w:r>
        <w:r w:rsidRPr="005D33FD">
          <w:rPr>
            <w:rFonts w:ascii="宋体" w:eastAsia="宋体" w:hAnsi="宋体"/>
            <w:b w:val="0"/>
            <w:noProof/>
            <w:color w:val="auto"/>
            <w:sz w:val="24"/>
            <w:szCs w:val="24"/>
          </w:rPr>
        </w:r>
        <w:r w:rsidRPr="005D33FD">
          <w:rPr>
            <w:rFonts w:ascii="宋体" w:eastAsia="宋体" w:hAnsi="宋体"/>
            <w:b w:val="0"/>
            <w:noProof/>
            <w:color w:val="auto"/>
            <w:sz w:val="24"/>
            <w:szCs w:val="24"/>
          </w:rPr>
          <w:fldChar w:fldCharType="separate"/>
        </w:r>
        <w:r w:rsidR="00B344B3">
          <w:rPr>
            <w:rFonts w:ascii="宋体" w:eastAsia="宋体" w:hAnsi="宋体"/>
            <w:b w:val="0"/>
            <w:noProof/>
            <w:color w:val="auto"/>
            <w:sz w:val="24"/>
            <w:szCs w:val="24"/>
          </w:rPr>
          <w:t>20</w:t>
        </w:r>
        <w:r w:rsidRPr="005D33FD">
          <w:rPr>
            <w:rFonts w:ascii="宋体" w:eastAsia="宋体" w:hAnsi="宋体"/>
            <w:b w:val="0"/>
            <w:noProof/>
            <w:color w:val="auto"/>
            <w:sz w:val="24"/>
            <w:szCs w:val="24"/>
          </w:rPr>
          <w:fldChar w:fldCharType="end"/>
        </w:r>
      </w:hyperlink>
    </w:p>
    <w:p w:rsidR="00C72905" w:rsidRPr="005D33FD" w:rsidRDefault="00BC0D12">
      <w:pPr>
        <w:pStyle w:val="10"/>
        <w:tabs>
          <w:tab w:val="right" w:leader="dot" w:pos="9913"/>
        </w:tabs>
        <w:spacing w:line="400" w:lineRule="atLeast"/>
        <w:rPr>
          <w:rFonts w:ascii="宋体" w:eastAsia="宋体" w:hAnsi="宋体"/>
          <w:b w:val="0"/>
          <w:caps w:val="0"/>
          <w:noProof/>
          <w:color w:val="auto"/>
          <w:kern w:val="2"/>
          <w:sz w:val="24"/>
          <w:szCs w:val="24"/>
        </w:rPr>
      </w:pPr>
      <w:hyperlink w:anchor="_Toc15600549" w:history="1">
        <w:r w:rsidR="00596D6A" w:rsidRPr="005D33FD">
          <w:rPr>
            <w:rStyle w:val="a9"/>
            <w:rFonts w:ascii="宋体" w:eastAsia="宋体" w:hAnsi="宋体" w:hint="eastAsia"/>
            <w:b w:val="0"/>
            <w:noProof/>
            <w:color w:val="auto"/>
            <w:sz w:val="24"/>
            <w:szCs w:val="24"/>
          </w:rPr>
          <w:t>第四章 投标人须</w:t>
        </w:r>
        <w:bookmarkStart w:id="4" w:name="_Hlt16767414"/>
        <w:r w:rsidR="00596D6A" w:rsidRPr="005D33FD">
          <w:rPr>
            <w:rStyle w:val="a9"/>
            <w:rFonts w:ascii="宋体" w:eastAsia="宋体" w:hAnsi="宋体" w:hint="eastAsia"/>
            <w:b w:val="0"/>
            <w:noProof/>
            <w:color w:val="auto"/>
            <w:sz w:val="24"/>
            <w:szCs w:val="24"/>
          </w:rPr>
          <w:t>知</w:t>
        </w:r>
        <w:bookmarkEnd w:id="4"/>
        <w:r w:rsidR="00596D6A" w:rsidRPr="005D33FD">
          <w:rPr>
            <w:rFonts w:ascii="宋体" w:eastAsia="宋体" w:hAnsi="宋体"/>
            <w:b w:val="0"/>
            <w:noProof/>
            <w:color w:val="auto"/>
            <w:sz w:val="24"/>
            <w:szCs w:val="24"/>
          </w:rPr>
          <w:tab/>
        </w:r>
        <w:r w:rsidRPr="005D33FD">
          <w:rPr>
            <w:rFonts w:ascii="宋体" w:eastAsia="宋体" w:hAnsi="宋体"/>
            <w:b w:val="0"/>
            <w:noProof/>
            <w:color w:val="auto"/>
            <w:sz w:val="24"/>
            <w:szCs w:val="24"/>
          </w:rPr>
          <w:fldChar w:fldCharType="begin"/>
        </w:r>
        <w:r w:rsidR="00596D6A" w:rsidRPr="005D33FD">
          <w:rPr>
            <w:rFonts w:ascii="宋体" w:eastAsia="宋体" w:hAnsi="宋体"/>
            <w:b w:val="0"/>
            <w:noProof/>
            <w:color w:val="auto"/>
            <w:sz w:val="24"/>
            <w:szCs w:val="24"/>
          </w:rPr>
          <w:instrText xml:space="preserve"> PAGEREF _Toc15600549 \h </w:instrText>
        </w:r>
        <w:r w:rsidRPr="005D33FD">
          <w:rPr>
            <w:rFonts w:ascii="宋体" w:eastAsia="宋体" w:hAnsi="宋体"/>
            <w:b w:val="0"/>
            <w:noProof/>
            <w:color w:val="auto"/>
            <w:sz w:val="24"/>
            <w:szCs w:val="24"/>
          </w:rPr>
        </w:r>
        <w:r w:rsidRPr="005D33FD">
          <w:rPr>
            <w:rFonts w:ascii="宋体" w:eastAsia="宋体" w:hAnsi="宋体"/>
            <w:b w:val="0"/>
            <w:noProof/>
            <w:color w:val="auto"/>
            <w:sz w:val="24"/>
            <w:szCs w:val="24"/>
          </w:rPr>
          <w:fldChar w:fldCharType="separate"/>
        </w:r>
        <w:r w:rsidR="00B344B3">
          <w:rPr>
            <w:rFonts w:ascii="宋体" w:eastAsia="宋体" w:hAnsi="宋体"/>
            <w:b w:val="0"/>
            <w:noProof/>
            <w:color w:val="auto"/>
            <w:sz w:val="24"/>
            <w:szCs w:val="24"/>
          </w:rPr>
          <w:t>24</w:t>
        </w:r>
        <w:r w:rsidRPr="005D33FD">
          <w:rPr>
            <w:rFonts w:ascii="宋体" w:eastAsia="宋体" w:hAnsi="宋体"/>
            <w:b w:val="0"/>
            <w:noProof/>
            <w:color w:val="auto"/>
            <w:sz w:val="24"/>
            <w:szCs w:val="24"/>
          </w:rPr>
          <w:fldChar w:fldCharType="end"/>
        </w:r>
      </w:hyperlink>
    </w:p>
    <w:p w:rsidR="00C72905" w:rsidRPr="005D33FD" w:rsidRDefault="00BC0D12">
      <w:pPr>
        <w:pStyle w:val="2"/>
        <w:tabs>
          <w:tab w:val="clear" w:pos="9628"/>
          <w:tab w:val="right" w:leader="dot" w:pos="9923"/>
        </w:tabs>
        <w:spacing w:line="400" w:lineRule="atLeast"/>
        <w:ind w:rightChars="-67" w:right="-141" w:hanging="420"/>
        <w:rPr>
          <w:rFonts w:ascii="宋体" w:eastAsia="宋体" w:hAnsi="宋体"/>
          <w:smallCaps w:val="0"/>
          <w:noProof/>
          <w:color w:val="auto"/>
          <w:kern w:val="2"/>
          <w:sz w:val="24"/>
          <w:szCs w:val="24"/>
        </w:rPr>
      </w:pPr>
      <w:hyperlink w:anchor="_Toc15600550" w:history="1">
        <w:r w:rsidR="00596D6A" w:rsidRPr="005D33FD">
          <w:rPr>
            <w:rStyle w:val="a9"/>
            <w:rFonts w:ascii="宋体" w:eastAsia="宋体" w:hAnsi="宋体" w:hint="eastAsia"/>
            <w:noProof/>
            <w:color w:val="auto"/>
            <w:sz w:val="24"/>
            <w:szCs w:val="24"/>
          </w:rPr>
          <w:t>一总则</w:t>
        </w:r>
        <w:r w:rsidR="00596D6A" w:rsidRPr="005D33FD">
          <w:rPr>
            <w:rFonts w:ascii="宋体" w:eastAsia="宋体" w:hAnsi="宋体"/>
            <w:noProof/>
            <w:color w:val="auto"/>
            <w:sz w:val="24"/>
            <w:szCs w:val="24"/>
          </w:rPr>
          <w:tab/>
        </w:r>
        <w:r w:rsidRPr="005D33FD">
          <w:rPr>
            <w:rFonts w:ascii="宋体" w:eastAsia="宋体" w:hAnsi="宋体"/>
            <w:noProof/>
            <w:color w:val="auto"/>
            <w:sz w:val="24"/>
            <w:szCs w:val="24"/>
          </w:rPr>
          <w:fldChar w:fldCharType="begin"/>
        </w:r>
        <w:r w:rsidR="00596D6A" w:rsidRPr="005D33FD">
          <w:rPr>
            <w:rFonts w:ascii="宋体" w:eastAsia="宋体" w:hAnsi="宋体"/>
            <w:noProof/>
            <w:color w:val="auto"/>
            <w:sz w:val="24"/>
            <w:szCs w:val="24"/>
          </w:rPr>
          <w:instrText xml:space="preserve"> PAGEREF _Toc15600550 \h </w:instrText>
        </w:r>
        <w:r w:rsidRPr="005D33FD">
          <w:rPr>
            <w:rFonts w:ascii="宋体" w:eastAsia="宋体" w:hAnsi="宋体"/>
            <w:noProof/>
            <w:color w:val="auto"/>
            <w:sz w:val="24"/>
            <w:szCs w:val="24"/>
          </w:rPr>
        </w:r>
        <w:r w:rsidRPr="005D33FD">
          <w:rPr>
            <w:rFonts w:ascii="宋体" w:eastAsia="宋体" w:hAnsi="宋体"/>
            <w:noProof/>
            <w:color w:val="auto"/>
            <w:sz w:val="24"/>
            <w:szCs w:val="24"/>
          </w:rPr>
          <w:fldChar w:fldCharType="separate"/>
        </w:r>
        <w:r w:rsidR="00B344B3">
          <w:rPr>
            <w:rFonts w:ascii="宋体" w:eastAsia="宋体" w:hAnsi="宋体"/>
            <w:noProof/>
            <w:color w:val="auto"/>
            <w:sz w:val="24"/>
            <w:szCs w:val="24"/>
          </w:rPr>
          <w:t>29</w:t>
        </w:r>
        <w:r w:rsidRPr="005D33FD">
          <w:rPr>
            <w:rFonts w:ascii="宋体" w:eastAsia="宋体" w:hAnsi="宋体"/>
            <w:noProof/>
            <w:color w:val="auto"/>
            <w:sz w:val="24"/>
            <w:szCs w:val="24"/>
          </w:rPr>
          <w:fldChar w:fldCharType="end"/>
        </w:r>
      </w:hyperlink>
    </w:p>
    <w:p w:rsidR="00C72905" w:rsidRPr="005D33FD" w:rsidRDefault="00BC0D12">
      <w:pPr>
        <w:pStyle w:val="2"/>
        <w:tabs>
          <w:tab w:val="clear" w:pos="9628"/>
          <w:tab w:val="right" w:leader="dot" w:pos="9923"/>
        </w:tabs>
        <w:spacing w:line="400" w:lineRule="atLeast"/>
        <w:ind w:rightChars="-67" w:right="-141" w:hanging="420"/>
        <w:rPr>
          <w:rFonts w:ascii="宋体" w:eastAsia="宋体" w:hAnsi="宋体"/>
          <w:smallCaps w:val="0"/>
          <w:noProof/>
          <w:color w:val="auto"/>
          <w:kern w:val="2"/>
          <w:sz w:val="24"/>
          <w:szCs w:val="24"/>
        </w:rPr>
      </w:pPr>
      <w:hyperlink w:anchor="_Toc15600551" w:history="1">
        <w:r w:rsidR="00596D6A" w:rsidRPr="005D33FD">
          <w:rPr>
            <w:rStyle w:val="a9"/>
            <w:rFonts w:ascii="宋体" w:eastAsia="宋体" w:hAnsi="宋体" w:hint="eastAsia"/>
            <w:noProof/>
            <w:color w:val="auto"/>
            <w:sz w:val="24"/>
            <w:szCs w:val="24"/>
          </w:rPr>
          <w:t>二公开招标文件</w:t>
        </w:r>
        <w:r w:rsidR="00596D6A" w:rsidRPr="005D33FD">
          <w:rPr>
            <w:rFonts w:ascii="宋体" w:eastAsia="宋体" w:hAnsi="宋体"/>
            <w:noProof/>
            <w:color w:val="auto"/>
            <w:sz w:val="24"/>
            <w:szCs w:val="24"/>
          </w:rPr>
          <w:tab/>
        </w:r>
        <w:r w:rsidRPr="005D33FD">
          <w:rPr>
            <w:rFonts w:ascii="宋体" w:eastAsia="宋体" w:hAnsi="宋体"/>
            <w:noProof/>
            <w:color w:val="auto"/>
            <w:sz w:val="24"/>
            <w:szCs w:val="24"/>
          </w:rPr>
          <w:fldChar w:fldCharType="begin"/>
        </w:r>
        <w:r w:rsidR="00596D6A" w:rsidRPr="005D33FD">
          <w:rPr>
            <w:rFonts w:ascii="宋体" w:eastAsia="宋体" w:hAnsi="宋体"/>
            <w:noProof/>
            <w:color w:val="auto"/>
            <w:sz w:val="24"/>
            <w:szCs w:val="24"/>
          </w:rPr>
          <w:instrText xml:space="preserve"> PAGEREF _Toc15600551 \h </w:instrText>
        </w:r>
        <w:r w:rsidRPr="005D33FD">
          <w:rPr>
            <w:rFonts w:ascii="宋体" w:eastAsia="宋体" w:hAnsi="宋体"/>
            <w:noProof/>
            <w:color w:val="auto"/>
            <w:sz w:val="24"/>
            <w:szCs w:val="24"/>
          </w:rPr>
        </w:r>
        <w:r w:rsidRPr="005D33FD">
          <w:rPr>
            <w:rFonts w:ascii="宋体" w:eastAsia="宋体" w:hAnsi="宋体"/>
            <w:noProof/>
            <w:color w:val="auto"/>
            <w:sz w:val="24"/>
            <w:szCs w:val="24"/>
          </w:rPr>
          <w:fldChar w:fldCharType="separate"/>
        </w:r>
        <w:r w:rsidR="00B344B3">
          <w:rPr>
            <w:rFonts w:ascii="宋体" w:eastAsia="宋体" w:hAnsi="宋体"/>
            <w:noProof/>
            <w:color w:val="auto"/>
            <w:sz w:val="24"/>
            <w:szCs w:val="24"/>
          </w:rPr>
          <w:t>31</w:t>
        </w:r>
        <w:r w:rsidRPr="005D33FD">
          <w:rPr>
            <w:rFonts w:ascii="宋体" w:eastAsia="宋体" w:hAnsi="宋体"/>
            <w:noProof/>
            <w:color w:val="auto"/>
            <w:sz w:val="24"/>
            <w:szCs w:val="24"/>
          </w:rPr>
          <w:fldChar w:fldCharType="end"/>
        </w:r>
      </w:hyperlink>
    </w:p>
    <w:p w:rsidR="00C72905" w:rsidRPr="005D33FD" w:rsidRDefault="00BC0D12">
      <w:pPr>
        <w:pStyle w:val="2"/>
        <w:tabs>
          <w:tab w:val="clear" w:pos="9628"/>
          <w:tab w:val="right" w:leader="dot" w:pos="9923"/>
        </w:tabs>
        <w:spacing w:line="400" w:lineRule="atLeast"/>
        <w:ind w:rightChars="-67" w:right="-141" w:hanging="420"/>
        <w:rPr>
          <w:rFonts w:ascii="宋体" w:eastAsia="宋体" w:hAnsi="宋体"/>
          <w:smallCaps w:val="0"/>
          <w:noProof/>
          <w:color w:val="auto"/>
          <w:kern w:val="2"/>
          <w:sz w:val="24"/>
          <w:szCs w:val="24"/>
        </w:rPr>
      </w:pPr>
      <w:hyperlink w:anchor="_Toc15600552" w:history="1">
        <w:r w:rsidR="00596D6A" w:rsidRPr="005D33FD">
          <w:rPr>
            <w:rStyle w:val="a9"/>
            <w:rFonts w:ascii="宋体" w:eastAsia="宋体" w:hAnsi="宋体" w:hint="eastAsia"/>
            <w:noProof/>
            <w:color w:val="auto"/>
            <w:sz w:val="24"/>
            <w:szCs w:val="24"/>
          </w:rPr>
          <w:t>三投标文件</w:t>
        </w:r>
        <w:r w:rsidR="00596D6A" w:rsidRPr="005D33FD">
          <w:rPr>
            <w:rFonts w:ascii="宋体" w:eastAsia="宋体" w:hAnsi="宋体"/>
            <w:noProof/>
            <w:color w:val="auto"/>
            <w:sz w:val="24"/>
            <w:szCs w:val="24"/>
          </w:rPr>
          <w:tab/>
        </w:r>
        <w:r w:rsidRPr="005D33FD">
          <w:rPr>
            <w:rFonts w:ascii="宋体" w:eastAsia="宋体" w:hAnsi="宋体"/>
            <w:noProof/>
            <w:color w:val="auto"/>
            <w:sz w:val="24"/>
            <w:szCs w:val="24"/>
          </w:rPr>
          <w:fldChar w:fldCharType="begin"/>
        </w:r>
        <w:r w:rsidR="00596D6A" w:rsidRPr="005D33FD">
          <w:rPr>
            <w:rFonts w:ascii="宋体" w:eastAsia="宋体" w:hAnsi="宋体"/>
            <w:noProof/>
            <w:color w:val="auto"/>
            <w:sz w:val="24"/>
            <w:szCs w:val="24"/>
          </w:rPr>
          <w:instrText xml:space="preserve"> PAGEREF _Toc15600552 \h </w:instrText>
        </w:r>
        <w:r w:rsidRPr="005D33FD">
          <w:rPr>
            <w:rFonts w:ascii="宋体" w:eastAsia="宋体" w:hAnsi="宋体"/>
            <w:noProof/>
            <w:color w:val="auto"/>
            <w:sz w:val="24"/>
            <w:szCs w:val="24"/>
          </w:rPr>
        </w:r>
        <w:r w:rsidRPr="005D33FD">
          <w:rPr>
            <w:rFonts w:ascii="宋体" w:eastAsia="宋体" w:hAnsi="宋体"/>
            <w:noProof/>
            <w:color w:val="auto"/>
            <w:sz w:val="24"/>
            <w:szCs w:val="24"/>
          </w:rPr>
          <w:fldChar w:fldCharType="separate"/>
        </w:r>
        <w:r w:rsidR="00B344B3">
          <w:rPr>
            <w:rFonts w:ascii="宋体" w:eastAsia="宋体" w:hAnsi="宋体"/>
            <w:noProof/>
            <w:color w:val="auto"/>
            <w:sz w:val="24"/>
            <w:szCs w:val="24"/>
          </w:rPr>
          <w:t>31</w:t>
        </w:r>
        <w:r w:rsidRPr="005D33FD">
          <w:rPr>
            <w:rFonts w:ascii="宋体" w:eastAsia="宋体" w:hAnsi="宋体"/>
            <w:noProof/>
            <w:color w:val="auto"/>
            <w:sz w:val="24"/>
            <w:szCs w:val="24"/>
          </w:rPr>
          <w:fldChar w:fldCharType="end"/>
        </w:r>
      </w:hyperlink>
    </w:p>
    <w:p w:rsidR="00C72905" w:rsidRPr="005D33FD" w:rsidRDefault="00BC0D12">
      <w:pPr>
        <w:pStyle w:val="2"/>
        <w:tabs>
          <w:tab w:val="clear" w:pos="9628"/>
          <w:tab w:val="right" w:leader="dot" w:pos="9923"/>
        </w:tabs>
        <w:spacing w:line="400" w:lineRule="atLeast"/>
        <w:ind w:rightChars="-67" w:right="-141" w:hanging="420"/>
        <w:rPr>
          <w:rFonts w:ascii="宋体" w:eastAsia="宋体" w:hAnsi="宋体"/>
          <w:smallCaps w:val="0"/>
          <w:noProof/>
          <w:color w:val="auto"/>
          <w:kern w:val="2"/>
          <w:sz w:val="24"/>
          <w:szCs w:val="24"/>
        </w:rPr>
      </w:pPr>
      <w:hyperlink w:anchor="_Toc15600553" w:history="1">
        <w:r w:rsidR="00596D6A" w:rsidRPr="005D33FD">
          <w:rPr>
            <w:rStyle w:val="a9"/>
            <w:rFonts w:ascii="宋体" w:eastAsia="宋体" w:hAnsi="宋体" w:hint="eastAsia"/>
            <w:noProof/>
            <w:color w:val="auto"/>
            <w:sz w:val="24"/>
            <w:szCs w:val="24"/>
          </w:rPr>
          <w:t>四投标</w:t>
        </w:r>
        <w:r w:rsidR="00596D6A" w:rsidRPr="005D33FD">
          <w:rPr>
            <w:rFonts w:ascii="宋体" w:eastAsia="宋体" w:hAnsi="宋体"/>
            <w:noProof/>
            <w:color w:val="auto"/>
            <w:sz w:val="24"/>
            <w:szCs w:val="24"/>
          </w:rPr>
          <w:tab/>
        </w:r>
        <w:r w:rsidRPr="005D33FD">
          <w:rPr>
            <w:rFonts w:ascii="宋体" w:eastAsia="宋体" w:hAnsi="宋体"/>
            <w:noProof/>
            <w:color w:val="auto"/>
            <w:sz w:val="24"/>
            <w:szCs w:val="24"/>
          </w:rPr>
          <w:fldChar w:fldCharType="begin"/>
        </w:r>
        <w:r w:rsidR="00596D6A" w:rsidRPr="005D33FD">
          <w:rPr>
            <w:rFonts w:ascii="宋体" w:eastAsia="宋体" w:hAnsi="宋体"/>
            <w:noProof/>
            <w:color w:val="auto"/>
            <w:sz w:val="24"/>
            <w:szCs w:val="24"/>
          </w:rPr>
          <w:instrText xml:space="preserve"> PAGEREF _Toc15600553 \h </w:instrText>
        </w:r>
        <w:r w:rsidRPr="005D33FD">
          <w:rPr>
            <w:rFonts w:ascii="宋体" w:eastAsia="宋体" w:hAnsi="宋体"/>
            <w:noProof/>
            <w:color w:val="auto"/>
            <w:sz w:val="24"/>
            <w:szCs w:val="24"/>
          </w:rPr>
        </w:r>
        <w:r w:rsidRPr="005D33FD">
          <w:rPr>
            <w:rFonts w:ascii="宋体" w:eastAsia="宋体" w:hAnsi="宋体"/>
            <w:noProof/>
            <w:color w:val="auto"/>
            <w:sz w:val="24"/>
            <w:szCs w:val="24"/>
          </w:rPr>
          <w:fldChar w:fldCharType="separate"/>
        </w:r>
        <w:r w:rsidR="00B344B3">
          <w:rPr>
            <w:rFonts w:ascii="宋体" w:eastAsia="宋体" w:hAnsi="宋体"/>
            <w:noProof/>
            <w:color w:val="auto"/>
            <w:sz w:val="24"/>
            <w:szCs w:val="24"/>
          </w:rPr>
          <w:t>34</w:t>
        </w:r>
        <w:r w:rsidRPr="005D33FD">
          <w:rPr>
            <w:rFonts w:ascii="宋体" w:eastAsia="宋体" w:hAnsi="宋体"/>
            <w:noProof/>
            <w:color w:val="auto"/>
            <w:sz w:val="24"/>
            <w:szCs w:val="24"/>
          </w:rPr>
          <w:fldChar w:fldCharType="end"/>
        </w:r>
      </w:hyperlink>
    </w:p>
    <w:p w:rsidR="00C72905" w:rsidRPr="005D33FD" w:rsidRDefault="00BC0D12">
      <w:pPr>
        <w:pStyle w:val="2"/>
        <w:tabs>
          <w:tab w:val="clear" w:pos="9628"/>
          <w:tab w:val="right" w:leader="dot" w:pos="9923"/>
        </w:tabs>
        <w:spacing w:line="400" w:lineRule="atLeast"/>
        <w:ind w:rightChars="-67" w:right="-141" w:hanging="420"/>
        <w:rPr>
          <w:rFonts w:ascii="宋体" w:eastAsia="宋体" w:hAnsi="宋体"/>
          <w:smallCaps w:val="0"/>
          <w:noProof/>
          <w:color w:val="auto"/>
          <w:kern w:val="2"/>
          <w:sz w:val="24"/>
          <w:szCs w:val="24"/>
        </w:rPr>
      </w:pPr>
      <w:hyperlink w:anchor="_Toc15600554" w:history="1">
        <w:r w:rsidR="00596D6A" w:rsidRPr="005D33FD">
          <w:rPr>
            <w:rStyle w:val="a9"/>
            <w:rFonts w:ascii="宋体" w:eastAsia="宋体" w:hAnsi="宋体" w:hint="eastAsia"/>
            <w:noProof/>
            <w:color w:val="auto"/>
            <w:sz w:val="24"/>
            <w:szCs w:val="24"/>
          </w:rPr>
          <w:t>五开标与评标</w:t>
        </w:r>
        <w:r w:rsidR="00596D6A" w:rsidRPr="005D33FD">
          <w:rPr>
            <w:rFonts w:ascii="宋体" w:eastAsia="宋体" w:hAnsi="宋体"/>
            <w:noProof/>
            <w:color w:val="auto"/>
            <w:sz w:val="24"/>
            <w:szCs w:val="24"/>
          </w:rPr>
          <w:tab/>
        </w:r>
        <w:r w:rsidRPr="005D33FD">
          <w:rPr>
            <w:rFonts w:ascii="宋体" w:eastAsia="宋体" w:hAnsi="宋体"/>
            <w:noProof/>
            <w:color w:val="auto"/>
            <w:sz w:val="24"/>
            <w:szCs w:val="24"/>
          </w:rPr>
          <w:fldChar w:fldCharType="begin"/>
        </w:r>
        <w:r w:rsidR="00596D6A" w:rsidRPr="005D33FD">
          <w:rPr>
            <w:rFonts w:ascii="宋体" w:eastAsia="宋体" w:hAnsi="宋体"/>
            <w:noProof/>
            <w:color w:val="auto"/>
            <w:sz w:val="24"/>
            <w:szCs w:val="24"/>
          </w:rPr>
          <w:instrText xml:space="preserve"> PAGEREF _Toc15600554 \h </w:instrText>
        </w:r>
        <w:r w:rsidRPr="005D33FD">
          <w:rPr>
            <w:rFonts w:ascii="宋体" w:eastAsia="宋体" w:hAnsi="宋体"/>
            <w:noProof/>
            <w:color w:val="auto"/>
            <w:sz w:val="24"/>
            <w:szCs w:val="24"/>
          </w:rPr>
        </w:r>
        <w:r w:rsidRPr="005D33FD">
          <w:rPr>
            <w:rFonts w:ascii="宋体" w:eastAsia="宋体" w:hAnsi="宋体"/>
            <w:noProof/>
            <w:color w:val="auto"/>
            <w:sz w:val="24"/>
            <w:szCs w:val="24"/>
          </w:rPr>
          <w:fldChar w:fldCharType="separate"/>
        </w:r>
        <w:r w:rsidR="00B344B3">
          <w:rPr>
            <w:rFonts w:ascii="宋体" w:eastAsia="宋体" w:hAnsi="宋体"/>
            <w:noProof/>
            <w:color w:val="auto"/>
            <w:sz w:val="24"/>
            <w:szCs w:val="24"/>
          </w:rPr>
          <w:t>35</w:t>
        </w:r>
        <w:r w:rsidRPr="005D33FD">
          <w:rPr>
            <w:rFonts w:ascii="宋体" w:eastAsia="宋体" w:hAnsi="宋体"/>
            <w:noProof/>
            <w:color w:val="auto"/>
            <w:sz w:val="24"/>
            <w:szCs w:val="24"/>
          </w:rPr>
          <w:fldChar w:fldCharType="end"/>
        </w:r>
      </w:hyperlink>
    </w:p>
    <w:p w:rsidR="00C72905" w:rsidRPr="005D33FD" w:rsidRDefault="00BC0D12">
      <w:pPr>
        <w:pStyle w:val="2"/>
        <w:tabs>
          <w:tab w:val="clear" w:pos="9628"/>
          <w:tab w:val="right" w:leader="dot" w:pos="9923"/>
        </w:tabs>
        <w:spacing w:line="400" w:lineRule="atLeast"/>
        <w:ind w:rightChars="-67" w:right="-141" w:hanging="420"/>
        <w:rPr>
          <w:rFonts w:ascii="宋体" w:eastAsia="宋体" w:hAnsi="宋体"/>
          <w:smallCaps w:val="0"/>
          <w:noProof/>
          <w:color w:val="auto"/>
          <w:kern w:val="2"/>
          <w:sz w:val="24"/>
          <w:szCs w:val="24"/>
        </w:rPr>
      </w:pPr>
      <w:hyperlink w:anchor="_Toc15600555" w:history="1">
        <w:r w:rsidR="00596D6A" w:rsidRPr="005D33FD">
          <w:rPr>
            <w:rStyle w:val="a9"/>
            <w:rFonts w:ascii="宋体" w:eastAsia="宋体" w:hAnsi="宋体" w:hint="eastAsia"/>
            <w:noProof/>
            <w:color w:val="auto"/>
            <w:sz w:val="24"/>
            <w:szCs w:val="24"/>
          </w:rPr>
          <w:t>六合同授予</w:t>
        </w:r>
        <w:r w:rsidR="00596D6A" w:rsidRPr="005D33FD">
          <w:rPr>
            <w:rFonts w:ascii="宋体" w:eastAsia="宋体" w:hAnsi="宋体"/>
            <w:noProof/>
            <w:color w:val="auto"/>
            <w:sz w:val="24"/>
            <w:szCs w:val="24"/>
          </w:rPr>
          <w:tab/>
        </w:r>
        <w:r w:rsidRPr="005D33FD">
          <w:rPr>
            <w:rFonts w:ascii="宋体" w:eastAsia="宋体" w:hAnsi="宋体"/>
            <w:noProof/>
            <w:color w:val="auto"/>
            <w:sz w:val="24"/>
            <w:szCs w:val="24"/>
          </w:rPr>
          <w:fldChar w:fldCharType="begin"/>
        </w:r>
        <w:r w:rsidR="00596D6A" w:rsidRPr="005D33FD">
          <w:rPr>
            <w:rFonts w:ascii="宋体" w:eastAsia="宋体" w:hAnsi="宋体"/>
            <w:noProof/>
            <w:color w:val="auto"/>
            <w:sz w:val="24"/>
            <w:szCs w:val="24"/>
          </w:rPr>
          <w:instrText xml:space="preserve"> PAGEREF _Toc15600555 \h </w:instrText>
        </w:r>
        <w:r w:rsidRPr="005D33FD">
          <w:rPr>
            <w:rFonts w:ascii="宋体" w:eastAsia="宋体" w:hAnsi="宋体"/>
            <w:noProof/>
            <w:color w:val="auto"/>
            <w:sz w:val="24"/>
            <w:szCs w:val="24"/>
          </w:rPr>
        </w:r>
        <w:r w:rsidRPr="005D33FD">
          <w:rPr>
            <w:rFonts w:ascii="宋体" w:eastAsia="宋体" w:hAnsi="宋体"/>
            <w:noProof/>
            <w:color w:val="auto"/>
            <w:sz w:val="24"/>
            <w:szCs w:val="24"/>
          </w:rPr>
          <w:fldChar w:fldCharType="separate"/>
        </w:r>
        <w:r w:rsidR="00B344B3">
          <w:rPr>
            <w:rFonts w:ascii="宋体" w:eastAsia="宋体" w:hAnsi="宋体"/>
            <w:noProof/>
            <w:color w:val="auto"/>
            <w:sz w:val="24"/>
            <w:szCs w:val="24"/>
          </w:rPr>
          <w:t>38</w:t>
        </w:r>
        <w:r w:rsidRPr="005D33FD">
          <w:rPr>
            <w:rFonts w:ascii="宋体" w:eastAsia="宋体" w:hAnsi="宋体"/>
            <w:noProof/>
            <w:color w:val="auto"/>
            <w:sz w:val="24"/>
            <w:szCs w:val="24"/>
          </w:rPr>
          <w:fldChar w:fldCharType="end"/>
        </w:r>
      </w:hyperlink>
    </w:p>
    <w:p w:rsidR="00C72905" w:rsidRPr="005D33FD" w:rsidRDefault="00BC0D12">
      <w:pPr>
        <w:pStyle w:val="2"/>
        <w:tabs>
          <w:tab w:val="clear" w:pos="9628"/>
          <w:tab w:val="right" w:leader="dot" w:pos="9923"/>
        </w:tabs>
        <w:spacing w:line="400" w:lineRule="atLeast"/>
        <w:ind w:rightChars="-67" w:right="-141" w:hanging="420"/>
        <w:rPr>
          <w:rFonts w:ascii="宋体" w:eastAsia="宋体" w:hAnsi="宋体"/>
          <w:smallCaps w:val="0"/>
          <w:noProof/>
          <w:color w:val="auto"/>
          <w:kern w:val="2"/>
          <w:sz w:val="24"/>
          <w:szCs w:val="24"/>
        </w:rPr>
      </w:pPr>
      <w:hyperlink w:anchor="_Toc15600556" w:history="1">
        <w:r w:rsidR="00596D6A" w:rsidRPr="005D33FD">
          <w:rPr>
            <w:rStyle w:val="a9"/>
            <w:rFonts w:ascii="宋体" w:eastAsia="宋体" w:hAnsi="宋体" w:hint="eastAsia"/>
            <w:noProof/>
            <w:color w:val="auto"/>
            <w:sz w:val="24"/>
            <w:szCs w:val="24"/>
          </w:rPr>
          <w:t>七其他事项</w:t>
        </w:r>
        <w:r w:rsidR="00596D6A" w:rsidRPr="005D33FD">
          <w:rPr>
            <w:rFonts w:ascii="宋体" w:eastAsia="宋体" w:hAnsi="宋体"/>
            <w:noProof/>
            <w:color w:val="auto"/>
            <w:sz w:val="24"/>
            <w:szCs w:val="24"/>
          </w:rPr>
          <w:tab/>
        </w:r>
        <w:r w:rsidRPr="005D33FD">
          <w:rPr>
            <w:rFonts w:ascii="宋体" w:eastAsia="宋体" w:hAnsi="宋体"/>
            <w:noProof/>
            <w:color w:val="auto"/>
            <w:sz w:val="24"/>
            <w:szCs w:val="24"/>
          </w:rPr>
          <w:fldChar w:fldCharType="begin"/>
        </w:r>
        <w:r w:rsidR="00596D6A" w:rsidRPr="005D33FD">
          <w:rPr>
            <w:rFonts w:ascii="宋体" w:eastAsia="宋体" w:hAnsi="宋体"/>
            <w:noProof/>
            <w:color w:val="auto"/>
            <w:sz w:val="24"/>
            <w:szCs w:val="24"/>
          </w:rPr>
          <w:instrText xml:space="preserve"> PAGEREF _Toc15600556 \h </w:instrText>
        </w:r>
        <w:r w:rsidRPr="005D33FD">
          <w:rPr>
            <w:rFonts w:ascii="宋体" w:eastAsia="宋体" w:hAnsi="宋体"/>
            <w:noProof/>
            <w:color w:val="auto"/>
            <w:sz w:val="24"/>
            <w:szCs w:val="24"/>
          </w:rPr>
        </w:r>
        <w:r w:rsidRPr="005D33FD">
          <w:rPr>
            <w:rFonts w:ascii="宋体" w:eastAsia="宋体" w:hAnsi="宋体"/>
            <w:noProof/>
            <w:color w:val="auto"/>
            <w:sz w:val="24"/>
            <w:szCs w:val="24"/>
          </w:rPr>
          <w:fldChar w:fldCharType="separate"/>
        </w:r>
        <w:r w:rsidR="00B344B3">
          <w:rPr>
            <w:rFonts w:ascii="宋体" w:eastAsia="宋体" w:hAnsi="宋体"/>
            <w:noProof/>
            <w:color w:val="auto"/>
            <w:sz w:val="24"/>
            <w:szCs w:val="24"/>
          </w:rPr>
          <w:t>39</w:t>
        </w:r>
        <w:r w:rsidRPr="005D33FD">
          <w:rPr>
            <w:rFonts w:ascii="宋体" w:eastAsia="宋体" w:hAnsi="宋体"/>
            <w:noProof/>
            <w:color w:val="auto"/>
            <w:sz w:val="24"/>
            <w:szCs w:val="24"/>
          </w:rPr>
          <w:fldChar w:fldCharType="end"/>
        </w:r>
      </w:hyperlink>
    </w:p>
    <w:p w:rsidR="00C72905" w:rsidRPr="005D33FD" w:rsidRDefault="00BC0D12">
      <w:pPr>
        <w:pStyle w:val="10"/>
        <w:tabs>
          <w:tab w:val="right" w:leader="dot" w:pos="9913"/>
        </w:tabs>
        <w:spacing w:line="400" w:lineRule="atLeast"/>
        <w:rPr>
          <w:rFonts w:ascii="宋体" w:eastAsia="宋体" w:hAnsi="宋体"/>
          <w:b w:val="0"/>
          <w:caps w:val="0"/>
          <w:noProof/>
          <w:color w:val="auto"/>
          <w:kern w:val="2"/>
          <w:sz w:val="24"/>
          <w:szCs w:val="24"/>
        </w:rPr>
      </w:pPr>
      <w:hyperlink w:anchor="_Toc15600557" w:history="1">
        <w:r w:rsidR="00596D6A" w:rsidRPr="005D33FD">
          <w:rPr>
            <w:rStyle w:val="a9"/>
            <w:rFonts w:ascii="宋体" w:eastAsia="宋体" w:hAnsi="宋体" w:hint="eastAsia"/>
            <w:b w:val="0"/>
            <w:noProof/>
            <w:color w:val="auto"/>
            <w:sz w:val="24"/>
            <w:szCs w:val="24"/>
          </w:rPr>
          <w:t>第五章 投标文件</w:t>
        </w:r>
        <w:bookmarkStart w:id="5" w:name="_Hlt44934139"/>
        <w:r w:rsidR="00596D6A" w:rsidRPr="005D33FD">
          <w:rPr>
            <w:rStyle w:val="a9"/>
            <w:rFonts w:ascii="宋体" w:eastAsia="宋体" w:hAnsi="宋体" w:hint="eastAsia"/>
            <w:b w:val="0"/>
            <w:noProof/>
            <w:color w:val="auto"/>
            <w:sz w:val="24"/>
            <w:szCs w:val="24"/>
          </w:rPr>
          <w:t>格</w:t>
        </w:r>
        <w:bookmarkEnd w:id="5"/>
        <w:r w:rsidR="00596D6A" w:rsidRPr="005D33FD">
          <w:rPr>
            <w:rStyle w:val="a9"/>
            <w:rFonts w:ascii="宋体" w:eastAsia="宋体" w:hAnsi="宋体" w:hint="eastAsia"/>
            <w:b w:val="0"/>
            <w:noProof/>
            <w:color w:val="auto"/>
            <w:sz w:val="24"/>
            <w:szCs w:val="24"/>
          </w:rPr>
          <w:t>式</w:t>
        </w:r>
        <w:r w:rsidR="00596D6A" w:rsidRPr="005D33FD">
          <w:rPr>
            <w:rFonts w:ascii="宋体" w:eastAsia="宋体" w:hAnsi="宋体"/>
            <w:b w:val="0"/>
            <w:noProof/>
            <w:color w:val="auto"/>
            <w:sz w:val="24"/>
            <w:szCs w:val="24"/>
          </w:rPr>
          <w:tab/>
        </w:r>
        <w:r w:rsidRPr="005D33FD">
          <w:rPr>
            <w:rFonts w:ascii="宋体" w:eastAsia="宋体" w:hAnsi="宋体"/>
            <w:b w:val="0"/>
            <w:noProof/>
            <w:color w:val="auto"/>
            <w:sz w:val="24"/>
            <w:szCs w:val="24"/>
          </w:rPr>
          <w:fldChar w:fldCharType="begin"/>
        </w:r>
        <w:r w:rsidR="00596D6A" w:rsidRPr="005D33FD">
          <w:rPr>
            <w:rFonts w:ascii="宋体" w:eastAsia="宋体" w:hAnsi="宋体"/>
            <w:b w:val="0"/>
            <w:noProof/>
            <w:color w:val="auto"/>
            <w:sz w:val="24"/>
            <w:szCs w:val="24"/>
          </w:rPr>
          <w:instrText xml:space="preserve"> PAGEREF _Toc15600557 \h </w:instrText>
        </w:r>
        <w:r w:rsidRPr="005D33FD">
          <w:rPr>
            <w:rFonts w:ascii="宋体" w:eastAsia="宋体" w:hAnsi="宋体"/>
            <w:b w:val="0"/>
            <w:noProof/>
            <w:color w:val="auto"/>
            <w:sz w:val="24"/>
            <w:szCs w:val="24"/>
          </w:rPr>
        </w:r>
        <w:r w:rsidRPr="005D33FD">
          <w:rPr>
            <w:rFonts w:ascii="宋体" w:eastAsia="宋体" w:hAnsi="宋体"/>
            <w:b w:val="0"/>
            <w:noProof/>
            <w:color w:val="auto"/>
            <w:sz w:val="24"/>
            <w:szCs w:val="24"/>
          </w:rPr>
          <w:fldChar w:fldCharType="separate"/>
        </w:r>
        <w:r w:rsidR="00B344B3">
          <w:rPr>
            <w:rFonts w:ascii="宋体" w:eastAsia="宋体" w:hAnsi="宋体"/>
            <w:b w:val="0"/>
            <w:noProof/>
            <w:color w:val="auto"/>
            <w:sz w:val="24"/>
            <w:szCs w:val="24"/>
          </w:rPr>
          <w:t>41</w:t>
        </w:r>
        <w:r w:rsidRPr="005D33FD">
          <w:rPr>
            <w:rFonts w:ascii="宋体" w:eastAsia="宋体" w:hAnsi="宋体"/>
            <w:b w:val="0"/>
            <w:noProof/>
            <w:color w:val="auto"/>
            <w:sz w:val="24"/>
            <w:szCs w:val="24"/>
          </w:rPr>
          <w:fldChar w:fldCharType="end"/>
        </w:r>
      </w:hyperlink>
    </w:p>
    <w:p w:rsidR="00C72905" w:rsidRPr="005D33FD" w:rsidRDefault="00BC0D12">
      <w:pPr>
        <w:pStyle w:val="2"/>
        <w:tabs>
          <w:tab w:val="clear" w:pos="9628"/>
          <w:tab w:val="right" w:leader="dot" w:pos="9923"/>
        </w:tabs>
        <w:spacing w:line="400" w:lineRule="atLeast"/>
        <w:ind w:hanging="420"/>
        <w:rPr>
          <w:rFonts w:ascii="宋体" w:eastAsia="宋体" w:hAnsi="宋体"/>
          <w:smallCaps w:val="0"/>
          <w:noProof/>
          <w:color w:val="auto"/>
          <w:kern w:val="2"/>
          <w:sz w:val="24"/>
          <w:szCs w:val="24"/>
        </w:rPr>
      </w:pPr>
      <w:hyperlink w:anchor="_Toc15600558" w:history="1">
        <w:r w:rsidR="00596D6A" w:rsidRPr="005D33FD">
          <w:rPr>
            <w:rStyle w:val="a9"/>
            <w:rFonts w:ascii="宋体" w:eastAsia="宋体" w:hAnsi="宋体" w:hint="eastAsia"/>
            <w:bCs/>
            <w:noProof/>
            <w:color w:val="auto"/>
            <w:sz w:val="24"/>
            <w:szCs w:val="24"/>
          </w:rPr>
          <w:t>其他文书、文件格式</w:t>
        </w:r>
        <w:r w:rsidR="00596D6A" w:rsidRPr="005D33FD">
          <w:rPr>
            <w:rFonts w:ascii="宋体" w:eastAsia="宋体" w:hAnsi="宋体"/>
            <w:noProof/>
            <w:color w:val="auto"/>
            <w:sz w:val="24"/>
            <w:szCs w:val="24"/>
          </w:rPr>
          <w:tab/>
        </w:r>
        <w:r w:rsidRPr="005D33FD">
          <w:rPr>
            <w:rFonts w:ascii="宋体" w:eastAsia="宋体" w:hAnsi="宋体"/>
            <w:noProof/>
            <w:color w:val="auto"/>
            <w:sz w:val="24"/>
            <w:szCs w:val="24"/>
          </w:rPr>
          <w:fldChar w:fldCharType="begin"/>
        </w:r>
        <w:r w:rsidR="00596D6A" w:rsidRPr="005D33FD">
          <w:rPr>
            <w:rFonts w:ascii="宋体" w:eastAsia="宋体" w:hAnsi="宋体"/>
            <w:noProof/>
            <w:color w:val="auto"/>
            <w:sz w:val="24"/>
            <w:szCs w:val="24"/>
          </w:rPr>
          <w:instrText xml:space="preserve"> PAGEREF _Toc15600558 \h </w:instrText>
        </w:r>
        <w:r w:rsidRPr="005D33FD">
          <w:rPr>
            <w:rFonts w:ascii="宋体" w:eastAsia="宋体" w:hAnsi="宋体"/>
            <w:noProof/>
            <w:color w:val="auto"/>
            <w:sz w:val="24"/>
            <w:szCs w:val="24"/>
          </w:rPr>
        </w:r>
        <w:r w:rsidRPr="005D33FD">
          <w:rPr>
            <w:rFonts w:ascii="宋体" w:eastAsia="宋体" w:hAnsi="宋体"/>
            <w:noProof/>
            <w:color w:val="auto"/>
            <w:sz w:val="24"/>
            <w:szCs w:val="24"/>
          </w:rPr>
          <w:fldChar w:fldCharType="separate"/>
        </w:r>
        <w:r w:rsidR="00B344B3">
          <w:rPr>
            <w:rFonts w:ascii="宋体" w:eastAsia="宋体" w:hAnsi="宋体"/>
            <w:noProof/>
            <w:color w:val="auto"/>
            <w:sz w:val="24"/>
            <w:szCs w:val="24"/>
          </w:rPr>
          <w:t>44</w:t>
        </w:r>
        <w:r w:rsidRPr="005D33FD">
          <w:rPr>
            <w:rFonts w:ascii="宋体" w:eastAsia="宋体" w:hAnsi="宋体"/>
            <w:noProof/>
            <w:color w:val="auto"/>
            <w:sz w:val="24"/>
            <w:szCs w:val="24"/>
          </w:rPr>
          <w:fldChar w:fldCharType="end"/>
        </w:r>
      </w:hyperlink>
    </w:p>
    <w:p w:rsidR="00C72905" w:rsidRPr="005D33FD" w:rsidRDefault="00BC0D12">
      <w:pPr>
        <w:pStyle w:val="10"/>
        <w:tabs>
          <w:tab w:val="right" w:leader="dot" w:pos="9913"/>
        </w:tabs>
        <w:spacing w:line="400" w:lineRule="atLeast"/>
        <w:rPr>
          <w:rFonts w:eastAsia="宋体"/>
          <w:b w:val="0"/>
          <w:caps w:val="0"/>
          <w:noProof/>
          <w:color w:val="auto"/>
          <w:kern w:val="2"/>
          <w:sz w:val="21"/>
          <w:szCs w:val="22"/>
        </w:rPr>
      </w:pPr>
      <w:hyperlink w:anchor="_Toc15600559" w:history="1">
        <w:r w:rsidR="00596D6A" w:rsidRPr="005D33FD">
          <w:rPr>
            <w:rStyle w:val="a9"/>
            <w:rFonts w:ascii="宋体" w:eastAsia="宋体" w:hAnsi="宋体" w:hint="eastAsia"/>
            <w:b w:val="0"/>
            <w:noProof/>
            <w:color w:val="auto"/>
            <w:sz w:val="24"/>
            <w:szCs w:val="24"/>
          </w:rPr>
          <w:t>第六章 合同条款及格式</w:t>
        </w:r>
        <w:bookmarkStart w:id="6" w:name="_Hlt44925841"/>
        <w:r w:rsidR="00596D6A" w:rsidRPr="005D33FD">
          <w:rPr>
            <w:rFonts w:ascii="宋体" w:eastAsia="宋体" w:hAnsi="宋体"/>
            <w:b w:val="0"/>
            <w:noProof/>
            <w:color w:val="auto"/>
            <w:sz w:val="24"/>
            <w:szCs w:val="24"/>
          </w:rPr>
          <w:tab/>
        </w:r>
        <w:bookmarkEnd w:id="6"/>
        <w:r w:rsidRPr="005D33FD">
          <w:rPr>
            <w:rFonts w:ascii="宋体" w:eastAsia="宋体" w:hAnsi="宋体"/>
            <w:b w:val="0"/>
            <w:noProof/>
            <w:color w:val="auto"/>
            <w:sz w:val="24"/>
            <w:szCs w:val="24"/>
          </w:rPr>
          <w:fldChar w:fldCharType="begin"/>
        </w:r>
        <w:r w:rsidR="00596D6A" w:rsidRPr="005D33FD">
          <w:rPr>
            <w:rFonts w:ascii="宋体" w:eastAsia="宋体" w:hAnsi="宋体"/>
            <w:b w:val="0"/>
            <w:noProof/>
            <w:color w:val="auto"/>
            <w:sz w:val="24"/>
            <w:szCs w:val="24"/>
          </w:rPr>
          <w:instrText xml:space="preserve"> PAGEREF _Toc15600559 \h </w:instrText>
        </w:r>
        <w:r w:rsidRPr="005D33FD">
          <w:rPr>
            <w:rFonts w:ascii="宋体" w:eastAsia="宋体" w:hAnsi="宋体"/>
            <w:b w:val="0"/>
            <w:noProof/>
            <w:color w:val="auto"/>
            <w:sz w:val="24"/>
            <w:szCs w:val="24"/>
          </w:rPr>
        </w:r>
        <w:r w:rsidRPr="005D33FD">
          <w:rPr>
            <w:rFonts w:ascii="宋体" w:eastAsia="宋体" w:hAnsi="宋体"/>
            <w:b w:val="0"/>
            <w:noProof/>
            <w:color w:val="auto"/>
            <w:sz w:val="24"/>
            <w:szCs w:val="24"/>
          </w:rPr>
          <w:fldChar w:fldCharType="separate"/>
        </w:r>
        <w:r w:rsidR="00B344B3">
          <w:rPr>
            <w:rFonts w:ascii="宋体" w:eastAsia="宋体" w:hAnsi="宋体"/>
            <w:b w:val="0"/>
            <w:noProof/>
            <w:color w:val="auto"/>
            <w:sz w:val="24"/>
            <w:szCs w:val="24"/>
          </w:rPr>
          <w:t>53</w:t>
        </w:r>
        <w:r w:rsidRPr="005D33FD">
          <w:rPr>
            <w:rFonts w:ascii="宋体" w:eastAsia="宋体" w:hAnsi="宋体"/>
            <w:b w:val="0"/>
            <w:noProof/>
            <w:color w:val="auto"/>
            <w:sz w:val="24"/>
            <w:szCs w:val="24"/>
          </w:rPr>
          <w:fldChar w:fldCharType="end"/>
        </w:r>
      </w:hyperlink>
    </w:p>
    <w:p w:rsidR="00C72905" w:rsidRPr="005D33FD" w:rsidRDefault="00BC0D12">
      <w:pPr>
        <w:rPr>
          <w:color w:val="auto"/>
        </w:rPr>
      </w:pPr>
      <w:r w:rsidRPr="005D33FD">
        <w:rPr>
          <w:color w:val="auto"/>
        </w:rPr>
        <w:fldChar w:fldCharType="end"/>
      </w: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C72905">
      <w:pPr>
        <w:rPr>
          <w:color w:val="auto"/>
        </w:rPr>
      </w:pPr>
    </w:p>
    <w:p w:rsidR="00C72905" w:rsidRPr="005D33FD" w:rsidRDefault="00596D6A">
      <w:pPr>
        <w:pStyle w:val="a6"/>
        <w:spacing w:line="360" w:lineRule="exact"/>
        <w:jc w:val="center"/>
        <w:outlineLvl w:val="0"/>
        <w:rPr>
          <w:b/>
          <w:color w:val="auto"/>
          <w:sz w:val="28"/>
          <w:szCs w:val="28"/>
        </w:rPr>
      </w:pPr>
      <w:bookmarkStart w:id="7" w:name="_Toc15600546"/>
      <w:r w:rsidRPr="005D33FD">
        <w:rPr>
          <w:rFonts w:hint="eastAsia"/>
          <w:b/>
          <w:color w:val="auto"/>
          <w:sz w:val="28"/>
          <w:szCs w:val="28"/>
        </w:rPr>
        <w:t>第一章 招标公告</w:t>
      </w:r>
      <w:bookmarkEnd w:id="7"/>
    </w:p>
    <w:p w:rsidR="00C72905" w:rsidRPr="005D33FD" w:rsidRDefault="00C72905">
      <w:pPr>
        <w:pStyle w:val="a6"/>
        <w:spacing w:line="360" w:lineRule="exact"/>
        <w:jc w:val="center"/>
        <w:outlineLvl w:val="0"/>
        <w:rPr>
          <w:rFonts w:cs="宋体"/>
          <w:b/>
          <w:color w:val="auto"/>
          <w:sz w:val="28"/>
          <w:szCs w:val="28"/>
        </w:rPr>
      </w:pPr>
    </w:p>
    <w:p w:rsidR="00C72905" w:rsidRPr="005D33FD" w:rsidRDefault="00596D6A">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color w:val="auto"/>
          <w:kern w:val="2"/>
          <w:szCs w:val="21"/>
        </w:rPr>
      </w:pPr>
      <w:bookmarkStart w:id="8" w:name="_Toc139967215"/>
      <w:bookmarkStart w:id="9" w:name="_Toc401396830"/>
      <w:bookmarkStart w:id="10" w:name="_Toc213325921"/>
      <w:bookmarkStart w:id="11" w:name="_Toc139966431"/>
      <w:bookmarkStart w:id="12" w:name="_Toc213206172"/>
      <w:bookmarkEnd w:id="8"/>
      <w:bookmarkEnd w:id="9"/>
      <w:bookmarkEnd w:id="10"/>
      <w:bookmarkEnd w:id="11"/>
      <w:bookmarkEnd w:id="12"/>
      <w:r w:rsidRPr="005D33FD">
        <w:rPr>
          <w:rFonts w:ascii="宋体" w:hAnsi="宋体" w:hint="eastAsia"/>
          <w:color w:val="auto"/>
          <w:kern w:val="2"/>
          <w:szCs w:val="21"/>
        </w:rPr>
        <w:t>项目概况</w:t>
      </w:r>
    </w:p>
    <w:p w:rsidR="00C72905" w:rsidRPr="005D33FD" w:rsidRDefault="00596D6A">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color w:val="auto"/>
          <w:kern w:val="2"/>
          <w:szCs w:val="21"/>
        </w:rPr>
      </w:pPr>
      <w:r w:rsidRPr="005D33FD">
        <w:rPr>
          <w:rFonts w:ascii="宋体" w:hAnsi="宋体" w:hint="eastAsia"/>
          <w:color w:val="auto"/>
          <w:kern w:val="2"/>
          <w:szCs w:val="21"/>
          <w:u w:val="single"/>
        </w:rPr>
        <w:t>全县雪亮工程深化应用（30户以上自然村）系统服务3年</w:t>
      </w:r>
      <w:r w:rsidRPr="005D33FD">
        <w:rPr>
          <w:rFonts w:ascii="宋体" w:hAnsi="宋体" w:hint="eastAsia"/>
          <w:color w:val="auto"/>
          <w:kern w:val="2"/>
          <w:szCs w:val="21"/>
        </w:rPr>
        <w:t>招标项目的潜在投标人应在</w:t>
      </w:r>
      <w:r w:rsidRPr="005D33FD">
        <w:rPr>
          <w:rFonts w:ascii="宋体" w:hAnsi="宋体" w:hint="eastAsia"/>
          <w:iCs/>
          <w:color w:val="auto"/>
          <w:kern w:val="2"/>
          <w:szCs w:val="21"/>
          <w:u w:val="single"/>
        </w:rPr>
        <w:t>南宁市公共资源交易平台(</w:t>
      </w:r>
      <w:r w:rsidRPr="005D33FD">
        <w:rPr>
          <w:rFonts w:ascii="宋体" w:hAnsi="宋体"/>
          <w:iCs/>
          <w:color w:val="auto"/>
          <w:kern w:val="2"/>
          <w:szCs w:val="21"/>
          <w:u w:val="single"/>
        </w:rPr>
        <w:t>https://www.nnggzy.org.cn/gxnnzbw/</w:t>
      </w:r>
      <w:r w:rsidRPr="005D33FD">
        <w:rPr>
          <w:rFonts w:ascii="宋体" w:hAnsi="宋体" w:hint="eastAsia"/>
          <w:iCs/>
          <w:color w:val="auto"/>
          <w:kern w:val="2"/>
          <w:szCs w:val="21"/>
          <w:u w:val="single"/>
        </w:rPr>
        <w:t>)</w:t>
      </w:r>
      <w:r w:rsidRPr="005D33FD">
        <w:rPr>
          <w:rFonts w:ascii="宋体" w:hAnsi="宋体" w:hint="eastAsia"/>
          <w:color w:val="auto"/>
          <w:kern w:val="2"/>
          <w:szCs w:val="21"/>
        </w:rPr>
        <w:t>获取招标文件，并于</w:t>
      </w:r>
      <w:r w:rsidR="00FB55B9" w:rsidRPr="005D33FD">
        <w:rPr>
          <w:rFonts w:ascii="宋体" w:hAnsi="宋体" w:hint="eastAsia"/>
          <w:color w:val="auto"/>
          <w:kern w:val="2"/>
          <w:szCs w:val="21"/>
          <w:u w:val="single"/>
        </w:rPr>
        <w:t>2021年10月11日</w:t>
      </w:r>
      <w:r w:rsidRPr="005D33FD">
        <w:rPr>
          <w:rFonts w:ascii="宋体" w:hAnsi="宋体" w:hint="eastAsia"/>
          <w:bCs/>
          <w:color w:val="auto"/>
          <w:kern w:val="2"/>
          <w:szCs w:val="21"/>
          <w:u w:val="single"/>
        </w:rPr>
        <w:t>9时30分（</w:t>
      </w:r>
      <w:r w:rsidRPr="005D33FD">
        <w:rPr>
          <w:rFonts w:ascii="宋体" w:hAnsi="宋体" w:hint="eastAsia"/>
          <w:bCs/>
          <w:color w:val="auto"/>
          <w:kern w:val="2"/>
          <w:szCs w:val="21"/>
        </w:rPr>
        <w:t>北京时间）前递交投标</w:t>
      </w:r>
      <w:r w:rsidRPr="005D33FD">
        <w:rPr>
          <w:rFonts w:ascii="宋体" w:hAnsi="宋体"/>
          <w:bCs/>
          <w:color w:val="auto"/>
          <w:kern w:val="2"/>
          <w:szCs w:val="21"/>
        </w:rPr>
        <w:t>文件</w:t>
      </w:r>
      <w:r w:rsidRPr="005D33FD">
        <w:rPr>
          <w:rFonts w:ascii="宋体" w:hAnsi="宋体" w:hint="eastAsia"/>
          <w:color w:val="auto"/>
          <w:kern w:val="2"/>
          <w:szCs w:val="21"/>
        </w:rPr>
        <w:t>。</w:t>
      </w:r>
    </w:p>
    <w:p w:rsidR="00C72905" w:rsidRPr="005D33FD" w:rsidRDefault="00596D6A">
      <w:pPr>
        <w:keepNext/>
        <w:keepLines/>
        <w:spacing w:line="360" w:lineRule="exact"/>
        <w:outlineLvl w:val="1"/>
        <w:rPr>
          <w:rFonts w:ascii="宋体" w:hAnsi="宋体" w:cs="宋体"/>
          <w:b/>
          <w:bCs/>
          <w:color w:val="auto"/>
          <w:kern w:val="2"/>
          <w:szCs w:val="21"/>
        </w:rPr>
      </w:pPr>
      <w:bookmarkStart w:id="13" w:name="_Toc28359002"/>
      <w:bookmarkStart w:id="14" w:name="_Toc44405601"/>
      <w:bookmarkStart w:id="15" w:name="_Toc35393621"/>
      <w:bookmarkStart w:id="16" w:name="_Toc35393790"/>
      <w:bookmarkStart w:id="17" w:name="_Toc28359079"/>
      <w:bookmarkStart w:id="18" w:name="_Hlk24379207"/>
      <w:r w:rsidRPr="005D33FD">
        <w:rPr>
          <w:rFonts w:ascii="宋体" w:hAnsi="宋体" w:cs="宋体" w:hint="eastAsia"/>
          <w:b/>
          <w:bCs/>
          <w:color w:val="auto"/>
          <w:kern w:val="2"/>
          <w:szCs w:val="21"/>
        </w:rPr>
        <w:t>一、项目基本情况</w:t>
      </w:r>
      <w:bookmarkEnd w:id="13"/>
      <w:bookmarkEnd w:id="14"/>
      <w:bookmarkEnd w:id="15"/>
      <w:bookmarkEnd w:id="16"/>
      <w:bookmarkEnd w:id="17"/>
    </w:p>
    <w:p w:rsidR="00C72905" w:rsidRPr="005D33FD" w:rsidRDefault="00596D6A">
      <w:pPr>
        <w:spacing w:line="360" w:lineRule="exact"/>
        <w:ind w:firstLineChars="200" w:firstLine="420"/>
        <w:rPr>
          <w:rFonts w:ascii="宋体" w:hAnsi="宋体"/>
          <w:color w:val="auto"/>
          <w:kern w:val="2"/>
          <w:szCs w:val="21"/>
        </w:rPr>
      </w:pPr>
      <w:r w:rsidRPr="005D33FD">
        <w:rPr>
          <w:rFonts w:ascii="宋体" w:hAnsi="宋体" w:hint="eastAsia"/>
          <w:color w:val="auto"/>
          <w:kern w:val="2"/>
          <w:szCs w:val="21"/>
        </w:rPr>
        <w:t>项目编号：</w:t>
      </w:r>
      <w:r w:rsidRPr="005D33FD">
        <w:rPr>
          <w:rFonts w:ascii="宋体" w:hAnsi="宋体"/>
          <w:color w:val="auto"/>
          <w:kern w:val="2"/>
          <w:szCs w:val="21"/>
        </w:rPr>
        <w:t>NNZC2020-G3-260149-YZLZ</w:t>
      </w:r>
    </w:p>
    <w:p w:rsidR="00C72905" w:rsidRPr="005D33FD" w:rsidRDefault="00596D6A">
      <w:pPr>
        <w:spacing w:line="360" w:lineRule="exact"/>
        <w:ind w:firstLineChars="200" w:firstLine="420"/>
        <w:rPr>
          <w:rFonts w:ascii="宋体" w:hAnsi="宋体"/>
          <w:color w:val="auto"/>
          <w:kern w:val="2"/>
          <w:szCs w:val="21"/>
        </w:rPr>
      </w:pPr>
      <w:r w:rsidRPr="005D33FD">
        <w:rPr>
          <w:rFonts w:ascii="宋体" w:hAnsi="宋体" w:hint="eastAsia"/>
          <w:color w:val="auto"/>
          <w:kern w:val="2"/>
          <w:szCs w:val="21"/>
        </w:rPr>
        <w:t>项目名称：全县雪亮工程深化应用（30户以上自然村）系统服务3年</w:t>
      </w:r>
    </w:p>
    <w:bookmarkEnd w:id="18"/>
    <w:p w:rsidR="00C72905" w:rsidRPr="005D33FD" w:rsidRDefault="00596D6A">
      <w:pPr>
        <w:spacing w:line="360" w:lineRule="exact"/>
        <w:ind w:firstLineChars="200" w:firstLine="420"/>
        <w:rPr>
          <w:rFonts w:ascii="宋体" w:hAnsi="宋体"/>
          <w:color w:val="auto"/>
          <w:kern w:val="2"/>
          <w:szCs w:val="21"/>
        </w:rPr>
      </w:pPr>
      <w:r w:rsidRPr="005D33FD">
        <w:rPr>
          <w:rFonts w:ascii="宋体" w:hAnsi="宋体" w:hint="eastAsia"/>
          <w:color w:val="auto"/>
          <w:kern w:val="2"/>
          <w:szCs w:val="21"/>
        </w:rPr>
        <w:t>预算金额（人民币）：3408.33万元</w:t>
      </w:r>
    </w:p>
    <w:p w:rsidR="00C72905" w:rsidRPr="005D33FD" w:rsidRDefault="00596D6A">
      <w:pPr>
        <w:spacing w:line="360" w:lineRule="exact"/>
        <w:ind w:firstLineChars="200" w:firstLine="420"/>
        <w:rPr>
          <w:rFonts w:ascii="宋体" w:hAnsi="宋体"/>
          <w:color w:val="auto"/>
          <w:kern w:val="2"/>
          <w:szCs w:val="21"/>
          <w:u w:val="single"/>
        </w:rPr>
      </w:pPr>
      <w:r w:rsidRPr="005D33FD">
        <w:rPr>
          <w:rFonts w:ascii="宋体" w:hAnsi="宋体" w:hint="eastAsia"/>
          <w:color w:val="auto"/>
          <w:kern w:val="2"/>
          <w:szCs w:val="21"/>
        </w:rPr>
        <w:t>最高限价（人民币）：3408.33万元</w:t>
      </w:r>
    </w:p>
    <w:p w:rsidR="00C72905" w:rsidRPr="005D33FD" w:rsidRDefault="00596D6A">
      <w:pPr>
        <w:spacing w:line="360" w:lineRule="exact"/>
        <w:ind w:firstLineChars="200" w:firstLine="420"/>
        <w:rPr>
          <w:rFonts w:ascii="宋体" w:hAnsi="宋体"/>
          <w:color w:val="auto"/>
          <w:kern w:val="2"/>
          <w:szCs w:val="21"/>
        </w:rPr>
      </w:pPr>
      <w:r w:rsidRPr="005D33FD">
        <w:rPr>
          <w:rFonts w:ascii="宋体" w:hAnsi="宋体" w:hint="eastAsia"/>
          <w:color w:val="auto"/>
          <w:kern w:val="2"/>
          <w:szCs w:val="21"/>
        </w:rPr>
        <w:t>采购需求：</w:t>
      </w:r>
    </w:p>
    <w:tbl>
      <w:tblPr>
        <w:tblW w:w="4683" w:type="pct"/>
        <w:tblInd w:w="534" w:type="dxa"/>
        <w:tblLayout w:type="fixed"/>
        <w:tblLook w:val="04A0"/>
      </w:tblPr>
      <w:tblGrid>
        <w:gridCol w:w="709"/>
        <w:gridCol w:w="5386"/>
        <w:gridCol w:w="3401"/>
      </w:tblGrid>
      <w:tr w:rsidR="00C72905" w:rsidRPr="005D33FD">
        <w:trPr>
          <w:trHeight w:val="499"/>
        </w:trPr>
        <w:tc>
          <w:tcPr>
            <w:tcW w:w="37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widowControl/>
              <w:adjustRightInd w:val="0"/>
              <w:snapToGrid w:val="0"/>
              <w:spacing w:line="360" w:lineRule="exact"/>
              <w:jc w:val="center"/>
              <w:rPr>
                <w:rFonts w:ascii="宋体" w:hAnsi="宋体" w:cs="宋体"/>
                <w:color w:val="auto"/>
                <w:szCs w:val="21"/>
              </w:rPr>
            </w:pPr>
            <w:r w:rsidRPr="005D33FD">
              <w:rPr>
                <w:rFonts w:ascii="宋体" w:hAnsi="宋体" w:cs="宋体" w:hint="eastAsia"/>
                <w:color w:val="auto"/>
                <w:szCs w:val="21"/>
              </w:rPr>
              <w:t>序号</w:t>
            </w:r>
          </w:p>
        </w:tc>
        <w:tc>
          <w:tcPr>
            <w:tcW w:w="2836" w:type="pct"/>
            <w:tcBorders>
              <w:top w:val="single" w:sz="4" w:space="0" w:color="auto"/>
              <w:left w:val="nil"/>
              <w:bottom w:val="single" w:sz="4" w:space="0" w:color="auto"/>
              <w:right w:val="single" w:sz="4" w:space="0" w:color="auto"/>
            </w:tcBorders>
            <w:noWrap/>
            <w:vAlign w:val="center"/>
          </w:tcPr>
          <w:p w:rsidR="00C72905" w:rsidRPr="005D33FD" w:rsidRDefault="00596D6A">
            <w:pPr>
              <w:widowControl/>
              <w:adjustRightInd w:val="0"/>
              <w:snapToGrid w:val="0"/>
              <w:spacing w:line="360" w:lineRule="exact"/>
              <w:jc w:val="center"/>
              <w:rPr>
                <w:rFonts w:ascii="宋体" w:hAnsi="宋体" w:cs="宋体"/>
                <w:color w:val="auto"/>
                <w:szCs w:val="21"/>
              </w:rPr>
            </w:pPr>
            <w:r w:rsidRPr="005D33FD">
              <w:rPr>
                <w:rFonts w:ascii="宋体" w:hAnsi="宋体" w:cs="宋体" w:hint="eastAsia"/>
                <w:color w:val="auto"/>
                <w:szCs w:val="21"/>
              </w:rPr>
              <w:t>服务名称</w:t>
            </w:r>
          </w:p>
        </w:tc>
        <w:tc>
          <w:tcPr>
            <w:tcW w:w="1791" w:type="pct"/>
            <w:tcBorders>
              <w:top w:val="single" w:sz="4" w:space="0" w:color="auto"/>
              <w:left w:val="nil"/>
              <w:bottom w:val="single" w:sz="4" w:space="0" w:color="auto"/>
              <w:right w:val="single" w:sz="4" w:space="0" w:color="auto"/>
            </w:tcBorders>
            <w:noWrap/>
            <w:vAlign w:val="center"/>
          </w:tcPr>
          <w:p w:rsidR="00C72905" w:rsidRPr="005D33FD" w:rsidRDefault="00596D6A">
            <w:pPr>
              <w:widowControl/>
              <w:adjustRightInd w:val="0"/>
              <w:snapToGrid w:val="0"/>
              <w:spacing w:line="360" w:lineRule="exact"/>
              <w:jc w:val="center"/>
              <w:rPr>
                <w:rFonts w:ascii="宋体" w:hAnsi="宋体" w:cs="宋体"/>
                <w:color w:val="auto"/>
                <w:szCs w:val="21"/>
              </w:rPr>
            </w:pPr>
            <w:r w:rsidRPr="005D33FD">
              <w:rPr>
                <w:rFonts w:ascii="宋体" w:hAnsi="宋体" w:hint="eastAsia"/>
                <w:color w:val="auto"/>
                <w:kern w:val="2"/>
                <w:szCs w:val="21"/>
              </w:rPr>
              <w:t>简要技术需求或服务要求</w:t>
            </w:r>
          </w:p>
        </w:tc>
      </w:tr>
      <w:tr w:rsidR="00C72905" w:rsidRPr="005D33FD">
        <w:trPr>
          <w:trHeight w:val="499"/>
        </w:trPr>
        <w:tc>
          <w:tcPr>
            <w:tcW w:w="37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widowControl/>
              <w:adjustRightInd w:val="0"/>
              <w:snapToGrid w:val="0"/>
              <w:spacing w:line="360" w:lineRule="exact"/>
              <w:jc w:val="center"/>
              <w:rPr>
                <w:rFonts w:ascii="宋体" w:hAnsi="宋体" w:cs="宋体"/>
                <w:color w:val="auto"/>
                <w:szCs w:val="21"/>
              </w:rPr>
            </w:pPr>
            <w:r w:rsidRPr="005D33FD">
              <w:rPr>
                <w:rFonts w:ascii="宋体" w:hAnsi="宋体" w:cs="宋体" w:hint="eastAsia"/>
                <w:color w:val="auto"/>
                <w:szCs w:val="21"/>
              </w:rPr>
              <w:t>1</w:t>
            </w:r>
          </w:p>
        </w:tc>
        <w:tc>
          <w:tcPr>
            <w:tcW w:w="2836" w:type="pct"/>
            <w:tcBorders>
              <w:top w:val="single" w:sz="4" w:space="0" w:color="auto"/>
              <w:left w:val="nil"/>
              <w:bottom w:val="single" w:sz="4" w:space="0" w:color="auto"/>
              <w:right w:val="single" w:sz="4" w:space="0" w:color="auto"/>
            </w:tcBorders>
            <w:noWrap/>
            <w:vAlign w:val="center"/>
          </w:tcPr>
          <w:p w:rsidR="00C72905" w:rsidRPr="005D33FD" w:rsidRDefault="00596D6A">
            <w:pPr>
              <w:widowControl/>
              <w:spacing w:line="360" w:lineRule="exact"/>
              <w:jc w:val="left"/>
              <w:rPr>
                <w:rFonts w:ascii="宋体" w:hAnsi="宋体" w:cs="宋体"/>
                <w:color w:val="auto"/>
                <w:kern w:val="2"/>
                <w:szCs w:val="21"/>
              </w:rPr>
            </w:pPr>
            <w:r w:rsidRPr="005D33FD">
              <w:rPr>
                <w:rFonts w:ascii="宋体" w:hAnsi="宋体" w:cs="宋体" w:hint="eastAsia"/>
                <w:color w:val="auto"/>
                <w:kern w:val="2"/>
                <w:szCs w:val="21"/>
              </w:rPr>
              <w:t>宾阳县雪亮工程系统服务采购1项，服务期3年（自验收合格之日起计）</w:t>
            </w:r>
          </w:p>
        </w:tc>
        <w:tc>
          <w:tcPr>
            <w:tcW w:w="1791" w:type="pct"/>
            <w:tcBorders>
              <w:top w:val="single" w:sz="4" w:space="0" w:color="auto"/>
              <w:left w:val="nil"/>
              <w:bottom w:val="single" w:sz="4" w:space="0" w:color="auto"/>
              <w:right w:val="single" w:sz="4" w:space="0" w:color="auto"/>
            </w:tcBorders>
            <w:noWrap/>
            <w:vAlign w:val="center"/>
          </w:tcPr>
          <w:p w:rsidR="00C72905" w:rsidRPr="005D33FD" w:rsidRDefault="00596D6A">
            <w:pPr>
              <w:widowControl/>
              <w:spacing w:line="360" w:lineRule="exact"/>
              <w:jc w:val="center"/>
              <w:rPr>
                <w:rFonts w:ascii="宋体" w:hAnsi="宋体" w:cs="宋体"/>
                <w:color w:val="auto"/>
                <w:kern w:val="2"/>
                <w:szCs w:val="21"/>
              </w:rPr>
            </w:pPr>
            <w:r w:rsidRPr="005D33FD">
              <w:rPr>
                <w:rFonts w:ascii="宋体" w:hAnsi="宋体" w:hint="eastAsia"/>
                <w:color w:val="auto"/>
                <w:szCs w:val="21"/>
              </w:rPr>
              <w:t>具体内容详见采购文件。</w:t>
            </w:r>
          </w:p>
        </w:tc>
      </w:tr>
    </w:tbl>
    <w:p w:rsidR="00C72905" w:rsidRPr="005D33FD" w:rsidRDefault="00596D6A">
      <w:pPr>
        <w:spacing w:line="360" w:lineRule="exact"/>
        <w:ind w:firstLineChars="200" w:firstLine="420"/>
        <w:rPr>
          <w:rFonts w:ascii="宋体" w:hAnsi="宋体"/>
          <w:color w:val="auto"/>
          <w:kern w:val="2"/>
          <w:szCs w:val="21"/>
          <w:u w:val="single"/>
        </w:rPr>
      </w:pPr>
      <w:r w:rsidRPr="005D33FD">
        <w:rPr>
          <w:rFonts w:ascii="宋体" w:hAnsi="宋体" w:hint="eastAsia"/>
          <w:color w:val="auto"/>
          <w:kern w:val="2"/>
          <w:szCs w:val="21"/>
        </w:rPr>
        <w:t>合同履行期限：自签订合同之日起120个日历日内完成所有系统安装调试服务工作，并正式进入使用期。</w:t>
      </w:r>
    </w:p>
    <w:p w:rsidR="00C72905" w:rsidRPr="005D33FD" w:rsidRDefault="00596D6A">
      <w:pPr>
        <w:spacing w:line="360" w:lineRule="exact"/>
        <w:ind w:firstLineChars="200" w:firstLine="420"/>
        <w:rPr>
          <w:rFonts w:ascii="宋体" w:hAnsi="宋体"/>
          <w:color w:val="auto"/>
          <w:kern w:val="2"/>
          <w:szCs w:val="21"/>
        </w:rPr>
      </w:pPr>
      <w:r w:rsidRPr="005D33FD">
        <w:rPr>
          <w:rFonts w:ascii="宋体" w:hAnsi="宋体" w:hint="eastAsia"/>
          <w:color w:val="auto"/>
          <w:kern w:val="2"/>
          <w:szCs w:val="21"/>
        </w:rPr>
        <w:t>本项目</w:t>
      </w:r>
      <w:r w:rsidRPr="005D33FD">
        <w:rPr>
          <w:rFonts w:ascii="宋体" w:hAnsi="宋体" w:hint="eastAsia"/>
          <w:b/>
          <w:iCs/>
          <w:color w:val="auto"/>
          <w:kern w:val="2"/>
          <w:szCs w:val="21"/>
        </w:rPr>
        <w:t>不</w:t>
      </w:r>
      <w:r w:rsidRPr="005D33FD">
        <w:rPr>
          <w:rFonts w:ascii="宋体" w:hAnsi="宋体" w:hint="eastAsia"/>
          <w:b/>
          <w:color w:val="auto"/>
          <w:kern w:val="2"/>
          <w:szCs w:val="21"/>
        </w:rPr>
        <w:t>接受</w:t>
      </w:r>
      <w:r w:rsidRPr="005D33FD">
        <w:rPr>
          <w:rFonts w:ascii="宋体" w:hAnsi="宋体" w:hint="eastAsia"/>
          <w:color w:val="auto"/>
          <w:kern w:val="2"/>
          <w:szCs w:val="21"/>
        </w:rPr>
        <w:t>联合体投标，且不得转包、分包。</w:t>
      </w:r>
    </w:p>
    <w:p w:rsidR="00C72905" w:rsidRPr="005D33FD" w:rsidRDefault="00596D6A">
      <w:pPr>
        <w:keepNext/>
        <w:keepLines/>
        <w:spacing w:line="360" w:lineRule="exact"/>
        <w:outlineLvl w:val="1"/>
        <w:rPr>
          <w:rFonts w:ascii="宋体" w:hAnsi="宋体" w:cs="宋体"/>
          <w:b/>
          <w:bCs/>
          <w:color w:val="auto"/>
          <w:kern w:val="2"/>
          <w:szCs w:val="21"/>
        </w:rPr>
      </w:pPr>
      <w:bookmarkStart w:id="19" w:name="_Toc35393622"/>
      <w:bookmarkStart w:id="20" w:name="_Toc28359003"/>
      <w:bookmarkStart w:id="21" w:name="_Toc28359080"/>
      <w:bookmarkStart w:id="22" w:name="_Toc35393791"/>
      <w:bookmarkStart w:id="23" w:name="_Toc44405602"/>
      <w:r w:rsidRPr="005D33FD">
        <w:rPr>
          <w:rFonts w:ascii="宋体" w:hAnsi="宋体" w:cs="宋体" w:hint="eastAsia"/>
          <w:b/>
          <w:bCs/>
          <w:color w:val="auto"/>
          <w:kern w:val="2"/>
          <w:szCs w:val="21"/>
        </w:rPr>
        <w:t>二、投标人的资格要求：</w:t>
      </w:r>
      <w:bookmarkStart w:id="24" w:name="_Toc28359004"/>
      <w:bookmarkStart w:id="25" w:name="_Toc28359081"/>
      <w:bookmarkEnd w:id="19"/>
      <w:bookmarkEnd w:id="20"/>
      <w:bookmarkEnd w:id="21"/>
      <w:bookmarkEnd w:id="22"/>
      <w:bookmarkEnd w:id="23"/>
    </w:p>
    <w:p w:rsidR="00C72905" w:rsidRPr="005D33FD" w:rsidRDefault="00596D6A">
      <w:pPr>
        <w:spacing w:line="360" w:lineRule="exact"/>
        <w:ind w:firstLine="420"/>
        <w:contextualSpacing/>
        <w:rPr>
          <w:rFonts w:ascii="宋体" w:hAnsi="宋体" w:cs="Arial"/>
          <w:color w:val="auto"/>
          <w:kern w:val="1"/>
          <w:szCs w:val="21"/>
        </w:rPr>
      </w:pPr>
      <w:r w:rsidRPr="005D33FD">
        <w:rPr>
          <w:rFonts w:ascii="宋体" w:hAnsi="宋体" w:cs="Arial"/>
          <w:color w:val="auto"/>
          <w:kern w:val="1"/>
          <w:szCs w:val="21"/>
        </w:rPr>
        <w:t>1</w:t>
      </w:r>
      <w:r w:rsidRPr="005D33FD">
        <w:rPr>
          <w:rFonts w:ascii="宋体" w:hAnsi="宋体" w:cs="Arial" w:hint="eastAsia"/>
          <w:color w:val="auto"/>
          <w:kern w:val="1"/>
          <w:szCs w:val="21"/>
        </w:rPr>
        <w:t>.满足《中华人民共和国政府采购法》第二十二条规定；</w:t>
      </w:r>
    </w:p>
    <w:p w:rsidR="00C72905" w:rsidRPr="005D33FD" w:rsidRDefault="00596D6A">
      <w:pPr>
        <w:spacing w:line="360" w:lineRule="exact"/>
        <w:ind w:firstLine="420"/>
        <w:contextualSpacing/>
        <w:rPr>
          <w:rFonts w:ascii="宋体" w:hAnsi="宋体" w:cs="Arial"/>
          <w:color w:val="auto"/>
          <w:kern w:val="1"/>
          <w:szCs w:val="21"/>
        </w:rPr>
      </w:pPr>
      <w:r w:rsidRPr="005D33FD">
        <w:rPr>
          <w:rFonts w:ascii="宋体" w:hAnsi="宋体" w:cs="Arial" w:hint="eastAsia"/>
          <w:color w:val="auto"/>
          <w:kern w:val="1"/>
          <w:szCs w:val="21"/>
        </w:rPr>
        <w:t>2.落实政府采购政策需满足的资格要求：无；</w:t>
      </w:r>
    </w:p>
    <w:p w:rsidR="00C72905" w:rsidRPr="005D33FD" w:rsidRDefault="00596D6A">
      <w:pPr>
        <w:spacing w:line="360" w:lineRule="exact"/>
        <w:ind w:firstLine="420"/>
        <w:contextualSpacing/>
        <w:rPr>
          <w:rFonts w:ascii="宋体" w:hAnsi="宋体" w:cs="Arial"/>
          <w:color w:val="auto"/>
          <w:kern w:val="1"/>
          <w:szCs w:val="21"/>
        </w:rPr>
      </w:pPr>
      <w:r w:rsidRPr="005D33FD">
        <w:rPr>
          <w:rFonts w:ascii="宋体" w:hAnsi="宋体" w:cs="Arial" w:hint="eastAsia"/>
          <w:color w:val="auto"/>
          <w:kern w:val="1"/>
          <w:szCs w:val="21"/>
        </w:rPr>
        <w:t>3.本项目的特定资格要求：无；</w:t>
      </w:r>
    </w:p>
    <w:p w:rsidR="00C72905" w:rsidRPr="005D33FD" w:rsidRDefault="00596D6A">
      <w:pPr>
        <w:spacing w:line="360" w:lineRule="exact"/>
        <w:ind w:firstLine="420"/>
        <w:contextualSpacing/>
        <w:rPr>
          <w:rFonts w:ascii="宋体" w:hAnsi="宋体" w:cs="Arial"/>
          <w:color w:val="auto"/>
          <w:kern w:val="1"/>
          <w:szCs w:val="21"/>
        </w:rPr>
      </w:pPr>
      <w:r w:rsidRPr="005D33FD">
        <w:rPr>
          <w:rFonts w:ascii="宋体" w:hAnsi="宋体" w:cs="Arial" w:hint="eastAsia"/>
          <w:color w:val="auto"/>
          <w:kern w:val="1"/>
          <w:szCs w:val="21"/>
        </w:rPr>
        <w:t>4.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C72905" w:rsidRPr="005D33FD" w:rsidRDefault="00596D6A">
      <w:pPr>
        <w:spacing w:line="360" w:lineRule="exact"/>
        <w:ind w:firstLine="420"/>
        <w:contextualSpacing/>
        <w:rPr>
          <w:rFonts w:cs="Arial"/>
          <w:b/>
          <w:bCs/>
          <w:color w:val="auto"/>
          <w:kern w:val="1"/>
        </w:rPr>
      </w:pPr>
      <w:r w:rsidRPr="005D33FD">
        <w:rPr>
          <w:rFonts w:ascii="宋体" w:hAnsi="宋体" w:cs="Arial" w:hint="eastAsia"/>
          <w:color w:val="auto"/>
          <w:kern w:val="1"/>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rsidR="00C72905" w:rsidRPr="005D33FD" w:rsidRDefault="00596D6A">
      <w:pPr>
        <w:keepNext/>
        <w:keepLines/>
        <w:spacing w:line="360" w:lineRule="exact"/>
        <w:outlineLvl w:val="1"/>
        <w:rPr>
          <w:rFonts w:ascii="宋体" w:hAnsi="宋体" w:cs="宋体"/>
          <w:b/>
          <w:bCs/>
          <w:color w:val="auto"/>
          <w:kern w:val="2"/>
          <w:szCs w:val="21"/>
        </w:rPr>
      </w:pPr>
      <w:bookmarkStart w:id="26" w:name="_Toc35393623"/>
      <w:bookmarkStart w:id="27" w:name="_Toc35393792"/>
      <w:bookmarkStart w:id="28" w:name="_Toc44405603"/>
      <w:r w:rsidRPr="005D33FD">
        <w:rPr>
          <w:rFonts w:ascii="宋体" w:hAnsi="宋体" w:cs="宋体" w:hint="eastAsia"/>
          <w:b/>
          <w:bCs/>
          <w:color w:val="auto"/>
          <w:kern w:val="2"/>
          <w:szCs w:val="21"/>
        </w:rPr>
        <w:t>三、获取招标文件</w:t>
      </w:r>
      <w:bookmarkEnd w:id="24"/>
      <w:bookmarkEnd w:id="25"/>
      <w:bookmarkEnd w:id="26"/>
      <w:bookmarkEnd w:id="27"/>
      <w:bookmarkEnd w:id="28"/>
    </w:p>
    <w:p w:rsidR="00C72905" w:rsidRPr="005D33FD" w:rsidRDefault="00596D6A">
      <w:pPr>
        <w:spacing w:line="360" w:lineRule="exact"/>
        <w:ind w:firstLine="420"/>
        <w:contextualSpacing/>
        <w:rPr>
          <w:rFonts w:ascii="宋体" w:hAnsi="宋体" w:cs="宋体"/>
          <w:color w:val="auto"/>
          <w:kern w:val="2"/>
          <w:szCs w:val="21"/>
        </w:rPr>
      </w:pPr>
      <w:r w:rsidRPr="005D33FD">
        <w:rPr>
          <w:rFonts w:ascii="宋体" w:hAnsi="宋体" w:cs="宋体" w:hint="eastAsia"/>
          <w:color w:val="auto"/>
          <w:kern w:val="2"/>
          <w:szCs w:val="21"/>
        </w:rPr>
        <w:t>1.时间：自本公告发布之时起至</w:t>
      </w:r>
      <w:r w:rsidRPr="005D33FD">
        <w:rPr>
          <w:rFonts w:ascii="宋体" w:hAnsi="宋体" w:hint="eastAsia"/>
          <w:bCs/>
          <w:color w:val="auto"/>
          <w:kern w:val="2"/>
          <w:szCs w:val="21"/>
        </w:rPr>
        <w:t>提交投标文件截止时间</w:t>
      </w:r>
      <w:r w:rsidRPr="005D33FD">
        <w:rPr>
          <w:rFonts w:ascii="宋体" w:hAnsi="宋体" w:cs="宋体" w:hint="eastAsia"/>
          <w:color w:val="auto"/>
          <w:kern w:val="2"/>
          <w:szCs w:val="21"/>
        </w:rPr>
        <w:t>前；</w:t>
      </w:r>
    </w:p>
    <w:p w:rsidR="00C72905" w:rsidRPr="005D33FD" w:rsidRDefault="00596D6A">
      <w:pPr>
        <w:spacing w:line="360" w:lineRule="exact"/>
        <w:ind w:firstLine="420"/>
        <w:contextualSpacing/>
        <w:rPr>
          <w:rFonts w:ascii="宋体" w:hAnsi="宋体" w:cs="宋体"/>
          <w:color w:val="auto"/>
          <w:kern w:val="2"/>
          <w:szCs w:val="21"/>
          <w:u w:val="single"/>
        </w:rPr>
      </w:pPr>
      <w:r w:rsidRPr="005D33FD">
        <w:rPr>
          <w:rFonts w:ascii="宋体" w:hAnsi="宋体" w:cs="宋体" w:hint="eastAsia"/>
          <w:color w:val="auto"/>
          <w:kern w:val="2"/>
          <w:szCs w:val="21"/>
        </w:rPr>
        <w:t>2.地点：南宁市公共资源交易平台(https://www.nnggzy.org.cn/gxnnzbw)的信息公告处；</w:t>
      </w:r>
    </w:p>
    <w:p w:rsidR="00C72905" w:rsidRPr="005D33FD" w:rsidRDefault="00596D6A">
      <w:pPr>
        <w:spacing w:line="360" w:lineRule="exact"/>
        <w:ind w:firstLine="420"/>
        <w:contextualSpacing/>
        <w:rPr>
          <w:rFonts w:ascii="宋体" w:hAnsi="宋体" w:cs="宋体"/>
          <w:color w:val="auto"/>
          <w:kern w:val="2"/>
          <w:szCs w:val="21"/>
          <w:u w:val="single"/>
        </w:rPr>
      </w:pPr>
      <w:r w:rsidRPr="005D33FD">
        <w:rPr>
          <w:rFonts w:ascii="宋体" w:hAnsi="宋体" w:cs="宋体" w:hint="eastAsia"/>
          <w:color w:val="auto"/>
          <w:kern w:val="2"/>
          <w:szCs w:val="21"/>
        </w:rPr>
        <w:t>3.方式：由潜在投标人自行在南宁市公共资源交易平台(https://www.nnggzy.org.cn/gxnnzbw)的信息公告处下载采购文件；已获取招标文件的投标人不等于符合本项目的投标人资格。</w:t>
      </w:r>
    </w:p>
    <w:p w:rsidR="00C72905" w:rsidRPr="005D33FD" w:rsidRDefault="00596D6A">
      <w:pPr>
        <w:spacing w:line="360" w:lineRule="exact"/>
        <w:ind w:firstLine="420"/>
        <w:contextualSpacing/>
        <w:rPr>
          <w:rFonts w:ascii="宋体" w:hAnsi="宋体" w:cs="宋体"/>
          <w:color w:val="auto"/>
          <w:kern w:val="2"/>
          <w:szCs w:val="21"/>
        </w:rPr>
      </w:pPr>
      <w:r w:rsidRPr="005D33FD">
        <w:rPr>
          <w:rFonts w:ascii="宋体" w:hAnsi="宋体" w:cs="宋体" w:hint="eastAsia"/>
          <w:color w:val="auto"/>
          <w:kern w:val="2"/>
          <w:szCs w:val="21"/>
        </w:rPr>
        <w:t>4.售价：招标文件售价每本0元。</w:t>
      </w:r>
    </w:p>
    <w:p w:rsidR="00C72905" w:rsidRPr="005D33FD" w:rsidRDefault="00596D6A">
      <w:pPr>
        <w:spacing w:line="360" w:lineRule="exact"/>
        <w:ind w:firstLine="420"/>
        <w:contextualSpacing/>
        <w:rPr>
          <w:rFonts w:ascii="宋体" w:hAnsi="宋体" w:cs="宋体"/>
          <w:color w:val="auto"/>
          <w:kern w:val="2"/>
          <w:szCs w:val="21"/>
        </w:rPr>
      </w:pPr>
      <w:r w:rsidRPr="005D33FD">
        <w:rPr>
          <w:rFonts w:ascii="宋体" w:hAnsi="宋体" w:cs="宋体" w:hint="eastAsia"/>
          <w:color w:val="auto"/>
          <w:kern w:val="2"/>
          <w:szCs w:val="21"/>
        </w:rPr>
        <w:t>5.为</w:t>
      </w:r>
      <w:r w:rsidRPr="005D33FD">
        <w:rPr>
          <w:rFonts w:ascii="宋体" w:hAnsi="宋体" w:cs="Arial" w:hint="eastAsia"/>
          <w:color w:val="auto"/>
          <w:kern w:val="1"/>
          <w:szCs w:val="21"/>
        </w:rPr>
        <w:t>配合</w:t>
      </w:r>
      <w:r w:rsidRPr="005D33FD">
        <w:rPr>
          <w:rFonts w:ascii="宋体" w:hAnsi="宋体" w:cs="宋体" w:hint="eastAsia"/>
          <w:color w:val="auto"/>
          <w:kern w:val="2"/>
          <w:szCs w:val="21"/>
        </w:rPr>
        <w:t>采购人进行政府采购项目执行和备案，未在政采云注册的供应商可在获取招标文件后登录政采云进行注册，如在操作过程中遇到问题或者需要技术支持，请致电政采云客服热线：400-881-7190。</w:t>
      </w:r>
    </w:p>
    <w:p w:rsidR="00C72905" w:rsidRPr="005D33FD" w:rsidRDefault="00596D6A">
      <w:pPr>
        <w:spacing w:line="360" w:lineRule="exact"/>
        <w:contextualSpacing/>
        <w:rPr>
          <w:rFonts w:ascii="宋体" w:hAnsi="宋体" w:cs="宋体"/>
          <w:b/>
          <w:bCs/>
          <w:color w:val="auto"/>
          <w:kern w:val="2"/>
          <w:szCs w:val="21"/>
        </w:rPr>
      </w:pPr>
      <w:bookmarkStart w:id="29" w:name="_Toc28359082"/>
      <w:bookmarkStart w:id="30" w:name="_Toc28359005"/>
      <w:bookmarkStart w:id="31" w:name="_Toc35393624"/>
      <w:bookmarkStart w:id="32" w:name="_Toc44405604"/>
      <w:bookmarkStart w:id="33" w:name="_Toc35393793"/>
      <w:r w:rsidRPr="005D33FD">
        <w:rPr>
          <w:rFonts w:ascii="宋体" w:hAnsi="宋体" w:cs="宋体" w:hint="eastAsia"/>
          <w:b/>
          <w:bCs/>
          <w:color w:val="auto"/>
          <w:kern w:val="2"/>
          <w:szCs w:val="21"/>
        </w:rPr>
        <w:t>四、提交投标文件</w:t>
      </w:r>
      <w:bookmarkEnd w:id="29"/>
      <w:bookmarkEnd w:id="30"/>
      <w:r w:rsidRPr="005D33FD">
        <w:rPr>
          <w:rFonts w:ascii="宋体" w:hAnsi="宋体" w:cs="宋体" w:hint="eastAsia"/>
          <w:b/>
          <w:bCs/>
          <w:color w:val="auto"/>
          <w:kern w:val="2"/>
          <w:szCs w:val="21"/>
        </w:rPr>
        <w:t>截止时间、开标时间和地点</w:t>
      </w:r>
      <w:bookmarkEnd w:id="31"/>
      <w:bookmarkEnd w:id="32"/>
      <w:bookmarkEnd w:id="33"/>
    </w:p>
    <w:p w:rsidR="00C72905" w:rsidRPr="005D33FD" w:rsidRDefault="00596D6A">
      <w:pPr>
        <w:spacing w:line="360" w:lineRule="exact"/>
        <w:ind w:firstLine="420"/>
        <w:contextualSpacing/>
        <w:rPr>
          <w:rFonts w:ascii="宋体" w:hAnsi="宋体" w:cs="宋体"/>
          <w:color w:val="auto"/>
          <w:kern w:val="2"/>
          <w:szCs w:val="21"/>
          <w:u w:val="single"/>
        </w:rPr>
      </w:pPr>
      <w:r w:rsidRPr="005D33FD">
        <w:rPr>
          <w:rFonts w:ascii="宋体" w:hAnsi="宋体" w:hint="eastAsia"/>
          <w:bCs/>
          <w:color w:val="auto"/>
          <w:kern w:val="2"/>
          <w:szCs w:val="21"/>
        </w:rPr>
        <w:t>提交</w:t>
      </w:r>
      <w:r w:rsidRPr="005D33FD">
        <w:rPr>
          <w:rFonts w:ascii="宋体" w:hAnsi="宋体" w:cs="Arial" w:hint="eastAsia"/>
          <w:color w:val="auto"/>
          <w:kern w:val="1"/>
          <w:szCs w:val="21"/>
        </w:rPr>
        <w:t>投标</w:t>
      </w:r>
      <w:r w:rsidRPr="005D33FD">
        <w:rPr>
          <w:rFonts w:ascii="宋体" w:hAnsi="宋体" w:hint="eastAsia"/>
          <w:bCs/>
          <w:color w:val="auto"/>
          <w:kern w:val="2"/>
          <w:szCs w:val="21"/>
        </w:rPr>
        <w:t>文件截止时间和开标时间：</w:t>
      </w:r>
      <w:r w:rsidR="00FB55B9" w:rsidRPr="005D33FD">
        <w:rPr>
          <w:rFonts w:ascii="宋体" w:hAnsi="宋体" w:hint="eastAsia"/>
          <w:bCs/>
          <w:color w:val="auto"/>
          <w:kern w:val="2"/>
          <w:szCs w:val="21"/>
          <w:u w:val="single"/>
        </w:rPr>
        <w:t>2021年10月11日</w:t>
      </w:r>
      <w:r w:rsidRPr="005D33FD">
        <w:rPr>
          <w:rFonts w:ascii="宋体" w:hAnsi="宋体" w:hint="eastAsia"/>
          <w:bCs/>
          <w:color w:val="auto"/>
          <w:kern w:val="2"/>
          <w:szCs w:val="21"/>
          <w:u w:val="single"/>
        </w:rPr>
        <w:t>09时30分</w:t>
      </w:r>
      <w:r w:rsidRPr="005D33FD">
        <w:rPr>
          <w:rFonts w:ascii="宋体" w:hAnsi="宋体" w:hint="eastAsia"/>
          <w:bCs/>
          <w:color w:val="auto"/>
          <w:kern w:val="2"/>
          <w:szCs w:val="21"/>
        </w:rPr>
        <w:t>（北京时间）（</w:t>
      </w:r>
      <w:r w:rsidRPr="005D33FD">
        <w:rPr>
          <w:rFonts w:ascii="宋体" w:hAnsi="宋体" w:hint="eastAsia"/>
          <w:bCs/>
          <w:iCs/>
          <w:color w:val="auto"/>
          <w:kern w:val="2"/>
          <w:szCs w:val="21"/>
        </w:rPr>
        <w:t>自招标文件开始发出之日起至投标人提交投标文件截止之日止，不得少于20日</w:t>
      </w:r>
      <w:r w:rsidRPr="005D33FD">
        <w:rPr>
          <w:rFonts w:ascii="宋体" w:hAnsi="宋体" w:hint="eastAsia"/>
          <w:bCs/>
          <w:color w:val="auto"/>
          <w:kern w:val="2"/>
          <w:szCs w:val="21"/>
        </w:rPr>
        <w:t>）</w:t>
      </w:r>
    </w:p>
    <w:p w:rsidR="0047193F" w:rsidRPr="005D33FD" w:rsidRDefault="0047193F" w:rsidP="0047193F">
      <w:pPr>
        <w:spacing w:line="360" w:lineRule="auto"/>
        <w:ind w:firstLineChars="200" w:firstLine="422"/>
        <w:rPr>
          <w:rFonts w:ascii="宋体" w:hAnsi="宋体"/>
          <w:b/>
          <w:bCs/>
          <w:color w:val="000000" w:themeColor="text1"/>
          <w:kern w:val="2"/>
          <w:szCs w:val="21"/>
        </w:rPr>
      </w:pPr>
      <w:r w:rsidRPr="005D33FD">
        <w:rPr>
          <w:rFonts w:ascii="宋体" w:hAnsi="宋体" w:hint="eastAsia"/>
          <w:b/>
          <w:bCs/>
          <w:color w:val="000000" w:themeColor="text1"/>
          <w:kern w:val="2"/>
          <w:szCs w:val="21"/>
        </w:rPr>
        <w:t>特别说明：</w:t>
      </w:r>
    </w:p>
    <w:p w:rsidR="0047193F" w:rsidRPr="005D33FD" w:rsidRDefault="0047193F" w:rsidP="0047193F">
      <w:pPr>
        <w:spacing w:line="360" w:lineRule="auto"/>
        <w:ind w:firstLineChars="200" w:firstLine="420"/>
        <w:rPr>
          <w:rFonts w:ascii="宋体" w:hAnsi="宋体"/>
          <w:bCs/>
          <w:color w:val="000000" w:themeColor="text1"/>
          <w:kern w:val="2"/>
          <w:szCs w:val="21"/>
        </w:rPr>
      </w:pPr>
      <w:r w:rsidRPr="005D33FD">
        <w:rPr>
          <w:rFonts w:ascii="宋体" w:hAnsi="宋体" w:hint="eastAsia"/>
          <w:bCs/>
          <w:color w:val="000000" w:themeColor="text1"/>
          <w:kern w:val="2"/>
          <w:szCs w:val="21"/>
        </w:rPr>
        <w:lastRenderedPageBreak/>
        <w:t>根据南宁市机关事务管理局《关于恢复非全流程电子招标采购项目现场递交投标（响应）文件模式的通知》（南机事函〔2021〕71号）规定，供应商可自行选择到现场递交投标文件或通过邮寄送达，具体要求如下：</w:t>
      </w:r>
    </w:p>
    <w:p w:rsidR="0047193F" w:rsidRPr="005D33FD" w:rsidRDefault="0047193F" w:rsidP="0047193F">
      <w:pPr>
        <w:spacing w:line="360" w:lineRule="auto"/>
        <w:ind w:firstLineChars="200" w:firstLine="422"/>
        <w:rPr>
          <w:rFonts w:ascii="宋体" w:hAnsi="宋体"/>
          <w:b/>
          <w:bCs/>
          <w:color w:val="000000" w:themeColor="text1"/>
          <w:kern w:val="2"/>
          <w:szCs w:val="21"/>
        </w:rPr>
      </w:pPr>
      <w:r w:rsidRPr="005D33FD">
        <w:rPr>
          <w:rFonts w:ascii="宋体" w:hAnsi="宋体" w:hint="eastAsia"/>
          <w:b/>
          <w:bCs/>
          <w:color w:val="000000" w:themeColor="text1"/>
          <w:kern w:val="2"/>
          <w:szCs w:val="21"/>
        </w:rPr>
        <w:t>（一）采用现场递交方式送达：</w:t>
      </w:r>
    </w:p>
    <w:p w:rsidR="0047193F" w:rsidRPr="005D33FD" w:rsidRDefault="0047193F" w:rsidP="0047193F">
      <w:pPr>
        <w:spacing w:line="360" w:lineRule="auto"/>
        <w:ind w:firstLineChars="200" w:firstLine="420"/>
        <w:rPr>
          <w:rFonts w:ascii="宋体" w:hAnsi="宋体"/>
          <w:bCs/>
          <w:color w:val="000000" w:themeColor="text1"/>
          <w:kern w:val="2"/>
          <w:szCs w:val="21"/>
        </w:rPr>
      </w:pPr>
      <w:r w:rsidRPr="005D33FD">
        <w:rPr>
          <w:rFonts w:ascii="宋体" w:hAnsi="宋体" w:hint="eastAsia"/>
          <w:bCs/>
          <w:color w:val="000000" w:themeColor="text1"/>
          <w:kern w:val="2"/>
          <w:szCs w:val="21"/>
        </w:rPr>
        <w:t>1.投标文件现场递交地址：南宁市良庆区玉洞大道33号9楼南宁市公共资源交易中心开标厅（具体详见9楼电子显示屏场地安排），逾期送达或未按要求密封将予以拒收。</w:t>
      </w:r>
    </w:p>
    <w:p w:rsidR="0047193F" w:rsidRPr="005D33FD" w:rsidRDefault="0047193F" w:rsidP="0047193F">
      <w:pPr>
        <w:spacing w:line="360" w:lineRule="auto"/>
        <w:ind w:firstLineChars="200" w:firstLine="420"/>
        <w:rPr>
          <w:rFonts w:ascii="宋体" w:hAnsi="宋体"/>
          <w:bCs/>
          <w:color w:val="000000" w:themeColor="text1"/>
          <w:kern w:val="2"/>
          <w:szCs w:val="21"/>
        </w:rPr>
      </w:pPr>
      <w:r w:rsidRPr="005D33FD">
        <w:rPr>
          <w:rFonts w:ascii="宋体" w:hAnsi="宋体" w:hint="eastAsia"/>
          <w:bCs/>
          <w:color w:val="000000" w:themeColor="text1"/>
          <w:kern w:val="2"/>
          <w:szCs w:val="21"/>
        </w:rPr>
        <w:t>2.投标文件现场递交接收时间：</w:t>
      </w:r>
      <w:r w:rsidR="00FB55B9" w:rsidRPr="005D33FD">
        <w:rPr>
          <w:rFonts w:ascii="宋体" w:hAnsi="宋体" w:cs="Courier New" w:hint="eastAsia"/>
          <w:b/>
          <w:szCs w:val="21"/>
        </w:rPr>
        <w:t>2021年10月11日09时00分至09时30分</w:t>
      </w:r>
      <w:r w:rsidRPr="005D33FD">
        <w:rPr>
          <w:rFonts w:ascii="宋体" w:hAnsi="宋体" w:hint="eastAsia"/>
          <w:bCs/>
          <w:color w:val="000000" w:themeColor="text1"/>
          <w:kern w:val="2"/>
          <w:szCs w:val="21"/>
        </w:rPr>
        <w:t>（北京时间）</w:t>
      </w:r>
    </w:p>
    <w:p w:rsidR="0047193F" w:rsidRPr="005D33FD" w:rsidRDefault="0047193F" w:rsidP="0047193F">
      <w:pPr>
        <w:spacing w:line="360" w:lineRule="auto"/>
        <w:ind w:firstLineChars="200" w:firstLine="420"/>
        <w:rPr>
          <w:rFonts w:ascii="宋体" w:hAnsi="宋体"/>
          <w:bCs/>
          <w:color w:val="000000" w:themeColor="text1"/>
          <w:kern w:val="2"/>
          <w:szCs w:val="21"/>
        </w:rPr>
      </w:pPr>
      <w:r w:rsidRPr="005D33FD">
        <w:rPr>
          <w:rFonts w:ascii="宋体" w:hAnsi="宋体" w:hint="eastAsia"/>
          <w:bCs/>
          <w:color w:val="000000" w:themeColor="text1"/>
          <w:kern w:val="2"/>
          <w:szCs w:val="21"/>
        </w:rPr>
        <w:t>3.如因投标人未遵守南宁市公共资源交易中心疫情防控要求而导致逾期递交或无法递交所产生的后果由供应商自行负责。供应商应自行评估风险，采购人及代理机构不承担由此带来的任何责任。</w:t>
      </w:r>
    </w:p>
    <w:p w:rsidR="0047193F" w:rsidRPr="005D33FD" w:rsidRDefault="0047193F" w:rsidP="0047193F">
      <w:pPr>
        <w:spacing w:line="360" w:lineRule="auto"/>
        <w:ind w:firstLineChars="200" w:firstLine="422"/>
        <w:rPr>
          <w:rFonts w:ascii="宋体" w:hAnsi="宋体"/>
          <w:b/>
          <w:bCs/>
          <w:color w:val="000000" w:themeColor="text1"/>
          <w:kern w:val="2"/>
          <w:szCs w:val="21"/>
        </w:rPr>
      </w:pPr>
      <w:r w:rsidRPr="005D33FD">
        <w:rPr>
          <w:rFonts w:ascii="宋体" w:hAnsi="宋体" w:hint="eastAsia"/>
          <w:b/>
          <w:bCs/>
          <w:color w:val="000000" w:themeColor="text1"/>
          <w:kern w:val="2"/>
          <w:szCs w:val="21"/>
        </w:rPr>
        <w:t>（二）采用邮寄方式送达：</w:t>
      </w:r>
    </w:p>
    <w:p w:rsidR="0047193F" w:rsidRPr="005D33FD" w:rsidRDefault="0047193F" w:rsidP="0047193F">
      <w:pPr>
        <w:spacing w:line="360" w:lineRule="auto"/>
        <w:ind w:firstLineChars="200" w:firstLine="420"/>
        <w:rPr>
          <w:rFonts w:ascii="宋体" w:hAnsi="宋体"/>
          <w:bCs/>
          <w:color w:val="000000" w:themeColor="text1"/>
          <w:kern w:val="2"/>
          <w:szCs w:val="21"/>
        </w:rPr>
      </w:pPr>
      <w:r w:rsidRPr="005D33FD">
        <w:rPr>
          <w:rFonts w:ascii="宋体" w:hAnsi="宋体" w:hint="eastAsia"/>
          <w:bCs/>
          <w:color w:val="000000" w:themeColor="text1"/>
          <w:kern w:val="2"/>
          <w:szCs w:val="21"/>
        </w:rPr>
        <w:t>1.投标文件必须在递交投标文件截止时间前送达投标文件邮寄地址，采购代理机构工作人员签收邮寄包裹的时间即为投投标文件的送达时间，逾期送达的投标文件无效。逾期送达的，后果由供应商自行承担。</w:t>
      </w:r>
    </w:p>
    <w:p w:rsidR="0047193F" w:rsidRPr="005D33FD" w:rsidRDefault="0047193F" w:rsidP="0047193F">
      <w:pPr>
        <w:spacing w:line="360" w:lineRule="auto"/>
        <w:ind w:firstLineChars="200" w:firstLine="420"/>
        <w:rPr>
          <w:rFonts w:ascii="宋体" w:hAnsi="宋体"/>
          <w:bCs/>
          <w:color w:val="000000" w:themeColor="text1"/>
          <w:kern w:val="2"/>
          <w:szCs w:val="21"/>
        </w:rPr>
      </w:pPr>
      <w:r w:rsidRPr="005D33FD">
        <w:rPr>
          <w:rFonts w:ascii="宋体" w:hAnsi="宋体" w:hint="eastAsia"/>
          <w:bCs/>
          <w:color w:val="000000" w:themeColor="text1"/>
          <w:kern w:val="2"/>
          <w:szCs w:val="21"/>
        </w:rPr>
        <w:t>2.为确保疫情防控期间邮寄包裹能及时送达，供应商应充分预留投标文件邮寄、送达所需要的时间，应选择邮寄运送时间有保障的快递公司寄送投标文件。</w:t>
      </w:r>
    </w:p>
    <w:p w:rsidR="0047193F" w:rsidRPr="005D33FD" w:rsidRDefault="0047193F" w:rsidP="0047193F">
      <w:pPr>
        <w:spacing w:line="360" w:lineRule="auto"/>
        <w:ind w:firstLineChars="200" w:firstLine="420"/>
        <w:rPr>
          <w:rFonts w:ascii="宋体" w:hAnsi="宋体"/>
          <w:bCs/>
          <w:color w:val="000000" w:themeColor="text1"/>
          <w:kern w:val="2"/>
          <w:szCs w:val="21"/>
        </w:rPr>
      </w:pPr>
      <w:r w:rsidRPr="005D33FD">
        <w:rPr>
          <w:rFonts w:ascii="宋体" w:hAnsi="宋体" w:hint="eastAsia"/>
          <w:bCs/>
          <w:color w:val="000000" w:themeColor="text1"/>
          <w:kern w:val="2"/>
          <w:szCs w:val="21"/>
        </w:rPr>
        <w:t>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47193F" w:rsidRPr="005D33FD" w:rsidRDefault="0047193F" w:rsidP="0047193F">
      <w:pPr>
        <w:spacing w:line="360" w:lineRule="auto"/>
        <w:ind w:firstLineChars="200" w:firstLine="420"/>
        <w:rPr>
          <w:rFonts w:ascii="宋体" w:hAnsi="宋体"/>
          <w:bCs/>
          <w:color w:val="000000" w:themeColor="text1"/>
          <w:kern w:val="2"/>
          <w:szCs w:val="21"/>
        </w:rPr>
      </w:pPr>
      <w:r w:rsidRPr="005D33FD">
        <w:rPr>
          <w:rFonts w:ascii="宋体" w:hAnsi="宋体" w:hint="eastAsia"/>
          <w:bCs/>
          <w:color w:val="000000" w:themeColor="text1"/>
          <w:kern w:val="2"/>
          <w:szCs w:val="21"/>
        </w:rPr>
        <w:t>4.投标文件邮寄地址：广西南宁市新民路34-18号中明大厦11楼A座（云之龙咨询集团有限公司），收件人：苏丽彬，联系电话：15240706297。</w:t>
      </w:r>
    </w:p>
    <w:p w:rsidR="0047193F" w:rsidRPr="005D33FD" w:rsidRDefault="0047193F" w:rsidP="0047193F">
      <w:pPr>
        <w:spacing w:line="360" w:lineRule="auto"/>
        <w:ind w:firstLineChars="200" w:firstLine="420"/>
        <w:rPr>
          <w:rFonts w:ascii="宋体" w:hAnsi="宋体"/>
          <w:b/>
          <w:bCs/>
          <w:color w:val="000000" w:themeColor="text1"/>
          <w:kern w:val="2"/>
          <w:szCs w:val="21"/>
        </w:rPr>
      </w:pPr>
      <w:r w:rsidRPr="005D33FD">
        <w:rPr>
          <w:rFonts w:ascii="宋体" w:hAnsi="宋体" w:hint="eastAsia"/>
          <w:bCs/>
          <w:color w:val="000000" w:themeColor="text1"/>
          <w:kern w:val="2"/>
          <w:szCs w:val="21"/>
        </w:rPr>
        <w:t>5.投标文件邮寄接收时间：自招标公告发布之时起至投标截止时间止的正常工作时间，正常工作时间是指每天8:00-12:00，15:00-18:00，双休日和法定节假日不接收投标文件。</w:t>
      </w:r>
    </w:p>
    <w:p w:rsidR="00C72905" w:rsidRPr="005D33FD" w:rsidRDefault="00596D6A">
      <w:pPr>
        <w:spacing w:line="360" w:lineRule="exact"/>
        <w:contextualSpacing/>
        <w:rPr>
          <w:rFonts w:ascii="宋体" w:hAnsi="宋体" w:cs="宋体"/>
          <w:b/>
          <w:bCs/>
          <w:color w:val="auto"/>
          <w:kern w:val="2"/>
          <w:szCs w:val="21"/>
        </w:rPr>
      </w:pPr>
      <w:bookmarkStart w:id="34" w:name="_Toc35393625"/>
      <w:bookmarkStart w:id="35" w:name="_Toc35393794"/>
      <w:bookmarkStart w:id="36" w:name="_Toc28359084"/>
      <w:bookmarkStart w:id="37" w:name="_Toc28359007"/>
      <w:bookmarkStart w:id="38" w:name="_Toc44405605"/>
      <w:r w:rsidRPr="005D33FD">
        <w:rPr>
          <w:rFonts w:ascii="宋体" w:hAnsi="宋体" w:cs="宋体" w:hint="eastAsia"/>
          <w:b/>
          <w:bCs/>
          <w:color w:val="auto"/>
          <w:kern w:val="2"/>
          <w:szCs w:val="21"/>
        </w:rPr>
        <w:t>五、公告期限</w:t>
      </w:r>
      <w:bookmarkEnd w:id="34"/>
      <w:bookmarkEnd w:id="35"/>
      <w:bookmarkEnd w:id="36"/>
      <w:bookmarkEnd w:id="37"/>
      <w:bookmarkEnd w:id="38"/>
    </w:p>
    <w:p w:rsidR="00C72905" w:rsidRPr="005D33FD" w:rsidRDefault="00596D6A">
      <w:pPr>
        <w:spacing w:line="360" w:lineRule="exact"/>
        <w:ind w:firstLine="420"/>
        <w:contextualSpacing/>
        <w:rPr>
          <w:rFonts w:ascii="宋体" w:hAnsi="宋体" w:cs="宋体"/>
          <w:color w:val="auto"/>
          <w:szCs w:val="21"/>
        </w:rPr>
      </w:pPr>
      <w:r w:rsidRPr="005D33FD">
        <w:rPr>
          <w:rFonts w:ascii="宋体" w:hAnsi="宋体" w:cs="宋体" w:hint="eastAsia"/>
          <w:color w:val="auto"/>
          <w:szCs w:val="21"/>
        </w:rPr>
        <w:t>自本</w:t>
      </w:r>
      <w:r w:rsidRPr="005D33FD">
        <w:rPr>
          <w:rFonts w:ascii="宋体" w:hAnsi="宋体" w:cs="Arial" w:hint="eastAsia"/>
          <w:color w:val="auto"/>
          <w:kern w:val="1"/>
          <w:szCs w:val="21"/>
        </w:rPr>
        <w:t>公告</w:t>
      </w:r>
      <w:r w:rsidRPr="005D33FD">
        <w:rPr>
          <w:rFonts w:ascii="宋体" w:hAnsi="宋体" w:cs="宋体" w:hint="eastAsia"/>
          <w:color w:val="auto"/>
          <w:szCs w:val="21"/>
        </w:rPr>
        <w:t>发布之日起5个工作日。</w:t>
      </w:r>
    </w:p>
    <w:p w:rsidR="00C72905" w:rsidRPr="005D33FD" w:rsidRDefault="00596D6A">
      <w:pPr>
        <w:spacing w:line="360" w:lineRule="exact"/>
        <w:contextualSpacing/>
        <w:rPr>
          <w:rFonts w:ascii="宋体" w:hAnsi="宋体" w:cs="宋体"/>
          <w:b/>
          <w:bCs/>
          <w:color w:val="auto"/>
          <w:kern w:val="2"/>
          <w:szCs w:val="21"/>
        </w:rPr>
      </w:pPr>
      <w:bookmarkStart w:id="39" w:name="_Toc44405606"/>
      <w:bookmarkStart w:id="40" w:name="_Toc35393795"/>
      <w:bookmarkStart w:id="41" w:name="_Toc35393626"/>
      <w:r w:rsidRPr="005D33FD">
        <w:rPr>
          <w:rFonts w:ascii="宋体" w:hAnsi="宋体" w:cs="宋体" w:hint="eastAsia"/>
          <w:b/>
          <w:bCs/>
          <w:color w:val="auto"/>
          <w:kern w:val="2"/>
          <w:szCs w:val="21"/>
        </w:rPr>
        <w:t>六、</w:t>
      </w:r>
      <w:r w:rsidRPr="005D33FD">
        <w:rPr>
          <w:rFonts w:ascii="宋体" w:hAnsi="宋体" w:hint="eastAsia"/>
          <w:b/>
          <w:bCs/>
          <w:color w:val="auto"/>
          <w:kern w:val="2"/>
          <w:szCs w:val="21"/>
        </w:rPr>
        <w:t>其他</w:t>
      </w:r>
      <w:r w:rsidRPr="005D33FD">
        <w:rPr>
          <w:rFonts w:ascii="宋体" w:hAnsi="宋体" w:cs="宋体" w:hint="eastAsia"/>
          <w:b/>
          <w:bCs/>
          <w:color w:val="auto"/>
          <w:kern w:val="2"/>
          <w:szCs w:val="21"/>
        </w:rPr>
        <w:t>补充事宜</w:t>
      </w:r>
      <w:bookmarkEnd w:id="39"/>
      <w:bookmarkEnd w:id="40"/>
      <w:bookmarkEnd w:id="41"/>
    </w:p>
    <w:p w:rsidR="00C72905" w:rsidRPr="005D33FD" w:rsidRDefault="00596D6A">
      <w:pPr>
        <w:spacing w:line="360" w:lineRule="exact"/>
        <w:ind w:firstLine="420"/>
        <w:contextualSpacing/>
        <w:rPr>
          <w:rFonts w:ascii="宋体" w:hAnsi="宋体" w:cs="宋体"/>
          <w:color w:val="auto"/>
          <w:szCs w:val="21"/>
        </w:rPr>
      </w:pPr>
      <w:r w:rsidRPr="005D33FD">
        <w:rPr>
          <w:rFonts w:ascii="宋体" w:hAnsi="宋体" w:cs="宋体" w:hint="eastAsia"/>
          <w:color w:val="auto"/>
          <w:szCs w:val="21"/>
        </w:rPr>
        <w:t>1.</w:t>
      </w:r>
      <w:r w:rsidRPr="005D33FD">
        <w:rPr>
          <w:rFonts w:ascii="宋体" w:hAnsi="宋体" w:hint="eastAsia"/>
          <w:bCs/>
          <w:color w:val="auto"/>
          <w:kern w:val="2"/>
          <w:szCs w:val="21"/>
        </w:rPr>
        <w:t>投标</w:t>
      </w:r>
      <w:r w:rsidRPr="005D33FD">
        <w:rPr>
          <w:rFonts w:ascii="宋体" w:hAnsi="宋体" w:cs="宋体" w:hint="eastAsia"/>
          <w:color w:val="auto"/>
          <w:szCs w:val="21"/>
        </w:rPr>
        <w:t>保证金：</w:t>
      </w:r>
    </w:p>
    <w:p w:rsidR="00C72905" w:rsidRPr="005D33FD" w:rsidRDefault="00596D6A">
      <w:pPr>
        <w:spacing w:line="360" w:lineRule="exact"/>
        <w:ind w:firstLine="420"/>
        <w:contextualSpacing/>
        <w:rPr>
          <w:rFonts w:ascii="宋体" w:hAnsi="宋体" w:cs="宋体"/>
          <w:color w:val="auto"/>
          <w:szCs w:val="21"/>
        </w:rPr>
      </w:pPr>
      <w:r w:rsidRPr="005D33FD">
        <w:rPr>
          <w:rFonts w:ascii="宋体" w:hAnsi="宋体" w:cs="宋体" w:hint="eastAsia"/>
          <w:color w:val="auto"/>
          <w:szCs w:val="21"/>
        </w:rPr>
        <w:t>根据</w:t>
      </w:r>
      <w:r w:rsidRPr="005D33FD">
        <w:rPr>
          <w:rFonts w:ascii="宋体" w:hAnsi="宋体" w:cs="Arial" w:hint="eastAsia"/>
          <w:color w:val="auto"/>
          <w:kern w:val="1"/>
          <w:szCs w:val="21"/>
        </w:rPr>
        <w:t>《南宁市财政局关于推进政府采购“放管服”工作和深化改革有关内容的通知》</w:t>
      </w:r>
      <w:r w:rsidRPr="005D33FD">
        <w:rPr>
          <w:rFonts w:ascii="宋体" w:hAnsi="宋体" w:cs="宋体" w:hint="eastAsia"/>
          <w:color w:val="auto"/>
          <w:szCs w:val="21"/>
        </w:rPr>
        <w:t>（南财采[2019]27号）规定，本项目不需要提交投标保证金。</w:t>
      </w:r>
    </w:p>
    <w:p w:rsidR="00C72905" w:rsidRPr="005D33FD" w:rsidRDefault="00596D6A">
      <w:pPr>
        <w:spacing w:line="360" w:lineRule="exact"/>
        <w:ind w:firstLine="420"/>
        <w:contextualSpacing/>
        <w:rPr>
          <w:rFonts w:ascii="宋体" w:hAnsi="宋体" w:cs="宋体"/>
          <w:color w:val="auto"/>
          <w:szCs w:val="21"/>
        </w:rPr>
      </w:pPr>
      <w:bookmarkStart w:id="42" w:name="_Hlk37429585"/>
      <w:r w:rsidRPr="005D33FD">
        <w:rPr>
          <w:rFonts w:ascii="宋体" w:hAnsi="宋体" w:cs="宋体" w:hint="eastAsia"/>
          <w:color w:val="auto"/>
          <w:szCs w:val="21"/>
        </w:rPr>
        <w:t>2.</w:t>
      </w:r>
      <w:bookmarkStart w:id="43" w:name="_Hlk37429595"/>
      <w:r w:rsidRPr="005D33FD">
        <w:rPr>
          <w:rFonts w:ascii="宋体" w:hAnsi="宋体" w:cs="宋体" w:hint="eastAsia"/>
          <w:color w:val="auto"/>
          <w:szCs w:val="21"/>
        </w:rPr>
        <w:t>网上</w:t>
      </w:r>
      <w:r w:rsidRPr="005D33FD">
        <w:rPr>
          <w:rFonts w:ascii="宋体" w:hAnsi="宋体" w:cs="Arial" w:hint="eastAsia"/>
          <w:color w:val="auto"/>
          <w:kern w:val="1"/>
          <w:szCs w:val="21"/>
        </w:rPr>
        <w:t>查询</w:t>
      </w:r>
      <w:r w:rsidRPr="005D33FD">
        <w:rPr>
          <w:rFonts w:ascii="宋体" w:hAnsi="宋体" w:cs="宋体" w:hint="eastAsia"/>
          <w:color w:val="auto"/>
          <w:szCs w:val="21"/>
        </w:rPr>
        <w:t>地址：</w:t>
      </w:r>
    </w:p>
    <w:bookmarkEnd w:id="42"/>
    <w:p w:rsidR="00C72905" w:rsidRPr="005D33FD" w:rsidRDefault="00596D6A">
      <w:pPr>
        <w:spacing w:line="360" w:lineRule="exact"/>
        <w:ind w:firstLine="420"/>
        <w:contextualSpacing/>
        <w:rPr>
          <w:rFonts w:ascii="宋体" w:hAnsi="宋体" w:cs="宋体"/>
          <w:color w:val="auto"/>
          <w:szCs w:val="21"/>
        </w:rPr>
      </w:pPr>
      <w:r w:rsidRPr="005D33FD">
        <w:rPr>
          <w:rFonts w:ascii="宋体" w:hAnsi="宋体" w:cs="宋体" w:hint="eastAsia"/>
          <w:color w:val="auto"/>
          <w:szCs w:val="21"/>
        </w:rPr>
        <w:t>www.ccgp.gov.cn（中国政府采购网），zfcg.gxzf.gov.cn（广西壮族自治区政府采购网），</w:t>
      </w:r>
      <w:r w:rsidR="004A62F9" w:rsidRPr="005D33FD">
        <w:rPr>
          <w:rFonts w:ascii="宋体" w:hAnsi="宋体" w:cs="宋体"/>
          <w:color w:val="auto"/>
          <w:szCs w:val="21"/>
        </w:rPr>
        <w:t>https://www.nnggzy.org.cn</w:t>
      </w:r>
      <w:r w:rsidRPr="005D33FD">
        <w:rPr>
          <w:rFonts w:ascii="宋体" w:hAnsi="宋体" w:cs="宋体" w:hint="eastAsia"/>
          <w:color w:val="auto"/>
          <w:szCs w:val="21"/>
        </w:rPr>
        <w:t>（南宁市公共资源交易中心网）</w:t>
      </w:r>
    </w:p>
    <w:p w:rsidR="00C72905" w:rsidRPr="005D33FD" w:rsidRDefault="00596D6A">
      <w:pPr>
        <w:spacing w:line="360" w:lineRule="exact"/>
        <w:ind w:firstLine="420"/>
        <w:contextualSpacing/>
        <w:rPr>
          <w:rFonts w:ascii="宋体" w:hAnsi="宋体" w:cs="宋体"/>
          <w:color w:val="auto"/>
          <w:szCs w:val="21"/>
        </w:rPr>
      </w:pPr>
      <w:bookmarkStart w:id="44" w:name="_Hlk37429674"/>
      <w:bookmarkEnd w:id="43"/>
      <w:r w:rsidRPr="005D33FD">
        <w:rPr>
          <w:rFonts w:ascii="宋体" w:hAnsi="宋体" w:hint="eastAsia"/>
          <w:color w:val="auto"/>
          <w:kern w:val="2"/>
          <w:szCs w:val="21"/>
        </w:rPr>
        <w:t>3.</w:t>
      </w:r>
      <w:r w:rsidRPr="005D33FD">
        <w:rPr>
          <w:rFonts w:ascii="宋体" w:hAnsi="宋体" w:cs="宋体" w:hint="eastAsia"/>
          <w:color w:val="auto"/>
          <w:szCs w:val="21"/>
        </w:rPr>
        <w:t>本项目需要落实的政府采购政策</w:t>
      </w:r>
    </w:p>
    <w:p w:rsidR="00C72905" w:rsidRPr="005D33FD" w:rsidRDefault="00596D6A">
      <w:pPr>
        <w:spacing w:line="360" w:lineRule="exact"/>
        <w:ind w:firstLine="420"/>
        <w:contextualSpacing/>
        <w:rPr>
          <w:rFonts w:ascii="宋体" w:hAnsi="宋体" w:cs="宋体"/>
          <w:color w:val="auto"/>
          <w:szCs w:val="21"/>
        </w:rPr>
      </w:pPr>
      <w:r w:rsidRPr="005D33FD">
        <w:rPr>
          <w:rFonts w:ascii="宋体" w:hAnsi="宋体" w:cs="宋体" w:hint="eastAsia"/>
          <w:color w:val="auto"/>
          <w:szCs w:val="21"/>
        </w:rPr>
        <w:t>（1）</w:t>
      </w:r>
      <w:r w:rsidRPr="005D33FD">
        <w:rPr>
          <w:rFonts w:ascii="宋体" w:hAnsi="宋体" w:cs="Arial" w:hint="eastAsia"/>
          <w:color w:val="auto"/>
          <w:kern w:val="1"/>
          <w:szCs w:val="21"/>
        </w:rPr>
        <w:t>政府</w:t>
      </w:r>
      <w:r w:rsidRPr="005D33FD">
        <w:rPr>
          <w:rFonts w:ascii="宋体" w:hAnsi="宋体" w:cs="宋体" w:hint="eastAsia"/>
          <w:color w:val="auto"/>
          <w:szCs w:val="21"/>
        </w:rPr>
        <w:t>采购促进中小企业发展。</w:t>
      </w:r>
    </w:p>
    <w:p w:rsidR="00C72905" w:rsidRPr="005D33FD" w:rsidRDefault="00596D6A">
      <w:pPr>
        <w:spacing w:line="360" w:lineRule="exact"/>
        <w:ind w:firstLine="420"/>
        <w:contextualSpacing/>
        <w:rPr>
          <w:rFonts w:ascii="宋体" w:hAnsi="宋体" w:cs="宋体"/>
          <w:color w:val="auto"/>
          <w:szCs w:val="21"/>
        </w:rPr>
      </w:pPr>
      <w:r w:rsidRPr="005D33FD">
        <w:rPr>
          <w:rFonts w:ascii="宋体" w:hAnsi="宋体" w:cs="宋体" w:hint="eastAsia"/>
          <w:color w:val="auto"/>
          <w:szCs w:val="21"/>
        </w:rPr>
        <w:t>（2）</w:t>
      </w:r>
      <w:r w:rsidRPr="005D33FD">
        <w:rPr>
          <w:rFonts w:ascii="宋体" w:hAnsi="宋体" w:cs="Arial" w:hint="eastAsia"/>
          <w:color w:val="auto"/>
          <w:kern w:val="1"/>
          <w:szCs w:val="21"/>
        </w:rPr>
        <w:t>政府</w:t>
      </w:r>
      <w:r w:rsidRPr="005D33FD">
        <w:rPr>
          <w:rFonts w:ascii="宋体" w:hAnsi="宋体" w:cs="宋体" w:hint="eastAsia"/>
          <w:color w:val="auto"/>
          <w:szCs w:val="21"/>
        </w:rPr>
        <w:t>采购支持采用本国产品的政策。</w:t>
      </w:r>
    </w:p>
    <w:p w:rsidR="00C72905" w:rsidRPr="005D33FD" w:rsidRDefault="00596D6A">
      <w:pPr>
        <w:spacing w:line="360" w:lineRule="exact"/>
        <w:ind w:firstLine="420"/>
        <w:contextualSpacing/>
        <w:rPr>
          <w:rFonts w:ascii="宋体" w:hAnsi="宋体" w:cs="Arial"/>
          <w:color w:val="auto"/>
          <w:kern w:val="1"/>
          <w:szCs w:val="21"/>
        </w:rPr>
      </w:pPr>
      <w:r w:rsidRPr="005D33FD">
        <w:rPr>
          <w:rFonts w:ascii="宋体" w:hAnsi="宋体" w:cs="Arial" w:hint="eastAsia"/>
          <w:color w:val="auto"/>
          <w:kern w:val="1"/>
          <w:szCs w:val="21"/>
        </w:rPr>
        <w:t>（3）强制采购节能产品；优先采购节能产品、环境标志产品。</w:t>
      </w:r>
    </w:p>
    <w:p w:rsidR="00C72905" w:rsidRPr="005D33FD" w:rsidRDefault="00596D6A">
      <w:pPr>
        <w:spacing w:line="360" w:lineRule="exact"/>
        <w:ind w:firstLine="420"/>
        <w:contextualSpacing/>
        <w:rPr>
          <w:rFonts w:ascii="宋体" w:hAnsi="宋体" w:cs="Arial"/>
          <w:color w:val="auto"/>
          <w:kern w:val="1"/>
          <w:szCs w:val="21"/>
        </w:rPr>
      </w:pPr>
      <w:r w:rsidRPr="005D33FD">
        <w:rPr>
          <w:rFonts w:ascii="宋体" w:hAnsi="宋体" w:cs="Arial" w:hint="eastAsia"/>
          <w:color w:val="auto"/>
          <w:kern w:val="1"/>
          <w:szCs w:val="21"/>
        </w:rPr>
        <w:t>（4）政府采购促进残疾人就业政策。</w:t>
      </w:r>
    </w:p>
    <w:p w:rsidR="00C72905" w:rsidRPr="005D33FD" w:rsidRDefault="00596D6A">
      <w:pPr>
        <w:spacing w:line="360" w:lineRule="exact"/>
        <w:ind w:firstLine="420"/>
        <w:contextualSpacing/>
        <w:rPr>
          <w:rFonts w:ascii="宋体" w:hAnsi="宋体" w:cs="Arial"/>
          <w:color w:val="auto"/>
          <w:kern w:val="1"/>
          <w:szCs w:val="21"/>
        </w:rPr>
      </w:pPr>
      <w:r w:rsidRPr="005D33FD">
        <w:rPr>
          <w:rFonts w:ascii="宋体" w:hAnsi="宋体" w:cs="Arial" w:hint="eastAsia"/>
          <w:color w:val="auto"/>
          <w:kern w:val="1"/>
          <w:szCs w:val="21"/>
        </w:rPr>
        <w:t>（5）政府采购支持监狱企业发展。</w:t>
      </w:r>
      <w:bookmarkEnd w:id="44"/>
    </w:p>
    <w:p w:rsidR="00C72905" w:rsidRPr="005D33FD" w:rsidRDefault="00596D6A">
      <w:pPr>
        <w:spacing w:line="360" w:lineRule="exact"/>
        <w:contextualSpacing/>
        <w:rPr>
          <w:rFonts w:ascii="宋体" w:hAnsi="宋体" w:cs="宋体"/>
          <w:b/>
          <w:bCs/>
          <w:color w:val="auto"/>
          <w:kern w:val="2"/>
          <w:szCs w:val="21"/>
        </w:rPr>
      </w:pPr>
      <w:r w:rsidRPr="005D33FD">
        <w:rPr>
          <w:rFonts w:ascii="宋体" w:hAnsi="宋体" w:cs="宋体" w:hint="eastAsia"/>
          <w:b/>
          <w:bCs/>
          <w:color w:val="auto"/>
          <w:kern w:val="2"/>
          <w:szCs w:val="21"/>
        </w:rPr>
        <w:t>七、对本次招标提出询问，请按以下方式联系</w:t>
      </w:r>
    </w:p>
    <w:p w:rsidR="00C72905" w:rsidRPr="005D33FD" w:rsidRDefault="00596D6A">
      <w:pPr>
        <w:spacing w:line="360" w:lineRule="exact"/>
        <w:ind w:firstLine="420"/>
        <w:contextualSpacing/>
        <w:rPr>
          <w:rFonts w:ascii="宋体" w:hAnsi="宋体"/>
          <w:color w:val="auto"/>
          <w:kern w:val="2"/>
          <w:szCs w:val="21"/>
        </w:rPr>
      </w:pPr>
      <w:r w:rsidRPr="005D33FD">
        <w:rPr>
          <w:rFonts w:ascii="宋体" w:hAnsi="宋体" w:cs="宋体" w:hint="eastAsia"/>
          <w:color w:val="auto"/>
          <w:kern w:val="2"/>
          <w:szCs w:val="21"/>
        </w:rPr>
        <w:t>1.</w:t>
      </w:r>
      <w:r w:rsidRPr="005D33FD">
        <w:rPr>
          <w:rFonts w:ascii="宋体" w:hAnsi="宋体" w:cs="宋体" w:hint="eastAsia"/>
          <w:color w:val="auto"/>
          <w:szCs w:val="21"/>
        </w:rPr>
        <w:t>采购</w:t>
      </w:r>
      <w:r w:rsidRPr="005D33FD">
        <w:rPr>
          <w:rFonts w:ascii="宋体" w:hAnsi="宋体" w:cs="宋体" w:hint="eastAsia"/>
          <w:color w:val="auto"/>
          <w:kern w:val="2"/>
          <w:szCs w:val="21"/>
        </w:rPr>
        <w:t>人信息</w:t>
      </w:r>
    </w:p>
    <w:p w:rsidR="00C72905" w:rsidRPr="005D33FD" w:rsidRDefault="00596D6A">
      <w:pPr>
        <w:spacing w:line="360" w:lineRule="exact"/>
        <w:ind w:firstLine="420"/>
        <w:contextualSpacing/>
        <w:rPr>
          <w:rFonts w:ascii="宋体" w:hAnsi="宋体"/>
          <w:color w:val="auto"/>
          <w:kern w:val="2"/>
          <w:szCs w:val="21"/>
        </w:rPr>
      </w:pPr>
      <w:r w:rsidRPr="005D33FD">
        <w:rPr>
          <w:rFonts w:ascii="宋体" w:hAnsi="宋体" w:cs="Arial" w:hint="eastAsia"/>
          <w:color w:val="auto"/>
          <w:kern w:val="1"/>
          <w:szCs w:val="21"/>
        </w:rPr>
        <w:lastRenderedPageBreak/>
        <w:t>名称</w:t>
      </w:r>
      <w:r w:rsidRPr="005D33FD">
        <w:rPr>
          <w:rFonts w:ascii="宋体" w:hAnsi="宋体" w:hint="eastAsia"/>
          <w:color w:val="auto"/>
          <w:kern w:val="2"/>
          <w:szCs w:val="21"/>
        </w:rPr>
        <w:t>：</w:t>
      </w:r>
      <w:r w:rsidRPr="005D33FD">
        <w:rPr>
          <w:rFonts w:ascii="宋体" w:hAnsi="宋体" w:hint="eastAsia"/>
          <w:color w:val="auto"/>
          <w:kern w:val="2"/>
          <w:szCs w:val="21"/>
          <w:u w:val="single"/>
        </w:rPr>
        <w:t>中国共产党宾阳县委员会政法委员会</w:t>
      </w:r>
    </w:p>
    <w:p w:rsidR="00C72905" w:rsidRPr="005D33FD" w:rsidRDefault="00596D6A">
      <w:pPr>
        <w:spacing w:line="360" w:lineRule="exact"/>
        <w:ind w:firstLine="420"/>
        <w:contextualSpacing/>
        <w:rPr>
          <w:rFonts w:ascii="宋体" w:hAnsi="宋体"/>
          <w:color w:val="auto"/>
          <w:kern w:val="2"/>
          <w:szCs w:val="21"/>
        </w:rPr>
      </w:pPr>
      <w:r w:rsidRPr="005D33FD">
        <w:rPr>
          <w:rFonts w:ascii="宋体" w:hAnsi="宋体" w:cs="Arial" w:hint="eastAsia"/>
          <w:color w:val="auto"/>
          <w:kern w:val="1"/>
          <w:szCs w:val="21"/>
        </w:rPr>
        <w:t>地址</w:t>
      </w:r>
      <w:r w:rsidRPr="005D33FD">
        <w:rPr>
          <w:rFonts w:ascii="宋体" w:hAnsi="宋体" w:hint="eastAsia"/>
          <w:color w:val="auto"/>
          <w:kern w:val="2"/>
          <w:szCs w:val="21"/>
        </w:rPr>
        <w:t>：</w:t>
      </w:r>
      <w:r w:rsidR="00217D4D" w:rsidRPr="00217D4D">
        <w:rPr>
          <w:rFonts w:ascii="宋体" w:hAnsi="宋体" w:hint="eastAsia"/>
          <w:color w:val="auto"/>
          <w:kern w:val="2"/>
          <w:szCs w:val="21"/>
          <w:u w:val="single"/>
        </w:rPr>
        <w:t>宾阳县宾州镇枫江路201号</w:t>
      </w:r>
    </w:p>
    <w:p w:rsidR="00C72905" w:rsidRPr="005D33FD" w:rsidRDefault="00596D6A">
      <w:pPr>
        <w:spacing w:line="360" w:lineRule="exact"/>
        <w:ind w:firstLine="420"/>
        <w:contextualSpacing/>
        <w:rPr>
          <w:rFonts w:ascii="宋体" w:hAnsi="宋体"/>
          <w:color w:val="auto"/>
          <w:kern w:val="2"/>
          <w:szCs w:val="21"/>
          <w:u w:val="single"/>
        </w:rPr>
      </w:pPr>
      <w:r w:rsidRPr="005D33FD">
        <w:rPr>
          <w:rFonts w:ascii="宋体" w:hAnsi="宋体" w:cs="Arial" w:hint="eastAsia"/>
          <w:color w:val="auto"/>
          <w:kern w:val="1"/>
          <w:szCs w:val="21"/>
        </w:rPr>
        <w:t>联系</w:t>
      </w:r>
      <w:r w:rsidRPr="005D33FD">
        <w:rPr>
          <w:rFonts w:ascii="宋体" w:hAnsi="宋体" w:hint="eastAsia"/>
          <w:color w:val="auto"/>
          <w:kern w:val="2"/>
          <w:szCs w:val="21"/>
        </w:rPr>
        <w:t>方式：</w:t>
      </w:r>
      <w:r w:rsidRPr="005D33FD">
        <w:rPr>
          <w:rFonts w:ascii="宋体" w:hAnsi="宋体" w:hint="eastAsia"/>
          <w:color w:val="auto"/>
          <w:kern w:val="2"/>
          <w:szCs w:val="21"/>
          <w:u w:val="single"/>
        </w:rPr>
        <w:t>磨现达，</w:t>
      </w:r>
      <w:r w:rsidR="00217D4D" w:rsidRPr="00217D4D">
        <w:rPr>
          <w:rFonts w:ascii="宋体" w:hAnsi="宋体"/>
          <w:color w:val="auto"/>
          <w:kern w:val="2"/>
          <w:szCs w:val="21"/>
          <w:u w:val="single"/>
        </w:rPr>
        <w:t>0771-8252259</w:t>
      </w:r>
    </w:p>
    <w:p w:rsidR="00C72905" w:rsidRPr="005D33FD" w:rsidRDefault="00596D6A">
      <w:pPr>
        <w:spacing w:line="360" w:lineRule="exact"/>
        <w:ind w:firstLine="420"/>
        <w:contextualSpacing/>
        <w:rPr>
          <w:rFonts w:ascii="宋体" w:hAnsi="宋体"/>
          <w:color w:val="auto"/>
          <w:kern w:val="2"/>
          <w:szCs w:val="21"/>
          <w:u w:val="single"/>
        </w:rPr>
      </w:pPr>
      <w:r w:rsidRPr="005D33FD">
        <w:rPr>
          <w:rFonts w:ascii="宋体" w:hAnsi="宋体" w:cs="宋体" w:hint="eastAsia"/>
          <w:color w:val="auto"/>
          <w:kern w:val="2"/>
          <w:szCs w:val="21"/>
        </w:rPr>
        <w:t>2.</w:t>
      </w:r>
      <w:r w:rsidRPr="005D33FD">
        <w:rPr>
          <w:rFonts w:ascii="宋体" w:hAnsi="宋体" w:cs="Arial" w:hint="eastAsia"/>
          <w:color w:val="auto"/>
          <w:kern w:val="1"/>
          <w:szCs w:val="21"/>
        </w:rPr>
        <w:t>采购</w:t>
      </w:r>
      <w:r w:rsidRPr="005D33FD">
        <w:rPr>
          <w:rFonts w:ascii="宋体" w:hAnsi="宋体" w:cs="宋体" w:hint="eastAsia"/>
          <w:color w:val="auto"/>
          <w:kern w:val="2"/>
          <w:szCs w:val="21"/>
        </w:rPr>
        <w:t>代理机构信息</w:t>
      </w:r>
    </w:p>
    <w:p w:rsidR="00C72905" w:rsidRPr="005D33FD" w:rsidRDefault="00596D6A">
      <w:pPr>
        <w:spacing w:line="360" w:lineRule="exact"/>
        <w:ind w:firstLine="420"/>
        <w:contextualSpacing/>
        <w:rPr>
          <w:rFonts w:ascii="宋体" w:hAnsi="宋体"/>
          <w:color w:val="auto"/>
          <w:kern w:val="2"/>
          <w:szCs w:val="21"/>
        </w:rPr>
      </w:pPr>
      <w:r w:rsidRPr="005D33FD">
        <w:rPr>
          <w:rFonts w:ascii="宋体" w:hAnsi="宋体" w:cs="Arial" w:hint="eastAsia"/>
          <w:color w:val="auto"/>
          <w:kern w:val="1"/>
          <w:szCs w:val="21"/>
        </w:rPr>
        <w:t>名称</w:t>
      </w:r>
      <w:r w:rsidRPr="005D33FD">
        <w:rPr>
          <w:rFonts w:ascii="宋体" w:hAnsi="宋体" w:hint="eastAsia"/>
          <w:color w:val="auto"/>
          <w:kern w:val="2"/>
          <w:szCs w:val="21"/>
        </w:rPr>
        <w:t>：</w:t>
      </w:r>
      <w:r w:rsidRPr="005D33FD">
        <w:rPr>
          <w:rFonts w:ascii="宋体" w:hAnsi="宋体" w:hint="eastAsia"/>
          <w:color w:val="auto"/>
          <w:kern w:val="2"/>
          <w:szCs w:val="21"/>
          <w:u w:val="single"/>
        </w:rPr>
        <w:t>云之龙</w:t>
      </w:r>
      <w:r w:rsidR="00630F4B">
        <w:rPr>
          <w:rFonts w:ascii="宋体" w:hAnsi="宋体" w:hint="eastAsia"/>
          <w:color w:val="auto"/>
          <w:kern w:val="2"/>
          <w:szCs w:val="21"/>
          <w:u w:val="single"/>
        </w:rPr>
        <w:t>咨询集团</w:t>
      </w:r>
      <w:r w:rsidRPr="005D33FD">
        <w:rPr>
          <w:rFonts w:ascii="宋体" w:hAnsi="宋体" w:hint="eastAsia"/>
          <w:color w:val="auto"/>
          <w:kern w:val="2"/>
          <w:szCs w:val="21"/>
          <w:u w:val="single"/>
        </w:rPr>
        <w:t>有限公司</w:t>
      </w:r>
    </w:p>
    <w:p w:rsidR="00C72905" w:rsidRPr="005D33FD" w:rsidRDefault="00596D6A">
      <w:pPr>
        <w:spacing w:line="360" w:lineRule="exact"/>
        <w:ind w:firstLine="420"/>
        <w:contextualSpacing/>
        <w:rPr>
          <w:rFonts w:ascii="宋体" w:hAnsi="宋体"/>
          <w:color w:val="auto"/>
          <w:kern w:val="2"/>
          <w:szCs w:val="21"/>
        </w:rPr>
      </w:pPr>
      <w:r w:rsidRPr="005D33FD">
        <w:rPr>
          <w:rFonts w:ascii="宋体" w:hAnsi="宋体" w:cs="Arial" w:hint="eastAsia"/>
          <w:color w:val="auto"/>
          <w:kern w:val="1"/>
          <w:szCs w:val="21"/>
        </w:rPr>
        <w:t>地址</w:t>
      </w:r>
      <w:r w:rsidRPr="005D33FD">
        <w:rPr>
          <w:rFonts w:ascii="宋体" w:hAnsi="宋体" w:hint="eastAsia"/>
          <w:color w:val="auto"/>
          <w:kern w:val="2"/>
          <w:szCs w:val="21"/>
        </w:rPr>
        <w:t>：</w:t>
      </w:r>
      <w:r w:rsidRPr="005D33FD">
        <w:rPr>
          <w:rFonts w:ascii="宋体" w:hAnsi="宋体" w:hint="eastAsia"/>
          <w:color w:val="auto"/>
          <w:kern w:val="2"/>
          <w:szCs w:val="21"/>
          <w:u w:val="single"/>
        </w:rPr>
        <w:t>南宁市新民路34-18号中明大厦12楼D座</w:t>
      </w:r>
    </w:p>
    <w:p w:rsidR="00C72905" w:rsidRPr="005D33FD" w:rsidRDefault="00596D6A">
      <w:pPr>
        <w:spacing w:line="360" w:lineRule="exact"/>
        <w:ind w:firstLine="420"/>
        <w:contextualSpacing/>
        <w:rPr>
          <w:rFonts w:ascii="宋体" w:hAnsi="宋体"/>
          <w:color w:val="auto"/>
          <w:kern w:val="2"/>
          <w:szCs w:val="21"/>
        </w:rPr>
      </w:pPr>
      <w:r w:rsidRPr="005D33FD">
        <w:rPr>
          <w:rFonts w:ascii="宋体" w:hAnsi="宋体" w:hint="eastAsia"/>
          <w:color w:val="auto"/>
          <w:kern w:val="2"/>
          <w:szCs w:val="21"/>
        </w:rPr>
        <w:t>联系方式：</w:t>
      </w:r>
      <w:r w:rsidRPr="005D33FD">
        <w:rPr>
          <w:rFonts w:ascii="宋体" w:hAnsi="宋体" w:hint="eastAsia"/>
          <w:color w:val="auto"/>
          <w:kern w:val="2"/>
          <w:szCs w:val="21"/>
          <w:u w:val="single"/>
        </w:rPr>
        <w:t>0771-2618199、2618118</w:t>
      </w:r>
    </w:p>
    <w:p w:rsidR="00C72905" w:rsidRPr="005D33FD" w:rsidRDefault="00596D6A">
      <w:pPr>
        <w:spacing w:line="360" w:lineRule="exact"/>
        <w:ind w:firstLine="420"/>
        <w:contextualSpacing/>
        <w:rPr>
          <w:rFonts w:ascii="宋体" w:hAnsi="宋体"/>
          <w:color w:val="auto"/>
          <w:kern w:val="2"/>
          <w:szCs w:val="21"/>
          <w:u w:val="single"/>
        </w:rPr>
      </w:pPr>
      <w:r w:rsidRPr="005D33FD">
        <w:rPr>
          <w:rFonts w:ascii="宋体" w:hAnsi="宋体" w:cs="宋体" w:hint="eastAsia"/>
          <w:color w:val="auto"/>
          <w:kern w:val="2"/>
          <w:szCs w:val="21"/>
        </w:rPr>
        <w:t>3.</w:t>
      </w:r>
      <w:r w:rsidRPr="005D33FD">
        <w:rPr>
          <w:rFonts w:ascii="宋体" w:hAnsi="宋体" w:cs="Arial" w:hint="eastAsia"/>
          <w:color w:val="auto"/>
          <w:kern w:val="1"/>
          <w:szCs w:val="21"/>
        </w:rPr>
        <w:t>项目</w:t>
      </w:r>
      <w:r w:rsidRPr="005D33FD">
        <w:rPr>
          <w:rFonts w:ascii="宋体" w:hAnsi="宋体" w:cs="宋体" w:hint="eastAsia"/>
          <w:color w:val="auto"/>
          <w:kern w:val="2"/>
          <w:szCs w:val="21"/>
        </w:rPr>
        <w:t>联系方式</w:t>
      </w:r>
    </w:p>
    <w:p w:rsidR="00C72905" w:rsidRPr="005D33FD" w:rsidRDefault="00596D6A">
      <w:pPr>
        <w:spacing w:line="360" w:lineRule="exact"/>
        <w:ind w:firstLine="420"/>
        <w:contextualSpacing/>
        <w:rPr>
          <w:rFonts w:ascii="宋体" w:hAnsi="宋体"/>
          <w:color w:val="auto"/>
          <w:kern w:val="2"/>
          <w:szCs w:val="21"/>
        </w:rPr>
      </w:pPr>
      <w:r w:rsidRPr="005D33FD">
        <w:rPr>
          <w:rFonts w:ascii="宋体" w:hAnsi="宋体" w:hint="eastAsia"/>
          <w:color w:val="auto"/>
          <w:kern w:val="2"/>
          <w:szCs w:val="21"/>
        </w:rPr>
        <w:t>项目联系人：</w:t>
      </w:r>
      <w:r w:rsidR="005A0319" w:rsidRPr="005D33FD">
        <w:rPr>
          <w:rFonts w:ascii="宋体" w:hAnsi="宋体" w:hint="eastAsia"/>
          <w:color w:val="auto"/>
          <w:kern w:val="2"/>
          <w:szCs w:val="21"/>
          <w:u w:val="single"/>
        </w:rPr>
        <w:t>何玫</w:t>
      </w:r>
      <w:r w:rsidRPr="005D33FD">
        <w:rPr>
          <w:rFonts w:ascii="宋体" w:hAnsi="宋体" w:hint="eastAsia"/>
          <w:color w:val="auto"/>
          <w:kern w:val="2"/>
          <w:szCs w:val="21"/>
          <w:u w:val="single"/>
        </w:rPr>
        <w:t>、黄新强</w:t>
      </w:r>
    </w:p>
    <w:p w:rsidR="00C72905" w:rsidRPr="005D33FD" w:rsidRDefault="00596D6A">
      <w:pPr>
        <w:spacing w:line="360" w:lineRule="exact"/>
        <w:ind w:firstLine="420"/>
        <w:contextualSpacing/>
        <w:rPr>
          <w:rFonts w:ascii="宋体" w:hAnsi="宋体"/>
          <w:color w:val="auto"/>
          <w:kern w:val="2"/>
          <w:szCs w:val="21"/>
          <w:u w:val="single"/>
        </w:rPr>
      </w:pPr>
      <w:r w:rsidRPr="005D33FD">
        <w:rPr>
          <w:rFonts w:ascii="宋体" w:hAnsi="宋体" w:hint="eastAsia"/>
          <w:color w:val="auto"/>
          <w:kern w:val="2"/>
          <w:szCs w:val="21"/>
        </w:rPr>
        <w:t>电话：</w:t>
      </w:r>
      <w:r w:rsidRPr="005D33FD">
        <w:rPr>
          <w:rFonts w:ascii="宋体" w:hAnsi="宋体" w:hint="eastAsia"/>
          <w:color w:val="auto"/>
          <w:kern w:val="2"/>
          <w:szCs w:val="21"/>
          <w:u w:val="single"/>
        </w:rPr>
        <w:t>0771-2618199、2618118</w:t>
      </w:r>
    </w:p>
    <w:p w:rsidR="00C72905" w:rsidRPr="005D33FD" w:rsidRDefault="00596D6A">
      <w:pPr>
        <w:spacing w:line="360" w:lineRule="exact"/>
        <w:ind w:firstLine="420"/>
        <w:contextualSpacing/>
        <w:rPr>
          <w:rFonts w:ascii="宋体" w:hAnsi="宋体"/>
          <w:color w:val="auto"/>
          <w:kern w:val="2"/>
          <w:szCs w:val="21"/>
        </w:rPr>
      </w:pPr>
      <w:r w:rsidRPr="005D33FD">
        <w:rPr>
          <w:rFonts w:ascii="宋体" w:hAnsi="宋体" w:hint="eastAsia"/>
          <w:color w:val="auto"/>
          <w:kern w:val="2"/>
          <w:szCs w:val="21"/>
        </w:rPr>
        <w:t>4.</w:t>
      </w:r>
      <w:r w:rsidRPr="005D33FD">
        <w:rPr>
          <w:rFonts w:ascii="宋体" w:hAnsi="宋体" w:cs="Arial" w:hint="eastAsia"/>
          <w:color w:val="auto"/>
          <w:kern w:val="1"/>
          <w:szCs w:val="21"/>
        </w:rPr>
        <w:t>监督</w:t>
      </w:r>
      <w:r w:rsidRPr="005D33FD">
        <w:rPr>
          <w:rFonts w:ascii="宋体" w:hAnsi="宋体" w:hint="eastAsia"/>
          <w:color w:val="auto"/>
          <w:kern w:val="2"/>
          <w:szCs w:val="21"/>
        </w:rPr>
        <w:t>部门</w:t>
      </w:r>
    </w:p>
    <w:p w:rsidR="00C72905" w:rsidRPr="005D33FD" w:rsidRDefault="00596D6A">
      <w:pPr>
        <w:spacing w:line="360" w:lineRule="exact"/>
        <w:ind w:firstLine="420"/>
        <w:contextualSpacing/>
        <w:rPr>
          <w:rFonts w:ascii="宋体" w:hAnsi="宋体"/>
          <w:color w:val="auto"/>
          <w:kern w:val="2"/>
          <w:szCs w:val="21"/>
        </w:rPr>
      </w:pPr>
      <w:r w:rsidRPr="005D33FD">
        <w:rPr>
          <w:rFonts w:ascii="宋体" w:hAnsi="宋体" w:hint="eastAsia"/>
          <w:color w:val="auto"/>
          <w:kern w:val="2"/>
          <w:szCs w:val="21"/>
        </w:rPr>
        <w:t>名称：</w:t>
      </w:r>
      <w:r w:rsidRPr="005D33FD">
        <w:rPr>
          <w:rFonts w:ascii="宋体" w:hAnsi="宋体" w:hint="eastAsia"/>
          <w:color w:val="auto"/>
          <w:kern w:val="2"/>
          <w:szCs w:val="21"/>
          <w:u w:val="single"/>
        </w:rPr>
        <w:t>宾阳县财政局政府采购监督管理部门</w:t>
      </w:r>
    </w:p>
    <w:p w:rsidR="00C72905" w:rsidRPr="005D33FD" w:rsidRDefault="00596D6A">
      <w:pPr>
        <w:spacing w:line="360" w:lineRule="exact"/>
        <w:ind w:firstLine="420"/>
        <w:contextualSpacing/>
        <w:rPr>
          <w:rFonts w:ascii="宋体" w:hAnsi="宋体" w:cs="宋体"/>
          <w:color w:val="auto"/>
          <w:kern w:val="2"/>
          <w:szCs w:val="21"/>
        </w:rPr>
      </w:pPr>
      <w:r w:rsidRPr="005D33FD">
        <w:rPr>
          <w:rFonts w:ascii="宋体" w:hAnsi="宋体" w:cs="Arial" w:hint="eastAsia"/>
          <w:color w:val="auto"/>
          <w:kern w:val="1"/>
          <w:szCs w:val="21"/>
        </w:rPr>
        <w:t>电话</w:t>
      </w:r>
      <w:r w:rsidRPr="005D33FD">
        <w:rPr>
          <w:rFonts w:ascii="宋体" w:hAnsi="宋体" w:hint="eastAsia"/>
          <w:color w:val="auto"/>
          <w:kern w:val="2"/>
          <w:szCs w:val="21"/>
        </w:rPr>
        <w:t>：</w:t>
      </w:r>
      <w:r w:rsidRPr="005D33FD">
        <w:rPr>
          <w:rFonts w:ascii="宋体" w:hAnsi="宋体"/>
          <w:color w:val="auto"/>
          <w:kern w:val="2"/>
          <w:szCs w:val="21"/>
          <w:u w:val="single"/>
        </w:rPr>
        <w:t>0771-8231525</w:t>
      </w:r>
    </w:p>
    <w:p w:rsidR="00C72905" w:rsidRPr="005D33FD" w:rsidRDefault="00596D6A">
      <w:pPr>
        <w:snapToGrid w:val="0"/>
        <w:spacing w:line="320" w:lineRule="exact"/>
        <w:ind w:firstLineChars="200" w:firstLine="442"/>
        <w:rPr>
          <w:rFonts w:ascii="宋体" w:hAnsi="宋体" w:cs="Arial"/>
          <w:b/>
          <w:color w:val="auto"/>
          <w:sz w:val="22"/>
          <w:szCs w:val="22"/>
        </w:rPr>
      </w:pPr>
      <w:bookmarkStart w:id="45" w:name="_Hlk44423971"/>
      <w:r w:rsidRPr="005D33FD">
        <w:rPr>
          <w:rFonts w:ascii="宋体" w:hAnsi="宋体" w:cs="Arial" w:hint="eastAsia"/>
          <w:b/>
          <w:color w:val="auto"/>
          <w:sz w:val="22"/>
          <w:szCs w:val="22"/>
        </w:rPr>
        <w:t>附件：</w:t>
      </w:r>
      <w:r w:rsidRPr="005D33FD">
        <w:rPr>
          <w:rFonts w:ascii="宋体" w:hAnsi="宋体" w:cs="Arial" w:hint="eastAsia"/>
          <w:b/>
          <w:color w:val="auto"/>
          <w:sz w:val="22"/>
          <w:szCs w:val="22"/>
          <w:u w:val="single"/>
        </w:rPr>
        <w:t>采购需求</w:t>
      </w:r>
    </w:p>
    <w:p w:rsidR="00C72905" w:rsidRPr="005D33FD" w:rsidRDefault="00C72905">
      <w:pPr>
        <w:spacing w:line="360" w:lineRule="exact"/>
        <w:jc w:val="right"/>
        <w:rPr>
          <w:rFonts w:ascii="宋体" w:hAnsi="宋体"/>
          <w:color w:val="auto"/>
          <w:kern w:val="2"/>
          <w:szCs w:val="21"/>
        </w:rPr>
      </w:pPr>
    </w:p>
    <w:p w:rsidR="00C72905" w:rsidRPr="005D33FD" w:rsidRDefault="00C72905">
      <w:pPr>
        <w:spacing w:line="360" w:lineRule="exact"/>
        <w:jc w:val="right"/>
        <w:rPr>
          <w:rFonts w:ascii="宋体" w:hAnsi="宋体"/>
          <w:color w:val="auto"/>
          <w:kern w:val="2"/>
          <w:szCs w:val="21"/>
        </w:rPr>
      </w:pPr>
    </w:p>
    <w:p w:rsidR="00C72905" w:rsidRPr="005D33FD" w:rsidRDefault="00596D6A">
      <w:pPr>
        <w:spacing w:line="360" w:lineRule="exact"/>
        <w:jc w:val="right"/>
        <w:rPr>
          <w:rFonts w:ascii="宋体" w:hAnsi="宋体"/>
          <w:color w:val="auto"/>
          <w:kern w:val="2"/>
          <w:szCs w:val="21"/>
        </w:rPr>
      </w:pPr>
      <w:r w:rsidRPr="005D33FD">
        <w:rPr>
          <w:rFonts w:ascii="宋体" w:hAnsi="宋体" w:hint="eastAsia"/>
          <w:color w:val="auto"/>
          <w:kern w:val="2"/>
          <w:szCs w:val="21"/>
        </w:rPr>
        <w:t>云之龙</w:t>
      </w:r>
      <w:r w:rsidR="00630F4B">
        <w:rPr>
          <w:rFonts w:ascii="宋体" w:hAnsi="宋体" w:hint="eastAsia"/>
          <w:color w:val="auto"/>
          <w:kern w:val="2"/>
          <w:szCs w:val="21"/>
        </w:rPr>
        <w:t>咨询集团</w:t>
      </w:r>
      <w:r w:rsidRPr="005D33FD">
        <w:rPr>
          <w:rFonts w:ascii="宋体" w:hAnsi="宋体" w:hint="eastAsia"/>
          <w:color w:val="auto"/>
          <w:kern w:val="2"/>
          <w:szCs w:val="21"/>
        </w:rPr>
        <w:t>有限公司</w:t>
      </w:r>
    </w:p>
    <w:p w:rsidR="00C72905" w:rsidRPr="005D33FD" w:rsidRDefault="00596D6A">
      <w:pPr>
        <w:spacing w:line="360" w:lineRule="exact"/>
        <w:ind w:firstLineChars="100" w:firstLine="210"/>
        <w:jc w:val="right"/>
        <w:rPr>
          <w:rFonts w:ascii="宋体" w:hAnsi="宋体"/>
          <w:color w:val="auto"/>
          <w:kern w:val="2"/>
          <w:szCs w:val="21"/>
        </w:rPr>
      </w:pPr>
      <w:r w:rsidRPr="005D33FD">
        <w:rPr>
          <w:rFonts w:ascii="宋体" w:hAnsi="宋体" w:hint="eastAsia"/>
          <w:color w:val="auto"/>
          <w:kern w:val="2"/>
          <w:szCs w:val="21"/>
          <w:u w:val="single"/>
        </w:rPr>
        <w:t>2020</w:t>
      </w:r>
      <w:r w:rsidRPr="005D33FD">
        <w:rPr>
          <w:rFonts w:ascii="宋体" w:hAnsi="宋体" w:hint="eastAsia"/>
          <w:color w:val="auto"/>
          <w:kern w:val="2"/>
          <w:szCs w:val="21"/>
        </w:rPr>
        <w:t>年</w:t>
      </w:r>
      <w:r w:rsidRPr="005D33FD">
        <w:rPr>
          <w:rFonts w:ascii="宋体" w:hAnsi="宋体" w:hint="eastAsia"/>
          <w:color w:val="auto"/>
          <w:kern w:val="2"/>
          <w:szCs w:val="21"/>
          <w:u w:val="single"/>
        </w:rPr>
        <w:t>11</w:t>
      </w:r>
      <w:r w:rsidRPr="005D33FD">
        <w:rPr>
          <w:rFonts w:ascii="宋体" w:hAnsi="宋体" w:hint="eastAsia"/>
          <w:color w:val="auto"/>
          <w:kern w:val="2"/>
          <w:szCs w:val="21"/>
        </w:rPr>
        <w:t>月</w:t>
      </w:r>
      <w:r w:rsidRPr="005D33FD">
        <w:rPr>
          <w:rFonts w:ascii="宋体" w:hAnsi="宋体" w:hint="eastAsia"/>
          <w:color w:val="auto"/>
          <w:kern w:val="2"/>
          <w:szCs w:val="21"/>
          <w:u w:val="single"/>
        </w:rPr>
        <w:t>24</w:t>
      </w:r>
      <w:r w:rsidRPr="005D33FD">
        <w:rPr>
          <w:rFonts w:ascii="宋体" w:hAnsi="宋体" w:hint="eastAsia"/>
          <w:color w:val="auto"/>
          <w:kern w:val="2"/>
          <w:szCs w:val="21"/>
        </w:rPr>
        <w:t>日</w:t>
      </w:r>
    </w:p>
    <w:bookmarkEnd w:id="45"/>
    <w:p w:rsidR="00C72905" w:rsidRPr="005D33FD" w:rsidRDefault="00C72905">
      <w:pPr>
        <w:spacing w:line="360" w:lineRule="exact"/>
        <w:rPr>
          <w:rFonts w:ascii="宋体" w:hAnsi="宋体"/>
          <w:color w:val="auto"/>
          <w:szCs w:val="21"/>
        </w:rPr>
      </w:pPr>
    </w:p>
    <w:p w:rsidR="00C72905" w:rsidRPr="005D33FD" w:rsidRDefault="00596D6A">
      <w:pPr>
        <w:pStyle w:val="a6"/>
        <w:ind w:firstLineChars="700" w:firstLine="2530"/>
        <w:outlineLvl w:val="0"/>
        <w:rPr>
          <w:rFonts w:ascii="Times New Roman" w:hAnsi="Times New Roman"/>
          <w:b/>
          <w:color w:val="auto"/>
          <w:sz w:val="36"/>
        </w:rPr>
      </w:pPr>
      <w:bookmarkStart w:id="46" w:name="_Toc15600547"/>
      <w:r w:rsidRPr="005D33FD">
        <w:rPr>
          <w:rFonts w:ascii="Times New Roman" w:hAnsi="Times New Roman"/>
          <w:b/>
          <w:color w:val="auto"/>
          <w:sz w:val="36"/>
        </w:rPr>
        <w:br w:type="page"/>
      </w:r>
    </w:p>
    <w:p w:rsidR="00C72905" w:rsidRPr="005D33FD" w:rsidRDefault="00596D6A">
      <w:pPr>
        <w:pStyle w:val="a6"/>
        <w:ind w:firstLineChars="700" w:firstLine="2530"/>
        <w:outlineLvl w:val="0"/>
        <w:rPr>
          <w:rFonts w:ascii="Times New Roman" w:hAnsi="Times New Roman"/>
          <w:b/>
          <w:color w:val="auto"/>
          <w:sz w:val="36"/>
        </w:rPr>
      </w:pPr>
      <w:r w:rsidRPr="005D33FD">
        <w:rPr>
          <w:rFonts w:ascii="Times New Roman" w:hAnsi="Times New Roman" w:hint="eastAsia"/>
          <w:b/>
          <w:color w:val="auto"/>
          <w:sz w:val="36"/>
        </w:rPr>
        <w:lastRenderedPageBreak/>
        <w:t>第二章</w:t>
      </w:r>
      <w:r w:rsidRPr="005D33FD">
        <w:rPr>
          <w:rFonts w:ascii="Times New Roman" w:hAnsi="Times New Roman" w:hint="eastAsia"/>
          <w:b/>
          <w:color w:val="auto"/>
          <w:sz w:val="36"/>
        </w:rPr>
        <w:t xml:space="preserve"> </w:t>
      </w:r>
      <w:r w:rsidRPr="005D33FD">
        <w:rPr>
          <w:rFonts w:ascii="Times New Roman" w:hAnsi="Times New Roman" w:hint="eastAsia"/>
          <w:b/>
          <w:color w:val="auto"/>
          <w:sz w:val="36"/>
        </w:rPr>
        <w:t>项目需求一览表</w:t>
      </w:r>
      <w:bookmarkEnd w:id="46"/>
    </w:p>
    <w:p w:rsidR="00C72905" w:rsidRPr="005D33FD" w:rsidRDefault="00C72905">
      <w:pPr>
        <w:spacing w:line="360" w:lineRule="exact"/>
        <w:rPr>
          <w:rFonts w:cs="宋体"/>
          <w:b/>
          <w:color w:val="auto"/>
          <w:kern w:val="1"/>
          <w:szCs w:val="21"/>
        </w:rPr>
      </w:pPr>
    </w:p>
    <w:p w:rsidR="00C72905" w:rsidRPr="005D33FD" w:rsidRDefault="00596D6A">
      <w:pPr>
        <w:spacing w:line="360" w:lineRule="auto"/>
        <w:rPr>
          <w:rFonts w:ascii="宋体" w:hAnsi="宋体" w:cs="宋体"/>
          <w:b/>
          <w:color w:val="auto"/>
          <w:kern w:val="1"/>
          <w:sz w:val="24"/>
        </w:rPr>
      </w:pPr>
      <w:r w:rsidRPr="005D33FD">
        <w:rPr>
          <w:rFonts w:ascii="宋体" w:hAnsi="宋体" w:cs="宋体"/>
          <w:b/>
          <w:color w:val="auto"/>
          <w:kern w:val="1"/>
          <w:sz w:val="24"/>
        </w:rPr>
        <w:t>说明：</w:t>
      </w:r>
    </w:p>
    <w:p w:rsidR="00C72905" w:rsidRPr="005D33FD" w:rsidRDefault="00596D6A">
      <w:pPr>
        <w:spacing w:line="360" w:lineRule="auto"/>
        <w:ind w:firstLine="420"/>
        <w:rPr>
          <w:rFonts w:ascii="宋体" w:hAnsi="宋体" w:cs="宋体"/>
          <w:color w:val="auto"/>
          <w:kern w:val="1"/>
          <w:sz w:val="24"/>
        </w:rPr>
      </w:pPr>
      <w:r w:rsidRPr="005D33FD">
        <w:rPr>
          <w:rFonts w:ascii="宋体" w:hAnsi="宋体" w:cs="宋体" w:hint="eastAsia"/>
          <w:color w:val="auto"/>
          <w:kern w:val="1"/>
          <w:sz w:val="24"/>
        </w:rPr>
        <w:t>1、投标人应仔细阅读招标文件(包括技术要求)中所有条款。</w:t>
      </w:r>
    </w:p>
    <w:p w:rsidR="00C72905" w:rsidRPr="005D33FD" w:rsidRDefault="00596D6A">
      <w:pPr>
        <w:spacing w:line="360" w:lineRule="auto"/>
        <w:ind w:firstLine="420"/>
        <w:rPr>
          <w:rFonts w:ascii="宋体" w:hAnsi="宋体" w:cs="宋体"/>
          <w:color w:val="auto"/>
          <w:kern w:val="1"/>
          <w:sz w:val="24"/>
        </w:rPr>
      </w:pPr>
      <w:r w:rsidRPr="005D33FD">
        <w:rPr>
          <w:rFonts w:ascii="宋体" w:hAnsi="宋体" w:cs="宋体" w:hint="eastAsia"/>
          <w:color w:val="auto"/>
          <w:kern w:val="1"/>
          <w:sz w:val="24"/>
        </w:rPr>
        <w:t>2、投标人投标的货物及服务应符合招标文件中有关品目的技术要求。</w:t>
      </w:r>
    </w:p>
    <w:p w:rsidR="00C72905" w:rsidRPr="005D33FD" w:rsidRDefault="00596D6A">
      <w:pPr>
        <w:spacing w:line="360" w:lineRule="auto"/>
        <w:ind w:firstLine="420"/>
        <w:rPr>
          <w:rFonts w:ascii="宋体" w:hAnsi="宋体" w:cs="宋体"/>
          <w:color w:val="auto"/>
          <w:kern w:val="1"/>
          <w:sz w:val="24"/>
        </w:rPr>
      </w:pPr>
      <w:r w:rsidRPr="005D33FD">
        <w:rPr>
          <w:rFonts w:ascii="宋体" w:hAnsi="宋体" w:cs="宋体" w:hint="eastAsia"/>
          <w:color w:val="auto"/>
          <w:kern w:val="1"/>
          <w:sz w:val="24"/>
        </w:rPr>
        <w:t>3、本需求中的技术参数及其性能配置要求仅起参考作用，投标人可选用其他技术参数及性能配置替代，但这些替代的技术参数要实质上相当于或优于招标文件技术参数及性能配置要求。</w:t>
      </w:r>
    </w:p>
    <w:p w:rsidR="00C72905" w:rsidRPr="005D33FD" w:rsidRDefault="00596D6A">
      <w:pPr>
        <w:spacing w:line="360" w:lineRule="auto"/>
        <w:ind w:firstLine="420"/>
        <w:rPr>
          <w:rFonts w:ascii="宋体" w:hAnsi="宋体" w:cs="宋体"/>
          <w:color w:val="auto"/>
          <w:kern w:val="1"/>
          <w:sz w:val="24"/>
        </w:rPr>
      </w:pPr>
      <w:r w:rsidRPr="005D33FD">
        <w:rPr>
          <w:rFonts w:ascii="宋体" w:hAnsi="宋体" w:cs="宋体" w:hint="eastAsia"/>
          <w:color w:val="auto"/>
          <w:kern w:val="1"/>
          <w:sz w:val="24"/>
        </w:rPr>
        <w:t>4、本需求中技术参数及配置不明确或有误的，请以详细正确的技术参数及配置同时填写投标报价表和技术响应表。</w:t>
      </w:r>
    </w:p>
    <w:p w:rsidR="00C72905" w:rsidRPr="005D33FD" w:rsidRDefault="00596D6A">
      <w:pPr>
        <w:spacing w:line="360" w:lineRule="auto"/>
        <w:ind w:firstLine="420"/>
        <w:rPr>
          <w:rFonts w:ascii="宋体" w:hAnsi="宋体" w:cs="宋体"/>
          <w:color w:val="auto"/>
          <w:kern w:val="1"/>
          <w:sz w:val="24"/>
        </w:rPr>
      </w:pPr>
      <w:r w:rsidRPr="005D33FD">
        <w:rPr>
          <w:rFonts w:ascii="宋体" w:hAnsi="宋体" w:cs="宋体" w:hint="eastAsia"/>
          <w:color w:val="auto"/>
          <w:kern w:val="1"/>
          <w:sz w:val="24"/>
        </w:rPr>
        <w:t>5、投标产品的生产厂商，应遵循《中华人民共和国产品质量法》的规定，依法承担产品质量责任。“生产者不得生产国家明令淘汰的产品。不得伪造产地，不得伪造或者冒用他人的厂名、厂址。不得伪造或者冒用认证标志、名优标志等质量标志。生产产品，不得掺杂、掺假，不得以假充真、以次充好，不得以不合格产品冒充合格产品。”“销售者应当执行进货检查验收制度，验明产品合格证明和其他标识。应当采取措施，保持销售产品的质量。不得销售失效、变质的产品。不得伪造产地，不得伪造或者冒用他人的厂名、厂址。不得伪造或者冒用认证标志、名优标志等质量标志。销售产品，不得掺杂、掺假，不得以假充真、以次充好，不得以不合格产品冒充合格产品。”若采购方掌握了确切事实说明某投标人存在上列行为之一的，该投标书将作为无效投标处理。</w:t>
      </w:r>
    </w:p>
    <w:p w:rsidR="00C72905" w:rsidRPr="005D33FD" w:rsidRDefault="00596D6A">
      <w:pPr>
        <w:spacing w:line="360" w:lineRule="auto"/>
        <w:ind w:firstLine="420"/>
        <w:rPr>
          <w:rFonts w:ascii="宋体" w:hAnsi="宋体" w:cs="宋体"/>
          <w:color w:val="auto"/>
          <w:kern w:val="1"/>
          <w:sz w:val="24"/>
        </w:rPr>
      </w:pPr>
      <w:r w:rsidRPr="005D33FD">
        <w:rPr>
          <w:rFonts w:ascii="宋体" w:hAnsi="宋体" w:cs="宋体" w:hint="eastAsia"/>
          <w:color w:val="auto"/>
          <w:kern w:val="1"/>
          <w:sz w:val="24"/>
        </w:rPr>
        <w:t>6、招标文件中标注★号的内容为重要指标和条件，不满足招标文件要求的投标无效处理。非带★号和▲号的技术参数或功能超过2项（含）有负偏离的，作无效投标处理。</w:t>
      </w:r>
    </w:p>
    <w:p w:rsidR="00C72905" w:rsidRPr="005D33FD" w:rsidRDefault="00596D6A">
      <w:pPr>
        <w:spacing w:line="360" w:lineRule="auto"/>
        <w:ind w:firstLine="420"/>
        <w:rPr>
          <w:rFonts w:ascii="宋体" w:hAnsi="宋体" w:cs="宋体"/>
          <w:color w:val="auto"/>
          <w:kern w:val="1"/>
          <w:sz w:val="22"/>
          <w:szCs w:val="22"/>
        </w:rPr>
      </w:pPr>
      <w:r w:rsidRPr="005D33FD">
        <w:rPr>
          <w:rFonts w:ascii="宋体" w:hAnsi="宋体" w:cs="宋体" w:hint="eastAsia"/>
          <w:color w:val="auto"/>
          <w:kern w:val="1"/>
          <w:sz w:val="24"/>
        </w:rPr>
        <w:t>7、项目需求一览表标注“▲”的技术参数，为重要技术指标、功能条款，将作为评审依据。</w:t>
      </w:r>
      <w:r w:rsidRPr="005D33FD">
        <w:rPr>
          <w:rFonts w:ascii="宋体" w:hAnsi="宋体" w:cs="宋体"/>
          <w:color w:val="auto"/>
          <w:kern w:val="1"/>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
        <w:gridCol w:w="1624"/>
        <w:gridCol w:w="566"/>
        <w:gridCol w:w="7294"/>
        <w:gridCol w:w="329"/>
      </w:tblGrid>
      <w:tr w:rsidR="00C72905" w:rsidRPr="005D33FD" w:rsidTr="000F04D2">
        <w:trPr>
          <w:trHeight w:val="619"/>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left"/>
              <w:rPr>
                <w:rFonts w:ascii="宋体" w:hAnsi="宋体" w:cs="宋体"/>
                <w:b/>
                <w:color w:val="auto"/>
                <w:sz w:val="24"/>
              </w:rPr>
            </w:pPr>
            <w:r w:rsidRPr="005D33FD">
              <w:rPr>
                <w:rFonts w:ascii="宋体" w:hAnsi="宋体" w:cs="宋体" w:hint="eastAsia"/>
                <w:b/>
                <w:color w:val="auto"/>
                <w:sz w:val="24"/>
              </w:rPr>
              <w:lastRenderedPageBreak/>
              <w:t>一、技术参数性能及配置要求</w:t>
            </w:r>
          </w:p>
        </w:tc>
      </w:tr>
      <w:tr w:rsidR="00C72905" w:rsidRPr="005D33FD" w:rsidTr="000F04D2">
        <w:trPr>
          <w:trHeight w:val="602"/>
        </w:trPr>
        <w:tc>
          <w:tcPr>
            <w:tcW w:w="161"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rFonts w:ascii="宋体" w:hAnsi="宋体" w:cs="宋体"/>
                <w:color w:val="auto"/>
                <w:sz w:val="24"/>
              </w:rPr>
            </w:pPr>
            <w:r w:rsidRPr="005D33FD">
              <w:rPr>
                <w:rFonts w:ascii="宋体" w:hAnsi="宋体" w:cs="宋体" w:hint="eastAsia"/>
                <w:color w:val="auto"/>
                <w:sz w:val="24"/>
              </w:rPr>
              <w:t>项号</w:t>
            </w:r>
          </w:p>
        </w:tc>
        <w:tc>
          <w:tcPr>
            <w:tcW w:w="801"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rFonts w:ascii="宋体" w:hAnsi="宋体" w:cs="宋体"/>
                <w:color w:val="auto"/>
                <w:sz w:val="24"/>
              </w:rPr>
            </w:pPr>
            <w:r w:rsidRPr="005D33FD">
              <w:rPr>
                <w:rFonts w:ascii="宋体" w:hAnsi="宋体" w:cs="宋体" w:hint="eastAsia"/>
                <w:color w:val="auto"/>
                <w:sz w:val="24"/>
              </w:rPr>
              <w:t>服务名称</w:t>
            </w:r>
          </w:p>
        </w:tc>
        <w:tc>
          <w:tcPr>
            <w:tcW w:w="279"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rFonts w:ascii="宋体" w:hAnsi="宋体" w:cs="宋体"/>
                <w:color w:val="auto"/>
                <w:sz w:val="24"/>
              </w:rPr>
            </w:pPr>
            <w:r w:rsidRPr="005D33FD">
              <w:rPr>
                <w:rFonts w:ascii="宋体" w:hAnsi="宋体" w:cs="宋体" w:hint="eastAsia"/>
                <w:color w:val="auto"/>
                <w:sz w:val="24"/>
              </w:rPr>
              <w:t>数量</w:t>
            </w:r>
          </w:p>
        </w:tc>
        <w:tc>
          <w:tcPr>
            <w:tcW w:w="3597"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rFonts w:ascii="宋体" w:hAnsi="宋体" w:cs="宋体"/>
                <w:color w:val="auto"/>
                <w:sz w:val="24"/>
              </w:rPr>
            </w:pPr>
            <w:r w:rsidRPr="005D33FD">
              <w:rPr>
                <w:rFonts w:ascii="宋体" w:hAnsi="宋体" w:cs="宋体" w:hint="eastAsia"/>
                <w:color w:val="auto"/>
                <w:sz w:val="24"/>
              </w:rPr>
              <w:t>服务内容、设备配置及其他要求</w:t>
            </w:r>
          </w:p>
        </w:tc>
        <w:tc>
          <w:tcPr>
            <w:tcW w:w="162"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rFonts w:ascii="宋体" w:hAnsi="宋体" w:cs="宋体"/>
                <w:color w:val="auto"/>
                <w:sz w:val="24"/>
              </w:rPr>
            </w:pPr>
            <w:r w:rsidRPr="005D33FD">
              <w:rPr>
                <w:rFonts w:ascii="宋体" w:hAnsi="宋体" w:cs="宋体" w:hint="eastAsia"/>
                <w:color w:val="auto"/>
                <w:sz w:val="24"/>
              </w:rPr>
              <w:t>备注</w:t>
            </w:r>
          </w:p>
        </w:tc>
      </w:tr>
      <w:tr w:rsidR="00C72905" w:rsidRPr="005D33FD" w:rsidTr="000F04D2">
        <w:tc>
          <w:tcPr>
            <w:tcW w:w="161"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rFonts w:ascii="宋体" w:hAnsi="宋体" w:cs="宋体"/>
                <w:color w:val="auto"/>
                <w:sz w:val="24"/>
              </w:rPr>
            </w:pPr>
            <w:r w:rsidRPr="005D33FD">
              <w:rPr>
                <w:rFonts w:ascii="宋体" w:hAnsi="宋体" w:cs="宋体"/>
                <w:color w:val="auto"/>
                <w:sz w:val="24"/>
              </w:rPr>
              <w:t>1</w:t>
            </w:r>
          </w:p>
        </w:tc>
        <w:tc>
          <w:tcPr>
            <w:tcW w:w="801"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rFonts w:ascii="宋体" w:hAnsi="宋体" w:cs="宋体"/>
                <w:color w:val="auto"/>
                <w:sz w:val="24"/>
              </w:rPr>
            </w:pPr>
            <w:r w:rsidRPr="005D33FD">
              <w:rPr>
                <w:rFonts w:ascii="宋体" w:hAnsi="宋体" w:cs="宋体" w:hint="eastAsia"/>
                <w:color w:val="auto"/>
                <w:sz w:val="24"/>
              </w:rPr>
              <w:t>全县雪亮工程深化应用（</w:t>
            </w:r>
            <w:r w:rsidRPr="005D33FD">
              <w:rPr>
                <w:rFonts w:ascii="宋体" w:hAnsi="宋体" w:cs="宋体"/>
                <w:color w:val="auto"/>
                <w:sz w:val="24"/>
              </w:rPr>
              <w:t>30</w:t>
            </w:r>
            <w:r w:rsidRPr="005D33FD">
              <w:rPr>
                <w:rFonts w:ascii="宋体" w:hAnsi="宋体" w:cs="宋体" w:hint="eastAsia"/>
                <w:color w:val="auto"/>
                <w:sz w:val="24"/>
              </w:rPr>
              <w:t>户以上自然村）系统服务</w:t>
            </w:r>
            <w:r w:rsidRPr="005D33FD">
              <w:rPr>
                <w:rFonts w:ascii="宋体" w:hAnsi="宋体" w:cs="宋体"/>
                <w:color w:val="auto"/>
                <w:sz w:val="24"/>
              </w:rPr>
              <w:t>3</w:t>
            </w:r>
            <w:r w:rsidRPr="005D33FD">
              <w:rPr>
                <w:rFonts w:ascii="宋体" w:hAnsi="宋体" w:cs="宋体" w:hint="eastAsia"/>
                <w:color w:val="auto"/>
                <w:sz w:val="24"/>
              </w:rPr>
              <w:t>年</w:t>
            </w:r>
          </w:p>
        </w:tc>
        <w:tc>
          <w:tcPr>
            <w:tcW w:w="279"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rFonts w:ascii="宋体" w:hAnsi="宋体" w:cs="宋体"/>
                <w:color w:val="auto"/>
                <w:sz w:val="24"/>
              </w:rPr>
            </w:pPr>
            <w:r w:rsidRPr="005D33FD">
              <w:rPr>
                <w:rFonts w:ascii="宋体" w:hAnsi="宋体" w:cs="宋体"/>
                <w:color w:val="auto"/>
                <w:sz w:val="24"/>
              </w:rPr>
              <w:t>1</w:t>
            </w:r>
            <w:r w:rsidRPr="005D33FD">
              <w:rPr>
                <w:rFonts w:ascii="宋体" w:hAnsi="宋体" w:cs="宋体" w:hint="eastAsia"/>
                <w:color w:val="auto"/>
                <w:sz w:val="24"/>
              </w:rPr>
              <w:t>项</w:t>
            </w:r>
          </w:p>
        </w:tc>
        <w:tc>
          <w:tcPr>
            <w:tcW w:w="3597" w:type="pct"/>
            <w:tcBorders>
              <w:top w:val="single" w:sz="4" w:space="0" w:color="auto"/>
              <w:left w:val="single" w:sz="4" w:space="0" w:color="auto"/>
              <w:bottom w:val="single" w:sz="4" w:space="0" w:color="auto"/>
              <w:right w:val="single" w:sz="4" w:space="0" w:color="auto"/>
            </w:tcBorders>
            <w:noWrap/>
          </w:tcPr>
          <w:p w:rsidR="00C72905" w:rsidRPr="005D33FD" w:rsidRDefault="00596D6A">
            <w:pPr>
              <w:spacing w:line="360" w:lineRule="auto"/>
              <w:jc w:val="left"/>
              <w:rPr>
                <w:rFonts w:ascii="宋体" w:hAnsi="宋体"/>
                <w:b/>
                <w:color w:val="auto"/>
                <w:sz w:val="24"/>
              </w:rPr>
            </w:pPr>
            <w:r w:rsidRPr="005D33FD">
              <w:rPr>
                <w:rFonts w:ascii="宋体" w:hAnsi="宋体" w:hint="eastAsia"/>
                <w:b/>
                <w:color w:val="auto"/>
                <w:sz w:val="24"/>
              </w:rPr>
              <w:t>一、视频流接入服务</w:t>
            </w:r>
          </w:p>
          <w:p w:rsidR="00C72905" w:rsidRPr="005D33FD" w:rsidRDefault="00596D6A">
            <w:pPr>
              <w:spacing w:line="360" w:lineRule="auto"/>
              <w:jc w:val="left"/>
              <w:rPr>
                <w:rFonts w:ascii="宋体" w:hAnsi="宋体"/>
                <w:b/>
                <w:color w:val="auto"/>
                <w:sz w:val="24"/>
              </w:rPr>
            </w:pPr>
            <w:r w:rsidRPr="005D33FD">
              <w:rPr>
                <w:rFonts w:ascii="宋体" w:hAnsi="宋体"/>
                <w:b/>
                <w:color w:val="auto"/>
                <w:sz w:val="24"/>
              </w:rPr>
              <w:t>1.1</w:t>
            </w:r>
            <w:r w:rsidRPr="005D33FD">
              <w:rPr>
                <w:rFonts w:ascii="宋体" w:hAnsi="宋体" w:hint="eastAsia"/>
                <w:b/>
                <w:color w:val="auto"/>
                <w:sz w:val="24"/>
              </w:rPr>
              <w:t>视频流接入需要提供的服务</w:t>
            </w:r>
          </w:p>
          <w:p w:rsidR="00C72905" w:rsidRPr="005D33FD" w:rsidRDefault="00596D6A">
            <w:pPr>
              <w:spacing w:line="360" w:lineRule="auto"/>
              <w:ind w:firstLineChars="200" w:firstLine="480"/>
              <w:jc w:val="left"/>
              <w:rPr>
                <w:rFonts w:ascii="宋体" w:hAnsi="宋体"/>
                <w:color w:val="auto"/>
                <w:sz w:val="24"/>
              </w:rPr>
            </w:pPr>
            <w:r w:rsidRPr="005D33FD">
              <w:rPr>
                <w:rFonts w:ascii="宋体" w:hAnsi="宋体" w:hint="eastAsia"/>
                <w:color w:val="auto"/>
                <w:sz w:val="24"/>
              </w:rPr>
              <w:t>本项目要求提供</w:t>
            </w:r>
            <w:r w:rsidRPr="005D33FD">
              <w:rPr>
                <w:rFonts w:ascii="宋体" w:hAnsi="宋体"/>
                <w:color w:val="auto"/>
                <w:sz w:val="24"/>
              </w:rPr>
              <w:t>3072</w:t>
            </w:r>
            <w:r w:rsidRPr="005D33FD">
              <w:rPr>
                <w:rFonts w:ascii="宋体" w:hAnsi="宋体" w:hint="eastAsia"/>
                <w:color w:val="auto"/>
                <w:sz w:val="24"/>
              </w:rPr>
              <w:t>个</w:t>
            </w:r>
            <w:r w:rsidRPr="005D33FD">
              <w:rPr>
                <w:rFonts w:ascii="宋体" w:hAnsi="宋体"/>
                <w:color w:val="auto"/>
                <w:sz w:val="24"/>
              </w:rPr>
              <w:t>400</w:t>
            </w:r>
            <w:r w:rsidRPr="005D33FD">
              <w:rPr>
                <w:rFonts w:ascii="宋体" w:hAnsi="宋体" w:hint="eastAsia"/>
                <w:color w:val="auto"/>
                <w:sz w:val="24"/>
              </w:rPr>
              <w:t>万星光级低照度视频图像采集单元，具体图像采集点位由采购人向中标单位提供。</w:t>
            </w:r>
          </w:p>
          <w:p w:rsidR="00C72905" w:rsidRPr="005D33FD" w:rsidRDefault="00596D6A">
            <w:pPr>
              <w:spacing w:line="360" w:lineRule="auto"/>
              <w:jc w:val="left"/>
              <w:rPr>
                <w:rFonts w:ascii="宋体" w:hAnsi="宋体"/>
                <w:b/>
                <w:color w:val="auto"/>
                <w:sz w:val="24"/>
              </w:rPr>
            </w:pPr>
            <w:r w:rsidRPr="005D33FD">
              <w:rPr>
                <w:rFonts w:ascii="宋体" w:hAnsi="宋体"/>
                <w:b/>
                <w:color w:val="auto"/>
                <w:sz w:val="24"/>
              </w:rPr>
              <w:t>1.2</w:t>
            </w:r>
            <w:r w:rsidRPr="005D33FD">
              <w:rPr>
                <w:rFonts w:ascii="宋体" w:hAnsi="宋体" w:hint="eastAsia"/>
                <w:b/>
                <w:color w:val="auto"/>
                <w:sz w:val="24"/>
              </w:rPr>
              <w:t>提供服务所需的技术指标要求</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1.2.1 400</w:t>
            </w:r>
            <w:r w:rsidRPr="005D33FD">
              <w:rPr>
                <w:rFonts w:ascii="宋体" w:hAnsi="宋体" w:hint="eastAsia"/>
                <w:b/>
                <w:color w:val="auto"/>
                <w:sz w:val="24"/>
              </w:rPr>
              <w:t>万星光级低照度视频图像采集单元（</w:t>
            </w:r>
            <w:r w:rsidRPr="005D33FD">
              <w:rPr>
                <w:rFonts w:ascii="宋体" w:hAnsi="宋体"/>
                <w:b/>
                <w:color w:val="auto"/>
                <w:sz w:val="24"/>
              </w:rPr>
              <w:t>3072</w:t>
            </w:r>
            <w:r w:rsidRPr="005D33FD">
              <w:rPr>
                <w:rFonts w:ascii="宋体" w:hAnsi="宋体" w:hint="eastAsia"/>
                <w:b/>
                <w:color w:val="auto"/>
                <w:sz w:val="24"/>
              </w:rPr>
              <w:t>台）</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（1）支持像素≥</w:t>
            </w:r>
            <w:r w:rsidRPr="005D33FD">
              <w:rPr>
                <w:rFonts w:ascii="宋体" w:hAnsi="宋体"/>
                <w:color w:val="auto"/>
                <w:sz w:val="24"/>
              </w:rPr>
              <w:t>400</w:t>
            </w:r>
            <w:r w:rsidRPr="005D33FD">
              <w:rPr>
                <w:rFonts w:ascii="宋体" w:hAnsi="宋体" w:hint="eastAsia"/>
                <w:color w:val="auto"/>
                <w:sz w:val="24"/>
              </w:rPr>
              <w:t>万，红外照射距离≥</w:t>
            </w:r>
            <w:r w:rsidRPr="005D33FD">
              <w:rPr>
                <w:rFonts w:ascii="宋体" w:hAnsi="宋体"/>
                <w:color w:val="auto"/>
                <w:sz w:val="24"/>
              </w:rPr>
              <w:t>50</w:t>
            </w:r>
            <w:r w:rsidRPr="005D33FD">
              <w:rPr>
                <w:rFonts w:ascii="宋体" w:hAnsi="宋体" w:hint="eastAsia"/>
                <w:color w:val="auto"/>
                <w:sz w:val="24"/>
              </w:rPr>
              <w:t>米。</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（2）支持信噪比≥</w:t>
            </w:r>
            <w:r w:rsidRPr="005D33FD">
              <w:rPr>
                <w:rFonts w:ascii="宋体" w:hAnsi="宋体"/>
                <w:color w:val="auto"/>
                <w:sz w:val="24"/>
              </w:rPr>
              <w:t>55dB</w:t>
            </w:r>
            <w:r w:rsidRPr="005D33FD">
              <w:rPr>
                <w:rFonts w:ascii="宋体" w:hAnsi="宋体" w:hint="eastAsia"/>
                <w:color w:val="auto"/>
                <w:sz w:val="24"/>
              </w:rPr>
              <w:t>，视频压缩标准支持</w:t>
            </w:r>
            <w:r w:rsidRPr="005D33FD">
              <w:rPr>
                <w:rFonts w:ascii="宋体" w:hAnsi="宋体"/>
                <w:color w:val="auto"/>
                <w:sz w:val="24"/>
              </w:rPr>
              <w:t>H.265 /H.264/ MJPEG</w:t>
            </w:r>
            <w:r w:rsidRPr="005D33FD">
              <w:rPr>
                <w:rFonts w:ascii="宋体" w:hAnsi="宋体" w:hint="eastAsia"/>
                <w:color w:val="auto"/>
                <w:sz w:val="24"/>
              </w:rPr>
              <w:t>。</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▲（3）可通过</w:t>
            </w:r>
            <w:r w:rsidRPr="005D33FD">
              <w:rPr>
                <w:rFonts w:ascii="宋体" w:hAnsi="宋体"/>
                <w:color w:val="auto"/>
                <w:sz w:val="24"/>
              </w:rPr>
              <w:t>IE</w:t>
            </w:r>
            <w:r w:rsidRPr="005D33FD">
              <w:rPr>
                <w:rFonts w:ascii="宋体" w:hAnsi="宋体" w:hint="eastAsia"/>
                <w:color w:val="auto"/>
                <w:sz w:val="24"/>
              </w:rPr>
              <w:t>浏览器设置录像时段及存储路径，并支持预录、延录、存储介质循环覆盖功能，在同一个客户端上，可同时开启≥</w:t>
            </w:r>
            <w:r w:rsidRPr="005D33FD">
              <w:rPr>
                <w:rFonts w:ascii="宋体" w:hAnsi="宋体"/>
                <w:color w:val="auto"/>
                <w:sz w:val="24"/>
              </w:rPr>
              <w:t>20</w:t>
            </w:r>
            <w:r w:rsidRPr="005D33FD">
              <w:rPr>
                <w:rFonts w:ascii="宋体" w:hAnsi="宋体" w:hint="eastAsia"/>
                <w:color w:val="auto"/>
                <w:sz w:val="24"/>
              </w:rPr>
              <w:t>个视频窗口进行画面浏览。</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（4）支持灰度等级≥</w:t>
            </w:r>
            <w:r w:rsidRPr="005D33FD">
              <w:rPr>
                <w:rFonts w:ascii="宋体" w:hAnsi="宋体"/>
                <w:color w:val="auto"/>
                <w:sz w:val="24"/>
              </w:rPr>
              <w:t>11</w:t>
            </w:r>
            <w:r w:rsidRPr="005D33FD">
              <w:rPr>
                <w:rFonts w:ascii="宋体" w:hAnsi="宋体" w:hint="eastAsia"/>
                <w:color w:val="auto"/>
                <w:sz w:val="24"/>
              </w:rPr>
              <w:t>级，最低照度：彩色≤</w:t>
            </w:r>
            <w:r w:rsidRPr="005D33FD">
              <w:rPr>
                <w:rFonts w:ascii="宋体" w:hAnsi="宋体"/>
                <w:color w:val="auto"/>
                <w:sz w:val="24"/>
              </w:rPr>
              <w:t>0.0008lx</w:t>
            </w:r>
            <w:r w:rsidRPr="005D33FD">
              <w:rPr>
                <w:rFonts w:ascii="宋体" w:hAnsi="宋体" w:hint="eastAsia"/>
                <w:color w:val="auto"/>
                <w:sz w:val="24"/>
              </w:rPr>
              <w:t>，黑白≤</w:t>
            </w:r>
            <w:r w:rsidRPr="005D33FD">
              <w:rPr>
                <w:rFonts w:ascii="宋体" w:hAnsi="宋体"/>
                <w:color w:val="auto"/>
                <w:sz w:val="24"/>
              </w:rPr>
              <w:t>0.0001lx</w:t>
            </w:r>
            <w:r w:rsidRPr="005D33FD">
              <w:rPr>
                <w:rFonts w:ascii="宋体" w:hAnsi="宋体" w:hint="eastAsia"/>
                <w:color w:val="auto"/>
                <w:sz w:val="24"/>
              </w:rPr>
              <w:t>。</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（5）支持≥</w:t>
            </w:r>
            <w:r w:rsidRPr="005D33FD">
              <w:rPr>
                <w:rFonts w:ascii="宋体" w:hAnsi="宋体"/>
                <w:color w:val="auto"/>
                <w:sz w:val="24"/>
              </w:rPr>
              <w:t>8</w:t>
            </w:r>
            <w:r w:rsidRPr="005D33FD">
              <w:rPr>
                <w:rFonts w:ascii="宋体" w:hAnsi="宋体" w:hint="eastAsia"/>
                <w:color w:val="auto"/>
                <w:sz w:val="24"/>
              </w:rPr>
              <w:t>行字符显示，字体颜色可设置，需具有图片叠加到视频画面功能。</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（6）具备开启或关闭智能后检索功能，具备人脸抓拍功能。</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（7）具有黑白名单功能，其中白名单可添加不小于</w:t>
            </w:r>
            <w:r w:rsidRPr="005D33FD">
              <w:rPr>
                <w:rFonts w:ascii="宋体" w:hAnsi="宋体"/>
                <w:color w:val="auto"/>
                <w:sz w:val="24"/>
              </w:rPr>
              <w:t>10</w:t>
            </w:r>
            <w:r w:rsidRPr="005D33FD">
              <w:rPr>
                <w:rFonts w:ascii="宋体" w:hAnsi="宋体" w:hint="eastAsia"/>
                <w:color w:val="auto"/>
                <w:sz w:val="24"/>
              </w:rPr>
              <w:t>个</w:t>
            </w:r>
            <w:r w:rsidRPr="005D33FD">
              <w:rPr>
                <w:rFonts w:ascii="宋体" w:hAnsi="宋体"/>
                <w:color w:val="auto"/>
                <w:sz w:val="24"/>
              </w:rPr>
              <w:t>IP</w:t>
            </w:r>
            <w:r w:rsidRPr="005D33FD">
              <w:rPr>
                <w:rFonts w:ascii="宋体" w:hAnsi="宋体" w:hint="eastAsia"/>
                <w:color w:val="auto"/>
                <w:sz w:val="24"/>
              </w:rPr>
              <w:t>地址。</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▲（8）在客户端软件或</w:t>
            </w:r>
            <w:r w:rsidRPr="005D33FD">
              <w:rPr>
                <w:rFonts w:ascii="宋体" w:hAnsi="宋体"/>
                <w:color w:val="auto"/>
                <w:sz w:val="24"/>
              </w:rPr>
              <w:t>IE</w:t>
            </w:r>
            <w:r w:rsidRPr="005D33FD">
              <w:rPr>
                <w:rFonts w:ascii="宋体" w:hAnsi="宋体" w:hint="eastAsia"/>
                <w:color w:val="auto"/>
                <w:sz w:val="24"/>
              </w:rPr>
              <w:t>浏览器下，具有认证模式设置选项，且</w:t>
            </w:r>
            <w:r w:rsidRPr="005D33FD">
              <w:rPr>
                <w:rFonts w:ascii="宋体" w:hAnsi="宋体"/>
                <w:color w:val="auto"/>
                <w:sz w:val="24"/>
              </w:rPr>
              <w:t>WEB</w:t>
            </w:r>
            <w:r w:rsidRPr="005D33FD">
              <w:rPr>
                <w:rFonts w:ascii="宋体" w:hAnsi="宋体" w:hint="eastAsia"/>
                <w:color w:val="auto"/>
                <w:sz w:val="24"/>
              </w:rPr>
              <w:t>认证具有</w:t>
            </w:r>
            <w:r w:rsidRPr="005D33FD">
              <w:rPr>
                <w:rFonts w:ascii="宋体" w:hAnsi="宋体"/>
                <w:color w:val="auto"/>
                <w:sz w:val="24"/>
              </w:rPr>
              <w:t>basic</w:t>
            </w:r>
            <w:r w:rsidRPr="005D33FD">
              <w:rPr>
                <w:rFonts w:ascii="宋体" w:hAnsi="宋体" w:hint="eastAsia"/>
                <w:color w:val="auto"/>
                <w:sz w:val="24"/>
              </w:rPr>
              <w:t>和</w:t>
            </w:r>
            <w:r w:rsidRPr="005D33FD">
              <w:rPr>
                <w:rFonts w:ascii="宋体" w:hAnsi="宋体"/>
                <w:color w:val="auto"/>
                <w:sz w:val="24"/>
              </w:rPr>
              <w:t>digest</w:t>
            </w:r>
            <w:r w:rsidRPr="005D33FD">
              <w:rPr>
                <w:rFonts w:ascii="宋体" w:hAnsi="宋体" w:hint="eastAsia"/>
                <w:color w:val="auto"/>
                <w:sz w:val="24"/>
              </w:rPr>
              <w:t>两种设置选项，在</w:t>
            </w:r>
            <w:r w:rsidRPr="005D33FD">
              <w:rPr>
                <w:rFonts w:ascii="宋体" w:hAnsi="宋体"/>
                <w:color w:val="auto"/>
                <w:sz w:val="24"/>
              </w:rPr>
              <w:t>IE</w:t>
            </w:r>
            <w:r w:rsidRPr="005D33FD">
              <w:rPr>
                <w:rFonts w:ascii="宋体" w:hAnsi="宋体" w:hint="eastAsia"/>
                <w:color w:val="auto"/>
                <w:sz w:val="24"/>
              </w:rPr>
              <w:t>浏览器下，具有感兴趣区域（</w:t>
            </w:r>
            <w:r w:rsidRPr="005D33FD">
              <w:rPr>
                <w:rFonts w:ascii="宋体" w:hAnsi="宋体"/>
                <w:color w:val="auto"/>
                <w:sz w:val="24"/>
              </w:rPr>
              <w:t>ROI</w:t>
            </w:r>
            <w:r w:rsidRPr="005D33FD">
              <w:rPr>
                <w:rFonts w:ascii="宋体" w:hAnsi="宋体" w:hint="eastAsia"/>
                <w:color w:val="auto"/>
                <w:sz w:val="24"/>
              </w:rPr>
              <w:t>）设置选项。</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（9）具备人脸检测、区域入侵检测、越界检测、虚焦检测、进入</w:t>
            </w:r>
            <w:r w:rsidRPr="005D33FD">
              <w:rPr>
                <w:rFonts w:ascii="宋体" w:hAnsi="宋体"/>
                <w:color w:val="auto"/>
                <w:sz w:val="24"/>
              </w:rPr>
              <w:t>/</w:t>
            </w:r>
            <w:r w:rsidRPr="005D33FD">
              <w:rPr>
                <w:rFonts w:ascii="宋体" w:hAnsi="宋体" w:hint="eastAsia"/>
                <w:color w:val="auto"/>
                <w:sz w:val="24"/>
              </w:rPr>
              <w:t>离开区域、徘徊、人员聚集、逆行、场景变更等功能。</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（10）当侦测到设备监控场景发生变更时，可通过</w:t>
            </w:r>
            <w:r w:rsidRPr="005D33FD">
              <w:rPr>
                <w:rFonts w:ascii="宋体" w:hAnsi="宋体"/>
                <w:color w:val="auto"/>
                <w:sz w:val="24"/>
              </w:rPr>
              <w:t>IE</w:t>
            </w:r>
            <w:r w:rsidRPr="005D33FD">
              <w:rPr>
                <w:rFonts w:ascii="宋体" w:hAnsi="宋体" w:hint="eastAsia"/>
                <w:color w:val="auto"/>
                <w:sz w:val="24"/>
              </w:rPr>
              <w:t>浏览器给出相应提示信息。</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（11）具有电子防抖、</w:t>
            </w:r>
            <w:r w:rsidRPr="005D33FD">
              <w:rPr>
                <w:rFonts w:ascii="宋体" w:hAnsi="宋体"/>
                <w:color w:val="auto"/>
                <w:sz w:val="24"/>
              </w:rPr>
              <w:t>ROI</w:t>
            </w:r>
            <w:r w:rsidRPr="005D33FD">
              <w:rPr>
                <w:rFonts w:ascii="宋体" w:hAnsi="宋体" w:hint="eastAsia"/>
                <w:color w:val="auto"/>
                <w:sz w:val="24"/>
              </w:rPr>
              <w:t>感兴趣区域、</w:t>
            </w:r>
            <w:r w:rsidRPr="005D33FD">
              <w:rPr>
                <w:rFonts w:ascii="宋体" w:hAnsi="宋体"/>
                <w:color w:val="auto"/>
                <w:sz w:val="24"/>
              </w:rPr>
              <w:t>SVC</w:t>
            </w:r>
            <w:r w:rsidRPr="005D33FD">
              <w:rPr>
                <w:rFonts w:ascii="宋体" w:hAnsi="宋体" w:hint="eastAsia"/>
                <w:color w:val="auto"/>
                <w:sz w:val="24"/>
              </w:rPr>
              <w:t>可伸缩编码、自动增益、背光补偿、数字降噪、强光抑制、走廊模式、视频水印等功能。</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（12）支持不低于三码流技术，设备防护等级不低于</w:t>
            </w:r>
            <w:r w:rsidRPr="005D33FD">
              <w:rPr>
                <w:rFonts w:ascii="宋体" w:hAnsi="宋体"/>
                <w:color w:val="auto"/>
                <w:sz w:val="24"/>
              </w:rPr>
              <w:t>IP67</w:t>
            </w:r>
            <w:r w:rsidRPr="005D33FD">
              <w:rPr>
                <w:rFonts w:ascii="宋体" w:hAnsi="宋体" w:hint="eastAsia"/>
                <w:color w:val="auto"/>
                <w:sz w:val="24"/>
              </w:rPr>
              <w:t>。</w:t>
            </w:r>
          </w:p>
          <w:p w:rsidR="00C72905" w:rsidRPr="005D33FD" w:rsidRDefault="00596D6A">
            <w:pPr>
              <w:spacing w:line="360" w:lineRule="auto"/>
              <w:jc w:val="left"/>
              <w:rPr>
                <w:rFonts w:ascii="宋体" w:hAnsi="宋体"/>
                <w:b/>
                <w:color w:val="auto"/>
                <w:sz w:val="24"/>
              </w:rPr>
            </w:pPr>
            <w:r w:rsidRPr="005D33FD">
              <w:rPr>
                <w:rFonts w:ascii="宋体" w:hAnsi="宋体" w:hint="eastAsia"/>
                <w:b/>
                <w:color w:val="auto"/>
                <w:sz w:val="24"/>
              </w:rPr>
              <w:lastRenderedPageBreak/>
              <w:t>二、后端应用系统服务</w:t>
            </w:r>
          </w:p>
          <w:p w:rsidR="00C72905" w:rsidRPr="005D33FD" w:rsidRDefault="00596D6A">
            <w:pPr>
              <w:spacing w:line="360" w:lineRule="auto"/>
              <w:jc w:val="left"/>
              <w:rPr>
                <w:rFonts w:ascii="宋体" w:hAnsi="宋体"/>
                <w:b/>
                <w:color w:val="auto"/>
                <w:sz w:val="24"/>
              </w:rPr>
            </w:pPr>
            <w:r w:rsidRPr="005D33FD">
              <w:rPr>
                <w:rFonts w:ascii="宋体" w:hAnsi="宋体"/>
                <w:b/>
                <w:color w:val="auto"/>
                <w:sz w:val="24"/>
              </w:rPr>
              <w:t>2.1</w:t>
            </w:r>
            <w:r w:rsidRPr="005D33FD">
              <w:rPr>
                <w:rFonts w:ascii="宋体" w:hAnsi="宋体" w:hint="eastAsia"/>
                <w:b/>
                <w:color w:val="auto"/>
                <w:sz w:val="24"/>
              </w:rPr>
              <w:t>后端应用系统需要提供的服务</w:t>
            </w:r>
          </w:p>
          <w:p w:rsidR="00C72905" w:rsidRPr="005D33FD" w:rsidRDefault="00596D6A">
            <w:pPr>
              <w:spacing w:line="360" w:lineRule="auto"/>
              <w:ind w:firstLineChars="200" w:firstLine="480"/>
              <w:jc w:val="left"/>
              <w:rPr>
                <w:rFonts w:ascii="宋体" w:hAnsi="宋体"/>
                <w:color w:val="auto"/>
                <w:sz w:val="24"/>
              </w:rPr>
            </w:pPr>
            <w:r w:rsidRPr="005D33FD">
              <w:rPr>
                <w:rFonts w:ascii="宋体" w:hAnsi="宋体" w:hint="eastAsia"/>
                <w:color w:val="auto"/>
                <w:sz w:val="24"/>
              </w:rPr>
              <w:t>本项目要求满足</w:t>
            </w:r>
            <w:r w:rsidRPr="005D33FD">
              <w:rPr>
                <w:rFonts w:ascii="宋体" w:hAnsi="宋体"/>
                <w:color w:val="auto"/>
                <w:sz w:val="24"/>
              </w:rPr>
              <w:t>3072</w:t>
            </w:r>
            <w:r w:rsidRPr="005D33FD">
              <w:rPr>
                <w:rFonts w:ascii="宋体" w:hAnsi="宋体" w:hint="eastAsia"/>
                <w:color w:val="auto"/>
                <w:sz w:val="24"/>
              </w:rPr>
              <w:t>路视频图像采集单元不少于</w:t>
            </w:r>
            <w:r w:rsidRPr="005D33FD">
              <w:rPr>
                <w:rFonts w:ascii="宋体" w:hAnsi="宋体"/>
                <w:color w:val="auto"/>
                <w:sz w:val="24"/>
              </w:rPr>
              <w:t>30</w:t>
            </w:r>
            <w:r w:rsidRPr="005D33FD">
              <w:rPr>
                <w:rFonts w:ascii="宋体" w:hAnsi="宋体" w:hint="eastAsia"/>
                <w:color w:val="auto"/>
                <w:sz w:val="24"/>
              </w:rPr>
              <w:t>天的视频流的存储、管理和应用。前端采集的视频流及图片流存储在宾阳县政法委雪亮平台中。</w:t>
            </w:r>
          </w:p>
          <w:p w:rsidR="00C72905" w:rsidRPr="005D33FD" w:rsidRDefault="00596D6A">
            <w:pPr>
              <w:spacing w:line="360" w:lineRule="auto"/>
              <w:jc w:val="left"/>
              <w:rPr>
                <w:rFonts w:ascii="宋体" w:hAnsi="宋体"/>
                <w:b/>
                <w:color w:val="auto"/>
                <w:sz w:val="24"/>
              </w:rPr>
            </w:pPr>
            <w:r w:rsidRPr="005D33FD">
              <w:rPr>
                <w:rFonts w:ascii="宋体" w:hAnsi="宋体"/>
                <w:b/>
                <w:color w:val="auto"/>
                <w:sz w:val="24"/>
              </w:rPr>
              <w:t>2.2</w:t>
            </w:r>
            <w:r w:rsidRPr="005D33FD">
              <w:rPr>
                <w:rFonts w:ascii="宋体" w:hAnsi="宋体" w:hint="eastAsia"/>
                <w:b/>
                <w:color w:val="auto"/>
                <w:sz w:val="24"/>
              </w:rPr>
              <w:t>提供服务所需的技术指标要求</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2.2.1</w:t>
            </w:r>
            <w:r w:rsidRPr="005D33FD">
              <w:rPr>
                <w:rFonts w:ascii="宋体" w:hAnsi="宋体" w:hint="eastAsia"/>
                <w:b/>
                <w:color w:val="auto"/>
                <w:sz w:val="24"/>
              </w:rPr>
              <w:t>视频图像综合应用平台系统</w:t>
            </w:r>
            <w:r w:rsidRPr="005D33FD">
              <w:rPr>
                <w:rFonts w:ascii="宋体" w:hAnsi="宋体"/>
                <w:b/>
                <w:color w:val="auto"/>
                <w:sz w:val="24"/>
              </w:rPr>
              <w:t>(1</w:t>
            </w:r>
            <w:r w:rsidRPr="005D33FD">
              <w:rPr>
                <w:rFonts w:ascii="宋体" w:hAnsi="宋体" w:hint="eastAsia"/>
                <w:b/>
                <w:color w:val="auto"/>
                <w:sz w:val="24"/>
              </w:rPr>
              <w:t>套</w:t>
            </w:r>
            <w:r w:rsidRPr="005D33FD">
              <w:rPr>
                <w:rFonts w:ascii="宋体" w:hAnsi="宋体"/>
                <w:b/>
                <w:color w:val="auto"/>
                <w:sz w:val="24"/>
              </w:rPr>
              <w:t>)</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（1）支持授权路数≥</w:t>
            </w:r>
            <w:r w:rsidRPr="005D33FD">
              <w:rPr>
                <w:rFonts w:ascii="宋体" w:hAnsi="宋体"/>
                <w:color w:val="auto"/>
                <w:sz w:val="24"/>
              </w:rPr>
              <w:t>3500</w:t>
            </w:r>
            <w:r w:rsidRPr="005D33FD">
              <w:rPr>
                <w:rFonts w:ascii="宋体" w:hAnsi="宋体" w:hint="eastAsia"/>
                <w:color w:val="auto"/>
                <w:sz w:val="24"/>
              </w:rPr>
              <w:t>路，采用</w:t>
            </w:r>
            <w:r w:rsidRPr="005D33FD">
              <w:rPr>
                <w:rFonts w:ascii="宋体" w:hAnsi="宋体"/>
                <w:color w:val="auto"/>
                <w:sz w:val="24"/>
              </w:rPr>
              <w:t>B/S</w:t>
            </w:r>
            <w:r w:rsidRPr="005D33FD">
              <w:rPr>
                <w:rFonts w:ascii="宋体" w:hAnsi="宋体" w:hint="eastAsia"/>
                <w:color w:val="auto"/>
                <w:sz w:val="24"/>
              </w:rPr>
              <w:t>架构配置、</w:t>
            </w:r>
            <w:r w:rsidRPr="005D33FD">
              <w:rPr>
                <w:rFonts w:ascii="宋体" w:hAnsi="宋体"/>
                <w:color w:val="auto"/>
                <w:sz w:val="24"/>
              </w:rPr>
              <w:t>C/S</w:t>
            </w:r>
            <w:r w:rsidRPr="005D33FD">
              <w:rPr>
                <w:rFonts w:ascii="宋体" w:hAnsi="宋体" w:hint="eastAsia"/>
                <w:color w:val="auto"/>
                <w:sz w:val="24"/>
              </w:rPr>
              <w:t>架构控制结合的方式，实现视频安防设备接入管理、实时监控、录像存储、检索回放、智能分析等功能。</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（2）支持国标（</w:t>
            </w:r>
            <w:r w:rsidRPr="005D33FD">
              <w:rPr>
                <w:rFonts w:ascii="宋体" w:hAnsi="宋体"/>
                <w:color w:val="auto"/>
                <w:sz w:val="24"/>
              </w:rPr>
              <w:t>GB/T28181-2016</w:t>
            </w:r>
            <w:r w:rsidRPr="005D33FD">
              <w:rPr>
                <w:rFonts w:ascii="宋体" w:hAnsi="宋体" w:hint="eastAsia"/>
                <w:color w:val="auto"/>
                <w:sz w:val="24"/>
              </w:rPr>
              <w:t>）《安全防范视频监控联网系统信息传输、交换、控制技术要求》要求的通讯协议。</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（3）支持监控点管理容量≥</w:t>
            </w:r>
            <w:r w:rsidRPr="005D33FD">
              <w:rPr>
                <w:rFonts w:ascii="宋体" w:hAnsi="宋体"/>
                <w:color w:val="auto"/>
                <w:sz w:val="24"/>
              </w:rPr>
              <w:t>5000</w:t>
            </w:r>
            <w:r w:rsidRPr="005D33FD">
              <w:rPr>
                <w:rFonts w:ascii="宋体" w:hAnsi="宋体" w:hint="eastAsia"/>
                <w:color w:val="auto"/>
                <w:sz w:val="24"/>
              </w:rPr>
              <w:t>路，支持监控点的批量迁移。</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（4）支持平台级联、支持运行状态查看，可以查看上、下级级联平台在线状态。</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▲（5）支持多网域访问，支持</w:t>
            </w:r>
            <w:r w:rsidRPr="005D33FD">
              <w:rPr>
                <w:rFonts w:ascii="宋体" w:hAnsi="宋体"/>
                <w:color w:val="auto"/>
                <w:sz w:val="24"/>
              </w:rPr>
              <w:t>AD</w:t>
            </w:r>
            <w:r w:rsidRPr="005D33FD">
              <w:rPr>
                <w:rFonts w:ascii="宋体" w:hAnsi="宋体" w:hint="eastAsia"/>
                <w:color w:val="auto"/>
                <w:sz w:val="24"/>
              </w:rPr>
              <w:t>域，支持双机热备，支持业务应用组件化，各组件独立运行、维护，支持独立安装或卸载，支持身份认证和信息防篡改校验，供内部程序对授权信息的访问，支持以图片方式实时预览，抓拍间隔可配置，最小时间为</w:t>
            </w:r>
            <w:r w:rsidRPr="005D33FD">
              <w:rPr>
                <w:rFonts w:ascii="宋体" w:hAnsi="宋体"/>
                <w:color w:val="auto"/>
                <w:sz w:val="24"/>
              </w:rPr>
              <w:t>1s</w:t>
            </w:r>
            <w:r w:rsidRPr="005D33FD">
              <w:rPr>
                <w:rFonts w:ascii="宋体" w:hAnsi="宋体" w:hint="eastAsia"/>
                <w:color w:val="auto"/>
                <w:sz w:val="24"/>
              </w:rPr>
              <w:t>，支持以图片回放方式查询抓拍过的图片。</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（6）支持录像标签功能，支持搜索、删除标签，并可通过标签定位录像并回放，支持通过车牌搜索定位录像并回放。</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（7）支持对当前预览的窗格和监控点画面进行视图保存，用于后续预览该视图。</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▲（8）支持多色彩（红、橙、黄）展示运行告警状态，支持告警统计、概览、处理，支持告警记录查看、查询，支持告警单条、批量处理，支持系统最近≥</w:t>
            </w:r>
            <w:r w:rsidRPr="005D33FD">
              <w:rPr>
                <w:rFonts w:ascii="宋体" w:hAnsi="宋体"/>
                <w:color w:val="auto"/>
                <w:sz w:val="24"/>
              </w:rPr>
              <w:t>7</w:t>
            </w:r>
            <w:r w:rsidRPr="005D33FD">
              <w:rPr>
                <w:rFonts w:ascii="宋体" w:hAnsi="宋体" w:hint="eastAsia"/>
                <w:color w:val="auto"/>
                <w:sz w:val="24"/>
              </w:rPr>
              <w:t>天每日告警数统计，支持评分量化系统监控指数，显示系统运行状态。</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（9）支持图片实时监控及历史查询，支持客户端预览记忆功能，包括前预览的监控点和当前分屏状态。</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（10）支持客户端监控点轮巡预览，支持限时预览，限时预览时长</w:t>
            </w:r>
            <w:r w:rsidRPr="005D33FD">
              <w:rPr>
                <w:rFonts w:ascii="宋体" w:hAnsi="宋体" w:hint="eastAsia"/>
                <w:color w:val="auto"/>
                <w:sz w:val="24"/>
              </w:rPr>
              <w:lastRenderedPageBreak/>
              <w:t>支持用户自定义。</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（11）支持设备录像回传至中心存储，支持计划回传和手动回传两种模式。</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12）支持对监控的图像进行视频质量诊断，图像异常项包括图像偏色、噪声干扰、图像过暗、图像过亮、视频丢帧、视频抖动、对比度异常、条纹干扰、视频遮挡、信号丢失、图像黑白、图像模糊、场景变换、视频剧变等。</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（13）支持人员事件、车辆事件查询，支持浓缩播放，并可以设置非关注和关注的播放倍速。</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14）投标人须承诺本平台系统必须与原有政法平台及公安平台（iVMS-8200）遵照GB/T28181-2016标准进行兼容性对接，实现互联互通、统一管理（投标人须在投标文件中提供承诺函原件并加盖公章），投标人可以在投标前实地了解情况。</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2.2.2</w:t>
            </w:r>
            <w:r w:rsidRPr="005D33FD">
              <w:rPr>
                <w:rFonts w:ascii="宋体" w:hAnsi="宋体" w:hint="eastAsia"/>
                <w:b/>
                <w:color w:val="auto"/>
                <w:sz w:val="24"/>
              </w:rPr>
              <w:t>事件联动系统服务（</w:t>
            </w:r>
            <w:r w:rsidRPr="005D33FD">
              <w:rPr>
                <w:rFonts w:ascii="宋体" w:hAnsi="宋体"/>
                <w:b/>
                <w:color w:val="auto"/>
                <w:sz w:val="24"/>
              </w:rPr>
              <w:t>1</w:t>
            </w:r>
            <w:r w:rsidRPr="005D33FD">
              <w:rPr>
                <w:rFonts w:ascii="宋体" w:hAnsi="宋体" w:hint="eastAsia"/>
                <w:b/>
                <w:color w:val="auto"/>
                <w:sz w:val="24"/>
              </w:rPr>
              <w:t>套）</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（1）联动客户端弹指定监控点实时视频、弹事件录像回放、弹事件图片、弹视频画面叠加事件信息。</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（2）支持联动录像，联动录像添加标签，联动抓图，联动报警输出。</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（3）支持在客户端实时接收和展示系统触发的事件信息，支持历史事件查询，并可导出查询结果。</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（4）支持对事件添加注释，支持事件列表导出。</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（5）支持在默认模板或者自定义模板上配置时间规则，支持对事件规则进行启用、禁用。</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（6）支持事件详情页面同时查看预览和回放画面。</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2.2.3</w:t>
            </w:r>
            <w:r w:rsidRPr="005D33FD">
              <w:rPr>
                <w:rFonts w:ascii="宋体" w:hAnsi="宋体" w:hint="eastAsia"/>
                <w:b/>
                <w:color w:val="auto"/>
                <w:sz w:val="24"/>
              </w:rPr>
              <w:t>手机</w:t>
            </w:r>
            <w:r w:rsidRPr="005D33FD">
              <w:rPr>
                <w:rFonts w:ascii="宋体" w:hAnsi="宋体"/>
                <w:b/>
                <w:color w:val="auto"/>
                <w:sz w:val="24"/>
              </w:rPr>
              <w:t>APP</w:t>
            </w:r>
            <w:r w:rsidRPr="005D33FD">
              <w:rPr>
                <w:rFonts w:ascii="宋体" w:hAnsi="宋体" w:hint="eastAsia"/>
                <w:b/>
                <w:color w:val="auto"/>
                <w:sz w:val="24"/>
              </w:rPr>
              <w:t>系统服务（</w:t>
            </w:r>
            <w:r w:rsidRPr="005D33FD">
              <w:rPr>
                <w:rFonts w:ascii="宋体" w:hAnsi="宋体"/>
                <w:b/>
                <w:color w:val="auto"/>
                <w:sz w:val="24"/>
              </w:rPr>
              <w:t>1</w:t>
            </w:r>
            <w:r w:rsidRPr="005D33FD">
              <w:rPr>
                <w:rFonts w:ascii="宋体" w:hAnsi="宋体" w:hint="eastAsia"/>
                <w:b/>
                <w:color w:val="auto"/>
                <w:sz w:val="24"/>
              </w:rPr>
              <w:t>套）</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（1）支持手机</w:t>
            </w:r>
            <w:r w:rsidRPr="005D33FD">
              <w:rPr>
                <w:rFonts w:ascii="宋体" w:hAnsi="宋体"/>
                <w:color w:val="auto"/>
                <w:sz w:val="24"/>
              </w:rPr>
              <w:t>APP</w:t>
            </w:r>
            <w:r w:rsidRPr="005D33FD">
              <w:rPr>
                <w:rFonts w:ascii="宋体" w:hAnsi="宋体" w:hint="eastAsia"/>
                <w:color w:val="auto"/>
                <w:sz w:val="24"/>
              </w:rPr>
              <w:t>功能，可通过</w:t>
            </w:r>
            <w:r w:rsidRPr="005D33FD">
              <w:rPr>
                <w:rFonts w:ascii="宋体" w:hAnsi="宋体"/>
                <w:color w:val="auto"/>
                <w:sz w:val="24"/>
              </w:rPr>
              <w:t>APP</w:t>
            </w:r>
            <w:r w:rsidRPr="005D33FD">
              <w:rPr>
                <w:rFonts w:ascii="宋体" w:hAnsi="宋体" w:hint="eastAsia"/>
                <w:color w:val="auto"/>
                <w:sz w:val="24"/>
              </w:rPr>
              <w:t>查看最近浏览过的监控点，可直接选择实时预览和录像回放。</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w:t>
            </w:r>
            <w:r w:rsidRPr="005D33FD">
              <w:rPr>
                <w:rFonts w:ascii="宋体" w:hAnsi="宋体"/>
                <w:color w:val="auto"/>
                <w:sz w:val="24"/>
              </w:rPr>
              <w:t>APP</w:t>
            </w:r>
            <w:r w:rsidRPr="005D33FD">
              <w:rPr>
                <w:rFonts w:ascii="宋体" w:hAnsi="宋体" w:hint="eastAsia"/>
                <w:color w:val="auto"/>
                <w:sz w:val="24"/>
              </w:rPr>
              <w:t>支持窗口模式切换，包括</w:t>
            </w:r>
            <w:r w:rsidRPr="005D33FD">
              <w:rPr>
                <w:rFonts w:ascii="宋体" w:hAnsi="宋体"/>
                <w:color w:val="auto"/>
                <w:sz w:val="24"/>
              </w:rPr>
              <w:t>1/4</w:t>
            </w:r>
            <w:r w:rsidRPr="005D33FD">
              <w:rPr>
                <w:rFonts w:ascii="宋体" w:hAnsi="宋体" w:hint="eastAsia"/>
                <w:color w:val="auto"/>
                <w:sz w:val="24"/>
              </w:rPr>
              <w:t>窗口模式，横竖屏切换。</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（3）支持本地录像、本地抓图、高清</w:t>
            </w:r>
            <w:r w:rsidRPr="005D33FD">
              <w:rPr>
                <w:rFonts w:ascii="宋体" w:hAnsi="宋体"/>
                <w:color w:val="auto"/>
                <w:sz w:val="24"/>
              </w:rPr>
              <w:t>/</w:t>
            </w:r>
            <w:r w:rsidRPr="005D33FD">
              <w:rPr>
                <w:rFonts w:ascii="宋体" w:hAnsi="宋体" w:hint="eastAsia"/>
                <w:color w:val="auto"/>
                <w:sz w:val="24"/>
              </w:rPr>
              <w:t>标清无缝切换、声音开启</w:t>
            </w:r>
            <w:r w:rsidRPr="005D33FD">
              <w:rPr>
                <w:rFonts w:ascii="宋体" w:hAnsi="宋体"/>
                <w:color w:val="auto"/>
                <w:sz w:val="24"/>
              </w:rPr>
              <w:t>/</w:t>
            </w:r>
            <w:r w:rsidRPr="005D33FD">
              <w:rPr>
                <w:rFonts w:ascii="宋体" w:hAnsi="宋体" w:hint="eastAsia"/>
                <w:color w:val="auto"/>
                <w:sz w:val="24"/>
              </w:rPr>
              <w:t>关闭。</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（4）支持收藏监控点，并对收藏的监控点进行分组、编辑、删除和移动。</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lastRenderedPageBreak/>
              <w:t>（5）支持处理事件，并可添加处理意见，支持查看历史事件联动信息。</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（6）支持图像管理中展示所有在预览、回放的抓图或保存的本地录像文件。</w:t>
            </w:r>
          </w:p>
          <w:p w:rsidR="00C72905" w:rsidRPr="005D33FD" w:rsidRDefault="00596D6A">
            <w:pPr>
              <w:pStyle w:val="a4"/>
              <w:spacing w:line="360" w:lineRule="auto"/>
              <w:ind w:firstLineChars="200" w:firstLine="482"/>
              <w:jc w:val="left"/>
              <w:rPr>
                <w:rFonts w:ascii="宋体" w:eastAsia="宋体" w:hAnsi="宋体"/>
                <w:color w:val="auto"/>
                <w:spacing w:val="0"/>
                <w:sz w:val="24"/>
                <w:szCs w:val="24"/>
                <w:lang w:val="en-US"/>
              </w:rPr>
            </w:pPr>
            <w:r w:rsidRPr="005D33FD">
              <w:rPr>
                <w:rFonts w:ascii="宋体" w:eastAsia="宋体" w:hAnsi="宋体"/>
                <w:color w:val="auto"/>
                <w:spacing w:val="0"/>
                <w:sz w:val="24"/>
                <w:szCs w:val="24"/>
                <w:lang w:val="en-US"/>
              </w:rPr>
              <w:t>2.2.4</w:t>
            </w:r>
            <w:r w:rsidRPr="005D33FD">
              <w:rPr>
                <w:rFonts w:ascii="宋体" w:eastAsia="宋体" w:hAnsi="宋体" w:hint="eastAsia"/>
                <w:color w:val="auto"/>
                <w:spacing w:val="0"/>
                <w:sz w:val="24"/>
                <w:szCs w:val="24"/>
                <w:lang w:val="en-US"/>
              </w:rPr>
              <w:t>智能运维系统服务（</w:t>
            </w:r>
            <w:r w:rsidRPr="005D33FD">
              <w:rPr>
                <w:rFonts w:ascii="宋体" w:eastAsia="宋体" w:hAnsi="宋体"/>
                <w:color w:val="auto"/>
                <w:spacing w:val="0"/>
                <w:sz w:val="24"/>
                <w:szCs w:val="24"/>
                <w:lang w:val="en-US"/>
              </w:rPr>
              <w:t>1</w:t>
            </w:r>
            <w:r w:rsidRPr="005D33FD">
              <w:rPr>
                <w:rFonts w:ascii="宋体" w:eastAsia="宋体" w:hAnsi="宋体" w:hint="eastAsia"/>
                <w:color w:val="auto"/>
                <w:spacing w:val="0"/>
                <w:sz w:val="24"/>
                <w:szCs w:val="24"/>
                <w:lang w:val="en-US"/>
              </w:rPr>
              <w:t>套）</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（1）支持智能运维功能，对监控点数量、存储设备数量、录像巡检数、视频诊断数进行展现。</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（2）支持以上各类型资源状态详情的查看和导出。</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（3）支持对视频和图像异常问题进行统计，可查看统计数据明细。</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（4）支持展示监控点在线率、图像正常率数据的趋势图。</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（5）支持根据监控点状态、录像状态、视频诊断状态、预览状态对系统运行情况进行评分。</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2.2.5</w:t>
            </w:r>
            <w:r w:rsidRPr="005D33FD">
              <w:rPr>
                <w:rFonts w:ascii="宋体" w:hAnsi="宋体" w:hint="eastAsia"/>
                <w:b/>
                <w:color w:val="auto"/>
                <w:sz w:val="24"/>
              </w:rPr>
              <w:t>平台管理服务</w:t>
            </w:r>
            <w:r w:rsidRPr="005D33FD">
              <w:rPr>
                <w:rFonts w:ascii="宋体" w:hAnsi="宋体"/>
                <w:b/>
                <w:color w:val="auto"/>
                <w:sz w:val="24"/>
              </w:rPr>
              <w:t>(1</w:t>
            </w:r>
            <w:r w:rsidRPr="005D33FD">
              <w:rPr>
                <w:rFonts w:ascii="宋体" w:hAnsi="宋体" w:hint="eastAsia"/>
                <w:b/>
                <w:color w:val="auto"/>
                <w:sz w:val="24"/>
              </w:rPr>
              <w:t>套</w:t>
            </w:r>
            <w:r w:rsidRPr="005D33FD">
              <w:rPr>
                <w:rFonts w:ascii="宋体" w:hAnsi="宋体"/>
                <w:b/>
                <w:color w:val="auto"/>
                <w:sz w:val="24"/>
              </w:rPr>
              <w:t>)</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（1）具备平台管理功能，包括平台接入、平台功能应用等。</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（2）支持对组织、用户、资源的新增、修改、同步、删除，具备应用数据管控功能。</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（3）支持组织的导入和导出，支持下级组织移动到上级组织。</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（4）支持角色关联平台用户，支持配置不同角色权限。</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（5）支持平台与设备信息同步。</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（6）支持分级分层权限管理，为不同用户分配不同的设备。</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（7）支持人员信息搜索，支持配置是否接受并展示人员记录。</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（8）支持系统管理菜单与运管中心同步，保持扩容的组件菜单与首页一致。</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2.2.6</w:t>
            </w:r>
            <w:r w:rsidRPr="005D33FD">
              <w:rPr>
                <w:rFonts w:ascii="宋体" w:hAnsi="宋体" w:hint="eastAsia"/>
                <w:b/>
                <w:color w:val="auto"/>
                <w:sz w:val="24"/>
              </w:rPr>
              <w:t>流媒体服务</w:t>
            </w:r>
            <w:r w:rsidRPr="005D33FD">
              <w:rPr>
                <w:rFonts w:ascii="宋体" w:hAnsi="宋体"/>
                <w:b/>
                <w:color w:val="auto"/>
                <w:sz w:val="24"/>
              </w:rPr>
              <w:t>(2</w:t>
            </w:r>
            <w:r w:rsidRPr="005D33FD">
              <w:rPr>
                <w:rFonts w:ascii="宋体" w:hAnsi="宋体" w:hint="eastAsia"/>
                <w:b/>
                <w:color w:val="auto"/>
                <w:sz w:val="24"/>
              </w:rPr>
              <w:t>套</w:t>
            </w:r>
            <w:r w:rsidRPr="005D33FD">
              <w:rPr>
                <w:rFonts w:ascii="宋体" w:hAnsi="宋体"/>
                <w:b/>
                <w:color w:val="auto"/>
                <w:sz w:val="24"/>
              </w:rPr>
              <w:t>)</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（1）支持多网络协议传输，具备强大的性能和运行能力。</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（2）支持信号格式自动转换，对视频信号支持同步、异步处理能力，内嵌高清视频信号处理模块。</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（3）单台流媒体具有强大的转发能力。</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（4）支持单机部署和集群部署，实现高清流畅无延迟。</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（5）支持流媒体负载均衡和集群保护，支持</w:t>
            </w:r>
            <w:r w:rsidRPr="005D33FD">
              <w:rPr>
                <w:rFonts w:ascii="宋体" w:hAnsi="宋体"/>
                <w:color w:val="auto"/>
                <w:sz w:val="24"/>
              </w:rPr>
              <w:t>IPC</w:t>
            </w:r>
            <w:r w:rsidRPr="005D33FD">
              <w:rPr>
                <w:rFonts w:ascii="宋体" w:hAnsi="宋体" w:hint="eastAsia"/>
                <w:color w:val="auto"/>
                <w:sz w:val="24"/>
              </w:rPr>
              <w:t>直接取流。</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（6）支持集群服务的自动检测和自我修复。</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lastRenderedPageBreak/>
              <w:t>（7）支持对媒体内容进行采集、缓存、调度和传输播放。</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（8）支持统一管理与配置系统资源，支持点播服务。</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2.2.7</w:t>
            </w:r>
            <w:r w:rsidRPr="005D33FD">
              <w:rPr>
                <w:rFonts w:ascii="宋体" w:hAnsi="宋体" w:hint="eastAsia"/>
                <w:b/>
                <w:color w:val="auto"/>
                <w:sz w:val="24"/>
              </w:rPr>
              <w:t>存储管理服务</w:t>
            </w:r>
            <w:r w:rsidRPr="005D33FD">
              <w:rPr>
                <w:rFonts w:ascii="宋体" w:hAnsi="宋体"/>
                <w:b/>
                <w:color w:val="auto"/>
                <w:sz w:val="24"/>
              </w:rPr>
              <w:t>(15</w:t>
            </w:r>
            <w:r w:rsidRPr="005D33FD">
              <w:rPr>
                <w:rFonts w:ascii="宋体" w:hAnsi="宋体" w:hint="eastAsia"/>
                <w:b/>
                <w:color w:val="auto"/>
                <w:sz w:val="24"/>
              </w:rPr>
              <w:t>套</w:t>
            </w:r>
            <w:r w:rsidRPr="005D33FD">
              <w:rPr>
                <w:rFonts w:ascii="宋体" w:hAnsi="宋体"/>
                <w:b/>
                <w:color w:val="auto"/>
                <w:sz w:val="24"/>
              </w:rPr>
              <w:t>)</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（1）支持接入</w:t>
            </w:r>
            <w:r w:rsidRPr="005D33FD">
              <w:rPr>
                <w:rFonts w:ascii="宋体" w:hAnsi="宋体"/>
                <w:color w:val="auto"/>
                <w:sz w:val="24"/>
              </w:rPr>
              <w:t>2T/3T/4T/6T/8T/10TSATA</w:t>
            </w:r>
            <w:r w:rsidRPr="005D33FD">
              <w:rPr>
                <w:rFonts w:ascii="宋体" w:hAnsi="宋体" w:hint="eastAsia"/>
                <w:color w:val="auto"/>
                <w:sz w:val="24"/>
              </w:rPr>
              <w:t>磁盘，支持磁盘交错启动和漫游，并支持在线热插拔。</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▲（2）支持并发≥</w:t>
            </w:r>
            <w:r w:rsidRPr="005D33FD">
              <w:rPr>
                <w:rFonts w:ascii="宋体" w:hAnsi="宋体"/>
                <w:color w:val="auto"/>
                <w:sz w:val="24"/>
              </w:rPr>
              <w:t>18</w:t>
            </w:r>
            <w:r w:rsidRPr="005D33FD">
              <w:rPr>
                <w:rFonts w:ascii="宋体" w:hAnsi="宋体" w:hint="eastAsia"/>
                <w:color w:val="auto"/>
                <w:sz w:val="24"/>
              </w:rPr>
              <w:t>路文件直接上传存储，单路上传与下载的速度可设，支持采用文件打包的方式将若干小文件打包成一个较大的文件，可对文件、目录设置存储周期，当文件、目录的存储时长超过存储周期，则删除该文件、目录，可将数据随机分散存储至各个硬盘，可参与全盘某种业务。</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（3）支持双系统，支持</w:t>
            </w:r>
            <w:r w:rsidRPr="005D33FD">
              <w:rPr>
                <w:rFonts w:ascii="宋体" w:hAnsi="宋体"/>
                <w:color w:val="auto"/>
                <w:sz w:val="24"/>
              </w:rPr>
              <w:t>FCSAN</w:t>
            </w:r>
            <w:r w:rsidRPr="005D33FD">
              <w:rPr>
                <w:rFonts w:ascii="宋体" w:hAnsi="宋体" w:hint="eastAsia"/>
                <w:color w:val="auto"/>
                <w:sz w:val="24"/>
              </w:rPr>
              <w:t>、</w:t>
            </w:r>
            <w:r w:rsidRPr="005D33FD">
              <w:rPr>
                <w:rFonts w:ascii="宋体" w:hAnsi="宋体"/>
                <w:color w:val="auto"/>
                <w:sz w:val="24"/>
              </w:rPr>
              <w:t>IPSAN</w:t>
            </w:r>
            <w:r w:rsidRPr="005D33FD">
              <w:rPr>
                <w:rFonts w:ascii="宋体" w:hAnsi="宋体" w:hint="eastAsia"/>
                <w:color w:val="auto"/>
                <w:sz w:val="24"/>
              </w:rPr>
              <w:t>、</w:t>
            </w:r>
            <w:r w:rsidRPr="005D33FD">
              <w:rPr>
                <w:rFonts w:ascii="宋体" w:hAnsi="宋体"/>
                <w:color w:val="auto"/>
                <w:sz w:val="24"/>
              </w:rPr>
              <w:t>NAS</w:t>
            </w:r>
            <w:r w:rsidRPr="005D33FD">
              <w:rPr>
                <w:rFonts w:ascii="宋体" w:hAnsi="宋体" w:hint="eastAsia"/>
                <w:color w:val="auto"/>
                <w:sz w:val="24"/>
              </w:rPr>
              <w:t>存储功能。</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（4）支持接入并存储≥</w:t>
            </w:r>
            <w:r w:rsidRPr="005D33FD">
              <w:rPr>
                <w:rFonts w:ascii="宋体" w:hAnsi="宋体"/>
                <w:color w:val="auto"/>
                <w:sz w:val="24"/>
              </w:rPr>
              <w:t>1880Mbps</w:t>
            </w:r>
            <w:r w:rsidRPr="005D33FD">
              <w:rPr>
                <w:rFonts w:ascii="宋体" w:hAnsi="宋体" w:hint="eastAsia"/>
                <w:color w:val="auto"/>
                <w:sz w:val="24"/>
              </w:rPr>
              <w:t>视频图像，同时转发≥</w:t>
            </w:r>
            <w:r w:rsidRPr="005D33FD">
              <w:rPr>
                <w:rFonts w:ascii="宋体" w:hAnsi="宋体"/>
                <w:color w:val="auto"/>
                <w:sz w:val="24"/>
              </w:rPr>
              <w:t>1880Mbps</w:t>
            </w:r>
            <w:r w:rsidRPr="005D33FD">
              <w:rPr>
                <w:rFonts w:ascii="宋体" w:hAnsi="宋体" w:hint="eastAsia"/>
                <w:color w:val="auto"/>
                <w:sz w:val="24"/>
              </w:rPr>
              <w:t>的视频图像，同时回放≥</w:t>
            </w:r>
            <w:r w:rsidRPr="005D33FD">
              <w:rPr>
                <w:rFonts w:ascii="宋体" w:hAnsi="宋体"/>
                <w:color w:val="auto"/>
                <w:sz w:val="24"/>
              </w:rPr>
              <w:t>512Mbps</w:t>
            </w:r>
            <w:r w:rsidRPr="005D33FD">
              <w:rPr>
                <w:rFonts w:ascii="宋体" w:hAnsi="宋体" w:hint="eastAsia"/>
                <w:color w:val="auto"/>
                <w:sz w:val="24"/>
              </w:rPr>
              <w:t>的视频图像。</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（5）采用</w:t>
            </w:r>
            <w:r w:rsidRPr="005D33FD">
              <w:rPr>
                <w:rFonts w:ascii="宋体" w:hAnsi="宋体"/>
                <w:color w:val="auto"/>
                <w:sz w:val="24"/>
              </w:rPr>
              <w:t>64</w:t>
            </w:r>
            <w:r w:rsidRPr="005D33FD">
              <w:rPr>
                <w:rFonts w:ascii="宋体" w:hAnsi="宋体" w:hint="eastAsia"/>
                <w:color w:val="auto"/>
                <w:sz w:val="24"/>
              </w:rPr>
              <w:t>位多核处理器，内存≥</w:t>
            </w:r>
            <w:r w:rsidRPr="005D33FD">
              <w:rPr>
                <w:rFonts w:ascii="宋体" w:hAnsi="宋体"/>
                <w:color w:val="auto"/>
                <w:sz w:val="24"/>
              </w:rPr>
              <w:t>4GB</w:t>
            </w:r>
            <w:r w:rsidRPr="005D33FD">
              <w:rPr>
                <w:rFonts w:ascii="宋体" w:hAnsi="宋体" w:hint="eastAsia"/>
                <w:color w:val="auto"/>
                <w:sz w:val="24"/>
              </w:rPr>
              <w:t>，可扩展至≥</w:t>
            </w:r>
            <w:r w:rsidRPr="005D33FD">
              <w:rPr>
                <w:rFonts w:ascii="宋体" w:hAnsi="宋体"/>
                <w:color w:val="auto"/>
                <w:sz w:val="24"/>
              </w:rPr>
              <w:t>32GB</w:t>
            </w:r>
            <w:r w:rsidRPr="005D33FD">
              <w:rPr>
                <w:rFonts w:ascii="宋体" w:hAnsi="宋体" w:hint="eastAsia"/>
                <w:color w:val="auto"/>
                <w:sz w:val="24"/>
              </w:rPr>
              <w:t>，配置≥</w:t>
            </w:r>
            <w:r w:rsidRPr="005D33FD">
              <w:rPr>
                <w:rFonts w:ascii="宋体" w:hAnsi="宋体"/>
                <w:color w:val="auto"/>
                <w:sz w:val="24"/>
              </w:rPr>
              <w:t>48</w:t>
            </w:r>
            <w:r w:rsidRPr="005D33FD">
              <w:rPr>
                <w:rFonts w:ascii="宋体" w:hAnsi="宋体" w:hint="eastAsia"/>
                <w:color w:val="auto"/>
                <w:sz w:val="24"/>
              </w:rPr>
              <w:t>块</w:t>
            </w:r>
            <w:r w:rsidRPr="005D33FD">
              <w:rPr>
                <w:rFonts w:ascii="宋体" w:hAnsi="宋体"/>
                <w:color w:val="auto"/>
                <w:sz w:val="24"/>
              </w:rPr>
              <w:t>6T</w:t>
            </w:r>
            <w:r w:rsidRPr="005D33FD">
              <w:rPr>
                <w:rFonts w:ascii="宋体" w:hAnsi="宋体" w:hint="eastAsia"/>
                <w:color w:val="auto"/>
                <w:sz w:val="24"/>
              </w:rPr>
              <w:t>硬盘，实现海量数据检索、分析及存储，信息深化应用。</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（6）可对指定的录像段或指定事件的</w:t>
            </w:r>
            <w:r w:rsidRPr="005D33FD">
              <w:rPr>
                <w:rFonts w:ascii="宋体" w:hAnsi="宋体"/>
                <w:color w:val="auto"/>
                <w:sz w:val="24"/>
              </w:rPr>
              <w:t>1</w:t>
            </w:r>
            <w:r w:rsidRPr="005D33FD">
              <w:rPr>
                <w:rFonts w:ascii="宋体" w:hAnsi="宋体" w:hint="eastAsia"/>
                <w:color w:val="auto"/>
                <w:sz w:val="24"/>
              </w:rPr>
              <w:t>个或多个前端的不同时间段的录像段添加标签，并自动备份到存档卷中，使之不会被覆盖删除。</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▲（7）当开启智能录像时，设备可根据前端接入路数、存储周期、码率等参数，自动选择</w:t>
            </w:r>
            <w:r w:rsidRPr="005D33FD">
              <w:rPr>
                <w:rFonts w:ascii="宋体" w:hAnsi="宋体"/>
                <w:color w:val="auto"/>
                <w:sz w:val="24"/>
              </w:rPr>
              <w:t>N+M</w:t>
            </w:r>
            <w:r w:rsidRPr="005D33FD">
              <w:rPr>
                <w:rFonts w:ascii="宋体" w:hAnsi="宋体" w:hint="eastAsia"/>
                <w:color w:val="auto"/>
                <w:sz w:val="24"/>
              </w:rPr>
              <w:t>冗余级别较高的数据保护方式，支持并发≥</w:t>
            </w:r>
            <w:r w:rsidRPr="005D33FD">
              <w:rPr>
                <w:rFonts w:ascii="宋体" w:hAnsi="宋体"/>
                <w:color w:val="auto"/>
                <w:sz w:val="24"/>
              </w:rPr>
              <w:t>8</w:t>
            </w:r>
            <w:r w:rsidRPr="005D33FD">
              <w:rPr>
                <w:rFonts w:ascii="宋体" w:hAnsi="宋体" w:hint="eastAsia"/>
                <w:color w:val="auto"/>
                <w:sz w:val="24"/>
              </w:rPr>
              <w:t>路文件上传中心存储，单路带宽可设，支持不同大小的硬盘混合使用，可显示硬盘总容量。</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（8）设备可同时支持视频、图片、智能流和文件直写存储，支持多路文件采用非</w:t>
            </w:r>
            <w:r w:rsidRPr="005D33FD">
              <w:rPr>
                <w:rFonts w:ascii="宋体" w:hAnsi="宋体"/>
                <w:color w:val="auto"/>
                <w:sz w:val="24"/>
              </w:rPr>
              <w:t>NAS</w:t>
            </w:r>
            <w:r w:rsidRPr="005D33FD">
              <w:rPr>
                <w:rFonts w:ascii="宋体" w:hAnsi="宋体" w:hint="eastAsia"/>
                <w:color w:val="auto"/>
                <w:sz w:val="24"/>
              </w:rPr>
              <w:t>方式直接上传存储，且速度可设置。</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▲（9）允许每组</w:t>
            </w:r>
            <w:r w:rsidRPr="005D33FD">
              <w:rPr>
                <w:rFonts w:ascii="宋体" w:hAnsi="宋体"/>
                <w:color w:val="auto"/>
                <w:sz w:val="24"/>
              </w:rPr>
              <w:t>RAID</w:t>
            </w:r>
            <w:r w:rsidRPr="005D33FD">
              <w:rPr>
                <w:rFonts w:ascii="宋体" w:hAnsi="宋体" w:hint="eastAsia"/>
                <w:color w:val="auto"/>
                <w:sz w:val="24"/>
              </w:rPr>
              <w:t>中任意≥</w:t>
            </w:r>
            <w:r w:rsidRPr="005D33FD">
              <w:rPr>
                <w:rFonts w:ascii="宋体" w:hAnsi="宋体"/>
                <w:color w:val="auto"/>
                <w:sz w:val="24"/>
              </w:rPr>
              <w:t>12</w:t>
            </w:r>
            <w:r w:rsidRPr="005D33FD">
              <w:rPr>
                <w:rFonts w:ascii="宋体" w:hAnsi="宋体" w:hint="eastAsia"/>
                <w:color w:val="auto"/>
                <w:sz w:val="24"/>
              </w:rPr>
              <w:t>块硬盘发生故障，业务不中断，支持块级重构，全盘参与重构速度不小于</w:t>
            </w:r>
            <w:r w:rsidRPr="005D33FD">
              <w:rPr>
                <w:rFonts w:ascii="宋体" w:hAnsi="宋体"/>
                <w:color w:val="auto"/>
                <w:sz w:val="24"/>
              </w:rPr>
              <w:t>4TB/10min</w:t>
            </w:r>
            <w:r w:rsidRPr="005D33FD">
              <w:rPr>
                <w:rFonts w:ascii="宋体" w:hAnsi="宋体" w:hint="eastAsia"/>
                <w:color w:val="auto"/>
                <w:sz w:val="24"/>
              </w:rPr>
              <w:t>，高利用率模式下磁盘利用率为≥</w:t>
            </w:r>
            <w:r w:rsidRPr="005D33FD">
              <w:rPr>
                <w:rFonts w:ascii="宋体" w:hAnsi="宋体"/>
                <w:color w:val="auto"/>
                <w:sz w:val="24"/>
              </w:rPr>
              <w:t>98%</w:t>
            </w:r>
            <w:r w:rsidRPr="005D33FD">
              <w:rPr>
                <w:rFonts w:ascii="宋体" w:hAnsi="宋体" w:hint="eastAsia"/>
                <w:color w:val="auto"/>
                <w:sz w:val="24"/>
              </w:rPr>
              <w:t>，可对损坏</w:t>
            </w:r>
            <w:r w:rsidRPr="005D33FD">
              <w:rPr>
                <w:rFonts w:ascii="宋体" w:hAnsi="宋体"/>
                <w:color w:val="auto"/>
                <w:sz w:val="24"/>
              </w:rPr>
              <w:t>RAID</w:t>
            </w:r>
            <w:r w:rsidRPr="005D33FD">
              <w:rPr>
                <w:rFonts w:ascii="宋体" w:hAnsi="宋体" w:hint="eastAsia"/>
                <w:color w:val="auto"/>
                <w:sz w:val="24"/>
              </w:rPr>
              <w:t>按照</w:t>
            </w:r>
            <w:r w:rsidRPr="005D33FD">
              <w:rPr>
                <w:rFonts w:ascii="宋体" w:hAnsi="宋体"/>
                <w:color w:val="auto"/>
                <w:sz w:val="24"/>
              </w:rPr>
              <w:t>RAID</w:t>
            </w:r>
            <w:r w:rsidRPr="005D33FD">
              <w:rPr>
                <w:rFonts w:ascii="宋体" w:hAnsi="宋体" w:hint="eastAsia"/>
                <w:color w:val="auto"/>
                <w:sz w:val="24"/>
              </w:rPr>
              <w:t>损坏等级进行重构，支持在最大画面分屏显示模式下播放录像时，可拖动改变各通道视频播放的时间位置。</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▲（10）名单库容量支持≥</w:t>
            </w:r>
            <w:r w:rsidRPr="005D33FD">
              <w:rPr>
                <w:rFonts w:ascii="宋体" w:hAnsi="宋体"/>
                <w:color w:val="auto"/>
                <w:sz w:val="24"/>
              </w:rPr>
              <w:t>100</w:t>
            </w:r>
            <w:r w:rsidRPr="005D33FD">
              <w:rPr>
                <w:rFonts w:ascii="宋体" w:hAnsi="宋体" w:hint="eastAsia"/>
                <w:color w:val="auto"/>
                <w:sz w:val="24"/>
              </w:rPr>
              <w:t>万，支持检出两眼瞳距</w:t>
            </w:r>
            <w:r w:rsidRPr="005D33FD">
              <w:rPr>
                <w:rFonts w:ascii="宋体" w:hAnsi="宋体"/>
                <w:color w:val="auto"/>
                <w:sz w:val="24"/>
              </w:rPr>
              <w:t>20</w:t>
            </w:r>
            <w:r w:rsidRPr="005D33FD">
              <w:rPr>
                <w:rFonts w:ascii="宋体" w:hAnsi="宋体" w:hint="eastAsia"/>
                <w:color w:val="auto"/>
                <w:sz w:val="24"/>
              </w:rPr>
              <w:t>像素点以上的人脸图片，支持识别人脸性别，支持对图片中的行人是</w:t>
            </w:r>
            <w:r w:rsidRPr="005D33FD">
              <w:rPr>
                <w:rFonts w:ascii="宋体" w:hAnsi="宋体"/>
                <w:color w:val="auto"/>
                <w:sz w:val="24"/>
              </w:rPr>
              <w:t>/</w:t>
            </w:r>
            <w:r w:rsidRPr="005D33FD">
              <w:rPr>
                <w:rFonts w:ascii="宋体" w:hAnsi="宋体" w:hint="eastAsia"/>
                <w:color w:val="auto"/>
                <w:sz w:val="24"/>
              </w:rPr>
              <w:t>否为少数民族进行识别，支持人员频次报警功能，人员在设定时间内的出</w:t>
            </w:r>
            <w:r w:rsidRPr="005D33FD">
              <w:rPr>
                <w:rFonts w:ascii="宋体" w:hAnsi="宋体" w:hint="eastAsia"/>
                <w:color w:val="auto"/>
                <w:sz w:val="24"/>
              </w:rPr>
              <w:lastRenderedPageBreak/>
              <w:t>现次数超过设置阈值会产生报警。</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（11）支持通过车牌号、时间进行布控，支持按照模板批量导入导出布控信息，支持历史布控记录检索。</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（12）在视频画面上绘制区域或界线，检索指定范围内的报警录像，可输入车牌号码可查证出相关图片和视频。</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（13）可根据事件名称查询所有相关联的不同前端或时间的录像段并进行回放和下载。</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2.2.8</w:t>
            </w:r>
            <w:r w:rsidRPr="005D33FD">
              <w:rPr>
                <w:rFonts w:ascii="宋体" w:hAnsi="宋体" w:hint="eastAsia"/>
                <w:b/>
                <w:color w:val="auto"/>
                <w:sz w:val="24"/>
              </w:rPr>
              <w:t>设备接入服务</w:t>
            </w:r>
            <w:r w:rsidRPr="005D33FD">
              <w:rPr>
                <w:rFonts w:ascii="宋体" w:hAnsi="宋体"/>
                <w:b/>
                <w:color w:val="auto"/>
                <w:sz w:val="24"/>
              </w:rPr>
              <w:t>(1</w:t>
            </w:r>
            <w:r w:rsidRPr="005D33FD">
              <w:rPr>
                <w:rFonts w:ascii="宋体" w:hAnsi="宋体" w:hint="eastAsia"/>
                <w:b/>
                <w:color w:val="auto"/>
                <w:sz w:val="24"/>
              </w:rPr>
              <w:t>套</w:t>
            </w:r>
            <w:r w:rsidRPr="005D33FD">
              <w:rPr>
                <w:rFonts w:ascii="宋体" w:hAnsi="宋体"/>
                <w:b/>
                <w:color w:val="auto"/>
                <w:sz w:val="24"/>
              </w:rPr>
              <w:t>)</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（1）支持设备接入服务，满足本项目需求。</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（2）支持设备管理、批量添加、修改、删除。</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（3）支持用户权限管理，支持远程配置和远程升级。</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（4）支持设备批量导入，支持设备增删改查。</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（5）支持监控点在在线情况查询。</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（6）支持主动发现添加到平台的设备，支持设备移动到其他区域。</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（7）支持同步设备与平台间的设备名称和序列号信息。</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（8）支持批量配置设备的设备能力。</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2.2.9</w:t>
            </w:r>
            <w:r w:rsidRPr="005D33FD">
              <w:rPr>
                <w:rFonts w:ascii="宋体" w:hAnsi="宋体" w:hint="eastAsia"/>
                <w:b/>
                <w:color w:val="auto"/>
                <w:sz w:val="24"/>
              </w:rPr>
              <w:t>宾阳县（</w:t>
            </w:r>
            <w:r w:rsidRPr="005D33FD">
              <w:rPr>
                <w:rFonts w:ascii="宋体" w:hAnsi="宋体"/>
                <w:b/>
                <w:color w:val="auto"/>
                <w:sz w:val="24"/>
              </w:rPr>
              <w:t>208</w:t>
            </w:r>
            <w:r w:rsidRPr="005D33FD">
              <w:rPr>
                <w:rFonts w:ascii="宋体" w:hAnsi="宋体" w:hint="eastAsia"/>
                <w:b/>
                <w:color w:val="auto"/>
                <w:sz w:val="24"/>
              </w:rPr>
              <w:t>个）行政村级综治中心视频监控系统服务</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（1）主板，电源等关键部件有原厂商统一品牌标志。</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★（2）参照或相当于英特尔第十代处理器或以上，配置风扇导流罩。</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★（3）参照或相当于英特尔</w:t>
            </w:r>
            <w:r w:rsidRPr="005D33FD">
              <w:rPr>
                <w:rFonts w:ascii="宋体" w:hAnsi="宋体"/>
                <w:color w:val="auto"/>
                <w:sz w:val="24"/>
              </w:rPr>
              <w:t xml:space="preserve"> B460</w:t>
            </w:r>
            <w:r w:rsidRPr="005D33FD">
              <w:rPr>
                <w:rFonts w:ascii="宋体" w:hAnsi="宋体" w:hint="eastAsia"/>
                <w:color w:val="auto"/>
                <w:sz w:val="24"/>
              </w:rPr>
              <w:t>芯片组或以上，</w:t>
            </w:r>
            <w:r w:rsidRPr="005D33FD">
              <w:rPr>
                <w:rFonts w:ascii="宋体" w:hAnsi="宋体"/>
                <w:color w:val="auto"/>
                <w:sz w:val="24"/>
              </w:rPr>
              <w:t>PCI</w:t>
            </w:r>
            <w:r w:rsidRPr="005D33FD">
              <w:rPr>
                <w:rFonts w:ascii="宋体" w:hAnsi="宋体" w:hint="eastAsia"/>
                <w:color w:val="auto"/>
                <w:sz w:val="24"/>
              </w:rPr>
              <w:t>扩展插槽不低于</w:t>
            </w:r>
            <w:r w:rsidRPr="005D33FD">
              <w:rPr>
                <w:rFonts w:ascii="宋体" w:hAnsi="宋体"/>
                <w:color w:val="auto"/>
                <w:sz w:val="24"/>
              </w:rPr>
              <w:t>1</w:t>
            </w:r>
            <w:r w:rsidRPr="005D33FD">
              <w:rPr>
                <w:rFonts w:ascii="宋体" w:hAnsi="宋体" w:hint="eastAsia"/>
                <w:color w:val="auto"/>
                <w:sz w:val="24"/>
              </w:rPr>
              <w:t>个</w:t>
            </w:r>
            <w:r w:rsidRPr="005D33FD">
              <w:rPr>
                <w:rFonts w:ascii="宋体" w:hAnsi="宋体"/>
                <w:color w:val="auto"/>
                <w:sz w:val="24"/>
              </w:rPr>
              <w:t>PCI+2</w:t>
            </w:r>
            <w:r w:rsidRPr="005D33FD">
              <w:rPr>
                <w:rFonts w:ascii="宋体" w:hAnsi="宋体" w:hint="eastAsia"/>
                <w:color w:val="auto"/>
                <w:sz w:val="24"/>
              </w:rPr>
              <w:t>个</w:t>
            </w:r>
            <w:r w:rsidRPr="005D33FD">
              <w:rPr>
                <w:rFonts w:ascii="宋体" w:hAnsi="宋体"/>
                <w:color w:val="auto"/>
                <w:sz w:val="24"/>
              </w:rPr>
              <w:t>PCI-Ex1+1</w:t>
            </w:r>
            <w:r w:rsidRPr="005D33FD">
              <w:rPr>
                <w:rFonts w:ascii="宋体" w:hAnsi="宋体" w:hint="eastAsia"/>
                <w:color w:val="auto"/>
                <w:sz w:val="24"/>
              </w:rPr>
              <w:t>个</w:t>
            </w:r>
            <w:r w:rsidRPr="005D33FD">
              <w:rPr>
                <w:rFonts w:ascii="宋体" w:hAnsi="宋体"/>
                <w:color w:val="auto"/>
                <w:sz w:val="24"/>
              </w:rPr>
              <w:t>PCI-Ex16</w:t>
            </w:r>
            <w:r w:rsidRPr="005D33FD">
              <w:rPr>
                <w:rFonts w:ascii="宋体" w:hAnsi="宋体" w:hint="eastAsia"/>
                <w:color w:val="auto"/>
                <w:sz w:val="24"/>
              </w:rPr>
              <w:t>，不低于</w:t>
            </w:r>
            <w:r w:rsidRPr="005D33FD">
              <w:rPr>
                <w:rFonts w:ascii="宋体" w:hAnsi="宋体"/>
                <w:color w:val="auto"/>
                <w:sz w:val="24"/>
              </w:rPr>
              <w:t>2</w:t>
            </w:r>
            <w:r w:rsidRPr="005D33FD">
              <w:rPr>
                <w:rFonts w:ascii="宋体" w:hAnsi="宋体" w:hint="eastAsia"/>
                <w:color w:val="auto"/>
                <w:sz w:val="24"/>
              </w:rPr>
              <w:t>个</w:t>
            </w:r>
            <w:r w:rsidRPr="005D33FD">
              <w:rPr>
                <w:rFonts w:ascii="宋体" w:hAnsi="宋体"/>
                <w:color w:val="auto"/>
                <w:sz w:val="24"/>
              </w:rPr>
              <w:t>M2</w:t>
            </w:r>
            <w:r w:rsidRPr="005D33FD">
              <w:rPr>
                <w:rFonts w:ascii="宋体" w:hAnsi="宋体" w:hint="eastAsia"/>
                <w:color w:val="auto"/>
                <w:sz w:val="24"/>
              </w:rPr>
              <w:t>插槽；接口：不低于</w:t>
            </w:r>
            <w:r w:rsidRPr="005D33FD">
              <w:rPr>
                <w:rFonts w:ascii="宋体" w:hAnsi="宋体"/>
                <w:color w:val="auto"/>
                <w:sz w:val="24"/>
              </w:rPr>
              <w:t>8</w:t>
            </w:r>
            <w:r w:rsidRPr="005D33FD">
              <w:rPr>
                <w:rFonts w:ascii="宋体" w:hAnsi="宋体" w:hint="eastAsia"/>
                <w:color w:val="auto"/>
                <w:sz w:val="24"/>
              </w:rPr>
              <w:t>个</w:t>
            </w:r>
            <w:r w:rsidRPr="005D33FD">
              <w:rPr>
                <w:rFonts w:ascii="宋体" w:hAnsi="宋体"/>
                <w:color w:val="auto"/>
                <w:sz w:val="24"/>
              </w:rPr>
              <w:t>USB</w:t>
            </w:r>
            <w:r w:rsidRPr="005D33FD">
              <w:rPr>
                <w:rFonts w:ascii="宋体" w:hAnsi="宋体" w:hint="eastAsia"/>
                <w:color w:val="auto"/>
                <w:sz w:val="24"/>
              </w:rPr>
              <w:t>（前置不低于</w:t>
            </w:r>
            <w:r w:rsidRPr="005D33FD">
              <w:rPr>
                <w:rFonts w:ascii="宋体" w:hAnsi="宋体"/>
                <w:color w:val="auto"/>
                <w:sz w:val="24"/>
              </w:rPr>
              <w:t>4</w:t>
            </w:r>
            <w:r w:rsidRPr="005D33FD">
              <w:rPr>
                <w:rFonts w:ascii="宋体" w:hAnsi="宋体" w:hint="eastAsia"/>
                <w:color w:val="auto"/>
                <w:sz w:val="24"/>
              </w:rPr>
              <w:t>个</w:t>
            </w:r>
            <w:r w:rsidRPr="005D33FD">
              <w:rPr>
                <w:rFonts w:ascii="宋体" w:hAnsi="宋体"/>
                <w:color w:val="auto"/>
                <w:sz w:val="24"/>
              </w:rPr>
              <w:t>USB 3.2</w:t>
            </w:r>
            <w:r w:rsidRPr="005D33FD">
              <w:rPr>
                <w:rFonts w:ascii="宋体" w:hAnsi="宋体" w:hint="eastAsia"/>
                <w:color w:val="auto"/>
                <w:sz w:val="24"/>
              </w:rPr>
              <w:t>），不低于</w:t>
            </w:r>
            <w:r w:rsidRPr="005D33FD">
              <w:rPr>
                <w:rFonts w:ascii="宋体" w:hAnsi="宋体"/>
                <w:color w:val="auto"/>
                <w:sz w:val="24"/>
              </w:rPr>
              <w:t>1</w:t>
            </w:r>
            <w:r w:rsidRPr="005D33FD">
              <w:rPr>
                <w:rFonts w:ascii="宋体" w:hAnsi="宋体" w:hint="eastAsia"/>
                <w:color w:val="auto"/>
                <w:sz w:val="24"/>
              </w:rPr>
              <w:t>个</w:t>
            </w:r>
            <w:r w:rsidRPr="005D33FD">
              <w:rPr>
                <w:rFonts w:ascii="宋体" w:hAnsi="宋体"/>
                <w:color w:val="auto"/>
                <w:sz w:val="24"/>
              </w:rPr>
              <w:t>VGA</w:t>
            </w:r>
            <w:r w:rsidRPr="005D33FD">
              <w:rPr>
                <w:rFonts w:ascii="宋体" w:hAnsi="宋体" w:hint="eastAsia"/>
                <w:color w:val="auto"/>
                <w:sz w:val="24"/>
              </w:rPr>
              <w:t>，不低于</w:t>
            </w:r>
            <w:r w:rsidRPr="005D33FD">
              <w:rPr>
                <w:rFonts w:ascii="宋体" w:hAnsi="宋体"/>
                <w:color w:val="auto"/>
                <w:sz w:val="24"/>
              </w:rPr>
              <w:t>1</w:t>
            </w:r>
            <w:r w:rsidRPr="005D33FD">
              <w:rPr>
                <w:rFonts w:ascii="宋体" w:hAnsi="宋体" w:hint="eastAsia"/>
                <w:color w:val="auto"/>
                <w:sz w:val="24"/>
              </w:rPr>
              <w:t>个</w:t>
            </w:r>
            <w:r w:rsidRPr="005D33FD">
              <w:rPr>
                <w:rFonts w:ascii="宋体" w:hAnsi="宋体"/>
                <w:color w:val="auto"/>
                <w:sz w:val="24"/>
              </w:rPr>
              <w:t xml:space="preserve">HDMI, </w:t>
            </w:r>
            <w:r w:rsidRPr="005D33FD">
              <w:rPr>
                <w:rFonts w:ascii="宋体" w:hAnsi="宋体" w:hint="eastAsia"/>
                <w:color w:val="auto"/>
                <w:sz w:val="24"/>
              </w:rPr>
              <w:t>不低于</w:t>
            </w:r>
            <w:r w:rsidRPr="005D33FD">
              <w:rPr>
                <w:rFonts w:ascii="宋体" w:hAnsi="宋体"/>
                <w:color w:val="auto"/>
                <w:sz w:val="24"/>
              </w:rPr>
              <w:t>1</w:t>
            </w:r>
            <w:r w:rsidRPr="005D33FD">
              <w:rPr>
                <w:rFonts w:ascii="宋体" w:hAnsi="宋体" w:hint="eastAsia"/>
                <w:color w:val="auto"/>
                <w:sz w:val="24"/>
              </w:rPr>
              <w:t>个</w:t>
            </w:r>
            <w:r w:rsidRPr="005D33FD">
              <w:rPr>
                <w:rFonts w:ascii="宋体" w:hAnsi="宋体"/>
                <w:color w:val="auto"/>
                <w:sz w:val="24"/>
              </w:rPr>
              <w:t>9</w:t>
            </w:r>
            <w:r w:rsidRPr="005D33FD">
              <w:rPr>
                <w:rFonts w:ascii="宋体" w:hAnsi="宋体" w:hint="eastAsia"/>
                <w:color w:val="auto"/>
                <w:sz w:val="24"/>
              </w:rPr>
              <w:t>针</w:t>
            </w:r>
            <w:r w:rsidRPr="005D33FD">
              <w:rPr>
                <w:rFonts w:ascii="宋体" w:hAnsi="宋体"/>
                <w:color w:val="auto"/>
                <w:sz w:val="24"/>
              </w:rPr>
              <w:t>COM</w:t>
            </w:r>
            <w:r w:rsidRPr="005D33FD">
              <w:rPr>
                <w:rFonts w:ascii="宋体" w:hAnsi="宋体" w:hint="eastAsia"/>
                <w:color w:val="auto"/>
                <w:sz w:val="24"/>
              </w:rPr>
              <w:t>，不低于</w:t>
            </w:r>
            <w:r w:rsidRPr="005D33FD">
              <w:rPr>
                <w:rFonts w:ascii="宋体" w:hAnsi="宋体"/>
                <w:color w:val="auto"/>
                <w:sz w:val="24"/>
              </w:rPr>
              <w:t>2</w:t>
            </w:r>
            <w:r w:rsidRPr="005D33FD">
              <w:rPr>
                <w:rFonts w:ascii="宋体" w:hAnsi="宋体" w:hint="eastAsia"/>
                <w:color w:val="auto"/>
                <w:sz w:val="24"/>
              </w:rPr>
              <w:t>个</w:t>
            </w:r>
            <w:r w:rsidRPr="005D33FD">
              <w:rPr>
                <w:rFonts w:ascii="宋体" w:hAnsi="宋体"/>
                <w:color w:val="auto"/>
                <w:sz w:val="24"/>
              </w:rPr>
              <w:t>PS/2</w:t>
            </w:r>
            <w:r w:rsidRPr="005D33FD">
              <w:rPr>
                <w:rFonts w:ascii="宋体" w:hAnsi="宋体" w:hint="eastAsia"/>
                <w:color w:val="auto"/>
                <w:sz w:val="24"/>
              </w:rPr>
              <w:t>。</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（4）内存不低于</w:t>
            </w:r>
            <w:r w:rsidRPr="005D33FD">
              <w:rPr>
                <w:rFonts w:ascii="宋体" w:hAnsi="宋体"/>
                <w:color w:val="auto"/>
                <w:sz w:val="24"/>
              </w:rPr>
              <w:t>4G DDR4 2666MHZ</w:t>
            </w:r>
            <w:r w:rsidRPr="005D33FD">
              <w:rPr>
                <w:rFonts w:ascii="宋体" w:hAnsi="宋体" w:hint="eastAsia"/>
                <w:color w:val="auto"/>
                <w:sz w:val="24"/>
              </w:rPr>
              <w:t>。</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（5）扩展需要，不少于</w:t>
            </w:r>
            <w:r w:rsidRPr="005D33FD">
              <w:rPr>
                <w:rFonts w:ascii="宋体" w:hAnsi="宋体"/>
                <w:color w:val="auto"/>
                <w:sz w:val="24"/>
              </w:rPr>
              <w:t>4</w:t>
            </w:r>
            <w:r w:rsidRPr="005D33FD">
              <w:rPr>
                <w:rFonts w:ascii="宋体" w:hAnsi="宋体" w:hint="eastAsia"/>
                <w:color w:val="auto"/>
                <w:sz w:val="24"/>
              </w:rPr>
              <w:t>个硬盘位，本次要求不小于</w:t>
            </w:r>
            <w:r w:rsidRPr="005D33FD">
              <w:rPr>
                <w:rFonts w:ascii="宋体" w:hAnsi="宋体"/>
                <w:color w:val="auto"/>
                <w:sz w:val="24"/>
              </w:rPr>
              <w:t>1TB</w:t>
            </w:r>
            <w:r w:rsidRPr="005D33FD">
              <w:rPr>
                <w:rFonts w:ascii="宋体" w:hAnsi="宋体" w:hint="eastAsia"/>
                <w:color w:val="auto"/>
                <w:sz w:val="24"/>
              </w:rPr>
              <w:t>硬盘。</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（6）高性能集成。</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（7）无光驱。</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★（8）更好扩展性，≥</w:t>
            </w:r>
            <w:r w:rsidRPr="005D33FD">
              <w:rPr>
                <w:rFonts w:ascii="宋体" w:hAnsi="宋体"/>
                <w:color w:val="auto"/>
                <w:sz w:val="24"/>
              </w:rPr>
              <w:t>260W</w:t>
            </w:r>
            <w:r w:rsidRPr="005D33FD">
              <w:rPr>
                <w:rFonts w:ascii="宋体" w:hAnsi="宋体" w:hint="eastAsia"/>
                <w:color w:val="auto"/>
                <w:sz w:val="24"/>
              </w:rPr>
              <w:t>节能电源。</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★（9）方便扩展与散热，机型体积不小于</w:t>
            </w:r>
            <w:r w:rsidRPr="005D33FD">
              <w:rPr>
                <w:rFonts w:ascii="宋体" w:hAnsi="宋体"/>
                <w:color w:val="auto"/>
                <w:sz w:val="24"/>
              </w:rPr>
              <w:t>14.5L</w:t>
            </w:r>
            <w:r w:rsidRPr="005D33FD">
              <w:rPr>
                <w:rFonts w:ascii="宋体" w:hAnsi="宋体" w:hint="eastAsia"/>
                <w:color w:val="auto"/>
                <w:sz w:val="24"/>
              </w:rPr>
              <w:t>，顶置隐藏式提手，后置电源故障诊断灯。</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（10）预装管理功能：</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lastRenderedPageBreak/>
              <w:t>10.1配置网络同传功能，网络同传速度：</w:t>
            </w:r>
            <w:r w:rsidRPr="005D33FD">
              <w:rPr>
                <w:rFonts w:ascii="宋体" w:hAnsi="宋体"/>
                <w:color w:val="auto"/>
                <w:sz w:val="24"/>
              </w:rPr>
              <w:t>100Mbps</w:t>
            </w:r>
            <w:r w:rsidRPr="005D33FD">
              <w:rPr>
                <w:rFonts w:ascii="宋体" w:hAnsi="宋体" w:hint="eastAsia"/>
                <w:color w:val="auto"/>
                <w:sz w:val="24"/>
              </w:rPr>
              <w:t>网络环境下克隆速度</w:t>
            </w:r>
            <w:r w:rsidRPr="005D33FD">
              <w:rPr>
                <w:rFonts w:ascii="宋体" w:hAnsi="宋体"/>
                <w:color w:val="auto"/>
                <w:sz w:val="24"/>
              </w:rPr>
              <w:t>600Mbps/</w:t>
            </w:r>
            <w:r w:rsidRPr="005D33FD">
              <w:rPr>
                <w:rFonts w:ascii="宋体" w:hAnsi="宋体" w:hint="eastAsia"/>
                <w:color w:val="auto"/>
                <w:sz w:val="24"/>
              </w:rPr>
              <w:t>分以上，</w:t>
            </w:r>
            <w:r w:rsidRPr="005D33FD">
              <w:rPr>
                <w:rFonts w:ascii="宋体" w:hAnsi="宋体"/>
                <w:color w:val="auto"/>
                <w:sz w:val="24"/>
              </w:rPr>
              <w:t>1Gbps</w:t>
            </w:r>
            <w:r w:rsidRPr="005D33FD">
              <w:rPr>
                <w:rFonts w:ascii="宋体" w:hAnsi="宋体" w:hint="eastAsia"/>
                <w:color w:val="auto"/>
                <w:sz w:val="24"/>
              </w:rPr>
              <w:t>网络环境下克隆速度</w:t>
            </w:r>
            <w:r w:rsidRPr="005D33FD">
              <w:rPr>
                <w:rFonts w:ascii="宋体" w:hAnsi="宋体"/>
                <w:color w:val="auto"/>
                <w:sz w:val="24"/>
              </w:rPr>
              <w:t>1200MMbps/</w:t>
            </w:r>
            <w:r w:rsidRPr="005D33FD">
              <w:rPr>
                <w:rFonts w:ascii="宋体" w:hAnsi="宋体" w:hint="eastAsia"/>
                <w:color w:val="auto"/>
                <w:sz w:val="24"/>
              </w:rPr>
              <w:t>分以上；支持任意发送端，最多支持</w:t>
            </w:r>
            <w:r w:rsidRPr="005D33FD">
              <w:rPr>
                <w:rFonts w:ascii="宋体" w:hAnsi="宋体"/>
                <w:color w:val="auto"/>
                <w:sz w:val="24"/>
              </w:rPr>
              <w:t>254</w:t>
            </w:r>
            <w:r w:rsidRPr="005D33FD">
              <w:rPr>
                <w:rFonts w:ascii="宋体" w:hAnsi="宋体" w:hint="eastAsia"/>
                <w:color w:val="auto"/>
                <w:sz w:val="24"/>
              </w:rPr>
              <w:t>台电脑网络同传，采用树状多点还原技术，支持建立</w:t>
            </w:r>
            <w:r w:rsidRPr="005D33FD">
              <w:rPr>
                <w:rFonts w:ascii="宋体" w:hAnsi="宋体"/>
                <w:color w:val="auto"/>
                <w:sz w:val="24"/>
              </w:rPr>
              <w:t>254</w:t>
            </w:r>
            <w:r w:rsidRPr="005D33FD">
              <w:rPr>
                <w:rFonts w:ascii="宋体" w:hAnsi="宋体" w:hint="eastAsia"/>
                <w:color w:val="auto"/>
                <w:sz w:val="24"/>
              </w:rPr>
              <w:t>个还原点，每个还原点各自独立，可恢复任意还原点；</w:t>
            </w:r>
            <w:r w:rsidRPr="005D33FD">
              <w:rPr>
                <w:rFonts w:ascii="宋体" w:hAnsi="宋体"/>
                <w:color w:val="auto"/>
                <w:sz w:val="24"/>
              </w:rPr>
              <w:t>CMOS</w:t>
            </w:r>
            <w:r w:rsidRPr="005D33FD">
              <w:rPr>
                <w:rFonts w:ascii="宋体" w:hAnsi="宋体" w:hint="eastAsia"/>
                <w:color w:val="auto"/>
                <w:sz w:val="24"/>
              </w:rPr>
              <w:t>同传：发送端修改</w:t>
            </w:r>
            <w:r w:rsidRPr="005D33FD">
              <w:rPr>
                <w:rFonts w:ascii="宋体" w:hAnsi="宋体"/>
                <w:color w:val="auto"/>
                <w:sz w:val="24"/>
              </w:rPr>
              <w:t>BIOS</w:t>
            </w:r>
            <w:r w:rsidRPr="005D33FD">
              <w:rPr>
                <w:rFonts w:ascii="宋体" w:hAnsi="宋体" w:hint="eastAsia"/>
                <w:color w:val="auto"/>
                <w:sz w:val="24"/>
              </w:rPr>
              <w:t>设置后，可同传到客户端机器，客户机器不需要手动去设置；断点续传功能：接收端断线续传功能。接收端断线重启会接着断线位置继续传送。增量同传功能：自动检测现有数据文件，仅提供增量部分复制，降低复制容量。</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10.2智能定位故障机：可监测网卡丢包率，硬盘读写速度，最慢机</w:t>
            </w:r>
            <w:r w:rsidRPr="005D33FD">
              <w:rPr>
                <w:rFonts w:ascii="宋体" w:hAnsi="宋体"/>
                <w:color w:val="auto"/>
                <w:sz w:val="24"/>
              </w:rPr>
              <w:t>IP</w:t>
            </w:r>
            <w:r w:rsidRPr="005D33FD">
              <w:rPr>
                <w:rFonts w:ascii="宋体" w:hAnsi="宋体" w:hint="eastAsia"/>
                <w:color w:val="auto"/>
                <w:sz w:val="24"/>
              </w:rPr>
              <w:t>，自动调节延迟。</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10.3自动软件注册：支持自动软件注册，发送端一次注册即可。发送端注册</w:t>
            </w:r>
            <w:r w:rsidRPr="005D33FD">
              <w:rPr>
                <w:rFonts w:ascii="宋体" w:hAnsi="宋体"/>
                <w:color w:val="auto"/>
                <w:sz w:val="24"/>
              </w:rPr>
              <w:t>Windows 7 KMS</w:t>
            </w:r>
            <w:r w:rsidRPr="005D33FD">
              <w:rPr>
                <w:rFonts w:ascii="宋体" w:hAnsi="宋体" w:hint="eastAsia"/>
                <w:color w:val="auto"/>
                <w:sz w:val="24"/>
              </w:rPr>
              <w:t>设定完成后通过网络克隆，接收端自动完成</w:t>
            </w:r>
            <w:r w:rsidRPr="005D33FD">
              <w:rPr>
                <w:rFonts w:ascii="宋体" w:hAnsi="宋体"/>
                <w:color w:val="auto"/>
                <w:sz w:val="24"/>
              </w:rPr>
              <w:t>KMS</w:t>
            </w:r>
            <w:r w:rsidRPr="005D33FD">
              <w:rPr>
                <w:rFonts w:ascii="宋体" w:hAnsi="宋体" w:hint="eastAsia"/>
                <w:color w:val="auto"/>
                <w:sz w:val="24"/>
              </w:rPr>
              <w:t>注册功能。发送端注册</w:t>
            </w:r>
            <w:r w:rsidRPr="005D33FD">
              <w:rPr>
                <w:rFonts w:ascii="宋体" w:hAnsi="宋体"/>
                <w:color w:val="auto"/>
                <w:sz w:val="24"/>
              </w:rPr>
              <w:t>OFFICE 2010 KMS</w:t>
            </w:r>
            <w:r w:rsidRPr="005D33FD">
              <w:rPr>
                <w:rFonts w:ascii="宋体" w:hAnsi="宋体" w:hint="eastAsia"/>
                <w:color w:val="auto"/>
                <w:sz w:val="24"/>
              </w:rPr>
              <w:t>设定完成后通过网络克隆，接收端自动完成</w:t>
            </w:r>
            <w:r w:rsidRPr="005D33FD">
              <w:rPr>
                <w:rFonts w:ascii="宋体" w:hAnsi="宋体"/>
                <w:color w:val="auto"/>
                <w:sz w:val="24"/>
              </w:rPr>
              <w:t>KMS</w:t>
            </w:r>
            <w:r w:rsidRPr="005D33FD">
              <w:rPr>
                <w:rFonts w:ascii="宋体" w:hAnsi="宋体" w:hint="eastAsia"/>
                <w:color w:val="auto"/>
                <w:sz w:val="24"/>
              </w:rPr>
              <w:t>注册功能。</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（11）显示器：同品牌≥</w:t>
            </w:r>
            <w:r w:rsidRPr="005D33FD">
              <w:rPr>
                <w:rFonts w:ascii="宋体" w:hAnsi="宋体"/>
                <w:color w:val="auto"/>
                <w:sz w:val="24"/>
              </w:rPr>
              <w:t>19.5</w:t>
            </w:r>
            <w:r w:rsidRPr="005D33FD">
              <w:rPr>
                <w:rFonts w:ascii="宋体" w:hAnsi="宋体" w:hint="eastAsia"/>
                <w:color w:val="auto"/>
                <w:sz w:val="24"/>
              </w:rPr>
              <w:t>英寸宽屏</w:t>
            </w:r>
            <w:r w:rsidRPr="005D33FD">
              <w:rPr>
                <w:rFonts w:ascii="宋体" w:hAnsi="宋体"/>
                <w:color w:val="auto"/>
                <w:sz w:val="24"/>
              </w:rPr>
              <w:t>LED</w:t>
            </w:r>
            <w:r w:rsidRPr="005D33FD">
              <w:rPr>
                <w:rFonts w:ascii="宋体" w:hAnsi="宋体" w:hint="eastAsia"/>
                <w:color w:val="auto"/>
                <w:sz w:val="24"/>
              </w:rPr>
              <w:t>背光液晶显示器。</w:t>
            </w:r>
          </w:p>
          <w:p w:rsidR="00C72905" w:rsidRPr="005D33FD" w:rsidRDefault="00596D6A">
            <w:pPr>
              <w:pStyle w:val="11"/>
              <w:widowControl/>
              <w:spacing w:line="360" w:lineRule="auto"/>
              <w:ind w:firstLineChars="0" w:firstLine="0"/>
              <w:jc w:val="left"/>
              <w:rPr>
                <w:rFonts w:ascii="宋体" w:hAnsi="宋体"/>
                <w:kern w:val="0"/>
                <w:sz w:val="24"/>
              </w:rPr>
            </w:pPr>
            <w:r w:rsidRPr="005D33FD">
              <w:rPr>
                <w:rFonts w:ascii="宋体" w:hAnsi="宋体" w:hint="eastAsia"/>
                <w:kern w:val="0"/>
                <w:sz w:val="24"/>
              </w:rPr>
              <w:t>（12）正版</w:t>
            </w:r>
            <w:r w:rsidRPr="005D33FD">
              <w:rPr>
                <w:rFonts w:ascii="宋体" w:hAnsi="宋体"/>
                <w:kern w:val="0"/>
                <w:sz w:val="24"/>
              </w:rPr>
              <w:t>Windows10</w:t>
            </w:r>
            <w:r w:rsidRPr="005D33FD">
              <w:rPr>
                <w:rFonts w:ascii="宋体" w:hAnsi="宋体" w:hint="eastAsia"/>
                <w:kern w:val="0"/>
                <w:sz w:val="24"/>
              </w:rPr>
              <w:t>操作系统。</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★（13）在投标文件中提供产品的</w:t>
            </w:r>
            <w:r w:rsidRPr="005D33FD">
              <w:rPr>
                <w:rFonts w:ascii="宋体" w:hAnsi="宋体"/>
                <w:color w:val="auto"/>
                <w:sz w:val="24"/>
              </w:rPr>
              <w:t>3C</w:t>
            </w:r>
            <w:r w:rsidRPr="005D33FD">
              <w:rPr>
                <w:rFonts w:ascii="宋体" w:hAnsi="宋体" w:hint="eastAsia"/>
                <w:color w:val="auto"/>
                <w:sz w:val="24"/>
              </w:rPr>
              <w:t>认证、节能证书，平均无故障时间</w:t>
            </w:r>
            <w:r w:rsidRPr="005D33FD">
              <w:rPr>
                <w:rFonts w:ascii="宋体" w:hAnsi="宋体"/>
                <w:color w:val="auto"/>
                <w:sz w:val="24"/>
              </w:rPr>
              <w:t>MTBF</w:t>
            </w:r>
            <w:r w:rsidRPr="005D33FD">
              <w:rPr>
                <w:rFonts w:ascii="宋体" w:hAnsi="宋体" w:hint="eastAsia"/>
                <w:color w:val="auto"/>
                <w:sz w:val="24"/>
              </w:rPr>
              <w:t>≥</w:t>
            </w:r>
            <w:r w:rsidRPr="005D33FD">
              <w:rPr>
                <w:rFonts w:ascii="宋体" w:hAnsi="宋体"/>
                <w:color w:val="auto"/>
                <w:sz w:val="24"/>
              </w:rPr>
              <w:t>100</w:t>
            </w:r>
            <w:r w:rsidRPr="005D33FD">
              <w:rPr>
                <w:rFonts w:ascii="宋体" w:hAnsi="宋体" w:hint="eastAsia"/>
                <w:color w:val="auto"/>
                <w:sz w:val="24"/>
              </w:rPr>
              <w:t>万小时。</w:t>
            </w:r>
          </w:p>
          <w:p w:rsidR="00C72905" w:rsidRPr="005D33FD" w:rsidRDefault="00596D6A">
            <w:pPr>
              <w:widowControl/>
              <w:spacing w:line="360" w:lineRule="auto"/>
              <w:jc w:val="left"/>
              <w:rPr>
                <w:rFonts w:ascii="宋体" w:hAnsi="宋体"/>
                <w:color w:val="auto"/>
                <w:sz w:val="24"/>
              </w:rPr>
            </w:pPr>
            <w:r w:rsidRPr="005D33FD">
              <w:rPr>
                <w:rFonts w:ascii="宋体" w:hAnsi="宋体" w:hint="eastAsia"/>
                <w:color w:val="auto"/>
                <w:sz w:val="24"/>
              </w:rPr>
              <w:t>★（14）质保：原厂</w:t>
            </w:r>
            <w:r w:rsidRPr="005D33FD">
              <w:rPr>
                <w:rFonts w:ascii="宋体" w:hAnsi="宋体"/>
                <w:color w:val="auto"/>
                <w:sz w:val="24"/>
              </w:rPr>
              <w:t>3</w:t>
            </w:r>
            <w:r w:rsidRPr="005D33FD">
              <w:rPr>
                <w:rFonts w:ascii="宋体" w:hAnsi="宋体" w:hint="eastAsia"/>
                <w:color w:val="auto"/>
                <w:sz w:val="24"/>
              </w:rPr>
              <w:t>年整机保修，包括键盘、鼠标、显示器等周边设备；原厂</w:t>
            </w:r>
            <w:r w:rsidRPr="005D33FD">
              <w:rPr>
                <w:rFonts w:ascii="宋体" w:hAnsi="宋体"/>
                <w:color w:val="auto"/>
                <w:sz w:val="24"/>
              </w:rPr>
              <w:t>3</w:t>
            </w:r>
            <w:r w:rsidRPr="005D33FD">
              <w:rPr>
                <w:rFonts w:ascii="宋体" w:hAnsi="宋体" w:hint="eastAsia"/>
                <w:color w:val="auto"/>
                <w:sz w:val="24"/>
              </w:rPr>
              <w:t>年下一工作日上门服务，每周</w:t>
            </w:r>
            <w:r w:rsidRPr="005D33FD">
              <w:rPr>
                <w:rFonts w:ascii="宋体" w:hAnsi="宋体"/>
                <w:color w:val="auto"/>
                <w:sz w:val="24"/>
              </w:rPr>
              <w:t>7</w:t>
            </w:r>
            <w:r w:rsidRPr="005D33FD">
              <w:rPr>
                <w:rFonts w:ascii="宋体" w:hAnsi="宋体" w:hint="eastAsia"/>
                <w:color w:val="auto"/>
                <w:sz w:val="24"/>
              </w:rPr>
              <w:t>天</w:t>
            </w:r>
            <w:r w:rsidRPr="005D33FD">
              <w:rPr>
                <w:rFonts w:ascii="宋体" w:hAnsi="宋体"/>
                <w:color w:val="auto"/>
                <w:sz w:val="24"/>
              </w:rPr>
              <w:t>24</w:t>
            </w:r>
            <w:r w:rsidRPr="005D33FD">
              <w:rPr>
                <w:rFonts w:ascii="宋体" w:hAnsi="宋体" w:hint="eastAsia"/>
                <w:color w:val="auto"/>
                <w:sz w:val="24"/>
              </w:rPr>
              <w:t>小时热线支持服务。</w:t>
            </w:r>
          </w:p>
          <w:p w:rsidR="00C72905" w:rsidRPr="005D33FD" w:rsidRDefault="00596D6A">
            <w:pPr>
              <w:spacing w:line="360" w:lineRule="auto"/>
              <w:jc w:val="left"/>
              <w:rPr>
                <w:rFonts w:ascii="宋体" w:hAnsi="宋体"/>
                <w:b/>
                <w:color w:val="auto"/>
                <w:sz w:val="24"/>
              </w:rPr>
            </w:pPr>
            <w:r w:rsidRPr="005D33FD">
              <w:rPr>
                <w:rFonts w:ascii="宋体" w:hAnsi="宋体" w:hint="eastAsia"/>
                <w:b/>
                <w:color w:val="auto"/>
                <w:sz w:val="24"/>
              </w:rPr>
              <w:t>三、网络安全管理服务</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3.1</w:t>
            </w:r>
            <w:r w:rsidRPr="005D33FD">
              <w:rPr>
                <w:rFonts w:ascii="宋体" w:hAnsi="宋体" w:hint="eastAsia"/>
                <w:b/>
                <w:color w:val="auto"/>
                <w:sz w:val="24"/>
              </w:rPr>
              <w:t>核心设备（1套）</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（1）为了适应后期网络安全发展需要，支持扩展应用防火墙、</w:t>
            </w:r>
            <w:r w:rsidRPr="005D33FD">
              <w:rPr>
                <w:rFonts w:ascii="宋体" w:eastAsia="宋体" w:hAnsi="宋体" w:cs="Times New Roman"/>
                <w:color w:val="auto"/>
                <w:kern w:val="0"/>
                <w:sz w:val="24"/>
                <w:szCs w:val="24"/>
              </w:rPr>
              <w:t>IPS</w:t>
            </w:r>
            <w:r w:rsidRPr="005D33FD">
              <w:rPr>
                <w:rFonts w:ascii="宋体" w:eastAsia="宋体" w:hAnsi="宋体" w:cs="Times New Roman" w:hint="eastAsia"/>
                <w:color w:val="auto"/>
                <w:kern w:val="0"/>
                <w:sz w:val="24"/>
                <w:szCs w:val="24"/>
              </w:rPr>
              <w:t>（入侵防御系统）业务板卡。</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★（2）为了适应后期业务安全发展需要，支持扩展上网行为管理及流控、应用交付（或负载均衡）、</w:t>
            </w:r>
            <w:r w:rsidRPr="005D33FD">
              <w:rPr>
                <w:rFonts w:ascii="宋体" w:eastAsia="宋体" w:hAnsi="宋体" w:cs="Times New Roman"/>
                <w:color w:val="auto"/>
                <w:kern w:val="0"/>
                <w:sz w:val="24"/>
                <w:szCs w:val="24"/>
              </w:rPr>
              <w:t>SSL VPN</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WAF</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WEB</w:t>
            </w:r>
            <w:r w:rsidRPr="005D33FD">
              <w:rPr>
                <w:rFonts w:ascii="宋体" w:eastAsia="宋体" w:hAnsi="宋体" w:cs="Times New Roman" w:hint="eastAsia"/>
                <w:color w:val="auto"/>
                <w:kern w:val="0"/>
                <w:sz w:val="24"/>
                <w:szCs w:val="24"/>
              </w:rPr>
              <w:t>应用防火墙）业务板卡，投标时在投标文件中提供官网截图和链接证明或投标时在投标文件中提供产品界面截图。</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★（3）为了适应后期出口安全发展需要，支持扩展异常流量检测</w:t>
            </w:r>
            <w:r w:rsidRPr="005D33FD">
              <w:rPr>
                <w:rFonts w:ascii="宋体" w:eastAsia="宋体" w:hAnsi="宋体" w:cs="Times New Roman"/>
                <w:color w:val="auto"/>
                <w:kern w:val="0"/>
                <w:sz w:val="24"/>
                <w:szCs w:val="24"/>
              </w:rPr>
              <w:t>/</w:t>
            </w:r>
            <w:r w:rsidRPr="005D33FD">
              <w:rPr>
                <w:rFonts w:ascii="宋体" w:eastAsia="宋体" w:hAnsi="宋体" w:cs="Times New Roman" w:hint="eastAsia"/>
                <w:color w:val="auto"/>
                <w:kern w:val="0"/>
                <w:sz w:val="24"/>
                <w:szCs w:val="24"/>
              </w:rPr>
              <w:t>清洗业务板卡，投标时在投标文件中提供官网截图和链接证明或投</w:t>
            </w:r>
            <w:r w:rsidRPr="005D33FD">
              <w:rPr>
                <w:rFonts w:ascii="宋体" w:eastAsia="宋体" w:hAnsi="宋体" w:cs="Times New Roman" w:hint="eastAsia"/>
                <w:color w:val="auto"/>
                <w:kern w:val="0"/>
                <w:sz w:val="24"/>
                <w:szCs w:val="24"/>
              </w:rPr>
              <w:lastRenderedPageBreak/>
              <w:t>标时在投标文件中提供产品界面截图。</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★（4）为了适应后期</w:t>
            </w:r>
            <w:r w:rsidRPr="005D33FD">
              <w:rPr>
                <w:rFonts w:ascii="宋体" w:eastAsia="宋体" w:hAnsi="宋体" w:cs="Times New Roman"/>
                <w:color w:val="auto"/>
                <w:kern w:val="0"/>
                <w:sz w:val="24"/>
                <w:szCs w:val="24"/>
              </w:rPr>
              <w:t>IOT</w:t>
            </w:r>
            <w:r w:rsidRPr="005D33FD">
              <w:rPr>
                <w:rFonts w:ascii="宋体" w:eastAsia="宋体" w:hAnsi="宋体" w:cs="Times New Roman" w:hint="eastAsia"/>
                <w:color w:val="auto"/>
                <w:kern w:val="0"/>
                <w:sz w:val="24"/>
                <w:szCs w:val="24"/>
              </w:rPr>
              <w:t>网络安全发展需要，支持扩展物联网应用安全控制系统、漏洞扫描业务板卡，投标时在投标文件中提供官网截图和链接证明或投标时在投标文件中提供产品界面截图。</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（5）配置双主控，</w:t>
            </w:r>
            <w:r w:rsidRPr="005D33FD">
              <w:rPr>
                <w:rFonts w:ascii="宋体" w:eastAsia="宋体" w:hAnsi="宋体" w:cs="Times New Roman"/>
                <w:color w:val="auto"/>
                <w:kern w:val="0"/>
                <w:sz w:val="24"/>
                <w:szCs w:val="24"/>
              </w:rPr>
              <w:t>4</w:t>
            </w:r>
            <w:r w:rsidRPr="005D33FD">
              <w:rPr>
                <w:rFonts w:ascii="宋体" w:eastAsia="宋体" w:hAnsi="宋体" w:cs="Times New Roman" w:hint="eastAsia"/>
                <w:color w:val="auto"/>
                <w:kern w:val="0"/>
                <w:sz w:val="24"/>
                <w:szCs w:val="24"/>
              </w:rPr>
              <w:t>个电源模块；配置千兆电口≥</w:t>
            </w:r>
            <w:r w:rsidRPr="005D33FD">
              <w:rPr>
                <w:rFonts w:ascii="宋体" w:eastAsia="宋体" w:hAnsi="宋体" w:cs="Times New Roman"/>
                <w:color w:val="auto"/>
                <w:kern w:val="0"/>
                <w:sz w:val="24"/>
                <w:szCs w:val="24"/>
              </w:rPr>
              <w:t>24</w:t>
            </w:r>
            <w:r w:rsidRPr="005D33FD">
              <w:rPr>
                <w:rFonts w:ascii="宋体" w:eastAsia="宋体" w:hAnsi="宋体" w:cs="Times New Roman" w:hint="eastAsia"/>
                <w:color w:val="auto"/>
                <w:kern w:val="0"/>
                <w:sz w:val="24"/>
                <w:szCs w:val="24"/>
              </w:rPr>
              <w:t>个，千兆光口≥</w:t>
            </w:r>
            <w:r w:rsidRPr="005D33FD">
              <w:rPr>
                <w:rFonts w:ascii="宋体" w:eastAsia="宋体" w:hAnsi="宋体" w:cs="Times New Roman"/>
                <w:color w:val="auto"/>
                <w:kern w:val="0"/>
                <w:sz w:val="24"/>
                <w:szCs w:val="24"/>
              </w:rPr>
              <w:t>24</w:t>
            </w:r>
            <w:r w:rsidRPr="005D33FD">
              <w:rPr>
                <w:rFonts w:ascii="宋体" w:eastAsia="宋体" w:hAnsi="宋体" w:cs="Times New Roman" w:hint="eastAsia"/>
                <w:color w:val="auto"/>
                <w:kern w:val="0"/>
                <w:sz w:val="24"/>
                <w:szCs w:val="24"/>
              </w:rPr>
              <w:t>个，万兆光口≥</w:t>
            </w:r>
            <w:r w:rsidRPr="005D33FD">
              <w:rPr>
                <w:rFonts w:ascii="宋体" w:eastAsia="宋体" w:hAnsi="宋体" w:cs="Times New Roman"/>
                <w:color w:val="auto"/>
                <w:kern w:val="0"/>
                <w:sz w:val="24"/>
                <w:szCs w:val="24"/>
              </w:rPr>
              <w:t>12</w:t>
            </w:r>
            <w:r w:rsidRPr="005D33FD">
              <w:rPr>
                <w:rFonts w:ascii="宋体" w:eastAsia="宋体" w:hAnsi="宋体" w:cs="Times New Roman" w:hint="eastAsia"/>
                <w:color w:val="auto"/>
                <w:kern w:val="0"/>
                <w:sz w:val="24"/>
                <w:szCs w:val="24"/>
              </w:rPr>
              <w:t>个，</w:t>
            </w:r>
            <w:r w:rsidRPr="005D33FD">
              <w:rPr>
                <w:rFonts w:ascii="宋体" w:eastAsia="宋体" w:hAnsi="宋体" w:cs="Times New Roman"/>
                <w:color w:val="auto"/>
                <w:kern w:val="0"/>
                <w:sz w:val="24"/>
                <w:szCs w:val="24"/>
              </w:rPr>
              <w:t>1</w:t>
            </w:r>
            <w:r w:rsidRPr="005D33FD">
              <w:rPr>
                <w:rFonts w:ascii="宋体" w:eastAsia="宋体" w:hAnsi="宋体" w:cs="Times New Roman" w:hint="eastAsia"/>
                <w:color w:val="auto"/>
                <w:kern w:val="0"/>
                <w:sz w:val="24"/>
                <w:szCs w:val="24"/>
              </w:rPr>
              <w:t>根万兆堆叠线缆。</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（6）支持</w:t>
            </w:r>
            <w:r w:rsidRPr="005D33FD">
              <w:rPr>
                <w:rFonts w:ascii="宋体" w:eastAsia="宋体" w:hAnsi="宋体" w:cs="Times New Roman"/>
                <w:color w:val="auto"/>
                <w:kern w:val="0"/>
                <w:sz w:val="24"/>
                <w:szCs w:val="24"/>
              </w:rPr>
              <w:t>L3 MPLS VPN</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VPLS</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VLL</w:t>
            </w:r>
            <w:r w:rsidRPr="005D33FD">
              <w:rPr>
                <w:rFonts w:ascii="宋体" w:eastAsia="宋体" w:hAnsi="宋体" w:cs="Times New Roman" w:hint="eastAsia"/>
                <w:color w:val="auto"/>
                <w:kern w:val="0"/>
                <w:sz w:val="24"/>
                <w:szCs w:val="24"/>
              </w:rPr>
              <w:t>、分层</w:t>
            </w:r>
            <w:r w:rsidRPr="005D33FD">
              <w:rPr>
                <w:rFonts w:ascii="宋体" w:eastAsia="宋体" w:hAnsi="宋体" w:cs="Times New Roman"/>
                <w:color w:val="auto"/>
                <w:kern w:val="0"/>
                <w:sz w:val="24"/>
                <w:szCs w:val="24"/>
              </w:rPr>
              <w:t>VPLS</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QinQ+VPLS</w:t>
            </w:r>
            <w:r w:rsidRPr="005D33FD">
              <w:rPr>
                <w:rFonts w:ascii="宋体" w:eastAsia="宋体" w:hAnsi="宋体" w:cs="Times New Roman" w:hint="eastAsia"/>
                <w:color w:val="auto"/>
                <w:kern w:val="0"/>
                <w:sz w:val="24"/>
                <w:szCs w:val="24"/>
              </w:rPr>
              <w:t>接入、</w:t>
            </w:r>
            <w:r w:rsidRPr="005D33FD">
              <w:rPr>
                <w:rFonts w:ascii="宋体" w:eastAsia="宋体" w:hAnsi="宋体" w:cs="Times New Roman"/>
                <w:color w:val="auto"/>
                <w:kern w:val="0"/>
                <w:sz w:val="24"/>
                <w:szCs w:val="24"/>
              </w:rPr>
              <w:t>P/PE</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LDP</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MPLS OAM</w:t>
            </w:r>
            <w:r w:rsidRPr="005D33FD">
              <w:rPr>
                <w:rFonts w:ascii="宋体" w:eastAsia="宋体" w:hAnsi="宋体" w:cs="Times New Roman" w:hint="eastAsia"/>
                <w:color w:val="auto"/>
                <w:kern w:val="0"/>
                <w:sz w:val="24"/>
                <w:szCs w:val="24"/>
              </w:rPr>
              <w:t>等。</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（7）支持</w:t>
            </w:r>
            <w:r w:rsidRPr="005D33FD">
              <w:rPr>
                <w:rFonts w:ascii="宋体" w:eastAsia="宋体" w:hAnsi="宋体" w:cs="Times New Roman"/>
                <w:color w:val="auto"/>
                <w:kern w:val="0"/>
                <w:sz w:val="24"/>
                <w:szCs w:val="24"/>
              </w:rPr>
              <w:t>VLAN</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STP</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RSTP</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MSTP</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QinQ</w:t>
            </w:r>
            <w:r w:rsidRPr="005D33FD">
              <w:rPr>
                <w:rFonts w:ascii="宋体" w:eastAsia="宋体" w:hAnsi="宋体" w:cs="Times New Roman" w:hint="eastAsia"/>
                <w:color w:val="auto"/>
                <w:kern w:val="0"/>
                <w:sz w:val="24"/>
                <w:szCs w:val="24"/>
              </w:rPr>
              <w:t>、灵活</w:t>
            </w:r>
            <w:r w:rsidRPr="005D33FD">
              <w:rPr>
                <w:rFonts w:ascii="宋体" w:eastAsia="宋体" w:hAnsi="宋体" w:cs="Times New Roman"/>
                <w:color w:val="auto"/>
                <w:kern w:val="0"/>
                <w:sz w:val="24"/>
                <w:szCs w:val="24"/>
              </w:rPr>
              <w:t>QinQ</w:t>
            </w:r>
            <w:r w:rsidRPr="005D33FD">
              <w:rPr>
                <w:rFonts w:ascii="宋体" w:eastAsia="宋体" w:hAnsi="宋体" w:cs="Times New Roman" w:hint="eastAsia"/>
                <w:color w:val="auto"/>
                <w:kern w:val="0"/>
                <w:sz w:val="24"/>
                <w:szCs w:val="24"/>
              </w:rPr>
              <w:t>。</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（8）支持静态路由、</w:t>
            </w:r>
            <w:r w:rsidRPr="005D33FD">
              <w:rPr>
                <w:rFonts w:ascii="宋体" w:eastAsia="宋体" w:hAnsi="宋体" w:cs="Times New Roman"/>
                <w:color w:val="auto"/>
                <w:kern w:val="0"/>
                <w:sz w:val="24"/>
                <w:szCs w:val="24"/>
              </w:rPr>
              <w:t>RIP v1/2</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OSPF</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BGP</w:t>
            </w:r>
            <w:r w:rsidRPr="005D33FD">
              <w:rPr>
                <w:rFonts w:ascii="宋体" w:eastAsia="宋体" w:hAnsi="宋体" w:cs="Times New Roman" w:hint="eastAsia"/>
                <w:color w:val="auto"/>
                <w:kern w:val="0"/>
                <w:sz w:val="24"/>
                <w:szCs w:val="24"/>
              </w:rPr>
              <w:t>、策略路由等</w:t>
            </w:r>
            <w:r w:rsidRPr="005D33FD">
              <w:rPr>
                <w:rFonts w:ascii="宋体" w:eastAsia="宋体" w:hAnsi="宋体" w:cs="Times New Roman"/>
                <w:color w:val="auto"/>
                <w:kern w:val="0"/>
                <w:sz w:val="24"/>
                <w:szCs w:val="24"/>
              </w:rPr>
              <w:t>IPv4</w:t>
            </w:r>
            <w:r w:rsidRPr="005D33FD">
              <w:rPr>
                <w:rFonts w:ascii="宋体" w:eastAsia="宋体" w:hAnsi="宋体" w:cs="Times New Roman" w:hint="eastAsia"/>
                <w:color w:val="auto"/>
                <w:kern w:val="0"/>
                <w:sz w:val="24"/>
                <w:szCs w:val="24"/>
              </w:rPr>
              <w:t>特性。</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（9）支持</w:t>
            </w:r>
            <w:r w:rsidRPr="005D33FD">
              <w:rPr>
                <w:rFonts w:ascii="宋体" w:eastAsia="宋体" w:hAnsi="宋体" w:cs="Times New Roman"/>
                <w:color w:val="auto"/>
                <w:kern w:val="0"/>
                <w:sz w:val="24"/>
                <w:szCs w:val="24"/>
              </w:rPr>
              <w:t>IPv6</w:t>
            </w:r>
            <w:r w:rsidRPr="005D33FD">
              <w:rPr>
                <w:rFonts w:ascii="宋体" w:eastAsia="宋体" w:hAnsi="宋体" w:cs="Times New Roman" w:hint="eastAsia"/>
                <w:color w:val="auto"/>
                <w:kern w:val="0"/>
                <w:sz w:val="24"/>
                <w:szCs w:val="24"/>
              </w:rPr>
              <w:t>静态路由、</w:t>
            </w:r>
            <w:r w:rsidRPr="005D33FD">
              <w:rPr>
                <w:rFonts w:ascii="宋体" w:eastAsia="宋体" w:hAnsi="宋体" w:cs="Times New Roman"/>
                <w:color w:val="auto"/>
                <w:kern w:val="0"/>
                <w:sz w:val="24"/>
                <w:szCs w:val="24"/>
              </w:rPr>
              <w:t>RIPng</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OSPFv3</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BGP4+</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IPv4</w:t>
            </w:r>
            <w:r w:rsidRPr="005D33FD">
              <w:rPr>
                <w:rFonts w:ascii="宋体" w:eastAsia="宋体" w:hAnsi="宋体" w:cs="Times New Roman" w:hint="eastAsia"/>
                <w:color w:val="auto"/>
                <w:kern w:val="0"/>
                <w:sz w:val="24"/>
                <w:szCs w:val="24"/>
              </w:rPr>
              <w:t>向</w:t>
            </w:r>
            <w:r w:rsidRPr="005D33FD">
              <w:rPr>
                <w:rFonts w:ascii="宋体" w:eastAsia="宋体" w:hAnsi="宋体" w:cs="Times New Roman"/>
                <w:color w:val="auto"/>
                <w:kern w:val="0"/>
                <w:sz w:val="24"/>
                <w:szCs w:val="24"/>
              </w:rPr>
              <w:t>IPv6</w:t>
            </w:r>
            <w:r w:rsidRPr="005D33FD">
              <w:rPr>
                <w:rFonts w:ascii="宋体" w:eastAsia="宋体" w:hAnsi="宋体" w:cs="Times New Roman" w:hint="eastAsia"/>
                <w:color w:val="auto"/>
                <w:kern w:val="0"/>
                <w:sz w:val="24"/>
                <w:szCs w:val="24"/>
              </w:rPr>
              <w:t>过渡隧道技术等。</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（10）支持</w:t>
            </w:r>
            <w:r w:rsidRPr="005D33FD">
              <w:rPr>
                <w:rFonts w:ascii="宋体" w:eastAsia="宋体" w:hAnsi="宋体" w:cs="Times New Roman"/>
                <w:color w:val="auto"/>
                <w:kern w:val="0"/>
                <w:sz w:val="24"/>
                <w:szCs w:val="24"/>
              </w:rPr>
              <w:t>Openflow 1.3</w:t>
            </w:r>
            <w:r w:rsidRPr="005D33FD">
              <w:rPr>
                <w:rFonts w:ascii="宋体" w:eastAsia="宋体" w:hAnsi="宋体" w:cs="Times New Roman" w:hint="eastAsia"/>
                <w:color w:val="auto"/>
                <w:kern w:val="0"/>
                <w:sz w:val="24"/>
                <w:szCs w:val="24"/>
              </w:rPr>
              <w:t>标准。</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（11）支持多模式切换（普通模式、</w:t>
            </w:r>
            <w:r w:rsidRPr="005D33FD">
              <w:rPr>
                <w:rFonts w:ascii="宋体" w:eastAsia="宋体" w:hAnsi="宋体" w:cs="Times New Roman"/>
                <w:color w:val="auto"/>
                <w:kern w:val="0"/>
                <w:sz w:val="24"/>
                <w:szCs w:val="24"/>
              </w:rPr>
              <w:t xml:space="preserve">Openflow </w:t>
            </w:r>
            <w:r w:rsidRPr="005D33FD">
              <w:rPr>
                <w:rFonts w:ascii="宋体" w:eastAsia="宋体" w:hAnsi="宋体" w:cs="Times New Roman" w:hint="eastAsia"/>
                <w:color w:val="auto"/>
                <w:kern w:val="0"/>
                <w:sz w:val="24"/>
                <w:szCs w:val="24"/>
              </w:rPr>
              <w:t>模式）。</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（12）支持多控制器、多表流水线、</w:t>
            </w:r>
            <w:r w:rsidRPr="005D33FD">
              <w:rPr>
                <w:rFonts w:ascii="宋体" w:eastAsia="宋体" w:hAnsi="宋体" w:cs="Times New Roman"/>
                <w:color w:val="auto"/>
                <w:kern w:val="0"/>
                <w:sz w:val="24"/>
                <w:szCs w:val="24"/>
              </w:rPr>
              <w:t xml:space="preserve">Group table </w:t>
            </w:r>
            <w:r w:rsidRPr="005D33FD">
              <w:rPr>
                <w:rFonts w:ascii="宋体" w:eastAsia="宋体" w:hAnsi="宋体" w:cs="Times New Roman" w:hint="eastAsia"/>
                <w:color w:val="auto"/>
                <w:kern w:val="0"/>
                <w:sz w:val="24"/>
                <w:szCs w:val="24"/>
              </w:rPr>
              <w:t>以及</w:t>
            </w:r>
            <w:r w:rsidRPr="005D33FD">
              <w:rPr>
                <w:rFonts w:ascii="宋体" w:eastAsia="宋体" w:hAnsi="宋体" w:cs="Times New Roman"/>
                <w:color w:val="auto"/>
                <w:kern w:val="0"/>
                <w:sz w:val="24"/>
                <w:szCs w:val="24"/>
              </w:rPr>
              <w:t xml:space="preserve"> Meter</w:t>
            </w:r>
            <w:r w:rsidRPr="005D33FD">
              <w:rPr>
                <w:rFonts w:ascii="宋体" w:eastAsia="宋体" w:hAnsi="宋体" w:cs="Times New Roman" w:hint="eastAsia"/>
                <w:color w:val="auto"/>
                <w:kern w:val="0"/>
                <w:sz w:val="24"/>
                <w:szCs w:val="24"/>
              </w:rPr>
              <w:t>；</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（13）支持源</w:t>
            </w:r>
            <w:r w:rsidRPr="005D33FD">
              <w:rPr>
                <w:rFonts w:ascii="宋体" w:eastAsia="宋体" w:hAnsi="宋体" w:cs="Times New Roman"/>
                <w:color w:val="auto"/>
                <w:kern w:val="0"/>
                <w:sz w:val="24"/>
                <w:szCs w:val="24"/>
              </w:rPr>
              <w:t>IP</w:t>
            </w:r>
            <w:r w:rsidRPr="005D33FD">
              <w:rPr>
                <w:rFonts w:ascii="宋体" w:eastAsia="宋体" w:hAnsi="宋体" w:cs="Times New Roman" w:hint="eastAsia"/>
                <w:color w:val="auto"/>
                <w:kern w:val="0"/>
                <w:sz w:val="24"/>
                <w:szCs w:val="24"/>
              </w:rPr>
              <w:t>、源端口、目的</w:t>
            </w:r>
            <w:r w:rsidRPr="005D33FD">
              <w:rPr>
                <w:rFonts w:ascii="宋体" w:eastAsia="宋体" w:hAnsi="宋体" w:cs="Times New Roman"/>
                <w:color w:val="auto"/>
                <w:kern w:val="0"/>
                <w:sz w:val="24"/>
                <w:szCs w:val="24"/>
              </w:rPr>
              <w:t>IP</w:t>
            </w:r>
            <w:r w:rsidRPr="005D33FD">
              <w:rPr>
                <w:rFonts w:ascii="宋体" w:eastAsia="宋体" w:hAnsi="宋体" w:cs="Times New Roman" w:hint="eastAsia"/>
                <w:color w:val="auto"/>
                <w:kern w:val="0"/>
                <w:sz w:val="24"/>
                <w:szCs w:val="24"/>
              </w:rPr>
              <w:t>、目的端口、协议号、物理端口等条件的</w:t>
            </w:r>
            <w:r w:rsidRPr="005D33FD">
              <w:rPr>
                <w:rFonts w:ascii="宋体" w:eastAsia="宋体" w:hAnsi="宋体" w:cs="Times New Roman"/>
                <w:color w:val="auto"/>
                <w:kern w:val="0"/>
                <w:sz w:val="24"/>
                <w:szCs w:val="24"/>
              </w:rPr>
              <w:t>ACL</w:t>
            </w:r>
            <w:r w:rsidRPr="005D33FD">
              <w:rPr>
                <w:rFonts w:ascii="宋体" w:eastAsia="宋体" w:hAnsi="宋体" w:cs="Times New Roman" w:hint="eastAsia"/>
                <w:color w:val="auto"/>
                <w:kern w:val="0"/>
                <w:sz w:val="24"/>
                <w:szCs w:val="24"/>
              </w:rPr>
              <w:t>规则。</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（14）支持</w:t>
            </w:r>
            <w:r w:rsidRPr="005D33FD">
              <w:rPr>
                <w:rFonts w:ascii="宋体" w:eastAsia="宋体" w:hAnsi="宋体" w:cs="Times New Roman"/>
                <w:color w:val="auto"/>
                <w:kern w:val="0"/>
                <w:sz w:val="24"/>
                <w:szCs w:val="24"/>
              </w:rPr>
              <w:t>Ingress/Egress CAR</w:t>
            </w:r>
            <w:r w:rsidRPr="005D33FD">
              <w:rPr>
                <w:rFonts w:ascii="宋体" w:eastAsia="宋体" w:hAnsi="宋体" w:cs="Times New Roman" w:hint="eastAsia"/>
                <w:color w:val="auto"/>
                <w:kern w:val="0"/>
                <w:sz w:val="24"/>
                <w:szCs w:val="24"/>
              </w:rPr>
              <w:t>；支持</w:t>
            </w:r>
            <w:r w:rsidRPr="005D33FD">
              <w:rPr>
                <w:rFonts w:ascii="宋体" w:eastAsia="宋体" w:hAnsi="宋体" w:cs="Times New Roman"/>
                <w:color w:val="auto"/>
                <w:kern w:val="0"/>
                <w:sz w:val="24"/>
                <w:szCs w:val="24"/>
              </w:rPr>
              <w:t>802.1P/DSCP</w:t>
            </w:r>
            <w:r w:rsidRPr="005D33FD">
              <w:rPr>
                <w:rFonts w:ascii="宋体" w:eastAsia="宋体" w:hAnsi="宋体" w:cs="Times New Roman" w:hint="eastAsia"/>
                <w:color w:val="auto"/>
                <w:kern w:val="0"/>
                <w:sz w:val="24"/>
                <w:szCs w:val="24"/>
              </w:rPr>
              <w:t>优先级</w:t>
            </w:r>
            <w:r w:rsidRPr="005D33FD">
              <w:rPr>
                <w:rFonts w:ascii="宋体" w:eastAsia="宋体" w:hAnsi="宋体" w:cs="Times New Roman"/>
                <w:color w:val="auto"/>
                <w:kern w:val="0"/>
                <w:sz w:val="24"/>
                <w:szCs w:val="24"/>
              </w:rPr>
              <w:t>Mark/Remark</w:t>
            </w:r>
            <w:r w:rsidRPr="005D33FD">
              <w:rPr>
                <w:rFonts w:ascii="宋体" w:eastAsia="宋体" w:hAnsi="宋体" w:cs="Times New Roman" w:hint="eastAsia"/>
                <w:color w:val="auto"/>
                <w:kern w:val="0"/>
                <w:sz w:val="24"/>
                <w:szCs w:val="24"/>
              </w:rPr>
              <w:t>。</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（15）支持</w:t>
            </w:r>
            <w:r w:rsidRPr="005D33FD">
              <w:rPr>
                <w:rFonts w:ascii="宋体" w:eastAsia="宋体" w:hAnsi="宋体" w:cs="Times New Roman"/>
                <w:color w:val="auto"/>
                <w:kern w:val="0"/>
                <w:sz w:val="24"/>
                <w:szCs w:val="24"/>
              </w:rPr>
              <w:t>permit</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deny</w:t>
            </w:r>
            <w:r w:rsidRPr="005D33FD">
              <w:rPr>
                <w:rFonts w:ascii="宋体" w:eastAsia="宋体" w:hAnsi="宋体" w:cs="Times New Roman" w:hint="eastAsia"/>
                <w:color w:val="auto"/>
                <w:kern w:val="0"/>
                <w:sz w:val="24"/>
                <w:szCs w:val="24"/>
              </w:rPr>
              <w:t>、重定向、修改</w:t>
            </w:r>
            <w:r w:rsidRPr="005D33FD">
              <w:rPr>
                <w:rFonts w:ascii="宋体" w:eastAsia="宋体" w:hAnsi="宋体" w:cs="Times New Roman"/>
                <w:color w:val="auto"/>
                <w:kern w:val="0"/>
                <w:sz w:val="24"/>
                <w:szCs w:val="24"/>
              </w:rPr>
              <w:t>VLAN</w:t>
            </w:r>
            <w:r w:rsidRPr="005D33FD">
              <w:rPr>
                <w:rFonts w:ascii="宋体" w:eastAsia="宋体" w:hAnsi="宋体" w:cs="Times New Roman" w:hint="eastAsia"/>
                <w:color w:val="auto"/>
                <w:kern w:val="0"/>
                <w:sz w:val="24"/>
                <w:szCs w:val="24"/>
              </w:rPr>
              <w:t>、镜像等多种动作。</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（16）支持有线无线用户统一管理。</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（17）支持</w:t>
            </w:r>
            <w:r w:rsidRPr="005D33FD">
              <w:rPr>
                <w:rFonts w:ascii="宋体" w:eastAsia="宋体" w:hAnsi="宋体" w:cs="Times New Roman"/>
                <w:color w:val="auto"/>
                <w:kern w:val="0"/>
                <w:sz w:val="24"/>
                <w:szCs w:val="24"/>
              </w:rPr>
              <w:t>PPPoE</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802.1X</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MAC</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Portal</w:t>
            </w:r>
            <w:r w:rsidRPr="005D33FD">
              <w:rPr>
                <w:rFonts w:ascii="宋体" w:eastAsia="宋体" w:hAnsi="宋体" w:cs="Times New Roman" w:hint="eastAsia"/>
                <w:color w:val="auto"/>
                <w:kern w:val="0"/>
                <w:sz w:val="24"/>
                <w:szCs w:val="24"/>
              </w:rPr>
              <w:t>认证方式。</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（18）支持多虚一虚拟化技术，支持一虚多虚拟化技术，支持纵向虚拟化技术。</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（19）支持</w:t>
            </w:r>
            <w:r w:rsidRPr="005D33FD">
              <w:rPr>
                <w:rFonts w:ascii="宋体" w:eastAsia="宋体" w:hAnsi="宋体" w:cs="Times New Roman"/>
                <w:color w:val="auto"/>
                <w:kern w:val="0"/>
                <w:sz w:val="24"/>
                <w:szCs w:val="24"/>
              </w:rPr>
              <w:t>FTP</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TFTP</w:t>
            </w:r>
            <w:r w:rsidRPr="005D33FD">
              <w:rPr>
                <w:rFonts w:ascii="宋体" w:eastAsia="宋体" w:hAnsi="宋体" w:cs="Times New Roman" w:hint="eastAsia"/>
                <w:color w:val="auto"/>
                <w:kern w:val="0"/>
                <w:sz w:val="24"/>
                <w:szCs w:val="24"/>
              </w:rPr>
              <w:t>、</w:t>
            </w:r>
            <w:r w:rsidRPr="005D33FD">
              <w:rPr>
                <w:rFonts w:ascii="宋体" w:eastAsia="宋体" w:hAnsi="宋体" w:cs="Times New Roman"/>
                <w:color w:val="auto"/>
                <w:kern w:val="0"/>
                <w:sz w:val="24"/>
                <w:szCs w:val="24"/>
              </w:rPr>
              <w:t>Xmodem</w:t>
            </w:r>
            <w:r w:rsidRPr="005D33FD">
              <w:rPr>
                <w:rFonts w:ascii="宋体" w:eastAsia="宋体" w:hAnsi="宋体" w:cs="Times New Roman" w:hint="eastAsia"/>
                <w:color w:val="auto"/>
                <w:kern w:val="0"/>
                <w:sz w:val="24"/>
                <w:szCs w:val="24"/>
              </w:rPr>
              <w:t>。</w:t>
            </w:r>
          </w:p>
          <w:p w:rsidR="00C72905" w:rsidRPr="005D33FD" w:rsidRDefault="00596D6A">
            <w:pPr>
              <w:pStyle w:val="12"/>
              <w:spacing w:line="360" w:lineRule="auto"/>
              <w:ind w:firstLine="0"/>
              <w:jc w:val="left"/>
              <w:rPr>
                <w:rFonts w:ascii="宋体" w:eastAsia="宋体" w:hAnsi="宋体" w:cs="Times New Roman"/>
                <w:color w:val="auto"/>
                <w:kern w:val="0"/>
                <w:sz w:val="24"/>
                <w:szCs w:val="24"/>
              </w:rPr>
            </w:pPr>
            <w:r w:rsidRPr="005D33FD">
              <w:rPr>
                <w:rFonts w:ascii="宋体" w:eastAsia="宋体" w:hAnsi="宋体" w:cs="Times New Roman" w:hint="eastAsia"/>
                <w:color w:val="auto"/>
                <w:kern w:val="0"/>
                <w:sz w:val="24"/>
                <w:szCs w:val="24"/>
              </w:rPr>
              <w:t>（20）支持</w:t>
            </w:r>
            <w:r w:rsidRPr="005D33FD">
              <w:rPr>
                <w:rFonts w:ascii="宋体" w:eastAsia="宋体" w:hAnsi="宋体" w:cs="Times New Roman"/>
                <w:color w:val="auto"/>
                <w:kern w:val="0"/>
                <w:sz w:val="24"/>
                <w:szCs w:val="24"/>
              </w:rPr>
              <w:t>WEB</w:t>
            </w:r>
            <w:r w:rsidRPr="005D33FD">
              <w:rPr>
                <w:rFonts w:ascii="宋体" w:eastAsia="宋体" w:hAnsi="宋体" w:cs="Times New Roman" w:hint="eastAsia"/>
                <w:color w:val="auto"/>
                <w:kern w:val="0"/>
                <w:sz w:val="24"/>
                <w:szCs w:val="24"/>
              </w:rPr>
              <w:t>管理接口、</w:t>
            </w:r>
            <w:r w:rsidRPr="005D33FD">
              <w:rPr>
                <w:rFonts w:ascii="宋体" w:eastAsia="宋体" w:hAnsi="宋体" w:cs="Times New Roman"/>
                <w:color w:val="auto"/>
                <w:kern w:val="0"/>
                <w:sz w:val="24"/>
                <w:szCs w:val="24"/>
              </w:rPr>
              <w:t>SNMP v1/v2/v3</w:t>
            </w:r>
            <w:r w:rsidRPr="005D33FD">
              <w:rPr>
                <w:rFonts w:ascii="宋体" w:eastAsia="宋体" w:hAnsi="宋体" w:cs="Times New Roman" w:hint="eastAsia"/>
                <w:color w:val="auto"/>
                <w:kern w:val="0"/>
                <w:sz w:val="24"/>
                <w:szCs w:val="24"/>
              </w:rPr>
              <w:t>。</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（21）支持</w:t>
            </w:r>
            <w:r w:rsidRPr="005D33FD">
              <w:rPr>
                <w:rFonts w:ascii="宋体" w:hAnsi="宋体"/>
                <w:color w:val="auto"/>
                <w:sz w:val="24"/>
              </w:rPr>
              <w:t>RMON</w:t>
            </w:r>
            <w:r w:rsidRPr="005D33FD">
              <w:rPr>
                <w:rFonts w:ascii="宋体" w:hAnsi="宋体" w:hint="eastAsia"/>
                <w:color w:val="auto"/>
                <w:sz w:val="24"/>
              </w:rPr>
              <w:t>、</w:t>
            </w:r>
            <w:r w:rsidRPr="005D33FD">
              <w:rPr>
                <w:rFonts w:ascii="宋体" w:hAnsi="宋体"/>
                <w:color w:val="auto"/>
                <w:sz w:val="24"/>
              </w:rPr>
              <w:t>NTP</w:t>
            </w:r>
            <w:r w:rsidRPr="005D33FD">
              <w:rPr>
                <w:rFonts w:ascii="宋体" w:hAnsi="宋体" w:hint="eastAsia"/>
                <w:color w:val="auto"/>
                <w:sz w:val="24"/>
              </w:rPr>
              <w:t>时钟、电源智能管理。</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3.2</w:t>
            </w:r>
            <w:r w:rsidRPr="005D33FD">
              <w:rPr>
                <w:rFonts w:ascii="宋体" w:hAnsi="宋体" w:hint="eastAsia"/>
                <w:b/>
                <w:color w:val="auto"/>
                <w:sz w:val="24"/>
              </w:rPr>
              <w:t>视频准入控制系统</w:t>
            </w:r>
            <w:r w:rsidRPr="005D33FD">
              <w:rPr>
                <w:rFonts w:ascii="宋体" w:hAnsi="宋体"/>
                <w:b/>
                <w:color w:val="auto"/>
                <w:sz w:val="24"/>
              </w:rPr>
              <w:t>(1</w:t>
            </w:r>
            <w:r w:rsidRPr="005D33FD">
              <w:rPr>
                <w:rFonts w:ascii="宋体" w:hAnsi="宋体" w:hint="eastAsia"/>
                <w:b/>
                <w:color w:val="auto"/>
                <w:sz w:val="24"/>
              </w:rPr>
              <w:t>套</w:t>
            </w:r>
            <w:r w:rsidRPr="005D33FD">
              <w:rPr>
                <w:rFonts w:ascii="宋体" w:hAnsi="宋体"/>
                <w:b/>
                <w:color w:val="auto"/>
                <w:sz w:val="24"/>
              </w:rPr>
              <w:t>)</w:t>
            </w:r>
          </w:p>
          <w:p w:rsidR="00C72905" w:rsidRPr="005D33FD" w:rsidRDefault="00596D6A">
            <w:pPr>
              <w:spacing w:line="360" w:lineRule="auto"/>
              <w:jc w:val="left"/>
              <w:rPr>
                <w:rFonts w:ascii="宋体" w:hAnsi="宋体"/>
                <w:color w:val="auto"/>
                <w:sz w:val="24"/>
              </w:rPr>
            </w:pPr>
            <w:r w:rsidRPr="005D33FD">
              <w:rPr>
                <w:rFonts w:ascii="宋体" w:hAnsi="宋体" w:hint="eastAsia"/>
                <w:color w:val="auto"/>
                <w:sz w:val="24"/>
              </w:rPr>
              <w:t>（1）配套提供控制中心：采用</w:t>
            </w:r>
            <w:r w:rsidRPr="005D33FD">
              <w:rPr>
                <w:rFonts w:ascii="宋体" w:hAnsi="宋体"/>
                <w:color w:val="auto"/>
                <w:sz w:val="24"/>
              </w:rPr>
              <w:t>B/S</w:t>
            </w:r>
            <w:r w:rsidRPr="005D33FD">
              <w:rPr>
                <w:rFonts w:ascii="宋体" w:hAnsi="宋体" w:hint="eastAsia"/>
                <w:color w:val="auto"/>
                <w:sz w:val="24"/>
              </w:rPr>
              <w:t>架构，可在同一管理平台集中管理所有视频终端安全管控硬件平台，支持设备分组，权限管理，漫游管理、策略统一下发、统一认证，统一升级等操作，实现分布式</w:t>
            </w:r>
            <w:r w:rsidRPr="005D33FD">
              <w:rPr>
                <w:rFonts w:ascii="宋体" w:hAnsi="宋体" w:hint="eastAsia"/>
                <w:color w:val="auto"/>
                <w:sz w:val="24"/>
              </w:rPr>
              <w:lastRenderedPageBreak/>
              <w:t>部署、集中管理。</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（2）客户端配置</w:t>
            </w:r>
            <w:r w:rsidRPr="005D33FD">
              <w:rPr>
                <w:rFonts w:ascii="宋体" w:eastAsia="宋体" w:hAnsi="宋体"/>
                <w:b w:val="0"/>
                <w:color w:val="auto"/>
                <w:spacing w:val="0"/>
                <w:sz w:val="24"/>
                <w:szCs w:val="24"/>
                <w:lang w:val="en-US"/>
              </w:rPr>
              <w:t>3200</w:t>
            </w:r>
            <w:r w:rsidRPr="005D33FD">
              <w:rPr>
                <w:rFonts w:ascii="宋体" w:eastAsia="宋体" w:hAnsi="宋体" w:hint="eastAsia"/>
                <w:b w:val="0"/>
                <w:color w:val="auto"/>
                <w:spacing w:val="0"/>
                <w:sz w:val="24"/>
                <w:szCs w:val="24"/>
                <w:lang w:val="en-US"/>
              </w:rPr>
              <w:t>个准入授权。</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（3）配套提供</w:t>
            </w:r>
            <w:r w:rsidRPr="005D33FD">
              <w:rPr>
                <w:rFonts w:ascii="宋体" w:eastAsia="宋体" w:hAnsi="宋体"/>
                <w:b w:val="0"/>
                <w:color w:val="auto"/>
                <w:spacing w:val="0"/>
                <w:sz w:val="24"/>
                <w:szCs w:val="24"/>
                <w:lang w:val="en-US"/>
              </w:rPr>
              <w:t>1</w:t>
            </w:r>
            <w:r w:rsidRPr="005D33FD">
              <w:rPr>
                <w:rFonts w:ascii="宋体" w:eastAsia="宋体" w:hAnsi="宋体" w:hint="eastAsia"/>
                <w:b w:val="0"/>
                <w:color w:val="auto"/>
                <w:spacing w:val="0"/>
                <w:sz w:val="24"/>
                <w:szCs w:val="24"/>
                <w:lang w:val="en-US"/>
              </w:rPr>
              <w:t>台前端准入设备，整机最大支持</w:t>
            </w:r>
            <w:r w:rsidRPr="005D33FD">
              <w:rPr>
                <w:rFonts w:ascii="宋体" w:eastAsia="宋体" w:hAnsi="宋体"/>
                <w:b w:val="0"/>
                <w:color w:val="auto"/>
                <w:spacing w:val="0"/>
                <w:sz w:val="24"/>
                <w:szCs w:val="24"/>
                <w:lang w:val="en-US"/>
              </w:rPr>
              <w:t>5000</w:t>
            </w:r>
            <w:r w:rsidRPr="005D33FD">
              <w:rPr>
                <w:rFonts w:ascii="宋体" w:eastAsia="宋体" w:hAnsi="宋体" w:hint="eastAsia"/>
                <w:b w:val="0"/>
                <w:color w:val="auto"/>
                <w:spacing w:val="0"/>
                <w:sz w:val="24"/>
                <w:szCs w:val="24"/>
                <w:lang w:val="en-US"/>
              </w:rPr>
              <w:t>路高清码流。</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（4）支持策略路由，透明网桥，旁路部署，无客户端、有客户端的部署等模式。</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（5）支持设备性能及高可用情况监测，支持</w:t>
            </w:r>
            <w:r w:rsidRPr="005D33FD">
              <w:rPr>
                <w:rFonts w:ascii="宋体" w:eastAsia="宋体" w:hAnsi="宋体"/>
                <w:b w:val="0"/>
                <w:color w:val="auto"/>
                <w:spacing w:val="0"/>
                <w:sz w:val="24"/>
                <w:szCs w:val="24"/>
                <w:lang w:val="en-US"/>
              </w:rPr>
              <w:t>CPU</w:t>
            </w:r>
            <w:r w:rsidRPr="005D33FD">
              <w:rPr>
                <w:rFonts w:ascii="宋体" w:eastAsia="宋体" w:hAnsi="宋体" w:hint="eastAsia"/>
                <w:b w:val="0"/>
                <w:color w:val="auto"/>
                <w:spacing w:val="0"/>
                <w:sz w:val="24"/>
                <w:szCs w:val="24"/>
                <w:lang w:val="en-US"/>
              </w:rPr>
              <w:t>、内存、系统盘、控制中心连接、</w:t>
            </w:r>
            <w:r w:rsidRPr="005D33FD">
              <w:rPr>
                <w:rFonts w:ascii="宋体" w:eastAsia="宋体" w:hAnsi="宋体"/>
                <w:b w:val="0"/>
                <w:color w:val="auto"/>
                <w:spacing w:val="0"/>
                <w:sz w:val="24"/>
                <w:szCs w:val="24"/>
                <w:lang w:val="en-US"/>
              </w:rPr>
              <w:t>bypass</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SNMP</w:t>
            </w:r>
            <w:r w:rsidRPr="005D33FD">
              <w:rPr>
                <w:rFonts w:ascii="宋体" w:eastAsia="宋体" w:hAnsi="宋体" w:hint="eastAsia"/>
                <w:b w:val="0"/>
                <w:color w:val="auto"/>
                <w:spacing w:val="0"/>
                <w:sz w:val="24"/>
                <w:szCs w:val="24"/>
                <w:lang w:val="en-US"/>
              </w:rPr>
              <w:t>服务、</w:t>
            </w:r>
            <w:r w:rsidRPr="005D33FD">
              <w:rPr>
                <w:rFonts w:ascii="宋体" w:eastAsia="宋体" w:hAnsi="宋体"/>
                <w:b w:val="0"/>
                <w:color w:val="auto"/>
                <w:spacing w:val="0"/>
                <w:sz w:val="24"/>
                <w:szCs w:val="24"/>
                <w:lang w:val="en-US"/>
              </w:rPr>
              <w:t>HA</w:t>
            </w:r>
            <w:r w:rsidRPr="005D33FD">
              <w:rPr>
                <w:rFonts w:ascii="宋体" w:eastAsia="宋体" w:hAnsi="宋体" w:hint="eastAsia"/>
                <w:b w:val="0"/>
                <w:color w:val="auto"/>
                <w:spacing w:val="0"/>
                <w:sz w:val="24"/>
                <w:szCs w:val="24"/>
                <w:lang w:val="en-US"/>
              </w:rPr>
              <w:t>双机热备状态的检测，实时监控设备性能及高可用状态。</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（6）通过快速扫描方法，实现对网络中终端数量和类型的分类统计，能够识别网内终端的设备类型，可识别包括计算机、网络设备、服务器、移动终端、</w:t>
            </w:r>
            <w:r w:rsidRPr="005D33FD">
              <w:rPr>
                <w:rFonts w:ascii="宋体" w:eastAsia="宋体" w:hAnsi="宋体"/>
                <w:b w:val="0"/>
                <w:color w:val="auto"/>
                <w:spacing w:val="0"/>
                <w:sz w:val="24"/>
                <w:szCs w:val="24"/>
                <w:lang w:val="en-US"/>
              </w:rPr>
              <w:t>Mac OS</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IP</w:t>
            </w:r>
            <w:r w:rsidRPr="005D33FD">
              <w:rPr>
                <w:rFonts w:ascii="宋体" w:eastAsia="宋体" w:hAnsi="宋体" w:hint="eastAsia"/>
                <w:b w:val="0"/>
                <w:color w:val="auto"/>
                <w:spacing w:val="0"/>
                <w:sz w:val="24"/>
                <w:szCs w:val="24"/>
                <w:lang w:val="en-US"/>
              </w:rPr>
              <w:t>电话、</w:t>
            </w:r>
            <w:r w:rsidRPr="005D33FD">
              <w:rPr>
                <w:rFonts w:ascii="宋体" w:eastAsia="宋体" w:hAnsi="宋体"/>
                <w:b w:val="0"/>
                <w:color w:val="auto"/>
                <w:spacing w:val="0"/>
                <w:sz w:val="24"/>
                <w:szCs w:val="24"/>
                <w:lang w:val="en-US"/>
              </w:rPr>
              <w:t>PDA</w:t>
            </w:r>
            <w:r w:rsidRPr="005D33FD">
              <w:rPr>
                <w:rFonts w:ascii="宋体" w:eastAsia="宋体" w:hAnsi="宋体" w:hint="eastAsia"/>
                <w:b w:val="0"/>
                <w:color w:val="auto"/>
                <w:spacing w:val="0"/>
                <w:sz w:val="24"/>
                <w:szCs w:val="24"/>
                <w:lang w:val="en-US"/>
              </w:rPr>
              <w:t>、打印机、摄像机等终端类型，支持自动分类和手动自定义所属类型。</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★（7）视频终端厂商及型号信息获取不依赖于</w:t>
            </w:r>
            <w:r w:rsidRPr="005D33FD">
              <w:rPr>
                <w:rFonts w:ascii="宋体" w:eastAsia="宋体" w:hAnsi="宋体"/>
                <w:b w:val="0"/>
                <w:color w:val="auto"/>
                <w:spacing w:val="0"/>
                <w:sz w:val="24"/>
                <w:szCs w:val="24"/>
                <w:lang w:val="en-US"/>
              </w:rPr>
              <w:t>mac</w:t>
            </w:r>
            <w:r w:rsidRPr="005D33FD">
              <w:rPr>
                <w:rFonts w:ascii="宋体" w:eastAsia="宋体" w:hAnsi="宋体" w:hint="eastAsia"/>
                <w:b w:val="0"/>
                <w:color w:val="auto"/>
                <w:spacing w:val="0"/>
                <w:sz w:val="24"/>
                <w:szCs w:val="24"/>
                <w:lang w:val="en-US"/>
              </w:rPr>
              <w:t>识别库，不依赖于</w:t>
            </w:r>
            <w:r w:rsidRPr="005D33FD">
              <w:rPr>
                <w:rFonts w:ascii="宋体" w:eastAsia="宋体" w:hAnsi="宋体"/>
                <w:b w:val="0"/>
                <w:color w:val="auto"/>
                <w:spacing w:val="0"/>
                <w:sz w:val="24"/>
                <w:szCs w:val="24"/>
                <w:lang w:val="en-US"/>
              </w:rPr>
              <w:t>snmp</w:t>
            </w:r>
            <w:r w:rsidRPr="005D33FD">
              <w:rPr>
                <w:rFonts w:ascii="宋体" w:eastAsia="宋体" w:hAnsi="宋体" w:hint="eastAsia"/>
                <w:b w:val="0"/>
                <w:color w:val="auto"/>
                <w:spacing w:val="0"/>
                <w:sz w:val="24"/>
                <w:szCs w:val="24"/>
                <w:lang w:val="en-US"/>
              </w:rPr>
              <w:t>协议，跨三层网络场景下能够准确识别视频终端厂商及型号（投标时在投标文件中提供产品界面截图）。</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（8）能监听网络内终端设备的变更事件，及时发现设备变更主机名、变更</w:t>
            </w:r>
            <w:r w:rsidRPr="005D33FD">
              <w:rPr>
                <w:rFonts w:ascii="宋体" w:eastAsia="宋体" w:hAnsi="宋体"/>
                <w:b w:val="0"/>
                <w:color w:val="auto"/>
                <w:spacing w:val="0"/>
                <w:sz w:val="24"/>
                <w:szCs w:val="24"/>
                <w:lang w:val="en-US"/>
              </w:rPr>
              <w:t>IP</w:t>
            </w:r>
            <w:r w:rsidRPr="005D33FD">
              <w:rPr>
                <w:rFonts w:ascii="宋体" w:eastAsia="宋体" w:hAnsi="宋体" w:hint="eastAsia"/>
                <w:b w:val="0"/>
                <w:color w:val="auto"/>
                <w:spacing w:val="0"/>
                <w:sz w:val="24"/>
                <w:szCs w:val="24"/>
                <w:lang w:val="en-US"/>
              </w:rPr>
              <w:t>等事件。</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★（9）支持</w:t>
            </w:r>
            <w:r w:rsidRPr="005D33FD">
              <w:rPr>
                <w:rFonts w:ascii="宋体" w:eastAsia="宋体" w:hAnsi="宋体"/>
                <w:b w:val="0"/>
                <w:color w:val="auto"/>
                <w:spacing w:val="0"/>
                <w:sz w:val="24"/>
                <w:szCs w:val="24"/>
                <w:lang w:val="en-US"/>
              </w:rPr>
              <w:t>windowsPC</w:t>
            </w:r>
            <w:r w:rsidRPr="005D33FD">
              <w:rPr>
                <w:rFonts w:ascii="宋体" w:eastAsia="宋体" w:hAnsi="宋体" w:hint="eastAsia"/>
                <w:b w:val="0"/>
                <w:color w:val="auto"/>
                <w:spacing w:val="0"/>
                <w:sz w:val="24"/>
                <w:szCs w:val="24"/>
                <w:lang w:val="en-US"/>
              </w:rPr>
              <w:t>和</w:t>
            </w:r>
            <w:r w:rsidRPr="005D33FD">
              <w:rPr>
                <w:rFonts w:ascii="宋体" w:eastAsia="宋体" w:hAnsi="宋体"/>
                <w:b w:val="0"/>
                <w:color w:val="auto"/>
                <w:spacing w:val="0"/>
                <w:sz w:val="24"/>
                <w:szCs w:val="24"/>
                <w:lang w:val="en-US"/>
              </w:rPr>
              <w:t>PC</w:t>
            </w:r>
            <w:r w:rsidRPr="005D33FD">
              <w:rPr>
                <w:rFonts w:ascii="宋体" w:eastAsia="宋体" w:hAnsi="宋体" w:hint="eastAsia"/>
                <w:b w:val="0"/>
                <w:color w:val="auto"/>
                <w:spacing w:val="0"/>
                <w:sz w:val="24"/>
                <w:szCs w:val="24"/>
                <w:lang w:val="en-US"/>
              </w:rPr>
              <w:t>之间的仿冒发现和同摄像头类型间的替换发现（投标时在投标文件中提供产品界面截图）。</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（10）支持指纹库管理，对于未识别成功的终端，可通过人工录入指纹的方式修正终端信息扫描结果，支持指纹库的外部导入及备份。</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（11）支持可网管型交换机信息的图形化展示，通过面板的形式详尽展现了交换机型号信息、交换机的端口数、各接口状态以及各接口下联的终端详细信息，方便管理员掌握全网终端、网络设备信息。</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（12）支持新入网终端自学习绑定首次入网时使用的</w:t>
            </w:r>
            <w:r w:rsidRPr="005D33FD">
              <w:rPr>
                <w:rFonts w:ascii="宋体" w:eastAsia="宋体" w:hAnsi="宋体"/>
                <w:b w:val="0"/>
                <w:color w:val="auto"/>
                <w:spacing w:val="0"/>
                <w:sz w:val="24"/>
                <w:szCs w:val="24"/>
                <w:lang w:val="en-US"/>
              </w:rPr>
              <w:t>IP</w:t>
            </w:r>
            <w:r w:rsidRPr="005D33FD">
              <w:rPr>
                <w:rFonts w:ascii="宋体" w:eastAsia="宋体" w:hAnsi="宋体" w:hint="eastAsia"/>
                <w:b w:val="0"/>
                <w:color w:val="auto"/>
                <w:spacing w:val="0"/>
                <w:sz w:val="24"/>
                <w:szCs w:val="24"/>
                <w:lang w:val="en-US"/>
              </w:rPr>
              <w:t>。</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★（13）设备绑定</w:t>
            </w:r>
            <w:r w:rsidRPr="005D33FD">
              <w:rPr>
                <w:rFonts w:ascii="宋体" w:eastAsia="宋体" w:hAnsi="宋体"/>
                <w:b w:val="0"/>
                <w:color w:val="auto"/>
                <w:spacing w:val="0"/>
                <w:sz w:val="24"/>
                <w:szCs w:val="24"/>
                <w:lang w:val="en-US"/>
              </w:rPr>
              <w:t>IP</w:t>
            </w:r>
            <w:r w:rsidRPr="005D33FD">
              <w:rPr>
                <w:rFonts w:ascii="宋体" w:eastAsia="宋体" w:hAnsi="宋体" w:hint="eastAsia"/>
                <w:b w:val="0"/>
                <w:color w:val="auto"/>
                <w:spacing w:val="0"/>
                <w:sz w:val="24"/>
                <w:szCs w:val="24"/>
                <w:lang w:val="en-US"/>
              </w:rPr>
              <w:t>地址，已绑定</w:t>
            </w:r>
            <w:r w:rsidRPr="005D33FD">
              <w:rPr>
                <w:rFonts w:ascii="宋体" w:eastAsia="宋体" w:hAnsi="宋体"/>
                <w:b w:val="0"/>
                <w:color w:val="auto"/>
                <w:spacing w:val="0"/>
                <w:sz w:val="24"/>
                <w:szCs w:val="24"/>
                <w:lang w:val="en-US"/>
              </w:rPr>
              <w:t>IP</w:t>
            </w:r>
            <w:r w:rsidRPr="005D33FD">
              <w:rPr>
                <w:rFonts w:ascii="宋体" w:eastAsia="宋体" w:hAnsi="宋体" w:hint="eastAsia"/>
                <w:b w:val="0"/>
                <w:color w:val="auto"/>
                <w:spacing w:val="0"/>
                <w:sz w:val="24"/>
                <w:szCs w:val="24"/>
                <w:lang w:val="en-US"/>
              </w:rPr>
              <w:t>的设备变更地址后，根据策略配置，准入系统自动阻断设备入网（投标时在投标文件中提供产品界面截图）。</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（14）能检查终端开放端口情况，判断必须是否满足必须开放与禁止开放的安全要求。</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（15）能检查终端通讯的应用协议，判断是否满足白名单与黑名单</w:t>
            </w:r>
            <w:r w:rsidRPr="005D33FD">
              <w:rPr>
                <w:rFonts w:ascii="宋体" w:eastAsia="宋体" w:hAnsi="宋体" w:hint="eastAsia"/>
                <w:b w:val="0"/>
                <w:color w:val="auto"/>
                <w:spacing w:val="0"/>
                <w:sz w:val="24"/>
                <w:szCs w:val="24"/>
                <w:lang w:val="en-US"/>
              </w:rPr>
              <w:lastRenderedPageBreak/>
              <w:t>的安全要求。</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（16）能依据用户字典判断终端是否存在弱口令。</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（17）支持终端的入网合规检查采用动态检测技术，支持多种检查机制，至少支持入网检查、定时检查、周期检查机制，针对接入内部网络的计算机终端实行多种安全检查策略。</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（18）支持发现网络内的</w:t>
            </w:r>
            <w:r w:rsidRPr="005D33FD">
              <w:rPr>
                <w:rFonts w:ascii="宋体" w:eastAsia="宋体" w:hAnsi="宋体"/>
                <w:b w:val="0"/>
                <w:color w:val="auto"/>
                <w:spacing w:val="0"/>
                <w:sz w:val="24"/>
                <w:szCs w:val="24"/>
                <w:lang w:val="en-US"/>
              </w:rPr>
              <w:t>NAT</w:t>
            </w:r>
            <w:r w:rsidRPr="005D33FD">
              <w:rPr>
                <w:rFonts w:ascii="宋体" w:eastAsia="宋体" w:hAnsi="宋体" w:hint="eastAsia"/>
                <w:b w:val="0"/>
                <w:color w:val="auto"/>
                <w:spacing w:val="0"/>
                <w:sz w:val="24"/>
                <w:szCs w:val="24"/>
                <w:lang w:val="en-US"/>
              </w:rPr>
              <w:t>设备，支持发现</w:t>
            </w:r>
            <w:r w:rsidRPr="005D33FD">
              <w:rPr>
                <w:rFonts w:ascii="宋体" w:eastAsia="宋体" w:hAnsi="宋体"/>
                <w:b w:val="0"/>
                <w:color w:val="auto"/>
                <w:spacing w:val="0"/>
                <w:sz w:val="24"/>
                <w:szCs w:val="24"/>
                <w:lang w:val="en-US"/>
              </w:rPr>
              <w:t>NAT</w:t>
            </w:r>
            <w:r w:rsidRPr="005D33FD">
              <w:rPr>
                <w:rFonts w:ascii="宋体" w:eastAsia="宋体" w:hAnsi="宋体" w:hint="eastAsia"/>
                <w:b w:val="0"/>
                <w:color w:val="auto"/>
                <w:spacing w:val="0"/>
                <w:sz w:val="24"/>
                <w:szCs w:val="24"/>
                <w:lang w:val="en-US"/>
              </w:rPr>
              <w:t>网络内部设备信息，支持对非法</w:t>
            </w:r>
            <w:r w:rsidRPr="005D33FD">
              <w:rPr>
                <w:rFonts w:ascii="宋体" w:eastAsia="宋体" w:hAnsi="宋体"/>
                <w:b w:val="0"/>
                <w:color w:val="auto"/>
                <w:spacing w:val="0"/>
                <w:sz w:val="24"/>
                <w:szCs w:val="24"/>
                <w:lang w:val="en-US"/>
              </w:rPr>
              <w:t>NAT</w:t>
            </w:r>
            <w:r w:rsidRPr="005D33FD">
              <w:rPr>
                <w:rFonts w:ascii="宋体" w:eastAsia="宋体" w:hAnsi="宋体" w:hint="eastAsia"/>
                <w:b w:val="0"/>
                <w:color w:val="auto"/>
                <w:spacing w:val="0"/>
                <w:sz w:val="24"/>
                <w:szCs w:val="24"/>
                <w:lang w:val="en-US"/>
              </w:rPr>
              <w:t>阻断入网。</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（19）支持在不安装插件或客户端的情况下检测设备是否发生违规外联事件，根据策略配置支持告警或直接阻断。</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（20）能检查终端网络行为模型，支持多种判断模型机器学习，判断终端网络行为是否满足已学习的安全要求。</w:t>
            </w:r>
          </w:p>
          <w:p w:rsidR="00C72905" w:rsidRPr="005D33FD" w:rsidRDefault="00596D6A">
            <w:pPr>
              <w:spacing w:line="360" w:lineRule="auto"/>
              <w:ind w:firstLineChars="200" w:firstLine="482"/>
              <w:jc w:val="left"/>
              <w:rPr>
                <w:rFonts w:ascii="宋体" w:hAnsi="宋体"/>
                <w:b/>
                <w:color w:val="auto"/>
                <w:sz w:val="24"/>
              </w:rPr>
            </w:pPr>
            <w:r w:rsidRPr="005D33FD">
              <w:rPr>
                <w:rFonts w:ascii="宋体" w:hAnsi="宋体"/>
                <w:b/>
                <w:color w:val="auto"/>
                <w:sz w:val="24"/>
              </w:rPr>
              <w:t>3.3</w:t>
            </w:r>
            <w:r w:rsidRPr="005D33FD">
              <w:rPr>
                <w:rFonts w:ascii="宋体" w:hAnsi="宋体" w:hint="eastAsia"/>
                <w:b/>
                <w:color w:val="auto"/>
                <w:sz w:val="24"/>
              </w:rPr>
              <w:t>视频准入控制系统服务器</w:t>
            </w:r>
            <w:r w:rsidRPr="005D33FD">
              <w:rPr>
                <w:rFonts w:ascii="宋体" w:hAnsi="宋体"/>
                <w:b/>
                <w:color w:val="auto"/>
                <w:sz w:val="24"/>
              </w:rPr>
              <w:t>(1</w:t>
            </w:r>
            <w:r w:rsidRPr="005D33FD">
              <w:rPr>
                <w:rFonts w:ascii="宋体" w:hAnsi="宋体" w:hint="eastAsia"/>
                <w:b/>
                <w:color w:val="auto"/>
                <w:sz w:val="24"/>
              </w:rPr>
              <w:t>台</w:t>
            </w:r>
            <w:r w:rsidRPr="005D33FD">
              <w:rPr>
                <w:rFonts w:ascii="宋体" w:hAnsi="宋体"/>
                <w:b/>
                <w:color w:val="auto"/>
                <w:sz w:val="24"/>
              </w:rPr>
              <w:t>)</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（1）支持寄存式</w:t>
            </w:r>
            <w:r w:rsidRPr="005D33FD">
              <w:rPr>
                <w:rFonts w:ascii="宋体" w:eastAsia="宋体" w:hAnsi="宋体"/>
                <w:b w:val="0"/>
                <w:color w:val="auto"/>
                <w:spacing w:val="0"/>
                <w:sz w:val="24"/>
                <w:szCs w:val="24"/>
                <w:lang w:val="en-US"/>
              </w:rPr>
              <w:t>ECC</w:t>
            </w:r>
            <w:r w:rsidRPr="005D33FD">
              <w:rPr>
                <w:rFonts w:ascii="宋体" w:eastAsia="宋体" w:hAnsi="宋体" w:hint="eastAsia"/>
                <w:b w:val="0"/>
                <w:color w:val="auto"/>
                <w:spacing w:val="0"/>
                <w:sz w:val="24"/>
                <w:szCs w:val="24"/>
                <w:lang w:val="en-US"/>
              </w:rPr>
              <w:t>内存，支持</w:t>
            </w:r>
            <w:r w:rsidRPr="005D33FD">
              <w:rPr>
                <w:rFonts w:ascii="宋体" w:eastAsia="宋体" w:hAnsi="宋体"/>
                <w:b w:val="0"/>
                <w:color w:val="auto"/>
                <w:spacing w:val="0"/>
                <w:sz w:val="24"/>
                <w:szCs w:val="24"/>
                <w:lang w:val="en-US"/>
              </w:rPr>
              <w:t>ECC</w:t>
            </w:r>
            <w:r w:rsidRPr="005D33FD">
              <w:rPr>
                <w:rFonts w:ascii="宋体" w:eastAsia="宋体" w:hAnsi="宋体" w:hint="eastAsia"/>
                <w:b w:val="0"/>
                <w:color w:val="auto"/>
                <w:spacing w:val="0"/>
                <w:sz w:val="24"/>
                <w:szCs w:val="24"/>
                <w:lang w:val="en-US"/>
              </w:rPr>
              <w:t>内存自动纠错，避免蓝屏死机。</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（2）支持软件</w:t>
            </w:r>
            <w:r w:rsidRPr="005D33FD">
              <w:rPr>
                <w:rFonts w:ascii="宋体" w:eastAsia="宋体" w:hAnsi="宋体"/>
                <w:b w:val="0"/>
                <w:color w:val="auto"/>
                <w:spacing w:val="0"/>
                <w:sz w:val="24"/>
                <w:szCs w:val="24"/>
                <w:lang w:val="en-US"/>
              </w:rPr>
              <w:t>RAID</w:t>
            </w:r>
            <w:r w:rsidRPr="005D33FD">
              <w:rPr>
                <w:rFonts w:ascii="宋体" w:eastAsia="宋体" w:hAnsi="宋体" w:hint="eastAsia"/>
                <w:b w:val="0"/>
                <w:color w:val="auto"/>
                <w:spacing w:val="0"/>
                <w:sz w:val="24"/>
                <w:szCs w:val="24"/>
                <w:lang w:val="en-US"/>
              </w:rPr>
              <w:t>，支持</w:t>
            </w:r>
            <w:r w:rsidRPr="005D33FD">
              <w:rPr>
                <w:rFonts w:ascii="宋体" w:eastAsia="宋体" w:hAnsi="宋体"/>
                <w:b w:val="0"/>
                <w:color w:val="auto"/>
                <w:spacing w:val="0"/>
                <w:sz w:val="24"/>
                <w:szCs w:val="24"/>
                <w:lang w:val="en-US"/>
              </w:rPr>
              <w:t>RAID0,1,5,10</w:t>
            </w:r>
            <w:r w:rsidRPr="005D33FD">
              <w:rPr>
                <w:rFonts w:ascii="宋体" w:eastAsia="宋体" w:hAnsi="宋体" w:hint="eastAsia"/>
                <w:b w:val="0"/>
                <w:color w:val="auto"/>
                <w:spacing w:val="0"/>
                <w:sz w:val="24"/>
                <w:szCs w:val="24"/>
                <w:lang w:val="en-US"/>
              </w:rPr>
              <w:t>等模式，支持设置备份。</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（3）支持锁定模式，保护服务器免受恶意软件的攻击。</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（4）支持系统擦除，将存储介质中的所有数据快速、安全的擦除。</w:t>
            </w:r>
          </w:p>
          <w:p w:rsidR="00C72905" w:rsidRPr="005D33FD" w:rsidRDefault="00596D6A">
            <w:pPr>
              <w:pStyle w:val="a4"/>
              <w:spacing w:line="360" w:lineRule="auto"/>
              <w:ind w:firstLineChars="200" w:firstLine="482"/>
              <w:jc w:val="left"/>
              <w:rPr>
                <w:rFonts w:ascii="宋体" w:eastAsia="宋体" w:hAnsi="宋体"/>
                <w:color w:val="auto"/>
                <w:spacing w:val="0"/>
                <w:sz w:val="24"/>
                <w:szCs w:val="24"/>
                <w:lang w:val="en-US"/>
              </w:rPr>
            </w:pPr>
            <w:r w:rsidRPr="005D33FD">
              <w:rPr>
                <w:rFonts w:ascii="宋体" w:eastAsia="宋体" w:hAnsi="宋体"/>
                <w:color w:val="auto"/>
                <w:spacing w:val="0"/>
                <w:sz w:val="24"/>
                <w:szCs w:val="24"/>
                <w:lang w:val="en-US"/>
              </w:rPr>
              <w:t>3.4</w:t>
            </w:r>
            <w:r w:rsidRPr="005D33FD">
              <w:rPr>
                <w:rFonts w:ascii="宋体" w:eastAsia="宋体" w:hAnsi="宋体" w:hint="eastAsia"/>
                <w:color w:val="auto"/>
                <w:spacing w:val="0"/>
                <w:sz w:val="24"/>
                <w:szCs w:val="24"/>
                <w:lang w:val="en-US"/>
              </w:rPr>
              <w:t>防火墙（</w:t>
            </w:r>
            <w:r w:rsidRPr="005D33FD">
              <w:rPr>
                <w:rFonts w:ascii="宋体" w:eastAsia="宋体" w:hAnsi="宋体"/>
                <w:color w:val="auto"/>
                <w:spacing w:val="0"/>
                <w:sz w:val="24"/>
                <w:szCs w:val="24"/>
                <w:lang w:val="en-US"/>
              </w:rPr>
              <w:t>1</w:t>
            </w:r>
            <w:r w:rsidRPr="005D33FD">
              <w:rPr>
                <w:rFonts w:ascii="宋体" w:eastAsia="宋体" w:hAnsi="宋体" w:hint="eastAsia"/>
                <w:color w:val="auto"/>
                <w:spacing w:val="0"/>
                <w:sz w:val="24"/>
                <w:szCs w:val="24"/>
                <w:lang w:val="en-US"/>
              </w:rPr>
              <w:t>台）</w:t>
            </w:r>
          </w:p>
          <w:p w:rsidR="00C72905" w:rsidRPr="005D33FD" w:rsidRDefault="00596D6A">
            <w:pPr>
              <w:pStyle w:val="a4"/>
              <w:spacing w:line="360" w:lineRule="auto"/>
              <w:jc w:val="left"/>
              <w:rPr>
                <w:rFonts w:ascii="宋体" w:eastAsia="宋体" w:hAnsi="宋体"/>
                <w:b w:val="0"/>
                <w:color w:val="auto"/>
                <w:spacing w:val="0"/>
                <w:sz w:val="24"/>
                <w:szCs w:val="24"/>
                <w:lang w:val="en-US"/>
              </w:rPr>
            </w:pPr>
            <w:r w:rsidRPr="005D33FD">
              <w:rPr>
                <w:rFonts w:ascii="宋体" w:eastAsia="宋体" w:hAnsi="宋体" w:hint="eastAsia"/>
                <w:b w:val="0"/>
                <w:color w:val="auto"/>
                <w:spacing w:val="0"/>
                <w:sz w:val="24"/>
                <w:szCs w:val="24"/>
                <w:lang w:val="en-US"/>
              </w:rPr>
              <w:t>（1）多核</w:t>
            </w:r>
            <w:r w:rsidRPr="005D33FD">
              <w:rPr>
                <w:rFonts w:ascii="宋体" w:eastAsia="宋体" w:hAnsi="宋体"/>
                <w:b w:val="0"/>
                <w:color w:val="auto"/>
                <w:spacing w:val="0"/>
                <w:sz w:val="24"/>
                <w:szCs w:val="24"/>
                <w:lang w:val="en-US"/>
              </w:rPr>
              <w:t>AMP+</w:t>
            </w:r>
            <w:r w:rsidRPr="005D33FD">
              <w:rPr>
                <w:rFonts w:ascii="宋体" w:eastAsia="宋体" w:hAnsi="宋体" w:hint="eastAsia"/>
                <w:b w:val="0"/>
                <w:color w:val="auto"/>
                <w:spacing w:val="0"/>
                <w:sz w:val="24"/>
                <w:szCs w:val="24"/>
                <w:lang w:val="en-US"/>
              </w:rPr>
              <w:t>架构，网络层吞吐量≥</w:t>
            </w:r>
            <w:r w:rsidRPr="005D33FD">
              <w:rPr>
                <w:rFonts w:ascii="宋体" w:eastAsia="宋体" w:hAnsi="宋体"/>
                <w:b w:val="0"/>
                <w:color w:val="auto"/>
                <w:spacing w:val="0"/>
                <w:sz w:val="24"/>
                <w:szCs w:val="24"/>
                <w:lang w:val="en-US"/>
              </w:rPr>
              <w:t>8G</w:t>
            </w:r>
            <w:r w:rsidRPr="005D33FD">
              <w:rPr>
                <w:rFonts w:ascii="宋体" w:eastAsia="宋体" w:hAnsi="宋体" w:hint="eastAsia"/>
                <w:b w:val="0"/>
                <w:color w:val="auto"/>
                <w:spacing w:val="0"/>
                <w:sz w:val="24"/>
                <w:szCs w:val="24"/>
                <w:lang w:val="en-US"/>
              </w:rPr>
              <w:t>，并发连接≥</w:t>
            </w:r>
            <w:r w:rsidRPr="005D33FD">
              <w:rPr>
                <w:rFonts w:ascii="宋体" w:eastAsia="宋体" w:hAnsi="宋体"/>
                <w:b w:val="0"/>
                <w:color w:val="auto"/>
                <w:spacing w:val="0"/>
                <w:sz w:val="24"/>
                <w:szCs w:val="24"/>
                <w:lang w:val="en-US"/>
              </w:rPr>
              <w:t>210</w:t>
            </w:r>
            <w:r w:rsidRPr="005D33FD">
              <w:rPr>
                <w:rFonts w:ascii="宋体" w:eastAsia="宋体" w:hAnsi="宋体" w:hint="eastAsia"/>
                <w:b w:val="0"/>
                <w:color w:val="auto"/>
                <w:spacing w:val="0"/>
                <w:sz w:val="24"/>
                <w:szCs w:val="24"/>
                <w:lang w:val="en-US"/>
              </w:rPr>
              <w:t>万，每秒新建连接数≥</w:t>
            </w:r>
            <w:r w:rsidRPr="005D33FD">
              <w:rPr>
                <w:rFonts w:ascii="宋体" w:eastAsia="宋体" w:hAnsi="宋体"/>
                <w:b w:val="0"/>
                <w:color w:val="auto"/>
                <w:spacing w:val="0"/>
                <w:sz w:val="24"/>
                <w:szCs w:val="24"/>
                <w:lang w:val="en-US"/>
              </w:rPr>
              <w:t>10</w:t>
            </w:r>
            <w:r w:rsidRPr="005D33FD">
              <w:rPr>
                <w:rFonts w:ascii="宋体" w:eastAsia="宋体" w:hAnsi="宋体" w:hint="eastAsia"/>
                <w:b w:val="0"/>
                <w:color w:val="auto"/>
                <w:spacing w:val="0"/>
                <w:sz w:val="24"/>
                <w:szCs w:val="24"/>
                <w:lang w:val="en-US"/>
              </w:rPr>
              <w:t>万，含应用控制、</w:t>
            </w:r>
            <w:r w:rsidRPr="005D33FD">
              <w:rPr>
                <w:rFonts w:ascii="宋体" w:eastAsia="宋体" w:hAnsi="宋体"/>
                <w:b w:val="0"/>
                <w:color w:val="auto"/>
                <w:spacing w:val="0"/>
                <w:sz w:val="24"/>
                <w:szCs w:val="24"/>
                <w:lang w:val="en-US"/>
              </w:rPr>
              <w:t>URL</w:t>
            </w:r>
            <w:r w:rsidRPr="005D33FD">
              <w:rPr>
                <w:rFonts w:ascii="宋体" w:eastAsia="宋体" w:hAnsi="宋体" w:hint="eastAsia"/>
                <w:b w:val="0"/>
                <w:color w:val="auto"/>
                <w:spacing w:val="0"/>
                <w:sz w:val="24"/>
                <w:szCs w:val="24"/>
                <w:lang w:val="en-US"/>
              </w:rPr>
              <w:t>过滤、病毒防护、入侵防御、威胁情报检测功能模块及</w:t>
            </w:r>
            <w:r w:rsidRPr="005D33FD">
              <w:rPr>
                <w:rFonts w:ascii="宋体" w:eastAsia="宋体" w:hAnsi="宋体"/>
                <w:b w:val="0"/>
                <w:color w:val="auto"/>
                <w:spacing w:val="0"/>
                <w:sz w:val="24"/>
                <w:szCs w:val="24"/>
                <w:lang w:val="en-US"/>
              </w:rPr>
              <w:t>3</w:t>
            </w:r>
            <w:r w:rsidRPr="005D33FD">
              <w:rPr>
                <w:rFonts w:ascii="宋体" w:eastAsia="宋体" w:hAnsi="宋体" w:hint="eastAsia"/>
                <w:b w:val="0"/>
                <w:color w:val="auto"/>
                <w:spacing w:val="0"/>
                <w:sz w:val="24"/>
                <w:szCs w:val="24"/>
                <w:lang w:val="en-US"/>
              </w:rPr>
              <w:t>年特征库升级服务。</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（2）产品支持路由、透明、交换以及混合模式接入，满足复杂应用环境的接入需求；支持</w:t>
            </w:r>
            <w:r w:rsidRPr="005D33FD">
              <w:rPr>
                <w:rFonts w:ascii="宋体" w:eastAsia="宋体" w:hAnsi="宋体"/>
                <w:b w:val="0"/>
                <w:color w:val="auto"/>
                <w:spacing w:val="0"/>
                <w:sz w:val="24"/>
                <w:szCs w:val="24"/>
                <w:lang w:val="en-US"/>
              </w:rPr>
              <w:t>3G</w:t>
            </w:r>
            <w:r w:rsidRPr="005D33FD">
              <w:rPr>
                <w:rFonts w:ascii="宋体" w:eastAsia="宋体" w:hAnsi="宋体" w:hint="eastAsia"/>
                <w:b w:val="0"/>
                <w:color w:val="auto"/>
                <w:spacing w:val="0"/>
                <w:sz w:val="24"/>
                <w:szCs w:val="24"/>
                <w:lang w:val="en-US"/>
              </w:rPr>
              <w:t>接入，可实现</w:t>
            </w:r>
            <w:r w:rsidRPr="005D33FD">
              <w:rPr>
                <w:rFonts w:ascii="宋体" w:eastAsia="宋体" w:hAnsi="宋体"/>
                <w:b w:val="0"/>
                <w:color w:val="auto"/>
                <w:spacing w:val="0"/>
                <w:sz w:val="24"/>
                <w:szCs w:val="24"/>
                <w:lang w:val="en-US"/>
              </w:rPr>
              <w:t>3G</w:t>
            </w:r>
            <w:r w:rsidRPr="005D33FD">
              <w:rPr>
                <w:rFonts w:ascii="宋体" w:eastAsia="宋体" w:hAnsi="宋体" w:hint="eastAsia"/>
                <w:b w:val="0"/>
                <w:color w:val="auto"/>
                <w:spacing w:val="0"/>
                <w:sz w:val="24"/>
                <w:szCs w:val="24"/>
                <w:lang w:val="en-US"/>
              </w:rPr>
              <w:t>及有线链路之间的互为备份。</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（3）支持静态路由、动态路由、策略路由，动态路由包括</w:t>
            </w:r>
            <w:r w:rsidRPr="005D33FD">
              <w:rPr>
                <w:rFonts w:ascii="宋体" w:eastAsia="宋体" w:hAnsi="宋体"/>
                <w:b w:val="0"/>
                <w:color w:val="auto"/>
                <w:spacing w:val="0"/>
                <w:sz w:val="24"/>
                <w:szCs w:val="24"/>
                <w:lang w:val="en-US"/>
              </w:rPr>
              <w:t>RIP v1/v2/ng</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 xml:space="preserve"> OSPFv2/v3</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BGP4/4+</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★（4）支持虚拟防火墙功能，支持在虚系统内进行病毒防护、漏洞利用防护、间谍软件防护、</w:t>
            </w:r>
            <w:r w:rsidRPr="005D33FD">
              <w:rPr>
                <w:rFonts w:ascii="宋体" w:eastAsia="宋体" w:hAnsi="宋体"/>
                <w:b w:val="0"/>
                <w:color w:val="auto"/>
                <w:spacing w:val="0"/>
                <w:sz w:val="24"/>
                <w:szCs w:val="24"/>
                <w:lang w:val="en-US"/>
              </w:rPr>
              <w:t>URL</w:t>
            </w:r>
            <w:r w:rsidRPr="005D33FD">
              <w:rPr>
                <w:rFonts w:ascii="宋体" w:eastAsia="宋体" w:hAnsi="宋体" w:hint="eastAsia"/>
                <w:b w:val="0"/>
                <w:color w:val="auto"/>
                <w:spacing w:val="0"/>
                <w:sz w:val="24"/>
                <w:szCs w:val="24"/>
                <w:lang w:val="en-US"/>
              </w:rPr>
              <w:t>过滤、文件过滤、内容过滤、邮件过滤、行为管控等安全功能。并可支持对本虚系统内产生的日志进行独立审计（投标时在投标文件中提供产品界面截图）。</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（5）支持防御</w:t>
            </w:r>
            <w:r w:rsidRPr="005D33FD">
              <w:rPr>
                <w:rFonts w:ascii="宋体" w:eastAsia="宋体" w:hAnsi="宋体"/>
                <w:b w:val="0"/>
                <w:color w:val="auto"/>
                <w:spacing w:val="0"/>
                <w:sz w:val="24"/>
                <w:szCs w:val="24"/>
                <w:lang w:val="en-US"/>
              </w:rPr>
              <w:t>IP</w:t>
            </w:r>
            <w:r w:rsidRPr="005D33FD">
              <w:rPr>
                <w:rFonts w:ascii="宋体" w:eastAsia="宋体" w:hAnsi="宋体" w:hint="eastAsia"/>
                <w:b w:val="0"/>
                <w:color w:val="auto"/>
                <w:spacing w:val="0"/>
                <w:sz w:val="24"/>
                <w:szCs w:val="24"/>
                <w:lang w:val="en-US"/>
              </w:rPr>
              <w:t>地址欺骗，可将</w:t>
            </w:r>
            <w:r w:rsidRPr="005D33FD">
              <w:rPr>
                <w:rFonts w:ascii="宋体" w:eastAsia="宋体" w:hAnsi="宋体"/>
                <w:b w:val="0"/>
                <w:color w:val="auto"/>
                <w:spacing w:val="0"/>
                <w:sz w:val="24"/>
                <w:szCs w:val="24"/>
                <w:lang w:val="en-US"/>
              </w:rPr>
              <w:t>IP</w:t>
            </w:r>
            <w:r w:rsidRPr="005D33FD">
              <w:rPr>
                <w:rFonts w:ascii="宋体" w:eastAsia="宋体" w:hAnsi="宋体" w:hint="eastAsia"/>
                <w:b w:val="0"/>
                <w:color w:val="auto"/>
                <w:spacing w:val="0"/>
                <w:sz w:val="24"/>
                <w:szCs w:val="24"/>
                <w:lang w:val="en-US"/>
              </w:rPr>
              <w:t>与安全域关联，即指定</w:t>
            </w:r>
            <w:r w:rsidRPr="005D33FD">
              <w:rPr>
                <w:rFonts w:ascii="宋体" w:eastAsia="宋体" w:hAnsi="宋体"/>
                <w:b w:val="0"/>
                <w:color w:val="auto"/>
                <w:spacing w:val="0"/>
                <w:sz w:val="24"/>
                <w:szCs w:val="24"/>
                <w:lang w:val="en-US"/>
              </w:rPr>
              <w:t>IP</w:t>
            </w:r>
            <w:r w:rsidRPr="005D33FD">
              <w:rPr>
                <w:rFonts w:ascii="宋体" w:eastAsia="宋体" w:hAnsi="宋体" w:hint="eastAsia"/>
                <w:b w:val="0"/>
                <w:color w:val="auto"/>
                <w:spacing w:val="0"/>
                <w:sz w:val="24"/>
                <w:szCs w:val="24"/>
                <w:lang w:val="en-US"/>
              </w:rPr>
              <w:t>或网段从特定安全域流量流入，否则视为</w:t>
            </w:r>
            <w:r w:rsidRPr="005D33FD">
              <w:rPr>
                <w:rFonts w:ascii="宋体" w:eastAsia="宋体" w:hAnsi="宋体"/>
                <w:b w:val="0"/>
                <w:color w:val="auto"/>
                <w:spacing w:val="0"/>
                <w:sz w:val="24"/>
                <w:szCs w:val="24"/>
                <w:lang w:val="en-US"/>
              </w:rPr>
              <w:t>IP</w:t>
            </w:r>
            <w:r w:rsidRPr="005D33FD">
              <w:rPr>
                <w:rFonts w:ascii="宋体" w:eastAsia="宋体" w:hAnsi="宋体" w:hint="eastAsia"/>
                <w:b w:val="0"/>
                <w:color w:val="auto"/>
                <w:spacing w:val="0"/>
                <w:sz w:val="24"/>
                <w:szCs w:val="24"/>
                <w:lang w:val="en-US"/>
              </w:rPr>
              <w:t>地址欺骗。</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lastRenderedPageBreak/>
              <w:t>★（6）支持基于源安全域、目的安全域、源用户、源地址</w:t>
            </w:r>
            <w:r w:rsidRPr="005D33FD">
              <w:rPr>
                <w:rFonts w:ascii="宋体" w:eastAsia="宋体" w:hAnsi="宋体"/>
                <w:b w:val="0"/>
                <w:color w:val="auto"/>
                <w:spacing w:val="0"/>
                <w:sz w:val="24"/>
                <w:szCs w:val="24"/>
                <w:lang w:val="en-US"/>
              </w:rPr>
              <w:t>/</w:t>
            </w:r>
            <w:r w:rsidRPr="005D33FD">
              <w:rPr>
                <w:rFonts w:ascii="宋体" w:eastAsia="宋体" w:hAnsi="宋体" w:hint="eastAsia"/>
                <w:b w:val="0"/>
                <w:color w:val="auto"/>
                <w:spacing w:val="0"/>
                <w:sz w:val="24"/>
                <w:szCs w:val="24"/>
                <w:lang w:val="en-US"/>
              </w:rPr>
              <w:t>地区、目的地址</w:t>
            </w:r>
            <w:r w:rsidRPr="005D33FD">
              <w:rPr>
                <w:rFonts w:ascii="宋体" w:eastAsia="宋体" w:hAnsi="宋体"/>
                <w:b w:val="0"/>
                <w:color w:val="auto"/>
                <w:spacing w:val="0"/>
                <w:sz w:val="24"/>
                <w:szCs w:val="24"/>
                <w:lang w:val="en-US"/>
              </w:rPr>
              <w:t>/</w:t>
            </w:r>
            <w:r w:rsidRPr="005D33FD">
              <w:rPr>
                <w:rFonts w:ascii="宋体" w:eastAsia="宋体" w:hAnsi="宋体" w:hint="eastAsia"/>
                <w:b w:val="0"/>
                <w:color w:val="auto"/>
                <w:spacing w:val="0"/>
                <w:sz w:val="24"/>
                <w:szCs w:val="24"/>
                <w:lang w:val="en-US"/>
              </w:rPr>
              <w:t>地区、服务、应用、隧道、时间、</w:t>
            </w:r>
            <w:r w:rsidRPr="005D33FD">
              <w:rPr>
                <w:rFonts w:ascii="宋体" w:eastAsia="宋体" w:hAnsi="宋体"/>
                <w:b w:val="0"/>
                <w:color w:val="auto"/>
                <w:spacing w:val="0"/>
                <w:sz w:val="24"/>
                <w:szCs w:val="24"/>
                <w:lang w:val="en-US"/>
              </w:rPr>
              <w:t>VLAN</w:t>
            </w:r>
            <w:r w:rsidRPr="005D33FD">
              <w:rPr>
                <w:rFonts w:ascii="宋体" w:eastAsia="宋体" w:hAnsi="宋体" w:hint="eastAsia"/>
                <w:b w:val="0"/>
                <w:color w:val="auto"/>
                <w:spacing w:val="0"/>
                <w:sz w:val="24"/>
                <w:szCs w:val="24"/>
                <w:lang w:val="en-US"/>
              </w:rPr>
              <w:t>等多种方式进行访问控制（投标时在投标文件中提供产品界面截图）。</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★（7）漏洞防护特征库要求包含高危漏洞攻击特征，至少包括“永恒之蓝”、“震网三代”、“暗云</w:t>
            </w:r>
            <w:r w:rsidRPr="005D33FD">
              <w:rPr>
                <w:rFonts w:ascii="宋体" w:eastAsia="宋体" w:hAnsi="宋体"/>
                <w:b w:val="0"/>
                <w:color w:val="auto"/>
                <w:spacing w:val="0"/>
                <w:sz w:val="24"/>
                <w:szCs w:val="24"/>
                <w:lang w:val="en-US"/>
              </w:rPr>
              <w:t>3</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Struts</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Struts2</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Xshell</w:t>
            </w:r>
            <w:r w:rsidRPr="005D33FD">
              <w:rPr>
                <w:rFonts w:ascii="宋体" w:eastAsia="宋体" w:hAnsi="宋体" w:hint="eastAsia"/>
                <w:b w:val="0"/>
                <w:color w:val="auto"/>
                <w:spacing w:val="0"/>
                <w:sz w:val="24"/>
                <w:szCs w:val="24"/>
                <w:lang w:val="en-US"/>
              </w:rPr>
              <w:t>后门代码”以及对应的攻击的名称、</w:t>
            </w:r>
            <w:r w:rsidRPr="005D33FD">
              <w:rPr>
                <w:rFonts w:ascii="宋体" w:eastAsia="宋体" w:hAnsi="宋体"/>
                <w:b w:val="0"/>
                <w:color w:val="auto"/>
                <w:spacing w:val="0"/>
                <w:sz w:val="24"/>
                <w:szCs w:val="24"/>
                <w:lang w:val="en-US"/>
              </w:rPr>
              <w:t>CVEID</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CNNVDID</w:t>
            </w:r>
            <w:r w:rsidRPr="005D33FD">
              <w:rPr>
                <w:rFonts w:ascii="宋体" w:eastAsia="宋体" w:hAnsi="宋体" w:hint="eastAsia"/>
                <w:b w:val="0"/>
                <w:color w:val="auto"/>
                <w:spacing w:val="0"/>
                <w:sz w:val="24"/>
                <w:szCs w:val="24"/>
                <w:lang w:val="en-US"/>
              </w:rPr>
              <w:t>、严重性、影响的平台、类型、描述等详细信息（投标时在投标文件中提供产品界面截图）。</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（8）支持全面的</w:t>
            </w:r>
            <w:r w:rsidRPr="005D33FD">
              <w:rPr>
                <w:rFonts w:ascii="宋体" w:eastAsia="宋体" w:hAnsi="宋体"/>
                <w:b w:val="0"/>
                <w:color w:val="auto"/>
                <w:spacing w:val="0"/>
                <w:sz w:val="24"/>
                <w:szCs w:val="24"/>
                <w:lang w:val="en-US"/>
              </w:rPr>
              <w:t>NAT</w:t>
            </w:r>
            <w:r w:rsidRPr="005D33FD">
              <w:rPr>
                <w:rFonts w:ascii="宋体" w:eastAsia="宋体" w:hAnsi="宋体" w:hint="eastAsia"/>
                <w:b w:val="0"/>
                <w:color w:val="auto"/>
                <w:spacing w:val="0"/>
                <w:sz w:val="24"/>
                <w:szCs w:val="24"/>
                <w:lang w:val="en-US"/>
              </w:rPr>
              <w:t>转换能力，支持对源目的地址、端口的转换；包括一对一，一对多，多对一，多对多地址转换方式。</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（9）支持面板下的异常、威胁、重点关注监控、接口信息、系统信息、内容日志、威胁日志、</w:t>
            </w:r>
            <w:r w:rsidRPr="005D33FD">
              <w:rPr>
                <w:rFonts w:ascii="宋体" w:eastAsia="宋体" w:hAnsi="宋体"/>
                <w:b w:val="0"/>
                <w:color w:val="auto"/>
                <w:spacing w:val="0"/>
                <w:sz w:val="24"/>
                <w:szCs w:val="24"/>
                <w:lang w:val="en-US"/>
              </w:rPr>
              <w:t>URl</w:t>
            </w:r>
            <w:r w:rsidRPr="005D33FD">
              <w:rPr>
                <w:rFonts w:ascii="宋体" w:eastAsia="宋体" w:hAnsi="宋体" w:hint="eastAsia"/>
                <w:b w:val="0"/>
                <w:color w:val="auto"/>
                <w:spacing w:val="0"/>
                <w:sz w:val="24"/>
                <w:szCs w:val="24"/>
                <w:lang w:val="en-US"/>
              </w:rPr>
              <w:t>过滤日志、邮件过滤日志、并发连接数。</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（10）支持实现</w:t>
            </w:r>
            <w:r w:rsidRPr="005D33FD">
              <w:rPr>
                <w:rFonts w:ascii="宋体" w:eastAsia="宋体" w:hAnsi="宋体"/>
                <w:b w:val="0"/>
                <w:color w:val="auto"/>
                <w:spacing w:val="0"/>
                <w:sz w:val="24"/>
                <w:szCs w:val="24"/>
                <w:lang w:val="en-US"/>
              </w:rPr>
              <w:t>HTTP</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FTP</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POP3</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SMTP</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IMAP</w:t>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SMB</w:t>
            </w:r>
            <w:r w:rsidRPr="005D33FD">
              <w:rPr>
                <w:rFonts w:ascii="宋体" w:eastAsia="宋体" w:hAnsi="宋体" w:hint="eastAsia"/>
                <w:b w:val="0"/>
                <w:color w:val="auto"/>
                <w:spacing w:val="0"/>
                <w:sz w:val="24"/>
                <w:szCs w:val="24"/>
                <w:lang w:val="en-US"/>
              </w:rPr>
              <w:t>六种应用协议的双向内容过滤，支持预定义敏感信息库及自定义敏感信息库两种方式进行敏感信息定义，支持阻断及日志两种处理动作。</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★（11）支持局域网广播防护，支持全局配置的局域网广播防护及基于二层接口的局域网广播防护，可以防止局域网内广播和多播数据包泛滥，保障网络正常通信（投标时在投标文件中提供功能界面截图）。</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（12）支持基于受害主机的一键式阻断链接、记录日志等处置动作，处置周期至少包括</w:t>
            </w:r>
            <w:r w:rsidRPr="005D33FD">
              <w:rPr>
                <w:rFonts w:ascii="宋体" w:eastAsia="宋体" w:hAnsi="宋体"/>
                <w:b w:val="0"/>
                <w:color w:val="auto"/>
                <w:spacing w:val="0"/>
                <w:sz w:val="24"/>
                <w:szCs w:val="24"/>
                <w:lang w:val="en-US"/>
              </w:rPr>
              <w:t>1</w:t>
            </w:r>
            <w:r w:rsidRPr="005D33FD">
              <w:rPr>
                <w:rFonts w:ascii="宋体" w:eastAsia="宋体" w:hAnsi="宋体" w:hint="eastAsia"/>
                <w:b w:val="0"/>
                <w:color w:val="auto"/>
                <w:spacing w:val="0"/>
                <w:sz w:val="24"/>
                <w:szCs w:val="24"/>
                <w:lang w:val="en-US"/>
              </w:rPr>
              <w:t>天、</w:t>
            </w:r>
            <w:r w:rsidRPr="005D33FD">
              <w:rPr>
                <w:rFonts w:ascii="宋体" w:eastAsia="宋体" w:hAnsi="宋体"/>
                <w:b w:val="0"/>
                <w:color w:val="auto"/>
                <w:spacing w:val="0"/>
                <w:sz w:val="24"/>
                <w:szCs w:val="24"/>
                <w:lang w:val="en-US"/>
              </w:rPr>
              <w:t>7</w:t>
            </w:r>
            <w:r w:rsidRPr="005D33FD">
              <w:rPr>
                <w:rFonts w:ascii="宋体" w:eastAsia="宋体" w:hAnsi="宋体" w:hint="eastAsia"/>
                <w:b w:val="0"/>
                <w:color w:val="auto"/>
                <w:spacing w:val="0"/>
                <w:sz w:val="24"/>
                <w:szCs w:val="24"/>
                <w:lang w:val="en-US"/>
              </w:rPr>
              <w:t>天、</w:t>
            </w:r>
            <w:r w:rsidRPr="005D33FD">
              <w:rPr>
                <w:rFonts w:ascii="宋体" w:eastAsia="宋体" w:hAnsi="宋体"/>
                <w:b w:val="0"/>
                <w:color w:val="auto"/>
                <w:spacing w:val="0"/>
                <w:sz w:val="24"/>
                <w:szCs w:val="24"/>
                <w:lang w:val="en-US"/>
              </w:rPr>
              <w:t>30</w:t>
            </w:r>
            <w:r w:rsidRPr="005D33FD">
              <w:rPr>
                <w:rFonts w:ascii="宋体" w:eastAsia="宋体" w:hAnsi="宋体" w:hint="eastAsia"/>
                <w:b w:val="0"/>
                <w:color w:val="auto"/>
                <w:spacing w:val="0"/>
                <w:sz w:val="24"/>
                <w:szCs w:val="24"/>
                <w:lang w:val="en-US"/>
              </w:rPr>
              <w:t>天、</w:t>
            </w:r>
            <w:r w:rsidRPr="005D33FD">
              <w:rPr>
                <w:rFonts w:ascii="宋体" w:eastAsia="宋体" w:hAnsi="宋体"/>
                <w:b w:val="0"/>
                <w:color w:val="auto"/>
                <w:spacing w:val="0"/>
                <w:sz w:val="24"/>
                <w:szCs w:val="24"/>
                <w:lang w:val="en-US"/>
              </w:rPr>
              <w:t>90</w:t>
            </w:r>
            <w:r w:rsidRPr="005D33FD">
              <w:rPr>
                <w:rFonts w:ascii="宋体" w:eastAsia="宋体" w:hAnsi="宋体" w:hint="eastAsia"/>
                <w:b w:val="0"/>
                <w:color w:val="auto"/>
                <w:spacing w:val="0"/>
                <w:sz w:val="24"/>
                <w:szCs w:val="24"/>
                <w:lang w:val="en-US"/>
              </w:rPr>
              <w:t>天、永久等。</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★（13）支持在单条策略中启用病毒防护、入侵防御、网址过滤、文件过滤、文件内容过滤等安全功能选项（投标时在投标文件中提供产品界面截图）。</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（14）基于源目地址、源目端口、协议、域名、</w:t>
            </w:r>
            <w:r w:rsidRPr="005D33FD">
              <w:rPr>
                <w:rFonts w:ascii="宋体" w:eastAsia="宋体" w:hAnsi="宋体"/>
                <w:b w:val="0"/>
                <w:color w:val="auto"/>
                <w:spacing w:val="0"/>
                <w:sz w:val="24"/>
                <w:szCs w:val="24"/>
                <w:lang w:val="en-US"/>
              </w:rPr>
              <w:t>URL</w:t>
            </w:r>
            <w:r w:rsidRPr="005D33FD">
              <w:rPr>
                <w:rFonts w:ascii="宋体" w:eastAsia="宋体" w:hAnsi="宋体" w:hint="eastAsia"/>
                <w:b w:val="0"/>
                <w:color w:val="auto"/>
                <w:spacing w:val="0"/>
                <w:sz w:val="24"/>
                <w:szCs w:val="24"/>
                <w:lang w:val="en-US"/>
              </w:rPr>
              <w:t>多维度的一键式快速运维处置。</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（15）日志支持模糊搜索和按精确策略条件搜索，协助定位异常行为，并通过带条件跳转实现指定行为在分析中心中的关联活动展示，确认异常行为是否具有威胁。</w:t>
            </w:r>
            <w:r w:rsidRPr="005D33FD">
              <w:rPr>
                <w:rFonts w:ascii="宋体" w:eastAsia="宋体" w:hAnsi="宋体"/>
                <w:b w:val="0"/>
                <w:color w:val="auto"/>
                <w:spacing w:val="0"/>
                <w:sz w:val="24"/>
                <w:szCs w:val="24"/>
                <w:lang w:val="en-US"/>
              </w:rPr>
              <w:br/>
            </w:r>
            <w:r w:rsidRPr="005D33FD">
              <w:rPr>
                <w:rFonts w:ascii="宋体" w:eastAsia="宋体" w:hAnsi="宋体" w:hint="eastAsia"/>
                <w:b w:val="0"/>
                <w:color w:val="auto"/>
                <w:spacing w:val="0"/>
                <w:sz w:val="24"/>
                <w:szCs w:val="24"/>
                <w:lang w:val="en-US"/>
              </w:rPr>
              <w:t>（</w:t>
            </w:r>
            <w:r w:rsidRPr="005D33FD">
              <w:rPr>
                <w:rFonts w:ascii="宋体" w:eastAsia="宋体" w:hAnsi="宋体"/>
                <w:b w:val="0"/>
                <w:color w:val="auto"/>
                <w:spacing w:val="0"/>
                <w:sz w:val="24"/>
                <w:szCs w:val="24"/>
                <w:lang w:val="en-US"/>
              </w:rPr>
              <w:t>16</w:t>
            </w:r>
            <w:r w:rsidRPr="005D33FD">
              <w:rPr>
                <w:rFonts w:ascii="宋体" w:eastAsia="宋体" w:hAnsi="宋体" w:hint="eastAsia"/>
                <w:b w:val="0"/>
                <w:color w:val="auto"/>
                <w:spacing w:val="0"/>
                <w:sz w:val="24"/>
                <w:szCs w:val="24"/>
                <w:lang w:val="en-US"/>
              </w:rPr>
              <w:t>）支持基于网络活动，威胁活动、阻止活动等多维关联统计及</w:t>
            </w:r>
            <w:r w:rsidRPr="005D33FD">
              <w:rPr>
                <w:rFonts w:ascii="宋体" w:eastAsia="宋体" w:hAnsi="宋体" w:hint="eastAsia"/>
                <w:b w:val="0"/>
                <w:color w:val="auto"/>
                <w:spacing w:val="0"/>
                <w:sz w:val="24"/>
                <w:szCs w:val="24"/>
                <w:lang w:val="en-US"/>
              </w:rPr>
              <w:lastRenderedPageBreak/>
              <w:t>分析，发现异常行为。</w:t>
            </w:r>
          </w:p>
          <w:p w:rsidR="00C72905" w:rsidRPr="005D33FD" w:rsidRDefault="00596D6A">
            <w:pPr>
              <w:spacing w:line="360" w:lineRule="auto"/>
              <w:jc w:val="left"/>
              <w:rPr>
                <w:rFonts w:ascii="宋体" w:hAnsi="宋体"/>
                <w:b/>
                <w:color w:val="auto"/>
                <w:sz w:val="24"/>
              </w:rPr>
            </w:pPr>
            <w:r w:rsidRPr="005D33FD">
              <w:rPr>
                <w:rFonts w:ascii="宋体" w:hAnsi="宋体" w:hint="eastAsia"/>
                <w:b/>
                <w:color w:val="auto"/>
                <w:sz w:val="24"/>
              </w:rPr>
              <w:t>四、主机租赁服务</w:t>
            </w:r>
          </w:p>
          <w:p w:rsidR="00C72905" w:rsidRPr="005D33FD" w:rsidRDefault="00596D6A">
            <w:pPr>
              <w:spacing w:line="360" w:lineRule="auto"/>
              <w:ind w:firstLineChars="200" w:firstLine="480"/>
              <w:jc w:val="left"/>
              <w:rPr>
                <w:rFonts w:ascii="宋体" w:hAnsi="宋体"/>
                <w:color w:val="auto"/>
                <w:sz w:val="24"/>
              </w:rPr>
            </w:pPr>
            <w:r w:rsidRPr="005D33FD">
              <w:rPr>
                <w:rFonts w:ascii="宋体" w:hAnsi="宋体" w:hint="eastAsia"/>
                <w:color w:val="auto"/>
                <w:sz w:val="24"/>
              </w:rPr>
              <w:t>本项目需租用中标人的机房建设宾阳雪亮工程数据中心机房，需求为不少于</w:t>
            </w:r>
            <w:r w:rsidRPr="005D33FD">
              <w:rPr>
                <w:rFonts w:ascii="宋体" w:hAnsi="宋体"/>
                <w:color w:val="auto"/>
                <w:sz w:val="24"/>
              </w:rPr>
              <w:t>6</w:t>
            </w:r>
            <w:r w:rsidRPr="005D33FD">
              <w:rPr>
                <w:rFonts w:ascii="宋体" w:hAnsi="宋体" w:hint="eastAsia"/>
                <w:color w:val="auto"/>
                <w:sz w:val="24"/>
              </w:rPr>
              <w:t>个业务机柜，</w:t>
            </w:r>
            <w:r w:rsidRPr="005D33FD">
              <w:rPr>
                <w:rFonts w:ascii="宋体" w:hAnsi="宋体"/>
                <w:color w:val="auto"/>
                <w:sz w:val="24"/>
              </w:rPr>
              <w:t>3</w:t>
            </w:r>
            <w:r w:rsidRPr="005D33FD">
              <w:rPr>
                <w:rFonts w:ascii="宋体" w:hAnsi="宋体" w:hint="eastAsia"/>
                <w:color w:val="auto"/>
                <w:sz w:val="24"/>
              </w:rPr>
              <w:t>年服务期，每个机柜</w:t>
            </w:r>
            <w:r w:rsidRPr="005D33FD">
              <w:rPr>
                <w:rFonts w:ascii="宋体" w:hAnsi="宋体"/>
                <w:color w:val="auto"/>
                <w:sz w:val="24"/>
              </w:rPr>
              <w:t>42U</w:t>
            </w:r>
            <w:r w:rsidRPr="005D33FD">
              <w:rPr>
                <w:rFonts w:ascii="宋体" w:hAnsi="宋体" w:hint="eastAsia"/>
                <w:color w:val="auto"/>
                <w:sz w:val="24"/>
              </w:rPr>
              <w:t>（</w:t>
            </w:r>
            <w:r w:rsidRPr="005D33FD">
              <w:rPr>
                <w:rFonts w:ascii="宋体" w:hAnsi="宋体"/>
                <w:color w:val="auto"/>
                <w:sz w:val="24"/>
              </w:rPr>
              <w:t>2.2m</w:t>
            </w:r>
            <w:r w:rsidRPr="005D33FD">
              <w:rPr>
                <w:rFonts w:ascii="宋体" w:hAnsi="宋体" w:hint="eastAsia"/>
                <w:color w:val="auto"/>
                <w:sz w:val="24"/>
              </w:rPr>
              <w:t>）</w:t>
            </w:r>
            <w:r w:rsidRPr="005D33FD">
              <w:rPr>
                <w:rFonts w:ascii="宋体" w:hAnsi="宋体"/>
                <w:color w:val="auto"/>
                <w:sz w:val="24"/>
              </w:rPr>
              <w:t>600mm*1050mm</w:t>
            </w:r>
            <w:r w:rsidRPr="005D33FD">
              <w:rPr>
                <w:rFonts w:ascii="宋体" w:hAnsi="宋体" w:hint="eastAsia"/>
                <w:color w:val="auto"/>
                <w:sz w:val="24"/>
              </w:rPr>
              <w:t>（宽</w:t>
            </w:r>
            <w:r w:rsidRPr="005D33FD">
              <w:rPr>
                <w:rFonts w:ascii="宋体" w:hAnsi="宋体"/>
                <w:color w:val="auto"/>
                <w:sz w:val="24"/>
              </w:rPr>
              <w:t>*</w:t>
            </w:r>
            <w:r w:rsidRPr="005D33FD">
              <w:rPr>
                <w:rFonts w:ascii="宋体" w:hAnsi="宋体" w:hint="eastAsia"/>
                <w:color w:val="auto"/>
                <w:sz w:val="24"/>
              </w:rPr>
              <w:t>深），并包含配套的电源、空调、消防、机柜等，数据中心机房配套情况</w:t>
            </w:r>
            <w:r w:rsidRPr="005D33FD">
              <w:rPr>
                <w:rFonts w:ascii="宋体" w:hAnsi="宋体"/>
                <w:color w:val="auto"/>
                <w:sz w:val="24"/>
              </w:rPr>
              <w:t>(</w:t>
            </w:r>
            <w:r w:rsidRPr="005D33FD">
              <w:rPr>
                <w:rFonts w:ascii="宋体" w:hAnsi="宋体" w:hint="eastAsia"/>
                <w:color w:val="auto"/>
                <w:sz w:val="24"/>
              </w:rPr>
              <w:t>包含市电与发电机系统；电源系统；空调与新风系统；配电与照明系统；综合布线与机柜系统；防雷与接地系统；消防灭火系统；门禁与监控系统；冷通道封闭机柜系统等）要求满足不低于国家</w:t>
            </w:r>
            <w:r w:rsidRPr="005D33FD">
              <w:rPr>
                <w:rFonts w:ascii="宋体" w:hAnsi="宋体"/>
                <w:color w:val="auto"/>
                <w:sz w:val="24"/>
              </w:rPr>
              <w:t>GB50174-2017 A</w:t>
            </w:r>
            <w:r w:rsidRPr="005D33FD">
              <w:rPr>
                <w:rFonts w:ascii="宋体" w:hAnsi="宋体" w:hint="eastAsia"/>
                <w:color w:val="auto"/>
                <w:sz w:val="24"/>
              </w:rPr>
              <w:t>级标准建设，并符合国家关于节能的相关规定。</w:t>
            </w:r>
          </w:p>
          <w:p w:rsidR="00C72905" w:rsidRPr="005D33FD" w:rsidRDefault="00596D6A">
            <w:pPr>
              <w:spacing w:line="360" w:lineRule="auto"/>
              <w:jc w:val="left"/>
              <w:rPr>
                <w:rFonts w:ascii="宋体" w:hAnsi="宋体"/>
                <w:b/>
                <w:color w:val="auto"/>
                <w:sz w:val="24"/>
              </w:rPr>
            </w:pPr>
            <w:r w:rsidRPr="005D33FD">
              <w:rPr>
                <w:rFonts w:ascii="宋体" w:hAnsi="宋体" w:hint="eastAsia"/>
                <w:b/>
                <w:color w:val="auto"/>
                <w:sz w:val="24"/>
              </w:rPr>
              <w:t>五、网络传输需要提供的服务</w:t>
            </w:r>
          </w:p>
          <w:p w:rsidR="00C72905" w:rsidRPr="005D33FD" w:rsidRDefault="00596D6A">
            <w:pPr>
              <w:spacing w:line="360" w:lineRule="auto"/>
              <w:ind w:firstLineChars="200" w:firstLine="480"/>
              <w:jc w:val="left"/>
              <w:rPr>
                <w:rFonts w:ascii="宋体" w:hAnsi="宋体"/>
                <w:color w:val="auto"/>
                <w:sz w:val="24"/>
              </w:rPr>
            </w:pPr>
            <w:r w:rsidRPr="005D33FD">
              <w:rPr>
                <w:rFonts w:ascii="宋体" w:hAnsi="宋体" w:hint="eastAsia"/>
                <w:color w:val="auto"/>
                <w:sz w:val="24"/>
              </w:rPr>
              <w:t>本项目根据视频监控系统业务的传输需求，要求建设独立的高带宽专用数据网络，采用万兆</w:t>
            </w:r>
            <w:r w:rsidRPr="005D33FD">
              <w:rPr>
                <w:rFonts w:ascii="宋体" w:hAnsi="宋体"/>
                <w:color w:val="auto"/>
                <w:sz w:val="24"/>
              </w:rPr>
              <w:t>/</w:t>
            </w:r>
            <w:r w:rsidRPr="005D33FD">
              <w:rPr>
                <w:rFonts w:ascii="宋体" w:hAnsi="宋体" w:hint="eastAsia"/>
                <w:color w:val="auto"/>
                <w:sz w:val="24"/>
              </w:rPr>
              <w:t>千兆骨干、千兆</w:t>
            </w:r>
            <w:r w:rsidRPr="005D33FD">
              <w:rPr>
                <w:rFonts w:ascii="宋体" w:hAnsi="宋体"/>
                <w:color w:val="auto"/>
                <w:sz w:val="24"/>
              </w:rPr>
              <w:t>/</w:t>
            </w:r>
            <w:r w:rsidRPr="005D33FD">
              <w:rPr>
                <w:rFonts w:ascii="宋体" w:hAnsi="宋体" w:hint="eastAsia"/>
                <w:color w:val="auto"/>
                <w:sz w:val="24"/>
              </w:rPr>
              <w:t>百兆到接入点的网络模式，</w:t>
            </w:r>
            <w:r w:rsidRPr="005D33FD">
              <w:rPr>
                <w:rFonts w:ascii="宋体" w:hAnsi="宋体"/>
                <w:color w:val="auto"/>
                <w:sz w:val="24"/>
              </w:rPr>
              <w:t>3072</w:t>
            </w:r>
            <w:r w:rsidRPr="005D33FD">
              <w:rPr>
                <w:rFonts w:ascii="宋体" w:hAnsi="宋体" w:hint="eastAsia"/>
                <w:color w:val="auto"/>
                <w:sz w:val="24"/>
              </w:rPr>
              <w:t>路视频图像采集单元服务、</w:t>
            </w:r>
            <w:r w:rsidRPr="005D33FD">
              <w:rPr>
                <w:rFonts w:ascii="宋体" w:hAnsi="宋体"/>
                <w:color w:val="auto"/>
                <w:sz w:val="24"/>
              </w:rPr>
              <w:t>208</w:t>
            </w:r>
            <w:r w:rsidRPr="005D33FD">
              <w:rPr>
                <w:rFonts w:ascii="宋体" w:hAnsi="宋体" w:hint="eastAsia"/>
                <w:color w:val="auto"/>
                <w:sz w:val="24"/>
              </w:rPr>
              <w:t>个行政村、</w:t>
            </w:r>
            <w:r w:rsidRPr="005D33FD">
              <w:rPr>
                <w:rFonts w:ascii="宋体" w:hAnsi="宋体"/>
                <w:color w:val="auto"/>
                <w:sz w:val="24"/>
              </w:rPr>
              <w:t>16</w:t>
            </w:r>
            <w:r w:rsidRPr="005D33FD">
              <w:rPr>
                <w:rFonts w:ascii="宋体" w:hAnsi="宋体" w:hint="eastAsia"/>
                <w:color w:val="auto"/>
                <w:sz w:val="24"/>
              </w:rPr>
              <w:t>个乡镇的接入和传输的承载能力，确保高清图像清晰流畅。</w:t>
            </w:r>
          </w:p>
          <w:p w:rsidR="00C72905" w:rsidRPr="005D33FD" w:rsidRDefault="00596D6A">
            <w:pPr>
              <w:spacing w:line="360" w:lineRule="auto"/>
              <w:jc w:val="left"/>
              <w:rPr>
                <w:rFonts w:ascii="宋体" w:hAnsi="宋体"/>
                <w:b/>
                <w:color w:val="auto"/>
                <w:sz w:val="24"/>
              </w:rPr>
            </w:pPr>
            <w:r w:rsidRPr="005D33FD">
              <w:rPr>
                <w:rFonts w:ascii="宋体" w:hAnsi="宋体" w:hint="eastAsia"/>
                <w:b/>
                <w:color w:val="auto"/>
                <w:sz w:val="24"/>
              </w:rPr>
              <w:t>六、系统安装建设集成服务</w:t>
            </w:r>
          </w:p>
          <w:p w:rsidR="00C72905" w:rsidRPr="005D33FD" w:rsidRDefault="00596D6A">
            <w:pPr>
              <w:spacing w:line="360" w:lineRule="auto"/>
              <w:ind w:firstLineChars="200" w:firstLine="480"/>
              <w:jc w:val="left"/>
              <w:rPr>
                <w:rFonts w:ascii="宋体" w:hAnsi="宋体"/>
                <w:color w:val="auto"/>
                <w:sz w:val="24"/>
              </w:rPr>
            </w:pPr>
            <w:r w:rsidRPr="005D33FD">
              <w:rPr>
                <w:rFonts w:ascii="宋体" w:hAnsi="宋体" w:hint="eastAsia"/>
                <w:color w:val="auto"/>
                <w:sz w:val="24"/>
              </w:rPr>
              <w:t>（1）包括本项目所有设备及系统的安装调试，水泥基础埋地固定，立杆支架组立、防雷接地施工，管道开挖回填、顶管建设，系统网线电源线信号线敷设，接电及电表安装，吊车、混凝土、包含喷码、防火泥、维修手井盖、扎带、电表等其他工程配件及辅材等。</w:t>
            </w:r>
          </w:p>
          <w:p w:rsidR="00C72905" w:rsidRPr="005D33FD" w:rsidRDefault="00596D6A">
            <w:pPr>
              <w:spacing w:line="360" w:lineRule="auto"/>
              <w:ind w:firstLineChars="200" w:firstLine="480"/>
              <w:jc w:val="left"/>
              <w:rPr>
                <w:rFonts w:ascii="宋体" w:hAnsi="宋体"/>
                <w:color w:val="auto"/>
                <w:sz w:val="24"/>
              </w:rPr>
            </w:pPr>
            <w:r w:rsidRPr="005D33FD">
              <w:rPr>
                <w:rFonts w:ascii="宋体" w:hAnsi="宋体" w:hint="eastAsia"/>
                <w:color w:val="auto"/>
                <w:sz w:val="24"/>
              </w:rPr>
              <w:t>（2）本项目实施覆盖面广，涉及208个行政村，1536个自然村，中标人应针对项目投入项目实施人员。</w:t>
            </w:r>
          </w:p>
          <w:p w:rsidR="00C72905" w:rsidRPr="005D33FD" w:rsidRDefault="00596D6A">
            <w:pPr>
              <w:spacing w:line="360" w:lineRule="auto"/>
              <w:jc w:val="left"/>
              <w:rPr>
                <w:rFonts w:ascii="宋体" w:hAnsi="宋体"/>
                <w:b/>
                <w:color w:val="auto"/>
                <w:sz w:val="24"/>
              </w:rPr>
            </w:pPr>
            <w:r w:rsidRPr="005D33FD">
              <w:rPr>
                <w:rFonts w:ascii="宋体" w:hAnsi="宋体" w:hint="eastAsia"/>
                <w:b/>
                <w:color w:val="auto"/>
                <w:sz w:val="24"/>
              </w:rPr>
              <w:t>七、系统项目维护服务</w:t>
            </w:r>
          </w:p>
          <w:p w:rsidR="00C72905" w:rsidRPr="005D33FD" w:rsidRDefault="00596D6A">
            <w:pPr>
              <w:spacing w:line="360" w:lineRule="auto"/>
              <w:ind w:firstLineChars="200" w:firstLine="480"/>
              <w:jc w:val="left"/>
              <w:rPr>
                <w:rFonts w:ascii="宋体" w:hAnsi="宋体"/>
                <w:color w:val="auto"/>
                <w:sz w:val="24"/>
              </w:rPr>
            </w:pPr>
            <w:r w:rsidRPr="005D33FD">
              <w:rPr>
                <w:rFonts w:ascii="宋体" w:hAnsi="宋体" w:hint="eastAsia"/>
                <w:color w:val="auto"/>
                <w:sz w:val="24"/>
              </w:rPr>
              <w:t>（1）从所供服务或产品验收通过之日起</w:t>
            </w:r>
            <w:r w:rsidRPr="005D33FD">
              <w:rPr>
                <w:rFonts w:ascii="宋体" w:hAnsi="宋体"/>
                <w:color w:val="auto"/>
                <w:sz w:val="24"/>
              </w:rPr>
              <w:t>3</w:t>
            </w:r>
            <w:r w:rsidRPr="005D33FD">
              <w:rPr>
                <w:rFonts w:ascii="宋体" w:hAnsi="宋体" w:hint="eastAsia"/>
                <w:color w:val="auto"/>
                <w:sz w:val="24"/>
              </w:rPr>
              <w:t>年内负责关于本次服务工作的平台软件升级维护服务及其他技术支持，为今后系统中软件提供长期的技术支持。</w:t>
            </w:r>
          </w:p>
          <w:p w:rsidR="00C72905" w:rsidRPr="005D33FD" w:rsidRDefault="00596D6A">
            <w:pPr>
              <w:spacing w:line="360" w:lineRule="auto"/>
              <w:ind w:firstLineChars="200" w:firstLine="480"/>
              <w:jc w:val="left"/>
              <w:rPr>
                <w:rFonts w:ascii="宋体" w:hAnsi="宋体"/>
                <w:color w:val="auto"/>
                <w:sz w:val="24"/>
              </w:rPr>
            </w:pPr>
            <w:r w:rsidRPr="005D33FD">
              <w:rPr>
                <w:rFonts w:ascii="宋体" w:hAnsi="宋体" w:hint="eastAsia"/>
                <w:color w:val="auto"/>
                <w:sz w:val="24"/>
              </w:rPr>
              <w:t>（2）本项目实施覆盖面广，涉及208个行政村，1536个自然村，中标人应针对项目投入应急保障专项作业车辆。</w:t>
            </w:r>
          </w:p>
        </w:tc>
        <w:tc>
          <w:tcPr>
            <w:tcW w:w="162" w:type="pct"/>
            <w:tcBorders>
              <w:top w:val="single" w:sz="4" w:space="0" w:color="auto"/>
              <w:left w:val="single" w:sz="4" w:space="0" w:color="auto"/>
              <w:bottom w:val="single" w:sz="4" w:space="0" w:color="auto"/>
              <w:right w:val="single" w:sz="4" w:space="0" w:color="auto"/>
            </w:tcBorders>
            <w:noWrap/>
          </w:tcPr>
          <w:p w:rsidR="00C72905" w:rsidRPr="005D33FD" w:rsidRDefault="00C72905">
            <w:pPr>
              <w:spacing w:line="360" w:lineRule="auto"/>
              <w:rPr>
                <w:rFonts w:ascii="宋体" w:hAnsi="宋体" w:cs="宋体"/>
                <w:color w:val="auto"/>
                <w:sz w:val="24"/>
              </w:rPr>
            </w:pPr>
          </w:p>
        </w:tc>
      </w:tr>
      <w:tr w:rsidR="00C72905" w:rsidRPr="005D33FD" w:rsidTr="000F04D2">
        <w:trPr>
          <w:trHeight w:val="552"/>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left"/>
              <w:rPr>
                <w:rFonts w:ascii="宋体" w:hAnsi="宋体" w:cs="宋体"/>
                <w:color w:val="auto"/>
                <w:sz w:val="24"/>
              </w:rPr>
            </w:pPr>
            <w:r w:rsidRPr="005D33FD">
              <w:rPr>
                <w:rFonts w:ascii="宋体" w:hAnsi="宋体" w:cs="宋体" w:hint="eastAsia"/>
                <w:b/>
                <w:bCs/>
                <w:color w:val="auto"/>
                <w:sz w:val="24"/>
              </w:rPr>
              <w:lastRenderedPageBreak/>
              <w:t>★二、商务要求表</w:t>
            </w:r>
          </w:p>
        </w:tc>
      </w:tr>
      <w:tr w:rsidR="00C72905" w:rsidRPr="005D33FD" w:rsidTr="000F04D2">
        <w:tc>
          <w:tcPr>
            <w:tcW w:w="5000" w:type="pct"/>
            <w:gridSpan w:val="5"/>
            <w:tcBorders>
              <w:top w:val="single" w:sz="4" w:space="0" w:color="auto"/>
              <w:left w:val="single" w:sz="4" w:space="0" w:color="auto"/>
              <w:bottom w:val="single" w:sz="4" w:space="0" w:color="auto"/>
              <w:right w:val="single" w:sz="4" w:space="0" w:color="auto"/>
            </w:tcBorders>
            <w:noWrap/>
          </w:tcPr>
          <w:p w:rsidR="00C72905" w:rsidRPr="005D33FD" w:rsidRDefault="00596D6A">
            <w:pPr>
              <w:spacing w:line="360" w:lineRule="auto"/>
              <w:jc w:val="left"/>
              <w:rPr>
                <w:rFonts w:ascii="宋体" w:hAnsi="宋体" w:cs="宋体"/>
                <w:color w:val="auto"/>
                <w:sz w:val="24"/>
              </w:rPr>
            </w:pPr>
            <w:r w:rsidRPr="005D33FD">
              <w:rPr>
                <w:rFonts w:ascii="宋体" w:hAnsi="宋体" w:cs="宋体" w:hint="eastAsia"/>
                <w:color w:val="auto"/>
                <w:sz w:val="24"/>
              </w:rPr>
              <w:t>一、合同签订时间：自中标通知书发出之日起</w:t>
            </w:r>
            <w:r w:rsidRPr="005D33FD">
              <w:rPr>
                <w:rFonts w:ascii="宋体" w:hAnsi="宋体" w:cs="宋体"/>
                <w:color w:val="auto"/>
                <w:sz w:val="24"/>
              </w:rPr>
              <w:t>7</w:t>
            </w:r>
            <w:r w:rsidRPr="005D33FD">
              <w:rPr>
                <w:rFonts w:ascii="宋体" w:hAnsi="宋体" w:cs="宋体" w:hint="eastAsia"/>
                <w:color w:val="auto"/>
                <w:sz w:val="24"/>
              </w:rPr>
              <w:t>个工作日内。</w:t>
            </w:r>
          </w:p>
          <w:p w:rsidR="00C72905" w:rsidRPr="005D33FD" w:rsidRDefault="00596D6A">
            <w:pPr>
              <w:spacing w:line="360" w:lineRule="auto"/>
              <w:jc w:val="left"/>
              <w:rPr>
                <w:rFonts w:ascii="宋体" w:hAnsi="宋体" w:cs="宋体"/>
                <w:color w:val="auto"/>
                <w:sz w:val="24"/>
              </w:rPr>
            </w:pPr>
            <w:r w:rsidRPr="005D33FD">
              <w:rPr>
                <w:rFonts w:ascii="宋体" w:hAnsi="宋体" w:cs="宋体" w:hint="eastAsia"/>
                <w:color w:val="auto"/>
                <w:sz w:val="24"/>
              </w:rPr>
              <w:lastRenderedPageBreak/>
              <w:t>二、交付使用期：自签订合同之日起</w:t>
            </w:r>
            <w:r w:rsidRPr="005D33FD">
              <w:rPr>
                <w:rFonts w:ascii="宋体" w:hAnsi="宋体" w:cs="宋体"/>
                <w:color w:val="auto"/>
                <w:sz w:val="24"/>
              </w:rPr>
              <w:t>120</w:t>
            </w:r>
            <w:r w:rsidRPr="005D33FD">
              <w:rPr>
                <w:rFonts w:ascii="宋体" w:hAnsi="宋体" w:cs="宋体" w:hint="eastAsia"/>
                <w:color w:val="auto"/>
                <w:sz w:val="24"/>
              </w:rPr>
              <w:t>个日历日内完成所有系统安装调试服务工作，并正式进入使用期。</w:t>
            </w:r>
          </w:p>
          <w:p w:rsidR="00C72905" w:rsidRPr="005D33FD" w:rsidRDefault="00596D6A">
            <w:pPr>
              <w:spacing w:line="360" w:lineRule="auto"/>
              <w:jc w:val="left"/>
              <w:rPr>
                <w:rFonts w:ascii="宋体" w:hAnsi="宋体" w:cs="宋体"/>
                <w:color w:val="auto"/>
                <w:sz w:val="24"/>
              </w:rPr>
            </w:pPr>
            <w:r w:rsidRPr="005D33FD">
              <w:rPr>
                <w:rFonts w:ascii="宋体" w:hAnsi="宋体" w:cs="宋体" w:hint="eastAsia"/>
                <w:color w:val="auto"/>
                <w:sz w:val="24"/>
              </w:rPr>
              <w:t>三、交货地点：广西南宁市宾阳县采购人指定地点。</w:t>
            </w:r>
          </w:p>
          <w:p w:rsidR="00C72905" w:rsidRPr="005D33FD" w:rsidRDefault="00596D6A">
            <w:pPr>
              <w:widowControl/>
              <w:spacing w:line="360" w:lineRule="auto"/>
              <w:rPr>
                <w:rFonts w:ascii="宋体" w:hAnsi="宋体" w:cs="宋体"/>
                <w:color w:val="auto"/>
                <w:sz w:val="24"/>
              </w:rPr>
            </w:pPr>
            <w:r w:rsidRPr="005D33FD">
              <w:rPr>
                <w:rFonts w:ascii="宋体" w:hAnsi="宋体" w:cs="宋体" w:hint="eastAsia"/>
                <w:color w:val="auto"/>
                <w:sz w:val="24"/>
              </w:rPr>
              <w:t>四、付款方式：</w:t>
            </w:r>
          </w:p>
          <w:p w:rsidR="00C72905" w:rsidRPr="005D33FD" w:rsidRDefault="00596D6A">
            <w:pPr>
              <w:widowControl/>
              <w:spacing w:line="360" w:lineRule="auto"/>
              <w:ind w:firstLineChars="300" w:firstLine="720"/>
              <w:rPr>
                <w:rFonts w:ascii="宋体" w:hAnsi="宋体" w:cs="宋体"/>
                <w:color w:val="auto"/>
                <w:sz w:val="24"/>
              </w:rPr>
            </w:pPr>
            <w:r w:rsidRPr="005D33FD">
              <w:rPr>
                <w:rFonts w:ascii="宋体" w:hAnsi="宋体" w:cs="宋体"/>
                <w:color w:val="auto"/>
                <w:sz w:val="24"/>
              </w:rPr>
              <w:t>1</w:t>
            </w:r>
            <w:r w:rsidRPr="005D33FD">
              <w:rPr>
                <w:rFonts w:ascii="宋体" w:hAnsi="宋体" w:cs="宋体" w:hint="eastAsia"/>
                <w:color w:val="auto"/>
                <w:sz w:val="24"/>
              </w:rPr>
              <w:t>、本项目无预付款，项目内容全部建设完成，通过一个月试运行正常，并通过最终验收后开始支付项目使用费，按季度结算，根据服务质量得分结果支付季度使用费，按中标金额</w:t>
            </w:r>
            <w:r w:rsidRPr="005D33FD">
              <w:rPr>
                <w:rFonts w:ascii="宋体" w:hAnsi="宋体" w:cs="宋体"/>
                <w:color w:val="auto"/>
                <w:sz w:val="24"/>
              </w:rPr>
              <w:t>3</w:t>
            </w:r>
            <w:r w:rsidRPr="005D33FD">
              <w:rPr>
                <w:rFonts w:ascii="宋体" w:hAnsi="宋体" w:cs="宋体" w:hint="eastAsia"/>
                <w:color w:val="auto"/>
                <w:sz w:val="24"/>
              </w:rPr>
              <w:t>年分</w:t>
            </w:r>
            <w:r w:rsidRPr="005D33FD">
              <w:rPr>
                <w:rFonts w:ascii="宋体" w:hAnsi="宋体" w:cs="宋体"/>
                <w:color w:val="auto"/>
                <w:sz w:val="24"/>
              </w:rPr>
              <w:t>12</w:t>
            </w:r>
            <w:r w:rsidRPr="005D33FD">
              <w:rPr>
                <w:rFonts w:ascii="宋体" w:hAnsi="宋体" w:cs="宋体" w:hint="eastAsia"/>
                <w:color w:val="auto"/>
                <w:sz w:val="24"/>
              </w:rPr>
              <w:t>季度（次）支付，季度应付使用费为当季各月使用费之和。</w:t>
            </w:r>
          </w:p>
          <w:p w:rsidR="00C72905" w:rsidRPr="005D33FD" w:rsidRDefault="00596D6A">
            <w:pPr>
              <w:widowControl/>
              <w:spacing w:line="360" w:lineRule="auto"/>
              <w:ind w:firstLineChars="300" w:firstLine="720"/>
              <w:rPr>
                <w:rFonts w:ascii="宋体" w:hAnsi="宋体" w:cs="宋体"/>
                <w:color w:val="auto"/>
                <w:sz w:val="24"/>
              </w:rPr>
            </w:pPr>
            <w:r w:rsidRPr="005D33FD">
              <w:rPr>
                <w:rFonts w:ascii="宋体" w:hAnsi="宋体" w:cs="宋体"/>
                <w:color w:val="auto"/>
                <w:sz w:val="24"/>
              </w:rPr>
              <w:t>2</w:t>
            </w:r>
            <w:r w:rsidRPr="005D33FD">
              <w:rPr>
                <w:rFonts w:ascii="宋体" w:hAnsi="宋体" w:cs="宋体" w:hint="eastAsia"/>
                <w:color w:val="auto"/>
                <w:sz w:val="24"/>
              </w:rPr>
              <w:t>、月使用费参照如下条件进行计算：</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hint="eastAsia"/>
                <w:color w:val="auto"/>
                <w:sz w:val="24"/>
              </w:rPr>
              <w:t>（</w:t>
            </w:r>
            <w:r w:rsidRPr="005D33FD">
              <w:rPr>
                <w:rFonts w:ascii="宋体" w:hAnsi="宋体" w:cs="宋体"/>
                <w:color w:val="auto"/>
                <w:sz w:val="24"/>
              </w:rPr>
              <w:t>1</w:t>
            </w:r>
            <w:r w:rsidRPr="005D33FD">
              <w:rPr>
                <w:rFonts w:ascii="宋体" w:hAnsi="宋体" w:cs="宋体" w:hint="eastAsia"/>
                <w:color w:val="auto"/>
                <w:sz w:val="24"/>
              </w:rPr>
              <w:t>）服务质量得分≥</w:t>
            </w:r>
            <w:r w:rsidRPr="005D33FD">
              <w:rPr>
                <w:rFonts w:ascii="宋体" w:hAnsi="宋体" w:cs="宋体"/>
                <w:color w:val="auto"/>
                <w:sz w:val="24"/>
              </w:rPr>
              <w:t>95</w:t>
            </w:r>
            <w:r w:rsidRPr="005D33FD">
              <w:rPr>
                <w:rFonts w:ascii="宋体" w:hAnsi="宋体" w:cs="宋体" w:hint="eastAsia"/>
                <w:color w:val="auto"/>
                <w:sz w:val="24"/>
              </w:rPr>
              <w:t>分的，月使用费</w:t>
            </w:r>
            <w:r w:rsidRPr="005D33FD">
              <w:rPr>
                <w:rFonts w:ascii="宋体" w:hAnsi="宋体" w:cs="宋体"/>
                <w:color w:val="auto"/>
                <w:sz w:val="24"/>
              </w:rPr>
              <w:t>=</w:t>
            </w:r>
            <w:r w:rsidRPr="005D33FD">
              <w:rPr>
                <w:rFonts w:ascii="宋体" w:hAnsi="宋体" w:cs="宋体" w:hint="eastAsia"/>
                <w:color w:val="auto"/>
                <w:sz w:val="24"/>
              </w:rPr>
              <w:t>中标总金额</w:t>
            </w:r>
            <w:r w:rsidRPr="005D33FD">
              <w:rPr>
                <w:rFonts w:ascii="宋体" w:hAnsi="宋体" w:cs="宋体"/>
                <w:color w:val="auto"/>
                <w:sz w:val="24"/>
              </w:rPr>
              <w:t>/36</w:t>
            </w:r>
            <w:r w:rsidRPr="005D33FD">
              <w:rPr>
                <w:rFonts w:ascii="宋体" w:hAnsi="宋体" w:cs="宋体" w:hint="eastAsia"/>
                <w:color w:val="auto"/>
                <w:sz w:val="24"/>
              </w:rPr>
              <w:t>×</w:t>
            </w:r>
            <w:r w:rsidRPr="005D33FD">
              <w:rPr>
                <w:rFonts w:ascii="宋体" w:hAnsi="宋体" w:cs="宋体"/>
                <w:color w:val="auto"/>
                <w:sz w:val="24"/>
              </w:rPr>
              <w:t>100%</w:t>
            </w:r>
            <w:r w:rsidRPr="005D33FD">
              <w:rPr>
                <w:rFonts w:ascii="宋体" w:hAnsi="宋体" w:cs="宋体" w:hint="eastAsia"/>
                <w:color w:val="auto"/>
                <w:sz w:val="24"/>
              </w:rPr>
              <w:t>。</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hint="eastAsia"/>
                <w:color w:val="auto"/>
                <w:sz w:val="24"/>
              </w:rPr>
              <w:t>（</w:t>
            </w:r>
            <w:r w:rsidRPr="005D33FD">
              <w:rPr>
                <w:rFonts w:ascii="宋体" w:hAnsi="宋体" w:cs="宋体"/>
                <w:color w:val="auto"/>
                <w:sz w:val="24"/>
              </w:rPr>
              <w:t>2</w:t>
            </w:r>
            <w:r w:rsidRPr="005D33FD">
              <w:rPr>
                <w:rFonts w:ascii="宋体" w:hAnsi="宋体" w:cs="宋体" w:hint="eastAsia"/>
                <w:color w:val="auto"/>
                <w:sz w:val="24"/>
              </w:rPr>
              <w:t>）</w:t>
            </w:r>
            <w:r w:rsidRPr="005D33FD">
              <w:rPr>
                <w:rFonts w:ascii="宋体" w:hAnsi="宋体" w:cs="宋体"/>
                <w:color w:val="auto"/>
                <w:sz w:val="24"/>
              </w:rPr>
              <w:t>90</w:t>
            </w:r>
            <w:r w:rsidRPr="005D33FD">
              <w:rPr>
                <w:rFonts w:ascii="宋体" w:hAnsi="宋体" w:cs="宋体" w:hint="eastAsia"/>
                <w:color w:val="auto"/>
                <w:sz w:val="24"/>
              </w:rPr>
              <w:t>分≤服务质量得分＜</w:t>
            </w:r>
            <w:r w:rsidRPr="005D33FD">
              <w:rPr>
                <w:rFonts w:ascii="宋体" w:hAnsi="宋体" w:cs="宋体"/>
                <w:color w:val="auto"/>
                <w:sz w:val="24"/>
              </w:rPr>
              <w:t>95</w:t>
            </w:r>
            <w:r w:rsidRPr="005D33FD">
              <w:rPr>
                <w:rFonts w:ascii="宋体" w:hAnsi="宋体" w:cs="宋体" w:hint="eastAsia"/>
                <w:color w:val="auto"/>
                <w:sz w:val="24"/>
              </w:rPr>
              <w:t>分的，月使用费</w:t>
            </w:r>
            <w:r w:rsidRPr="005D33FD">
              <w:rPr>
                <w:rFonts w:ascii="宋体" w:hAnsi="宋体" w:cs="宋体"/>
                <w:color w:val="auto"/>
                <w:sz w:val="24"/>
              </w:rPr>
              <w:t>=</w:t>
            </w:r>
            <w:r w:rsidRPr="005D33FD">
              <w:rPr>
                <w:rFonts w:ascii="宋体" w:hAnsi="宋体" w:cs="宋体" w:hint="eastAsia"/>
                <w:color w:val="auto"/>
                <w:sz w:val="24"/>
              </w:rPr>
              <w:t>中标总金额</w:t>
            </w:r>
            <w:r w:rsidRPr="005D33FD">
              <w:rPr>
                <w:rFonts w:ascii="宋体" w:hAnsi="宋体" w:cs="宋体"/>
                <w:color w:val="auto"/>
                <w:sz w:val="24"/>
              </w:rPr>
              <w:t>/36</w:t>
            </w:r>
            <w:r w:rsidRPr="005D33FD">
              <w:rPr>
                <w:rFonts w:ascii="宋体" w:hAnsi="宋体" w:cs="宋体" w:hint="eastAsia"/>
                <w:color w:val="auto"/>
                <w:sz w:val="24"/>
              </w:rPr>
              <w:t>×</w:t>
            </w:r>
            <w:r w:rsidRPr="005D33FD">
              <w:rPr>
                <w:rFonts w:ascii="宋体" w:hAnsi="宋体" w:cs="宋体"/>
                <w:color w:val="auto"/>
                <w:sz w:val="24"/>
              </w:rPr>
              <w:t>90%</w:t>
            </w:r>
            <w:r w:rsidRPr="005D33FD">
              <w:rPr>
                <w:rFonts w:ascii="宋体" w:hAnsi="宋体" w:cs="宋体" w:hint="eastAsia"/>
                <w:color w:val="auto"/>
                <w:sz w:val="24"/>
              </w:rPr>
              <w:t>。</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hint="eastAsia"/>
                <w:color w:val="auto"/>
                <w:sz w:val="24"/>
              </w:rPr>
              <w:t>（</w:t>
            </w:r>
            <w:r w:rsidRPr="005D33FD">
              <w:rPr>
                <w:rFonts w:ascii="宋体" w:hAnsi="宋体" w:cs="宋体"/>
                <w:color w:val="auto"/>
                <w:sz w:val="24"/>
              </w:rPr>
              <w:t>3</w:t>
            </w:r>
            <w:r w:rsidRPr="005D33FD">
              <w:rPr>
                <w:rFonts w:ascii="宋体" w:hAnsi="宋体" w:cs="宋体" w:hint="eastAsia"/>
                <w:color w:val="auto"/>
                <w:sz w:val="24"/>
              </w:rPr>
              <w:t>）</w:t>
            </w:r>
            <w:r w:rsidRPr="005D33FD">
              <w:rPr>
                <w:rFonts w:ascii="宋体" w:hAnsi="宋体" w:cs="宋体"/>
                <w:color w:val="auto"/>
                <w:sz w:val="24"/>
              </w:rPr>
              <w:t>80</w:t>
            </w:r>
            <w:r w:rsidRPr="005D33FD">
              <w:rPr>
                <w:rFonts w:ascii="宋体" w:hAnsi="宋体" w:cs="宋体" w:hint="eastAsia"/>
                <w:color w:val="auto"/>
                <w:sz w:val="24"/>
              </w:rPr>
              <w:t>分≤服务质量得分＜</w:t>
            </w:r>
            <w:r w:rsidRPr="005D33FD">
              <w:rPr>
                <w:rFonts w:ascii="宋体" w:hAnsi="宋体" w:cs="宋体"/>
                <w:color w:val="auto"/>
                <w:sz w:val="24"/>
              </w:rPr>
              <w:t>90</w:t>
            </w:r>
            <w:r w:rsidRPr="005D33FD">
              <w:rPr>
                <w:rFonts w:ascii="宋体" w:hAnsi="宋体" w:cs="宋体" w:hint="eastAsia"/>
                <w:color w:val="auto"/>
                <w:sz w:val="24"/>
              </w:rPr>
              <w:t>分的，月使用费</w:t>
            </w:r>
            <w:r w:rsidRPr="005D33FD">
              <w:rPr>
                <w:rFonts w:ascii="宋体" w:hAnsi="宋体" w:cs="宋体"/>
                <w:color w:val="auto"/>
                <w:sz w:val="24"/>
              </w:rPr>
              <w:t>=</w:t>
            </w:r>
            <w:r w:rsidRPr="005D33FD">
              <w:rPr>
                <w:rFonts w:ascii="宋体" w:hAnsi="宋体" w:cs="宋体" w:hint="eastAsia"/>
                <w:color w:val="auto"/>
                <w:sz w:val="24"/>
              </w:rPr>
              <w:t>中标总金额</w:t>
            </w:r>
            <w:r w:rsidRPr="005D33FD">
              <w:rPr>
                <w:rFonts w:ascii="宋体" w:hAnsi="宋体" w:cs="宋体"/>
                <w:color w:val="auto"/>
                <w:sz w:val="24"/>
              </w:rPr>
              <w:t>/36</w:t>
            </w:r>
            <w:r w:rsidRPr="005D33FD">
              <w:rPr>
                <w:rFonts w:ascii="宋体" w:hAnsi="宋体" w:cs="宋体" w:hint="eastAsia"/>
                <w:color w:val="auto"/>
                <w:sz w:val="24"/>
              </w:rPr>
              <w:t>×</w:t>
            </w:r>
            <w:r w:rsidRPr="005D33FD">
              <w:rPr>
                <w:rFonts w:ascii="宋体" w:hAnsi="宋体" w:cs="宋体"/>
                <w:color w:val="auto"/>
                <w:sz w:val="24"/>
              </w:rPr>
              <w:t>80%</w:t>
            </w:r>
            <w:r w:rsidRPr="005D33FD">
              <w:rPr>
                <w:rFonts w:ascii="宋体" w:hAnsi="宋体" w:cs="宋体" w:hint="eastAsia"/>
                <w:color w:val="auto"/>
                <w:sz w:val="24"/>
              </w:rPr>
              <w:t>。</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hint="eastAsia"/>
                <w:color w:val="auto"/>
                <w:sz w:val="24"/>
              </w:rPr>
              <w:t>（</w:t>
            </w:r>
            <w:r w:rsidRPr="005D33FD">
              <w:rPr>
                <w:rFonts w:ascii="宋体" w:hAnsi="宋体" w:cs="宋体"/>
                <w:color w:val="auto"/>
                <w:sz w:val="24"/>
              </w:rPr>
              <w:t>4</w:t>
            </w:r>
            <w:r w:rsidRPr="005D33FD">
              <w:rPr>
                <w:rFonts w:ascii="宋体" w:hAnsi="宋体" w:cs="宋体" w:hint="eastAsia"/>
                <w:color w:val="auto"/>
                <w:sz w:val="24"/>
              </w:rPr>
              <w:t>）</w:t>
            </w:r>
            <w:r w:rsidRPr="005D33FD">
              <w:rPr>
                <w:rFonts w:ascii="宋体" w:hAnsi="宋体" w:cs="宋体"/>
                <w:color w:val="auto"/>
                <w:sz w:val="24"/>
              </w:rPr>
              <w:t>70</w:t>
            </w:r>
            <w:r w:rsidRPr="005D33FD">
              <w:rPr>
                <w:rFonts w:ascii="宋体" w:hAnsi="宋体" w:cs="宋体" w:hint="eastAsia"/>
                <w:color w:val="auto"/>
                <w:sz w:val="24"/>
              </w:rPr>
              <w:t>分≤服务质量得分＜</w:t>
            </w:r>
            <w:r w:rsidRPr="005D33FD">
              <w:rPr>
                <w:rFonts w:ascii="宋体" w:hAnsi="宋体" w:cs="宋体"/>
                <w:color w:val="auto"/>
                <w:sz w:val="24"/>
              </w:rPr>
              <w:t>80</w:t>
            </w:r>
            <w:r w:rsidRPr="005D33FD">
              <w:rPr>
                <w:rFonts w:ascii="宋体" w:hAnsi="宋体" w:cs="宋体" w:hint="eastAsia"/>
                <w:color w:val="auto"/>
                <w:sz w:val="24"/>
              </w:rPr>
              <w:t>分的，月使用费</w:t>
            </w:r>
            <w:r w:rsidRPr="005D33FD">
              <w:rPr>
                <w:rFonts w:ascii="宋体" w:hAnsi="宋体" w:cs="宋体"/>
                <w:color w:val="auto"/>
                <w:sz w:val="24"/>
              </w:rPr>
              <w:t>=</w:t>
            </w:r>
            <w:r w:rsidRPr="005D33FD">
              <w:rPr>
                <w:rFonts w:ascii="宋体" w:hAnsi="宋体" w:cs="宋体" w:hint="eastAsia"/>
                <w:color w:val="auto"/>
                <w:sz w:val="24"/>
              </w:rPr>
              <w:t>中标总金额</w:t>
            </w:r>
            <w:r w:rsidRPr="005D33FD">
              <w:rPr>
                <w:rFonts w:ascii="宋体" w:hAnsi="宋体" w:cs="宋体"/>
                <w:color w:val="auto"/>
                <w:sz w:val="24"/>
              </w:rPr>
              <w:t>/36</w:t>
            </w:r>
            <w:r w:rsidRPr="005D33FD">
              <w:rPr>
                <w:rFonts w:ascii="宋体" w:hAnsi="宋体" w:cs="宋体" w:hint="eastAsia"/>
                <w:color w:val="auto"/>
                <w:sz w:val="24"/>
              </w:rPr>
              <w:t>×</w:t>
            </w:r>
            <w:r w:rsidRPr="005D33FD">
              <w:rPr>
                <w:rFonts w:ascii="宋体" w:hAnsi="宋体" w:cs="宋体"/>
                <w:color w:val="auto"/>
                <w:sz w:val="24"/>
              </w:rPr>
              <w:t>60%</w:t>
            </w:r>
            <w:r w:rsidRPr="005D33FD">
              <w:rPr>
                <w:rFonts w:ascii="宋体" w:hAnsi="宋体" w:cs="宋体" w:hint="eastAsia"/>
                <w:color w:val="auto"/>
                <w:sz w:val="24"/>
              </w:rPr>
              <w:t>。</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hint="eastAsia"/>
                <w:color w:val="auto"/>
                <w:sz w:val="24"/>
              </w:rPr>
              <w:t>（</w:t>
            </w:r>
            <w:r w:rsidRPr="005D33FD">
              <w:rPr>
                <w:rFonts w:ascii="宋体" w:hAnsi="宋体" w:cs="宋体"/>
                <w:color w:val="auto"/>
                <w:sz w:val="24"/>
              </w:rPr>
              <w:t>5</w:t>
            </w:r>
            <w:r w:rsidRPr="005D33FD">
              <w:rPr>
                <w:rFonts w:ascii="宋体" w:hAnsi="宋体" w:cs="宋体" w:hint="eastAsia"/>
                <w:color w:val="auto"/>
                <w:sz w:val="24"/>
              </w:rPr>
              <w:t>）服务质量得分＜</w:t>
            </w:r>
            <w:r w:rsidRPr="005D33FD">
              <w:rPr>
                <w:rFonts w:ascii="宋体" w:hAnsi="宋体" w:cs="宋体"/>
                <w:color w:val="auto"/>
                <w:sz w:val="24"/>
              </w:rPr>
              <w:t>70</w:t>
            </w:r>
            <w:r w:rsidRPr="005D33FD">
              <w:rPr>
                <w:rFonts w:ascii="宋体" w:hAnsi="宋体" w:cs="宋体" w:hint="eastAsia"/>
                <w:color w:val="auto"/>
                <w:sz w:val="24"/>
              </w:rPr>
              <w:t>分的，当月不支付使用费。</w:t>
            </w:r>
          </w:p>
          <w:p w:rsidR="00C72905" w:rsidRPr="005D33FD" w:rsidRDefault="00596D6A">
            <w:pPr>
              <w:widowControl/>
              <w:spacing w:line="360" w:lineRule="auto"/>
              <w:rPr>
                <w:rFonts w:ascii="宋体" w:hAnsi="宋体" w:cs="宋体"/>
                <w:color w:val="auto"/>
                <w:sz w:val="24"/>
              </w:rPr>
            </w:pPr>
            <w:r w:rsidRPr="005D33FD">
              <w:rPr>
                <w:rFonts w:ascii="宋体" w:hAnsi="宋体" w:cs="宋体" w:hint="eastAsia"/>
                <w:color w:val="auto"/>
                <w:sz w:val="24"/>
              </w:rPr>
              <w:t>五、售后服务要求：</w:t>
            </w:r>
          </w:p>
          <w:p w:rsidR="00C72905" w:rsidRPr="005D33FD" w:rsidRDefault="00596D6A">
            <w:pPr>
              <w:spacing w:line="360" w:lineRule="auto"/>
              <w:ind w:firstLineChars="200" w:firstLine="480"/>
              <w:jc w:val="left"/>
              <w:rPr>
                <w:rFonts w:ascii="宋体" w:hAnsi="宋体" w:cs="宋体"/>
                <w:color w:val="auto"/>
                <w:sz w:val="24"/>
              </w:rPr>
            </w:pPr>
            <w:r w:rsidRPr="005D33FD">
              <w:rPr>
                <w:rFonts w:ascii="宋体" w:hAnsi="宋体" w:cs="宋体"/>
                <w:color w:val="auto"/>
                <w:sz w:val="24"/>
              </w:rPr>
              <w:t>1</w:t>
            </w:r>
            <w:r w:rsidRPr="005D33FD">
              <w:rPr>
                <w:rFonts w:ascii="宋体" w:hAnsi="宋体" w:cs="宋体" w:hint="eastAsia"/>
                <w:color w:val="auto"/>
                <w:sz w:val="24"/>
              </w:rPr>
              <w:t>、服务期限</w:t>
            </w:r>
            <w:r w:rsidRPr="005D33FD">
              <w:rPr>
                <w:rFonts w:ascii="宋体" w:hAnsi="宋体" w:cs="宋体"/>
                <w:color w:val="auto"/>
                <w:sz w:val="24"/>
              </w:rPr>
              <w:t>3</w:t>
            </w:r>
            <w:r w:rsidRPr="005D33FD">
              <w:rPr>
                <w:rFonts w:ascii="宋体" w:hAnsi="宋体" w:cs="宋体" w:hint="eastAsia"/>
                <w:color w:val="auto"/>
                <w:sz w:val="24"/>
              </w:rPr>
              <w:t>年，自验收合格之日起计算。</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color w:val="auto"/>
                <w:sz w:val="24"/>
              </w:rPr>
              <w:t>2</w:t>
            </w:r>
            <w:r w:rsidRPr="005D33FD">
              <w:rPr>
                <w:rFonts w:ascii="宋体" w:hAnsi="宋体" w:cs="宋体" w:hint="eastAsia"/>
                <w:color w:val="auto"/>
                <w:sz w:val="24"/>
              </w:rPr>
              <w:t>、服务考核标准：见附录。</w:t>
            </w:r>
          </w:p>
          <w:p w:rsidR="00C72905" w:rsidRPr="005D33FD" w:rsidRDefault="00596D6A">
            <w:pPr>
              <w:spacing w:line="360" w:lineRule="auto"/>
              <w:jc w:val="left"/>
              <w:rPr>
                <w:rFonts w:ascii="宋体" w:hAnsi="宋体" w:cs="宋体"/>
                <w:color w:val="auto"/>
                <w:sz w:val="24"/>
              </w:rPr>
            </w:pPr>
            <w:r w:rsidRPr="005D33FD">
              <w:rPr>
                <w:rFonts w:ascii="宋体" w:hAnsi="宋体" w:cs="宋体" w:hint="eastAsia"/>
                <w:color w:val="auto"/>
                <w:sz w:val="24"/>
              </w:rPr>
              <w:t>六、其他要求：</w:t>
            </w:r>
          </w:p>
          <w:p w:rsidR="00C72905" w:rsidRPr="005D33FD" w:rsidRDefault="00596D6A">
            <w:pPr>
              <w:spacing w:line="360" w:lineRule="auto"/>
              <w:ind w:firstLineChars="200" w:firstLine="480"/>
              <w:jc w:val="left"/>
              <w:rPr>
                <w:rFonts w:ascii="宋体" w:hAnsi="宋体" w:cs="宋体"/>
                <w:color w:val="auto"/>
                <w:sz w:val="24"/>
              </w:rPr>
            </w:pPr>
            <w:r w:rsidRPr="005D33FD">
              <w:rPr>
                <w:rFonts w:ascii="宋体" w:hAnsi="宋体" w:cs="宋体"/>
                <w:color w:val="auto"/>
                <w:sz w:val="24"/>
              </w:rPr>
              <w:t>1</w:t>
            </w:r>
            <w:r w:rsidRPr="005D33FD">
              <w:rPr>
                <w:rFonts w:ascii="宋体" w:hAnsi="宋体" w:cs="宋体" w:hint="eastAsia"/>
                <w:color w:val="auto"/>
                <w:sz w:val="24"/>
              </w:rPr>
              <w:t>、投标报价必须包括设备租赁及服务的所有费用，包括采购、运输、劳务、管理、利润、税金、保险、协调、安装、调试、培训、售后服务以及所有的不定因素的风险等。</w:t>
            </w:r>
          </w:p>
          <w:p w:rsidR="00C72905" w:rsidRPr="005D33FD" w:rsidRDefault="00596D6A">
            <w:pPr>
              <w:spacing w:line="360" w:lineRule="auto"/>
              <w:ind w:firstLineChars="200" w:firstLine="480"/>
              <w:jc w:val="left"/>
              <w:rPr>
                <w:rFonts w:ascii="宋体" w:hAnsi="宋体" w:cs="宋体"/>
                <w:color w:val="auto"/>
                <w:sz w:val="24"/>
              </w:rPr>
            </w:pPr>
            <w:r w:rsidRPr="005D33FD">
              <w:rPr>
                <w:rFonts w:ascii="宋体" w:hAnsi="宋体" w:cs="宋体"/>
                <w:bCs/>
                <w:color w:val="auto"/>
                <w:sz w:val="24"/>
              </w:rPr>
              <w:t>2</w:t>
            </w:r>
            <w:r w:rsidRPr="005D33FD">
              <w:rPr>
                <w:rFonts w:ascii="宋体" w:hAnsi="宋体" w:cs="宋体" w:hint="eastAsia"/>
                <w:bCs/>
                <w:color w:val="auto"/>
                <w:sz w:val="24"/>
              </w:rPr>
              <w:t>、投标人须确保所</w:t>
            </w:r>
            <w:r w:rsidRPr="005D33FD">
              <w:rPr>
                <w:rFonts w:ascii="宋体" w:hAnsi="宋体" w:cs="宋体" w:hint="eastAsia"/>
                <w:color w:val="auto"/>
                <w:sz w:val="24"/>
              </w:rPr>
              <w:t>投标产品参数的真实性，投标人所投货物中设备的各项功能和性能技术指标满足采购人的实际功能要求，采购人有权要求在签订合同时要求中标供应商提供招标文件中要求提供的证明材料原件进行验证。若存在虚假应标，采购人有权报相关政府采购监督管理部门进行处理，并保留追究法律责任的权利。</w:t>
            </w:r>
          </w:p>
          <w:p w:rsidR="00C72905" w:rsidRPr="005D33FD" w:rsidRDefault="00596D6A">
            <w:pPr>
              <w:spacing w:line="360" w:lineRule="auto"/>
              <w:ind w:firstLineChars="200" w:firstLine="480"/>
              <w:jc w:val="left"/>
              <w:rPr>
                <w:rFonts w:ascii="宋体" w:hAnsi="宋体" w:cs="宋体"/>
                <w:color w:val="auto"/>
                <w:sz w:val="24"/>
              </w:rPr>
            </w:pPr>
            <w:r w:rsidRPr="005D33FD">
              <w:rPr>
                <w:rFonts w:ascii="宋体" w:hAnsi="宋体" w:cs="宋体"/>
                <w:color w:val="auto"/>
                <w:sz w:val="24"/>
              </w:rPr>
              <w:t>3</w:t>
            </w:r>
            <w:r w:rsidRPr="005D33FD">
              <w:rPr>
                <w:rFonts w:ascii="宋体" w:hAnsi="宋体" w:cs="宋体" w:hint="eastAsia"/>
                <w:color w:val="auto"/>
                <w:sz w:val="24"/>
              </w:rPr>
              <w:t>、验收条件及标准：所有设备安装调试完毕后，采购人对中标人所交货物及服务依照招标文件上的技术规格要求和国家</w:t>
            </w:r>
            <w:r w:rsidRPr="005D33FD">
              <w:rPr>
                <w:rFonts w:ascii="宋体" w:hAnsi="宋体" w:cs="宋体"/>
                <w:color w:val="auto"/>
                <w:sz w:val="24"/>
              </w:rPr>
              <w:t>(</w:t>
            </w:r>
            <w:r w:rsidRPr="005D33FD">
              <w:rPr>
                <w:rFonts w:ascii="宋体" w:hAnsi="宋体" w:cs="宋体" w:hint="eastAsia"/>
                <w:color w:val="auto"/>
                <w:sz w:val="24"/>
              </w:rPr>
              <w:t>设备制造国</w:t>
            </w:r>
            <w:r w:rsidRPr="005D33FD">
              <w:rPr>
                <w:rFonts w:ascii="宋体" w:hAnsi="宋体" w:cs="宋体"/>
                <w:color w:val="auto"/>
                <w:sz w:val="24"/>
              </w:rPr>
              <w:t>)</w:t>
            </w:r>
            <w:r w:rsidRPr="005D33FD">
              <w:rPr>
                <w:rFonts w:ascii="宋体" w:hAnsi="宋体" w:cs="宋体" w:hint="eastAsia"/>
                <w:color w:val="auto"/>
                <w:sz w:val="24"/>
              </w:rPr>
              <w:t>有关标准进行现场验收，要求所有技术指标、功能、性能都能满足招标要求，验收不合格的不子签收，并视为虚假应标处理并根据采购法及招标文件要求追究法律责任。</w:t>
            </w:r>
          </w:p>
          <w:p w:rsidR="00C72905" w:rsidRPr="005D33FD" w:rsidRDefault="00596D6A">
            <w:pPr>
              <w:spacing w:line="360" w:lineRule="auto"/>
              <w:ind w:firstLineChars="200" w:firstLine="480"/>
              <w:jc w:val="left"/>
              <w:rPr>
                <w:rFonts w:ascii="宋体" w:hAnsi="宋体" w:cs="宋体"/>
                <w:color w:val="auto"/>
                <w:sz w:val="24"/>
              </w:rPr>
            </w:pPr>
            <w:r w:rsidRPr="005D33FD">
              <w:rPr>
                <w:rFonts w:ascii="宋体" w:hAnsi="宋体" w:cs="宋体"/>
                <w:color w:val="auto"/>
                <w:sz w:val="24"/>
              </w:rPr>
              <w:t>4</w:t>
            </w:r>
            <w:r w:rsidRPr="005D33FD">
              <w:rPr>
                <w:rFonts w:ascii="宋体" w:hAnsi="宋体" w:cs="宋体" w:hint="eastAsia"/>
                <w:color w:val="auto"/>
                <w:sz w:val="24"/>
              </w:rPr>
              <w:t>、知识产权保护要求：投标人应对投标内容所涉及的专利承担责任，并负责保护采购人的利益不受任何损害。一切由于文字、商标、技术和软件专利授权引起的法律裁决、诉讼和赔偿费用均由投标人负责。所使用的设备、材料须符合国家有关标准要求。</w:t>
            </w:r>
          </w:p>
          <w:p w:rsidR="00C72905" w:rsidRPr="005D33FD" w:rsidRDefault="00596D6A">
            <w:pPr>
              <w:spacing w:line="360" w:lineRule="auto"/>
              <w:ind w:firstLineChars="200" w:firstLine="480"/>
              <w:jc w:val="left"/>
              <w:rPr>
                <w:rFonts w:ascii="宋体" w:hAnsi="宋体" w:cs="宋体"/>
                <w:color w:val="auto"/>
                <w:sz w:val="24"/>
              </w:rPr>
            </w:pPr>
            <w:r w:rsidRPr="005D33FD">
              <w:rPr>
                <w:rFonts w:ascii="宋体" w:hAnsi="宋体" w:cs="宋体" w:hint="eastAsia"/>
                <w:color w:val="auto"/>
                <w:sz w:val="24"/>
              </w:rPr>
              <w:t>5、本项目货物不接受进口产品（即通过中国海关报关验放进入中国境内且产自关境外的产</w:t>
            </w:r>
            <w:r w:rsidRPr="005D33FD">
              <w:rPr>
                <w:rFonts w:ascii="宋体" w:hAnsi="宋体" w:cs="宋体" w:hint="eastAsia"/>
                <w:color w:val="auto"/>
                <w:sz w:val="24"/>
              </w:rPr>
              <w:lastRenderedPageBreak/>
              <w:t>品）参与投标，如有此类产品参与投标的做无效标处理。</w:t>
            </w:r>
          </w:p>
          <w:p w:rsidR="00C72905" w:rsidRPr="005D33FD" w:rsidRDefault="00596D6A">
            <w:pPr>
              <w:spacing w:line="360" w:lineRule="auto"/>
              <w:ind w:firstLineChars="200" w:firstLine="480"/>
              <w:jc w:val="left"/>
              <w:rPr>
                <w:rFonts w:ascii="宋体" w:hAnsi="宋体" w:cs="宋体"/>
                <w:color w:val="auto"/>
                <w:sz w:val="24"/>
              </w:rPr>
            </w:pPr>
            <w:r w:rsidRPr="005D33FD">
              <w:rPr>
                <w:rFonts w:ascii="宋体" w:hAnsi="宋体" w:cs="宋体" w:hint="eastAsia"/>
                <w:color w:val="auto"/>
                <w:sz w:val="24"/>
              </w:rPr>
              <w:t>6、本项目为服务类项目，无核心产品要求。</w:t>
            </w:r>
          </w:p>
        </w:tc>
      </w:tr>
    </w:tbl>
    <w:p w:rsidR="00C72905" w:rsidRPr="005D33FD" w:rsidRDefault="00596D6A">
      <w:pPr>
        <w:rPr>
          <w:color w:val="auto"/>
        </w:rPr>
      </w:pPr>
      <w:r w:rsidRPr="005D33FD">
        <w:rPr>
          <w:color w:val="auto"/>
        </w:rPr>
        <w:lastRenderedPageBreak/>
        <w:br w:type="page"/>
      </w:r>
    </w:p>
    <w:p w:rsidR="00C72905" w:rsidRPr="005D33FD" w:rsidRDefault="00596D6A">
      <w:pPr>
        <w:jc w:val="center"/>
        <w:rPr>
          <w:rFonts w:ascii="宋体" w:cs="宋体"/>
          <w:b/>
          <w:bCs/>
          <w:color w:val="auto"/>
          <w:sz w:val="32"/>
          <w:szCs w:val="32"/>
        </w:rPr>
      </w:pPr>
      <w:r w:rsidRPr="005D33FD">
        <w:rPr>
          <w:rFonts w:ascii="宋体" w:hAnsi="宋体" w:cs="宋体" w:hint="eastAsia"/>
          <w:b/>
          <w:bCs/>
          <w:color w:val="auto"/>
          <w:sz w:val="32"/>
          <w:szCs w:val="32"/>
        </w:rPr>
        <w:lastRenderedPageBreak/>
        <w:t>附录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9"/>
      </w:tblGrid>
      <w:tr w:rsidR="00C72905" w:rsidRPr="005D33FD">
        <w:tc>
          <w:tcPr>
            <w:tcW w:w="5000" w:type="pct"/>
            <w:tcBorders>
              <w:top w:val="single" w:sz="4" w:space="0" w:color="auto"/>
              <w:left w:val="single" w:sz="4" w:space="0" w:color="auto"/>
              <w:bottom w:val="single" w:sz="4" w:space="0" w:color="auto"/>
              <w:right w:val="single" w:sz="4" w:space="0" w:color="auto"/>
            </w:tcBorders>
            <w:noWrap/>
          </w:tcPr>
          <w:p w:rsidR="00C72905" w:rsidRPr="005D33FD" w:rsidRDefault="00596D6A">
            <w:pPr>
              <w:spacing w:line="360" w:lineRule="auto"/>
              <w:rPr>
                <w:rFonts w:ascii="宋体" w:cs="宋体"/>
                <w:color w:val="auto"/>
              </w:rPr>
            </w:pPr>
            <w:r w:rsidRPr="005D33FD">
              <w:rPr>
                <w:rFonts w:ascii="宋体" w:hAnsi="宋体" w:cs="宋体"/>
                <w:color w:val="auto"/>
              </w:rPr>
              <w:t>1</w:t>
            </w:r>
            <w:r w:rsidRPr="005D33FD">
              <w:rPr>
                <w:rFonts w:ascii="宋体" w:hAnsi="宋体" w:cs="宋体" w:hint="eastAsia"/>
                <w:color w:val="auto"/>
              </w:rPr>
              <w:t>、视频流接入前端采集单元服务在线率：</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1</w:t>
            </w:r>
            <w:r w:rsidRPr="005D33FD">
              <w:rPr>
                <w:rFonts w:ascii="宋体" w:hAnsi="宋体" w:cs="宋体" w:hint="eastAsia"/>
                <w:color w:val="auto"/>
              </w:rPr>
              <w:t>）前端采集单元服务在线率≥</w:t>
            </w:r>
            <w:r w:rsidRPr="005D33FD">
              <w:rPr>
                <w:rFonts w:ascii="宋体" w:hAnsi="宋体" w:cs="宋体"/>
                <w:color w:val="auto"/>
              </w:rPr>
              <w:t>90%</w:t>
            </w:r>
            <w:r w:rsidRPr="005D33FD">
              <w:rPr>
                <w:rFonts w:ascii="宋体" w:hAnsi="宋体" w:cs="宋体" w:hint="eastAsia"/>
                <w:color w:val="auto"/>
              </w:rPr>
              <w:t>，评定视频流接入前端采集单元服务在线率为“优秀”，得分为</w:t>
            </w:r>
            <w:r w:rsidRPr="005D33FD">
              <w:rPr>
                <w:rFonts w:ascii="宋体" w:hAnsi="宋体" w:cs="宋体"/>
                <w:color w:val="auto"/>
              </w:rPr>
              <w:t>50</w:t>
            </w:r>
            <w:r w:rsidRPr="005D33FD">
              <w:rPr>
                <w:rFonts w:ascii="宋体" w:hAnsi="宋体" w:cs="宋体" w:hint="eastAsia"/>
                <w:color w:val="auto"/>
              </w:rPr>
              <w:t>分。</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2</w:t>
            </w:r>
            <w:r w:rsidRPr="005D33FD">
              <w:rPr>
                <w:rFonts w:ascii="宋体" w:hAnsi="宋体" w:cs="宋体" w:hint="eastAsia"/>
                <w:color w:val="auto"/>
              </w:rPr>
              <w:t>）</w:t>
            </w:r>
            <w:r w:rsidRPr="005D33FD">
              <w:rPr>
                <w:rFonts w:ascii="宋体" w:hAnsi="宋体" w:cs="宋体"/>
                <w:color w:val="auto"/>
              </w:rPr>
              <w:t>80%</w:t>
            </w:r>
            <w:r w:rsidRPr="005D33FD">
              <w:rPr>
                <w:rFonts w:ascii="宋体" w:hAnsi="宋体" w:cs="宋体" w:hint="eastAsia"/>
                <w:color w:val="auto"/>
              </w:rPr>
              <w:t>≤前端采集单元服务在线率＜</w:t>
            </w:r>
            <w:r w:rsidRPr="005D33FD">
              <w:rPr>
                <w:rFonts w:ascii="宋体" w:hAnsi="宋体" w:cs="宋体"/>
                <w:color w:val="auto"/>
              </w:rPr>
              <w:t>90%</w:t>
            </w:r>
            <w:r w:rsidRPr="005D33FD">
              <w:rPr>
                <w:rFonts w:ascii="宋体" w:hAnsi="宋体" w:cs="宋体" w:hint="eastAsia"/>
                <w:color w:val="auto"/>
              </w:rPr>
              <w:t>，评定视频流接入前端前端采集单元服务在线率为“良好”，得分为</w:t>
            </w:r>
            <w:r w:rsidRPr="005D33FD">
              <w:rPr>
                <w:rFonts w:ascii="宋体" w:hAnsi="宋体" w:cs="宋体"/>
                <w:color w:val="auto"/>
              </w:rPr>
              <w:t>46</w:t>
            </w:r>
            <w:r w:rsidRPr="005D33FD">
              <w:rPr>
                <w:rFonts w:ascii="宋体" w:hAnsi="宋体" w:cs="宋体" w:hint="eastAsia"/>
                <w:color w:val="auto"/>
              </w:rPr>
              <w:t>分。</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3</w:t>
            </w:r>
            <w:r w:rsidRPr="005D33FD">
              <w:rPr>
                <w:rFonts w:ascii="宋体" w:hAnsi="宋体" w:cs="宋体" w:hint="eastAsia"/>
                <w:color w:val="auto"/>
              </w:rPr>
              <w:t>）</w:t>
            </w:r>
            <w:r w:rsidRPr="005D33FD">
              <w:rPr>
                <w:rFonts w:ascii="宋体" w:hAnsi="宋体" w:cs="宋体"/>
                <w:color w:val="auto"/>
              </w:rPr>
              <w:t>75%</w:t>
            </w:r>
            <w:r w:rsidRPr="005D33FD">
              <w:rPr>
                <w:rFonts w:ascii="宋体" w:hAnsi="宋体" w:cs="宋体" w:hint="eastAsia"/>
                <w:color w:val="auto"/>
              </w:rPr>
              <w:t>≤前端采集单元服务在线率＜</w:t>
            </w:r>
            <w:r w:rsidRPr="005D33FD">
              <w:rPr>
                <w:rFonts w:ascii="宋体" w:hAnsi="宋体" w:cs="宋体"/>
                <w:color w:val="auto"/>
              </w:rPr>
              <w:t>80%</w:t>
            </w:r>
            <w:r w:rsidRPr="005D33FD">
              <w:rPr>
                <w:rFonts w:ascii="宋体" w:hAnsi="宋体" w:cs="宋体" w:hint="eastAsia"/>
                <w:color w:val="auto"/>
              </w:rPr>
              <w:t>，评定视频流接入前端前端采集单元服务在线率为“合格”，得分为</w:t>
            </w:r>
            <w:r w:rsidRPr="005D33FD">
              <w:rPr>
                <w:rFonts w:ascii="宋体" w:hAnsi="宋体" w:cs="宋体"/>
                <w:color w:val="auto"/>
              </w:rPr>
              <w:t>42</w:t>
            </w:r>
            <w:r w:rsidRPr="005D33FD">
              <w:rPr>
                <w:rFonts w:ascii="宋体" w:hAnsi="宋体" w:cs="宋体" w:hint="eastAsia"/>
                <w:color w:val="auto"/>
              </w:rPr>
              <w:t>分。</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4</w:t>
            </w:r>
            <w:r w:rsidRPr="005D33FD">
              <w:rPr>
                <w:rFonts w:ascii="宋体" w:hAnsi="宋体" w:cs="宋体" w:hint="eastAsia"/>
                <w:color w:val="auto"/>
              </w:rPr>
              <w:t>）前端采集单元服务在线率＜</w:t>
            </w:r>
            <w:r w:rsidRPr="005D33FD">
              <w:rPr>
                <w:rFonts w:ascii="宋体" w:hAnsi="宋体" w:cs="宋体"/>
                <w:color w:val="auto"/>
              </w:rPr>
              <w:t>75%</w:t>
            </w:r>
            <w:r w:rsidRPr="005D33FD">
              <w:rPr>
                <w:rFonts w:ascii="宋体" w:hAnsi="宋体" w:cs="宋体" w:hint="eastAsia"/>
                <w:color w:val="auto"/>
              </w:rPr>
              <w:t>，评定视频流接入前端前端采集单元服务在线率为“基本合格”。得分</w:t>
            </w:r>
            <w:r w:rsidRPr="005D33FD">
              <w:rPr>
                <w:rFonts w:ascii="宋体" w:hAnsi="宋体" w:cs="宋体"/>
                <w:color w:val="auto"/>
              </w:rPr>
              <w:t>39</w:t>
            </w:r>
            <w:r w:rsidRPr="005D33FD">
              <w:rPr>
                <w:rFonts w:ascii="宋体" w:hAnsi="宋体" w:cs="宋体" w:hint="eastAsia"/>
                <w:color w:val="auto"/>
              </w:rPr>
              <w:t>分以下。</w:t>
            </w:r>
          </w:p>
          <w:p w:rsidR="00C72905" w:rsidRPr="005D33FD" w:rsidRDefault="00596D6A">
            <w:pPr>
              <w:spacing w:line="360" w:lineRule="auto"/>
              <w:rPr>
                <w:rFonts w:ascii="宋体" w:cs="宋体"/>
                <w:color w:val="auto"/>
              </w:rPr>
            </w:pPr>
            <w:r w:rsidRPr="005D33FD">
              <w:rPr>
                <w:rFonts w:ascii="宋体" w:hAnsi="宋体" w:cs="宋体"/>
                <w:color w:val="auto"/>
              </w:rPr>
              <w:t>2</w:t>
            </w:r>
            <w:r w:rsidRPr="005D33FD">
              <w:rPr>
                <w:rFonts w:ascii="宋体" w:hAnsi="宋体" w:cs="宋体" w:hint="eastAsia"/>
                <w:color w:val="auto"/>
              </w:rPr>
              <w:t>、主机托管可用率：</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1</w:t>
            </w:r>
            <w:r w:rsidRPr="005D33FD">
              <w:rPr>
                <w:rFonts w:ascii="宋体" w:hAnsi="宋体" w:cs="宋体" w:hint="eastAsia"/>
                <w:color w:val="auto"/>
              </w:rPr>
              <w:t>）托管机房电源及网络可用率≥</w:t>
            </w:r>
            <w:r w:rsidRPr="005D33FD">
              <w:rPr>
                <w:rFonts w:ascii="宋体" w:hAnsi="宋体" w:cs="宋体"/>
                <w:color w:val="auto"/>
              </w:rPr>
              <w:t>99.99%</w:t>
            </w:r>
            <w:r w:rsidRPr="005D33FD">
              <w:rPr>
                <w:rFonts w:ascii="宋体" w:hAnsi="宋体" w:cs="宋体" w:hint="eastAsia"/>
                <w:color w:val="auto"/>
              </w:rPr>
              <w:t>，评定主机托管可用率为“优秀”，得分为</w:t>
            </w:r>
            <w:r w:rsidRPr="005D33FD">
              <w:rPr>
                <w:rFonts w:ascii="宋体" w:hAnsi="宋体" w:cs="宋体"/>
                <w:color w:val="auto"/>
              </w:rPr>
              <w:t>50</w:t>
            </w:r>
            <w:r w:rsidRPr="005D33FD">
              <w:rPr>
                <w:rFonts w:ascii="宋体" w:hAnsi="宋体" w:cs="宋体" w:hint="eastAsia"/>
                <w:color w:val="auto"/>
              </w:rPr>
              <w:t>分。</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2</w:t>
            </w:r>
            <w:r w:rsidRPr="005D33FD">
              <w:rPr>
                <w:rFonts w:ascii="宋体" w:hAnsi="宋体" w:cs="宋体" w:hint="eastAsia"/>
                <w:color w:val="auto"/>
              </w:rPr>
              <w:t>）托管机房电源及网络可用率≥</w:t>
            </w:r>
            <w:r w:rsidRPr="005D33FD">
              <w:rPr>
                <w:rFonts w:ascii="宋体" w:hAnsi="宋体" w:cs="宋体"/>
                <w:color w:val="auto"/>
              </w:rPr>
              <w:t>99.9%</w:t>
            </w:r>
            <w:r w:rsidRPr="005D33FD">
              <w:rPr>
                <w:rFonts w:ascii="宋体" w:hAnsi="宋体" w:cs="宋体" w:hint="eastAsia"/>
                <w:color w:val="auto"/>
              </w:rPr>
              <w:t>，评定主机托管可用率为“良好”，得分为</w:t>
            </w:r>
            <w:r w:rsidRPr="005D33FD">
              <w:rPr>
                <w:rFonts w:ascii="宋体" w:hAnsi="宋体" w:cs="宋体"/>
                <w:color w:val="auto"/>
              </w:rPr>
              <w:t>47</w:t>
            </w:r>
            <w:r w:rsidRPr="005D33FD">
              <w:rPr>
                <w:rFonts w:ascii="宋体" w:hAnsi="宋体" w:cs="宋体" w:hint="eastAsia"/>
                <w:color w:val="auto"/>
              </w:rPr>
              <w:t>分。</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3</w:t>
            </w:r>
            <w:r w:rsidRPr="005D33FD">
              <w:rPr>
                <w:rFonts w:ascii="宋体" w:hAnsi="宋体" w:cs="宋体" w:hint="eastAsia"/>
                <w:color w:val="auto"/>
              </w:rPr>
              <w:t>）托管机房电源及网络可用率≥</w:t>
            </w:r>
            <w:r w:rsidRPr="005D33FD">
              <w:rPr>
                <w:rFonts w:ascii="宋体" w:hAnsi="宋体" w:cs="宋体"/>
                <w:color w:val="auto"/>
              </w:rPr>
              <w:t>99.5%</w:t>
            </w:r>
            <w:r w:rsidRPr="005D33FD">
              <w:rPr>
                <w:rFonts w:ascii="宋体" w:hAnsi="宋体" w:cs="宋体" w:hint="eastAsia"/>
                <w:color w:val="auto"/>
              </w:rPr>
              <w:t>，评定主机托管可用率为“合格”，得分为</w:t>
            </w:r>
            <w:r w:rsidRPr="005D33FD">
              <w:rPr>
                <w:rFonts w:ascii="宋体" w:hAnsi="宋体" w:cs="宋体"/>
                <w:color w:val="auto"/>
              </w:rPr>
              <w:t>44</w:t>
            </w:r>
            <w:r w:rsidRPr="005D33FD">
              <w:rPr>
                <w:rFonts w:ascii="宋体" w:hAnsi="宋体" w:cs="宋体" w:hint="eastAsia"/>
                <w:color w:val="auto"/>
              </w:rPr>
              <w:t>分。</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4</w:t>
            </w:r>
            <w:r w:rsidRPr="005D33FD">
              <w:rPr>
                <w:rFonts w:ascii="宋体" w:hAnsi="宋体" w:cs="宋体" w:hint="eastAsia"/>
                <w:color w:val="auto"/>
              </w:rPr>
              <w:t>）托管机房电源及网络可用率≥</w:t>
            </w:r>
            <w:r w:rsidRPr="005D33FD">
              <w:rPr>
                <w:rFonts w:ascii="宋体" w:hAnsi="宋体" w:cs="宋体"/>
                <w:color w:val="auto"/>
              </w:rPr>
              <w:t>99%</w:t>
            </w:r>
            <w:r w:rsidRPr="005D33FD">
              <w:rPr>
                <w:rFonts w:ascii="宋体" w:hAnsi="宋体" w:cs="宋体" w:hint="eastAsia"/>
                <w:color w:val="auto"/>
              </w:rPr>
              <w:t>，评定主机托管可用率为“基本合格”，得分</w:t>
            </w:r>
            <w:r w:rsidRPr="005D33FD">
              <w:rPr>
                <w:rFonts w:ascii="宋体" w:hAnsi="宋体" w:cs="宋体"/>
                <w:color w:val="auto"/>
              </w:rPr>
              <w:t>43</w:t>
            </w:r>
            <w:r w:rsidRPr="005D33FD">
              <w:rPr>
                <w:rFonts w:ascii="宋体" w:hAnsi="宋体" w:cs="宋体" w:hint="eastAsia"/>
                <w:color w:val="auto"/>
              </w:rPr>
              <w:t>分以下。</w:t>
            </w:r>
          </w:p>
          <w:p w:rsidR="00C72905" w:rsidRPr="005D33FD" w:rsidRDefault="00596D6A">
            <w:pPr>
              <w:spacing w:line="360" w:lineRule="auto"/>
              <w:rPr>
                <w:rFonts w:ascii="宋体" w:cs="宋体"/>
                <w:color w:val="auto"/>
              </w:rPr>
            </w:pPr>
            <w:r w:rsidRPr="005D33FD">
              <w:rPr>
                <w:rFonts w:ascii="宋体" w:hAnsi="宋体" w:cs="宋体"/>
                <w:color w:val="auto"/>
              </w:rPr>
              <w:t>3</w:t>
            </w:r>
            <w:r w:rsidRPr="005D33FD">
              <w:rPr>
                <w:rFonts w:ascii="宋体" w:hAnsi="宋体" w:cs="宋体" w:hint="eastAsia"/>
                <w:color w:val="auto"/>
              </w:rPr>
              <w:t>、服务质量得分</w:t>
            </w:r>
            <w:r w:rsidRPr="005D33FD">
              <w:rPr>
                <w:rFonts w:ascii="宋体" w:hAnsi="宋体" w:cs="宋体"/>
                <w:color w:val="auto"/>
              </w:rPr>
              <w:t>=</w:t>
            </w:r>
            <w:r w:rsidRPr="005D33FD">
              <w:rPr>
                <w:rFonts w:ascii="宋体" w:hAnsi="宋体" w:cs="宋体" w:hint="eastAsia"/>
                <w:color w:val="auto"/>
              </w:rPr>
              <w:t>视频流接入前端前端采集单元服务在线率得分</w:t>
            </w:r>
            <w:r w:rsidRPr="005D33FD">
              <w:rPr>
                <w:rFonts w:ascii="宋体" w:hAnsi="宋体" w:cs="宋体"/>
                <w:color w:val="auto"/>
              </w:rPr>
              <w:t>+</w:t>
            </w:r>
            <w:r w:rsidRPr="005D33FD">
              <w:rPr>
                <w:rFonts w:ascii="宋体" w:hAnsi="宋体" w:cs="宋体" w:hint="eastAsia"/>
                <w:color w:val="auto"/>
              </w:rPr>
              <w:t>主机托管服务可用率得分。</w:t>
            </w:r>
          </w:p>
          <w:p w:rsidR="00C72905" w:rsidRPr="005D33FD" w:rsidRDefault="00596D6A">
            <w:pPr>
              <w:spacing w:line="360" w:lineRule="auto"/>
              <w:rPr>
                <w:rFonts w:ascii="宋体" w:cs="宋体"/>
                <w:color w:val="auto"/>
              </w:rPr>
            </w:pPr>
            <w:r w:rsidRPr="005D33FD">
              <w:rPr>
                <w:rFonts w:ascii="宋体" w:hAnsi="宋体" w:cs="宋体"/>
                <w:color w:val="auto"/>
              </w:rPr>
              <w:t>4</w:t>
            </w:r>
            <w:r w:rsidRPr="005D33FD">
              <w:rPr>
                <w:rFonts w:ascii="宋体" w:hAnsi="宋体" w:cs="宋体" w:hint="eastAsia"/>
                <w:color w:val="auto"/>
              </w:rPr>
              <w:t>、在线率说明：</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1</w:t>
            </w:r>
            <w:r w:rsidRPr="005D33FD">
              <w:rPr>
                <w:rFonts w:ascii="宋体" w:hAnsi="宋体" w:cs="宋体" w:hint="eastAsia"/>
                <w:color w:val="auto"/>
              </w:rPr>
              <w:t>）前端采集单元服务在线率</w:t>
            </w:r>
            <w:r w:rsidRPr="005D33FD">
              <w:rPr>
                <w:rFonts w:ascii="宋体" w:hAnsi="宋体" w:cs="宋体"/>
                <w:color w:val="auto"/>
              </w:rPr>
              <w:t>=</w:t>
            </w:r>
            <w:r w:rsidRPr="005D33FD">
              <w:rPr>
                <w:rFonts w:ascii="宋体" w:hAnsi="宋体" w:cs="宋体" w:hint="eastAsia"/>
                <w:color w:val="auto"/>
              </w:rPr>
              <w:t>∑本项目当月运维管理系统统计的考核前端采集单元服务在线总次数</w:t>
            </w:r>
            <w:r w:rsidRPr="005D33FD">
              <w:rPr>
                <w:rFonts w:ascii="宋体" w:hAnsi="宋体" w:cs="宋体"/>
                <w:color w:val="auto"/>
              </w:rPr>
              <w:t>/</w:t>
            </w:r>
            <w:r w:rsidRPr="005D33FD">
              <w:rPr>
                <w:rFonts w:ascii="宋体" w:hAnsi="宋体" w:cs="宋体" w:hint="eastAsia"/>
                <w:color w:val="auto"/>
              </w:rPr>
              <w:t>∑本项目当月运维管理系统统计的考核前端采集单元服务在线及非在线总次数。</w:t>
            </w:r>
          </w:p>
          <w:p w:rsidR="00C72905" w:rsidRPr="005D33FD" w:rsidRDefault="00596D6A">
            <w:pPr>
              <w:spacing w:line="360" w:lineRule="auto"/>
              <w:ind w:firstLineChars="200" w:firstLine="420"/>
              <w:rPr>
                <w:rFonts w:ascii="宋体" w:cs="宋体"/>
                <w:color w:val="auto"/>
              </w:rPr>
            </w:pPr>
            <w:r w:rsidRPr="005D33FD">
              <w:rPr>
                <w:rFonts w:ascii="宋体" w:hAnsi="宋体" w:cs="宋体" w:hint="eastAsia"/>
                <w:color w:val="auto"/>
              </w:rPr>
              <w:t>（</w:t>
            </w:r>
            <w:r w:rsidRPr="005D33FD">
              <w:rPr>
                <w:rFonts w:ascii="宋体" w:hAnsi="宋体" w:cs="宋体"/>
                <w:color w:val="auto"/>
              </w:rPr>
              <w:t>2</w:t>
            </w:r>
            <w:r w:rsidRPr="005D33FD">
              <w:rPr>
                <w:rFonts w:ascii="宋体" w:hAnsi="宋体" w:cs="宋体" w:hint="eastAsia"/>
                <w:color w:val="auto"/>
              </w:rPr>
              <w:t>）前端采集单元服务在线率考核指标免责范围包括区域停电，道路、房屋等改扩建工程导致前端监控点拆迁断电断网，第三方人为因素导致断电断网或监控点被破坏，地震台风水灾车祸等不可抗力的自然灾害引起的前端监控点被破坏。免考核前端采集单元服务由采购人通过本项目运维管理系统或来函确认。</w:t>
            </w:r>
          </w:p>
        </w:tc>
      </w:tr>
    </w:tbl>
    <w:p w:rsidR="00C72905" w:rsidRPr="005D33FD" w:rsidRDefault="00C72905">
      <w:pPr>
        <w:spacing w:line="360" w:lineRule="exact"/>
        <w:rPr>
          <w:rFonts w:ascii="宋体" w:hAnsi="宋体" w:cs="宋体"/>
          <w:b/>
          <w:color w:val="auto"/>
          <w:kern w:val="1"/>
          <w:sz w:val="22"/>
          <w:szCs w:val="22"/>
        </w:rPr>
      </w:pPr>
    </w:p>
    <w:p w:rsidR="00C72905" w:rsidRPr="005D33FD" w:rsidRDefault="00596D6A">
      <w:pPr>
        <w:rPr>
          <w:color w:val="auto"/>
        </w:rPr>
      </w:pPr>
      <w:r w:rsidRPr="005D33FD">
        <w:rPr>
          <w:color w:val="auto"/>
        </w:rPr>
        <w:br w:type="page"/>
      </w:r>
    </w:p>
    <w:p w:rsidR="00C72905" w:rsidRPr="005D33FD" w:rsidRDefault="00596D6A">
      <w:pPr>
        <w:pStyle w:val="a6"/>
        <w:jc w:val="center"/>
        <w:outlineLvl w:val="0"/>
        <w:rPr>
          <w:rFonts w:ascii="Times New Roman" w:hAnsi="Times New Roman"/>
          <w:b/>
          <w:color w:val="auto"/>
          <w:sz w:val="36"/>
          <w:szCs w:val="21"/>
        </w:rPr>
      </w:pPr>
      <w:bookmarkStart w:id="47" w:name="_Toc15600548"/>
      <w:r w:rsidRPr="005D33FD">
        <w:rPr>
          <w:rFonts w:ascii="Times New Roman" w:hAnsi="Times New Roman" w:hint="eastAsia"/>
          <w:b/>
          <w:color w:val="auto"/>
          <w:sz w:val="36"/>
          <w:szCs w:val="21"/>
        </w:rPr>
        <w:lastRenderedPageBreak/>
        <w:t>第三章</w:t>
      </w:r>
      <w:r w:rsidRPr="005D33FD">
        <w:rPr>
          <w:rFonts w:ascii="Times New Roman" w:hAnsi="Times New Roman" w:hint="eastAsia"/>
          <w:b/>
          <w:color w:val="auto"/>
          <w:sz w:val="36"/>
          <w:szCs w:val="21"/>
        </w:rPr>
        <w:t xml:space="preserve"> </w:t>
      </w:r>
      <w:r w:rsidRPr="005D33FD">
        <w:rPr>
          <w:rFonts w:ascii="Times New Roman" w:hAnsi="Times New Roman" w:hint="eastAsia"/>
          <w:b/>
          <w:color w:val="auto"/>
          <w:sz w:val="36"/>
          <w:szCs w:val="21"/>
        </w:rPr>
        <w:t>评标方法</w:t>
      </w:r>
      <w:bookmarkEnd w:id="47"/>
    </w:p>
    <w:p w:rsidR="00C72905" w:rsidRPr="005D33FD" w:rsidRDefault="00C72905">
      <w:pPr>
        <w:pStyle w:val="a6"/>
        <w:spacing w:line="440" w:lineRule="exact"/>
        <w:ind w:firstLine="420"/>
        <w:rPr>
          <w:color w:val="auto"/>
          <w:kern w:val="2"/>
          <w:sz w:val="22"/>
          <w:szCs w:val="22"/>
        </w:rPr>
      </w:pPr>
    </w:p>
    <w:p w:rsidR="00C72905" w:rsidRPr="005D33FD" w:rsidRDefault="00596D6A">
      <w:pPr>
        <w:pStyle w:val="a6"/>
        <w:spacing w:line="360" w:lineRule="auto"/>
        <w:ind w:firstLineChars="200" w:firstLine="420"/>
        <w:rPr>
          <w:color w:val="auto"/>
          <w:kern w:val="2"/>
          <w:szCs w:val="21"/>
        </w:rPr>
      </w:pPr>
      <w:r w:rsidRPr="005D33FD">
        <w:rPr>
          <w:rFonts w:hint="eastAsia"/>
          <w:color w:val="auto"/>
          <w:kern w:val="2"/>
          <w:szCs w:val="21"/>
        </w:rPr>
        <w:t>（一）评委构成：本招标采购项目的评委分别由依法组成的评审专家、采购单位代表共七人及以上（含七人）单数构成，其中专家人数不少于成员总数的三分之二。</w:t>
      </w:r>
    </w:p>
    <w:p w:rsidR="00C72905" w:rsidRPr="005D33FD" w:rsidRDefault="00596D6A">
      <w:pPr>
        <w:pStyle w:val="a6"/>
        <w:spacing w:line="360" w:lineRule="auto"/>
        <w:ind w:firstLineChars="200" w:firstLine="420"/>
        <w:rPr>
          <w:color w:val="auto"/>
          <w:kern w:val="2"/>
          <w:szCs w:val="21"/>
        </w:rPr>
      </w:pPr>
      <w:r w:rsidRPr="005D33FD">
        <w:rPr>
          <w:rFonts w:hint="eastAsia"/>
          <w:color w:val="auto"/>
          <w:kern w:val="2"/>
          <w:szCs w:val="21"/>
        </w:rPr>
        <w:t>（二）评标委员会以招标文件为依据，对投标文件进行评审，对投标人的报价文件、技术文件和商务文件等三部分内容按百分制打分。</w:t>
      </w:r>
    </w:p>
    <w:p w:rsidR="00C72905" w:rsidRPr="005D33FD" w:rsidRDefault="00596D6A">
      <w:pPr>
        <w:pStyle w:val="a6"/>
        <w:spacing w:line="360" w:lineRule="auto"/>
        <w:ind w:firstLineChars="200" w:firstLine="420"/>
        <w:rPr>
          <w:color w:val="auto"/>
          <w:kern w:val="2"/>
          <w:szCs w:val="21"/>
        </w:rPr>
      </w:pPr>
      <w:r w:rsidRPr="005D33FD">
        <w:rPr>
          <w:rFonts w:hint="eastAsia"/>
          <w:color w:val="auto"/>
          <w:kern w:val="2"/>
          <w:szCs w:val="21"/>
        </w:rPr>
        <w:t>（三）评分细则：（按四舍五入取至小数点后两位）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416"/>
        <w:gridCol w:w="8174"/>
        <w:gridCol w:w="673"/>
      </w:tblGrid>
      <w:tr w:rsidR="00C72905" w:rsidRPr="005D33FD" w:rsidTr="00B344B3">
        <w:trPr>
          <w:trHeight w:val="659"/>
          <w:jc w:val="center"/>
        </w:trPr>
        <w:tc>
          <w:tcPr>
            <w:tcW w:w="637" w:type="pct"/>
            <w:gridSpan w:val="2"/>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b/>
                <w:color w:val="auto"/>
                <w:szCs w:val="21"/>
              </w:rPr>
            </w:pPr>
            <w:r w:rsidRPr="005D33FD">
              <w:rPr>
                <w:rFonts w:ascii="宋体" w:hAnsi="宋体" w:hint="eastAsia"/>
                <w:b/>
                <w:color w:val="auto"/>
                <w:szCs w:val="21"/>
              </w:rPr>
              <w:t>评定项目</w:t>
            </w:r>
          </w:p>
        </w:tc>
        <w:tc>
          <w:tcPr>
            <w:tcW w:w="4030"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b/>
                <w:color w:val="auto"/>
                <w:szCs w:val="21"/>
              </w:rPr>
            </w:pPr>
            <w:r w:rsidRPr="005D33FD">
              <w:rPr>
                <w:rFonts w:ascii="宋体" w:hAnsi="宋体" w:hint="eastAsia"/>
                <w:b/>
                <w:color w:val="auto"/>
                <w:szCs w:val="21"/>
              </w:rPr>
              <w:t>评分界定</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b/>
                <w:color w:val="auto"/>
                <w:szCs w:val="21"/>
              </w:rPr>
            </w:pPr>
            <w:r w:rsidRPr="005D33FD">
              <w:rPr>
                <w:rFonts w:ascii="宋体" w:hAnsi="宋体" w:hint="eastAsia"/>
                <w:b/>
                <w:color w:val="auto"/>
                <w:szCs w:val="21"/>
              </w:rPr>
              <w:t>分值</w:t>
            </w:r>
          </w:p>
        </w:tc>
      </w:tr>
      <w:tr w:rsidR="00C72905" w:rsidRPr="005D33FD" w:rsidTr="00B344B3">
        <w:trPr>
          <w:trHeight w:val="541"/>
          <w:jc w:val="center"/>
        </w:trPr>
        <w:tc>
          <w:tcPr>
            <w:tcW w:w="4667" w:type="pct"/>
            <w:gridSpan w:val="3"/>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left"/>
              <w:rPr>
                <w:rFonts w:ascii="宋体" w:hAnsi="宋体"/>
                <w:b/>
                <w:color w:val="auto"/>
                <w:szCs w:val="21"/>
              </w:rPr>
            </w:pPr>
            <w:r w:rsidRPr="005D33FD">
              <w:rPr>
                <w:rFonts w:ascii="宋体" w:hAnsi="宋体" w:hint="eastAsia"/>
                <w:b/>
                <w:color w:val="auto"/>
                <w:szCs w:val="21"/>
              </w:rPr>
              <w:t>1、价格分（10分）</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adjustRightInd w:val="0"/>
              <w:snapToGrid w:val="0"/>
              <w:spacing w:line="360" w:lineRule="auto"/>
              <w:jc w:val="center"/>
              <w:rPr>
                <w:rFonts w:ascii="宋体" w:hAnsi="宋体"/>
                <w:b/>
                <w:color w:val="auto"/>
                <w:szCs w:val="21"/>
              </w:rPr>
            </w:pPr>
          </w:p>
        </w:tc>
      </w:tr>
      <w:tr w:rsidR="00C72905" w:rsidRPr="005D33FD" w:rsidTr="00B344B3">
        <w:trPr>
          <w:trHeight w:val="354"/>
          <w:jc w:val="center"/>
        </w:trPr>
        <w:tc>
          <w:tcPr>
            <w:tcW w:w="637" w:type="pct"/>
            <w:gridSpan w:val="2"/>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b/>
                <w:color w:val="auto"/>
                <w:szCs w:val="21"/>
              </w:rPr>
            </w:pPr>
            <w:r w:rsidRPr="005D33FD">
              <w:rPr>
                <w:rFonts w:ascii="宋体" w:hAnsi="宋体" w:hint="eastAsia"/>
                <w:b/>
                <w:color w:val="auto"/>
                <w:szCs w:val="21"/>
              </w:rPr>
              <w:t>价格分</w:t>
            </w:r>
          </w:p>
          <w:p w:rsidR="00C72905" w:rsidRPr="005D33FD" w:rsidRDefault="00C3401F" w:rsidP="00C3401F">
            <w:pPr>
              <w:adjustRightInd w:val="0"/>
              <w:snapToGrid w:val="0"/>
              <w:spacing w:line="360" w:lineRule="auto"/>
              <w:jc w:val="center"/>
              <w:rPr>
                <w:rFonts w:ascii="宋体" w:hAnsi="宋体"/>
                <w:b/>
                <w:color w:val="auto"/>
                <w:szCs w:val="21"/>
              </w:rPr>
            </w:pPr>
            <w:r w:rsidRPr="005D33FD">
              <w:rPr>
                <w:rFonts w:ascii="宋体" w:hAnsi="宋体" w:hint="eastAsia"/>
                <w:b/>
                <w:color w:val="auto"/>
                <w:szCs w:val="21"/>
              </w:rPr>
              <w:t>(满分10分)</w:t>
            </w:r>
          </w:p>
        </w:tc>
        <w:tc>
          <w:tcPr>
            <w:tcW w:w="4030" w:type="pct"/>
            <w:tcBorders>
              <w:top w:val="single" w:sz="4" w:space="0" w:color="auto"/>
              <w:left w:val="single" w:sz="4" w:space="0" w:color="auto"/>
              <w:bottom w:val="single" w:sz="4" w:space="0" w:color="auto"/>
              <w:right w:val="single" w:sz="4" w:space="0" w:color="auto"/>
            </w:tcBorders>
            <w:noWrap/>
            <w:vAlign w:val="center"/>
          </w:tcPr>
          <w:p w:rsidR="00DA57B0" w:rsidRPr="005D33FD" w:rsidRDefault="00DA57B0" w:rsidP="00DA57B0">
            <w:pPr>
              <w:snapToGrid w:val="0"/>
              <w:spacing w:line="360" w:lineRule="auto"/>
              <w:ind w:firstLineChars="111" w:firstLine="233"/>
              <w:rPr>
                <w:rFonts w:ascii="宋体" w:hAnsi="宋体"/>
                <w:bCs/>
                <w:szCs w:val="21"/>
              </w:rPr>
            </w:pPr>
            <w:r w:rsidRPr="005D33FD">
              <w:rPr>
                <w:rFonts w:ascii="宋体" w:hAnsi="宋体" w:hint="eastAsia"/>
                <w:bCs/>
                <w:szCs w:val="21"/>
              </w:rPr>
              <w:t>（1）评标报价为投标人的投标报价进行政策性扣除后的价格，评标报价只是作为评标时使用。最终中标人的中标金额等于投标报价。</w:t>
            </w:r>
          </w:p>
          <w:p w:rsidR="00DA57B0" w:rsidRPr="005D33FD" w:rsidRDefault="00DA57B0" w:rsidP="00DA57B0">
            <w:pPr>
              <w:snapToGrid w:val="0"/>
              <w:spacing w:line="360" w:lineRule="auto"/>
              <w:ind w:firstLineChars="111" w:firstLine="233"/>
              <w:rPr>
                <w:rFonts w:ascii="宋体" w:hAnsi="宋体"/>
                <w:szCs w:val="21"/>
              </w:rPr>
            </w:pPr>
            <w:r w:rsidRPr="005D33FD">
              <w:rPr>
                <w:rFonts w:ascii="宋体" w:hAnsi="宋体" w:hint="eastAsia"/>
                <w:bCs/>
                <w:szCs w:val="21"/>
              </w:rPr>
              <w:t>（2）按照《政府采购促进中小企业发展管理办法》（财库〔2020〕46号）的规定，投标人在其投标文件中提供《中小企业声明函》，且其投标产品全部为小型和微型企业产品的，对其最后报价给予10%的扣除。</w:t>
            </w:r>
          </w:p>
          <w:p w:rsidR="00DA57B0" w:rsidRPr="005D33FD" w:rsidRDefault="00DA57B0" w:rsidP="00DA57B0">
            <w:pPr>
              <w:snapToGrid w:val="0"/>
              <w:spacing w:line="360" w:lineRule="auto"/>
              <w:ind w:firstLineChars="111" w:firstLine="233"/>
              <w:rPr>
                <w:rFonts w:ascii="宋体" w:hAnsi="宋体"/>
                <w:bCs/>
                <w:szCs w:val="21"/>
              </w:rPr>
            </w:pPr>
            <w:r w:rsidRPr="005D33FD">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5D33FD">
              <w:rPr>
                <w:rFonts w:ascii="宋体" w:hAnsi="宋体" w:hint="eastAsia"/>
                <w:szCs w:val="21"/>
              </w:rPr>
              <w:t>监狱企业参加政府采购活动时，应当提供由省级以上监狱管理局、戒毒管理局(含新疆生产建设兵团)出具的属于监狱企业的证明文件。</w:t>
            </w:r>
            <w:r w:rsidRPr="005D33FD">
              <w:rPr>
                <w:rFonts w:ascii="宋体" w:hAnsi="宋体" w:hint="eastAsia"/>
                <w:bCs/>
                <w:szCs w:val="21"/>
              </w:rPr>
              <w:t>不重复享受政策。</w:t>
            </w:r>
          </w:p>
          <w:p w:rsidR="00DA57B0" w:rsidRPr="005D33FD" w:rsidRDefault="00DA57B0" w:rsidP="00DA57B0">
            <w:pPr>
              <w:snapToGrid w:val="0"/>
              <w:spacing w:line="360" w:lineRule="auto"/>
              <w:ind w:firstLineChars="111" w:firstLine="233"/>
              <w:rPr>
                <w:rFonts w:ascii="宋体" w:hAnsi="宋体"/>
                <w:bCs/>
                <w:szCs w:val="21"/>
              </w:rPr>
            </w:pPr>
            <w:r w:rsidRPr="005D33FD">
              <w:rPr>
                <w:rFonts w:ascii="宋体" w:hAnsi="宋体" w:hint="eastAsia"/>
                <w:szCs w:val="21"/>
              </w:rPr>
              <w:t>（4）按照</w:t>
            </w:r>
            <w:r w:rsidRPr="005D33FD">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5D33FD">
              <w:rPr>
                <w:rFonts w:ascii="宋体" w:hAnsi="宋体" w:hint="eastAsia"/>
                <w:szCs w:val="21"/>
              </w:rPr>
              <w:t>残疾人福利性单位参加政府采购活动时，应当提供该通知规定的《残疾人福利性单位声明函》，并对声明的真实性负责。</w:t>
            </w:r>
            <w:r w:rsidRPr="005D33FD">
              <w:rPr>
                <w:rFonts w:ascii="宋体" w:hAnsi="宋体" w:hint="eastAsia"/>
                <w:bCs/>
                <w:szCs w:val="21"/>
              </w:rPr>
              <w:t>残疾人福利性单位属于小型、微型企业的，不重复享受政策。</w:t>
            </w:r>
          </w:p>
          <w:p w:rsidR="00DA57B0" w:rsidRPr="005D33FD" w:rsidRDefault="00DA57B0" w:rsidP="00DA57B0">
            <w:pPr>
              <w:snapToGrid w:val="0"/>
              <w:spacing w:line="360" w:lineRule="auto"/>
              <w:ind w:firstLineChars="111" w:firstLine="233"/>
              <w:rPr>
                <w:rFonts w:ascii="宋体" w:hAnsi="宋体"/>
                <w:bCs/>
                <w:szCs w:val="21"/>
              </w:rPr>
            </w:pPr>
            <w:r w:rsidRPr="005D33FD">
              <w:rPr>
                <w:rFonts w:ascii="宋体" w:hAnsi="宋体" w:hint="eastAsia"/>
                <w:bCs/>
                <w:szCs w:val="21"/>
              </w:rPr>
              <w:t>（5）政策性扣除计算方法。</w:t>
            </w:r>
          </w:p>
          <w:p w:rsidR="00DA57B0" w:rsidRPr="005D33FD" w:rsidRDefault="00DA57B0" w:rsidP="00DA57B0">
            <w:pPr>
              <w:snapToGrid w:val="0"/>
              <w:spacing w:line="360" w:lineRule="auto"/>
              <w:ind w:firstLineChars="211" w:firstLine="443"/>
              <w:rPr>
                <w:rFonts w:ascii="宋体" w:hAnsi="宋体"/>
                <w:szCs w:val="21"/>
              </w:rPr>
            </w:pPr>
            <w:bookmarkStart w:id="48" w:name="_Hlk65858438"/>
            <w:r w:rsidRPr="005D33FD">
              <w:rPr>
                <w:rFonts w:ascii="宋体" w:hAnsi="宋体" w:hint="eastAsia"/>
                <w:bCs/>
                <w:szCs w:val="21"/>
              </w:rPr>
              <w:t>在货物采购项目中，投标人投标全部货物由小型和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标报价，即评标报价=投标报价×（1-</w:t>
            </w:r>
            <w:r w:rsidRPr="005D33FD">
              <w:rPr>
                <w:rFonts w:ascii="宋体" w:hAnsi="宋体" w:hint="eastAsia"/>
                <w:bCs/>
                <w:szCs w:val="21"/>
                <w:u w:val="single"/>
              </w:rPr>
              <w:t>2</w:t>
            </w:r>
            <w:r w:rsidRPr="005D33FD">
              <w:rPr>
                <w:rFonts w:ascii="宋体" w:hAnsi="宋体" w:hint="eastAsia"/>
                <w:bCs/>
                <w:szCs w:val="21"/>
              </w:rPr>
              <w:t>%）。除上述情况外，评标报价=投标报价。</w:t>
            </w:r>
            <w:bookmarkEnd w:id="48"/>
          </w:p>
          <w:p w:rsidR="00DA57B0" w:rsidRPr="005D33FD" w:rsidRDefault="00DA57B0" w:rsidP="00DA57B0">
            <w:pPr>
              <w:snapToGrid w:val="0"/>
              <w:spacing w:line="360" w:lineRule="auto"/>
              <w:ind w:firstLineChars="111" w:firstLine="233"/>
              <w:rPr>
                <w:rFonts w:ascii="宋体" w:hAnsi="宋体"/>
                <w:bCs/>
                <w:szCs w:val="21"/>
              </w:rPr>
            </w:pPr>
            <w:r w:rsidRPr="005D33FD">
              <w:rPr>
                <w:rFonts w:ascii="宋体" w:hAnsi="宋体" w:hint="eastAsia"/>
                <w:bCs/>
                <w:szCs w:val="21"/>
              </w:rPr>
              <w:t>（6）满足招标文件要求且评标报价最低的评标报价为评标基准价，其价格分为满分。</w:t>
            </w:r>
          </w:p>
          <w:p w:rsidR="00DA57B0" w:rsidRPr="005D33FD" w:rsidRDefault="00DA57B0" w:rsidP="00DA57B0">
            <w:pPr>
              <w:spacing w:line="360" w:lineRule="auto"/>
              <w:ind w:firstLineChars="111" w:firstLine="233"/>
              <w:rPr>
                <w:rFonts w:ascii="宋体" w:hAnsi="宋体"/>
                <w:bCs/>
                <w:szCs w:val="21"/>
              </w:rPr>
            </w:pPr>
            <w:r w:rsidRPr="005D33FD">
              <w:rPr>
                <w:rFonts w:ascii="宋体" w:hAnsi="宋体" w:hint="eastAsia"/>
                <w:bCs/>
                <w:szCs w:val="21"/>
              </w:rPr>
              <w:t xml:space="preserve">（7）价格分计算公式：        </w:t>
            </w:r>
          </w:p>
          <w:p w:rsidR="00C72905" w:rsidRPr="005D33FD" w:rsidRDefault="00DA57B0">
            <w:pPr>
              <w:tabs>
                <w:tab w:val="left" w:pos="1200"/>
              </w:tabs>
              <w:spacing w:line="360" w:lineRule="auto"/>
              <w:ind w:firstLineChars="200" w:firstLine="420"/>
              <w:jc w:val="left"/>
              <w:rPr>
                <w:rFonts w:ascii="宋体" w:hAnsi="宋体" w:cs="宋体"/>
                <w:color w:val="auto"/>
                <w:szCs w:val="21"/>
              </w:rPr>
            </w:pPr>
            <w:r w:rsidRPr="005D33FD">
              <w:rPr>
                <w:rFonts w:hAnsi="宋体" w:hint="eastAsia"/>
                <w:bCs/>
              </w:rPr>
              <w:lastRenderedPageBreak/>
              <w:t>价格分</w:t>
            </w:r>
            <w:r w:rsidRPr="005D33FD">
              <w:rPr>
                <w:rFonts w:hAnsi="宋体" w:cs="Courier New"/>
                <w:bCs/>
              </w:rPr>
              <w:t>=(</w:t>
            </w:r>
            <w:r w:rsidRPr="005D33FD">
              <w:rPr>
                <w:rFonts w:hAnsi="宋体" w:cs="Courier New" w:hint="eastAsia"/>
                <w:bCs/>
              </w:rPr>
              <w:t>评标基准价／评标报价</w:t>
            </w:r>
            <w:r w:rsidRPr="005D33FD">
              <w:rPr>
                <w:rFonts w:hAnsi="宋体" w:cs="Courier New"/>
                <w:bCs/>
              </w:rPr>
              <w:t>)</w:t>
            </w:r>
            <w:r w:rsidRPr="005D33FD">
              <w:rPr>
                <w:rFonts w:hAnsi="宋体" w:cs="Courier New" w:hint="eastAsia"/>
                <w:bCs/>
              </w:rPr>
              <w:t>×</w:t>
            </w:r>
            <w:r w:rsidRPr="005D33FD">
              <w:rPr>
                <w:rFonts w:hAnsi="宋体"/>
                <w:bCs/>
                <w:u w:val="single"/>
              </w:rPr>
              <w:t>10</w:t>
            </w:r>
            <w:r w:rsidRPr="005D33FD">
              <w:rPr>
                <w:rFonts w:hAnsi="宋体" w:cs="Courier New" w:hint="eastAsia"/>
                <w:bCs/>
              </w:rPr>
              <w:t>分</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color w:val="auto"/>
                <w:szCs w:val="21"/>
              </w:rPr>
            </w:pPr>
            <w:r w:rsidRPr="005D33FD">
              <w:rPr>
                <w:rFonts w:ascii="宋体" w:hAnsi="宋体" w:hint="eastAsia"/>
                <w:color w:val="auto"/>
                <w:szCs w:val="21"/>
              </w:rPr>
              <w:lastRenderedPageBreak/>
              <w:t>10分</w:t>
            </w:r>
          </w:p>
        </w:tc>
      </w:tr>
      <w:tr w:rsidR="00C72905" w:rsidRPr="005D33FD" w:rsidTr="00B344B3">
        <w:trPr>
          <w:trHeight w:val="354"/>
          <w:jc w:val="center"/>
        </w:trPr>
        <w:tc>
          <w:tcPr>
            <w:tcW w:w="4667" w:type="pct"/>
            <w:gridSpan w:val="3"/>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tabs>
                <w:tab w:val="left" w:pos="1200"/>
              </w:tabs>
              <w:spacing w:line="360" w:lineRule="auto"/>
              <w:jc w:val="left"/>
              <w:rPr>
                <w:rFonts w:ascii="宋体" w:hAnsi="宋体" w:cs="宋体"/>
                <w:b/>
                <w:bCs/>
                <w:color w:val="auto"/>
                <w:szCs w:val="21"/>
              </w:rPr>
            </w:pPr>
            <w:r w:rsidRPr="005D33FD">
              <w:rPr>
                <w:rFonts w:ascii="宋体" w:hAnsi="宋体" w:hint="eastAsia"/>
                <w:b/>
                <w:color w:val="auto"/>
                <w:szCs w:val="21"/>
              </w:rPr>
              <w:lastRenderedPageBreak/>
              <w:t>2、技术分（83分）</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adjustRightInd w:val="0"/>
              <w:snapToGrid w:val="0"/>
              <w:spacing w:line="360" w:lineRule="auto"/>
              <w:jc w:val="center"/>
              <w:rPr>
                <w:rFonts w:ascii="宋体" w:hAnsi="宋体"/>
                <w:color w:val="auto"/>
                <w:szCs w:val="21"/>
              </w:rPr>
            </w:pPr>
          </w:p>
        </w:tc>
      </w:tr>
      <w:tr w:rsidR="00C72905" w:rsidRPr="005D33FD" w:rsidTr="00B344B3">
        <w:trPr>
          <w:trHeight w:val="354"/>
          <w:jc w:val="center"/>
        </w:trPr>
        <w:tc>
          <w:tcPr>
            <w:tcW w:w="637" w:type="pct"/>
            <w:gridSpan w:val="2"/>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b/>
                <w:color w:val="auto"/>
                <w:szCs w:val="21"/>
              </w:rPr>
            </w:pPr>
            <w:r w:rsidRPr="005D33FD">
              <w:rPr>
                <w:rFonts w:ascii="宋体" w:hAnsi="宋体" w:hint="eastAsia"/>
                <w:b/>
                <w:color w:val="auto"/>
                <w:szCs w:val="21"/>
              </w:rPr>
              <w:t>（一）服务响应得分(满分20分)</w:t>
            </w:r>
          </w:p>
        </w:tc>
        <w:tc>
          <w:tcPr>
            <w:tcW w:w="4030"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ind w:firstLineChars="200" w:firstLine="420"/>
              <w:jc w:val="left"/>
              <w:rPr>
                <w:rFonts w:ascii="宋体" w:hAnsi="宋体"/>
                <w:color w:val="auto"/>
                <w:szCs w:val="21"/>
              </w:rPr>
            </w:pPr>
            <w:r w:rsidRPr="005D33FD">
              <w:rPr>
                <w:rFonts w:ascii="宋体" w:hAnsi="宋体" w:hint="eastAsia"/>
                <w:color w:val="auto"/>
                <w:szCs w:val="21"/>
              </w:rPr>
              <w:t>（1）投标人所投产品均满足招标文件的要求,且招标项目需求一览表中</w:t>
            </w:r>
            <w:r w:rsidRPr="005D33FD">
              <w:rPr>
                <w:rFonts w:ascii="宋体" w:hAnsi="宋体" w:hint="eastAsia"/>
                <w:b/>
                <w:bCs/>
                <w:color w:val="auto"/>
                <w:szCs w:val="21"/>
              </w:rPr>
              <w:t>“400万星光级低照度视频图像采集单元、视频图像综合应用平台系统、存储管理服务”</w:t>
            </w:r>
            <w:r w:rsidRPr="005D33FD">
              <w:rPr>
                <w:rFonts w:ascii="宋体" w:hAnsi="宋体" w:hint="eastAsia"/>
                <w:color w:val="auto"/>
                <w:szCs w:val="21"/>
              </w:rPr>
              <w:t>设备带“▲”为重要技术指标、功能条款，将作为评审依据，标注“▲”号的参数均能提供公安部出具的合格有效的检验报告复印件并加盖单位公章，得2</w:t>
            </w:r>
            <w:bookmarkStart w:id="49" w:name="_GoBack"/>
            <w:bookmarkEnd w:id="49"/>
            <w:r w:rsidRPr="005D33FD">
              <w:rPr>
                <w:rFonts w:ascii="宋体" w:hAnsi="宋体" w:hint="eastAsia"/>
                <w:color w:val="auto"/>
                <w:szCs w:val="21"/>
              </w:rPr>
              <w:t>0分，满分20分；每有一项标“▲”技术参数不能提供检验报告或检验报告中无体现的扣3分，扣完20分为止，不计负分。</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cs="Arial"/>
                <w:color w:val="auto"/>
                <w:szCs w:val="21"/>
              </w:rPr>
            </w:pPr>
            <w:r w:rsidRPr="005D33FD">
              <w:rPr>
                <w:rFonts w:ascii="宋体" w:hAnsi="宋体" w:cs="Arial" w:hint="eastAsia"/>
                <w:color w:val="auto"/>
                <w:szCs w:val="21"/>
              </w:rPr>
              <w:t>20分</w:t>
            </w:r>
          </w:p>
        </w:tc>
      </w:tr>
      <w:tr w:rsidR="00C72905" w:rsidRPr="005D33FD" w:rsidTr="00B344B3">
        <w:trPr>
          <w:trHeight w:val="485"/>
          <w:jc w:val="center"/>
        </w:trPr>
        <w:tc>
          <w:tcPr>
            <w:tcW w:w="637" w:type="pct"/>
            <w:gridSpan w:val="2"/>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b/>
                <w:color w:val="auto"/>
                <w:szCs w:val="21"/>
              </w:rPr>
            </w:pPr>
            <w:r w:rsidRPr="005D33FD">
              <w:rPr>
                <w:rFonts w:ascii="宋体" w:hAnsi="宋体" w:hint="eastAsia"/>
                <w:b/>
                <w:color w:val="auto"/>
                <w:szCs w:val="21"/>
              </w:rPr>
              <w:t>（二）项目实施方案分(满分24分)</w:t>
            </w:r>
          </w:p>
        </w:tc>
        <w:tc>
          <w:tcPr>
            <w:tcW w:w="4030"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一档(4分)：有基本的施工进度计划；有基本的安全控制措施及实施质量控制保证方案；施工方案中含有各系统的基本描述的，实施团队专业配置结构实施团队专业配置结构不完整。</w:t>
            </w:r>
          </w:p>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二档（8分）：满足一档的前提下，有施工进度计划和工期保证措施；有安全控制措施、实施质量控制方案及实施质量保证措施及质量管理程序；提供拟投入本项目不少于50个实施人员；</w:t>
            </w:r>
          </w:p>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三档（15分）：满足二挡前提下，施工组织方案形成项目管理文档计划，有项目管理组织机构图，详细说明各个阶段工作安排，能说明人员安排及施工进度，有工程实施安全保障措施、工程进度图并有赶计划工措施、工程质量保证措施、项目风险管理措施、文明施工管理措施，能提供系统联调及验收方案，有详细的项目实施管理及施工组织、计划工期方案，施工组织机构、施工人员结构配备良好，内容齐全、详细、可行，最贴合采购人实际需求；提供拟投入本项目不少于50名实施人员，为保证网络安全服务设备实施的安全性和可靠性，“视频准入控制系统、防火墙”设备的生产厂家可提供不少于1名原厂工程师提供安装调试和安全服务，具备攻防渗透能力，且具备注册信息安全专业人员-注册渗透测试工程师（CISP-PTE）资质证书（在投标文件中提供资质证书复印件、劳动合同关键页、原厂商近3个月社保证明盖章复印件证明材料）；满足以上相关要求的，进入三档。</w:t>
            </w:r>
          </w:p>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四挡（24分）满足三挡前提下，“视频准入控制系统、防火墙”设备的生产厂家提供原厂工程师具备注册信息安全专业人员-注册渗透测试工程师（CISP-PTE）资质证书，每多提供1个（CISP-PTE）资质证书加1分，满分3分。（在投标文件中提供资质证书复印件、劳动合同关键页、原厂商近3个月社保证明盖章复印件证明材料）；投标人或者投标产品厂商获得中国信息安全测评中心颁发的国家信息安全测评信息安全服务资质证书（安全开发类一级或以上）、具有优秀安防系统集成商证书的，每提供1个资质证书加3分，满分6分，投标时在投标文件中能提供相关证明复印件并加盖单位公章。</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color w:val="auto"/>
                <w:szCs w:val="21"/>
              </w:rPr>
            </w:pPr>
            <w:r w:rsidRPr="005D33FD">
              <w:rPr>
                <w:rFonts w:ascii="宋体" w:hAnsi="宋体" w:hint="eastAsia"/>
                <w:color w:val="auto"/>
                <w:szCs w:val="21"/>
              </w:rPr>
              <w:t>24分</w:t>
            </w:r>
          </w:p>
        </w:tc>
      </w:tr>
      <w:tr w:rsidR="00C72905" w:rsidRPr="005D33FD" w:rsidTr="00B344B3">
        <w:trPr>
          <w:trHeight w:val="354"/>
          <w:jc w:val="center"/>
        </w:trPr>
        <w:tc>
          <w:tcPr>
            <w:tcW w:w="637" w:type="pct"/>
            <w:gridSpan w:val="2"/>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b/>
                <w:color w:val="auto"/>
                <w:szCs w:val="21"/>
              </w:rPr>
            </w:pPr>
            <w:r w:rsidRPr="005D33FD">
              <w:rPr>
                <w:rFonts w:ascii="宋体" w:hAnsi="宋体" w:hint="eastAsia"/>
                <w:b/>
                <w:color w:val="auto"/>
                <w:szCs w:val="21"/>
              </w:rPr>
              <w:t>（三）技术服务能力分（满分18分）</w:t>
            </w:r>
          </w:p>
        </w:tc>
        <w:tc>
          <w:tcPr>
            <w:tcW w:w="4030"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1）供应商拟投入本项目至少有25辆应急保障专项作业车辆（在投标文件中提供有效保障车照片和供应商自身的专项作业车辆行驶证复印件）,得5分；在上述基础上，每少一辆减2分，减完5分为止，不计负分；普通机动车辆则不计分。</w:t>
            </w:r>
          </w:p>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（2）供应商拟投入本项目至少50名安装维护服务人员,≥20名(具有市级或以上安</w:t>
            </w:r>
            <w:r w:rsidRPr="005D33FD">
              <w:rPr>
                <w:rFonts w:ascii="宋体" w:hAnsi="宋体" w:cs="Arial" w:hint="eastAsia"/>
                <w:color w:val="auto"/>
                <w:szCs w:val="21"/>
              </w:rPr>
              <w:lastRenderedPageBreak/>
              <w:t>全生产监督管理部门颁发高处作业证)的服务人员；≥20名(具有市级或以上安全生产监督管理部门颁发电工作业证)的服务人员；≥5名高级信息系统项目管理师（国家人力资源和社会保障部及工业和信息化部颁发）的技术人员；≥5名工程系列高级工程师（具备以下专业的均可计入：电子科学与技术、信息与通信工程、计算机科学与技术）（省级或省级以上人力资源和社会保障部门颁发）技术人员；以上条件全部满足的得5分,不满足或缺一证书均不得分。（在投标文件中提供上述人员相关证书复印件和投标截止时间前半年内任意连续三个月投标人为其缴纳的社保证明复印件)。</w:t>
            </w:r>
          </w:p>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3）供应商拟投入本项目的≥1名技术负责人同时具有(高级工程师、高级信息系统项目管理师、注册信息安全工程师）资质证书得3分。(在投标文件中提供上述人员相关证书复印件和投标截止时间前半年内任意连续三个月投标人为其缴纳的社保证明复印件)。</w:t>
            </w:r>
            <w:r w:rsidRPr="005D33FD">
              <w:rPr>
                <w:rFonts w:ascii="宋体" w:hAnsi="宋体" w:cs="Arial" w:hint="eastAsia"/>
                <w:b/>
                <w:bCs/>
                <w:color w:val="auto"/>
                <w:szCs w:val="21"/>
              </w:rPr>
              <w:t>----满分3分。</w:t>
            </w:r>
          </w:p>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4）供应商拟投入本项目≥3名技术工程师（同时拥有云平台设计、云平台构建、云计算系统维护相关证书（工业和信息化部部属单位颁发））资质证书得2分，供应商拟投入本项目≥5名技术工程师（同时拥有云平台设计、云平台构建、云计算系统维护相关证书（工业和信息化部部属单位颁发））资质证书得5分。(在投标文件中提供上述人员相关证书复印件和投标截止时间前半年内任意连续三个月投标人为其缴纳的社保证明复印件)。</w:t>
            </w:r>
            <w:r w:rsidRPr="005D33FD">
              <w:rPr>
                <w:rFonts w:ascii="宋体" w:hAnsi="宋体" w:cs="Arial" w:hint="eastAsia"/>
                <w:b/>
                <w:bCs/>
                <w:color w:val="auto"/>
                <w:szCs w:val="21"/>
              </w:rPr>
              <w:t>---满分5分。</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color w:val="auto"/>
                <w:szCs w:val="21"/>
              </w:rPr>
            </w:pPr>
            <w:r w:rsidRPr="005D33FD">
              <w:rPr>
                <w:rFonts w:ascii="宋体" w:hAnsi="宋体" w:hint="eastAsia"/>
                <w:color w:val="auto"/>
                <w:szCs w:val="21"/>
              </w:rPr>
              <w:lastRenderedPageBreak/>
              <w:t>18分</w:t>
            </w:r>
          </w:p>
        </w:tc>
      </w:tr>
      <w:tr w:rsidR="00C72905" w:rsidRPr="005D33FD" w:rsidTr="00B344B3">
        <w:trPr>
          <w:trHeight w:val="354"/>
          <w:jc w:val="center"/>
        </w:trPr>
        <w:tc>
          <w:tcPr>
            <w:tcW w:w="637" w:type="pct"/>
            <w:gridSpan w:val="2"/>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b/>
                <w:color w:val="auto"/>
                <w:szCs w:val="21"/>
              </w:rPr>
            </w:pPr>
            <w:r w:rsidRPr="005D33FD">
              <w:rPr>
                <w:rFonts w:ascii="宋体" w:hAnsi="宋体" w:hint="eastAsia"/>
                <w:b/>
                <w:color w:val="auto"/>
                <w:szCs w:val="21"/>
              </w:rPr>
              <w:lastRenderedPageBreak/>
              <w:t>（四）服务方案分(满分21分)</w:t>
            </w:r>
          </w:p>
        </w:tc>
        <w:tc>
          <w:tcPr>
            <w:tcW w:w="4030"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一档（7分）：服务承诺方案可行，服务承诺基本满足项目要求，售后服务能力不足，培训方案内容简单；</w:t>
            </w:r>
          </w:p>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二档（13分）：有明确的服务承诺方案，培训计划及方案可行；且投标人或者投标产品厂商具备良好的信息安全漏洞分析和信息安全风险评估能力，获得中国信息安全测评中心颁发的国家信息安全测评信息安全服务资质证书（风险评估一级或以上）、具备信息系统服务交付能力评估一级资质（3星级或以上）的，提供相关证明复印件并加盖单位公章，满足招标文件要求进入二挡</w:t>
            </w:r>
            <w:r w:rsidR="00480F3C" w:rsidRPr="005D33FD">
              <w:rPr>
                <w:rFonts w:ascii="宋体" w:hAnsi="宋体" w:cs="Arial" w:hint="eastAsia"/>
                <w:color w:val="auto"/>
                <w:szCs w:val="21"/>
              </w:rPr>
              <w:t>；</w:t>
            </w:r>
          </w:p>
          <w:p w:rsidR="00C72905" w:rsidRPr="005D33FD" w:rsidRDefault="00596D6A">
            <w:pPr>
              <w:autoSpaceDE w:val="0"/>
              <w:autoSpaceDN w:val="0"/>
              <w:adjustRightInd w:val="0"/>
              <w:spacing w:line="360" w:lineRule="auto"/>
              <w:ind w:firstLineChars="200" w:firstLine="420"/>
              <w:jc w:val="left"/>
              <w:rPr>
                <w:rFonts w:ascii="宋体" w:hAnsi="宋体" w:cs="Arial"/>
                <w:color w:val="auto"/>
                <w:szCs w:val="21"/>
              </w:rPr>
            </w:pPr>
            <w:r w:rsidRPr="005D33FD">
              <w:rPr>
                <w:rFonts w:ascii="宋体" w:hAnsi="宋体" w:cs="Arial" w:hint="eastAsia"/>
                <w:color w:val="auto"/>
                <w:szCs w:val="21"/>
              </w:rPr>
              <w:t>三档（21分）：售后服务方案内容详细完整，满足采购文件售后服务要求，有详细的售后服务承诺，售后服务流程、应急预案、质量保障，提供5种（含）以上故障申告途径及绿色通道，能提供专网完整的监控体系并向采购人提供账户登录网管系统管理线路网络拓扑及路由信息、网络运行状况及告警、流量等信息（在投标文件中需提供网管系统功能截图证明）；投标人在宾阳县内设有本地服务机构或承诺中标后设立售后服务机构（提供营业执照复印件或承诺书）；所投产品生产厂家在广西区域内设立有分公司或者办事处（提供有效的证明材料，如营业执照或房租租赁证明或房产证明，委托售后服务的还需提供售后服务协议，或承诺中标后设立售后服务机构），且投标人或者投标产品厂商具备工业信息安全应急服务支撑单位证书、具备信息系统服务交付能力评估一级资质（5星级）的，投标时在投标文件中能提供相关证明复印件并加盖单位公章，进入三档。</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color w:val="auto"/>
                <w:szCs w:val="21"/>
              </w:rPr>
            </w:pPr>
            <w:r w:rsidRPr="005D33FD">
              <w:rPr>
                <w:rFonts w:ascii="宋体" w:hAnsi="宋体" w:hint="eastAsia"/>
                <w:color w:val="auto"/>
                <w:szCs w:val="21"/>
              </w:rPr>
              <w:t>21分</w:t>
            </w:r>
          </w:p>
        </w:tc>
      </w:tr>
      <w:tr w:rsidR="00C72905" w:rsidRPr="005D33FD" w:rsidTr="00B344B3">
        <w:trPr>
          <w:trHeight w:val="354"/>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left"/>
              <w:rPr>
                <w:rFonts w:ascii="宋体" w:hAnsi="宋体"/>
                <w:b/>
                <w:color w:val="auto"/>
                <w:szCs w:val="21"/>
              </w:rPr>
            </w:pPr>
            <w:r w:rsidRPr="005D33FD">
              <w:rPr>
                <w:rFonts w:ascii="宋体" w:hAnsi="宋体" w:hint="eastAsia"/>
                <w:b/>
                <w:color w:val="auto"/>
                <w:szCs w:val="21"/>
              </w:rPr>
              <w:lastRenderedPageBreak/>
              <w:t>3、综合实力及信誉分（5分）</w:t>
            </w:r>
          </w:p>
        </w:tc>
      </w:tr>
      <w:tr w:rsidR="00C72905" w:rsidRPr="005D33FD" w:rsidTr="00D4023B">
        <w:trPr>
          <w:trHeight w:val="1687"/>
          <w:jc w:val="center"/>
        </w:trPr>
        <w:tc>
          <w:tcPr>
            <w:tcW w:w="4667" w:type="pct"/>
            <w:gridSpan w:val="3"/>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ind w:firstLineChars="200" w:firstLine="420"/>
              <w:rPr>
                <w:rFonts w:ascii="宋体" w:hAnsi="宋体"/>
                <w:color w:val="auto"/>
                <w:szCs w:val="21"/>
              </w:rPr>
            </w:pPr>
            <w:r w:rsidRPr="005D33FD">
              <w:rPr>
                <w:rFonts w:ascii="宋体" w:hAnsi="宋体" w:hint="eastAsia"/>
                <w:color w:val="auto"/>
                <w:szCs w:val="21"/>
              </w:rPr>
              <w:t>（1）投标人或者投标产品厂商具备国家工业信息安全漏洞库技术支持组成员单位证书的，提供相关证明复印件并加盖单位公章，得2分。</w:t>
            </w:r>
          </w:p>
          <w:p w:rsidR="00C72905" w:rsidRPr="005D33FD" w:rsidRDefault="00596D6A">
            <w:pPr>
              <w:adjustRightInd w:val="0"/>
              <w:snapToGrid w:val="0"/>
              <w:spacing w:line="360" w:lineRule="auto"/>
              <w:ind w:firstLineChars="200" w:firstLine="420"/>
              <w:rPr>
                <w:rFonts w:ascii="宋体" w:hAnsi="宋体"/>
                <w:color w:val="auto"/>
                <w:szCs w:val="21"/>
              </w:rPr>
            </w:pPr>
            <w:r w:rsidRPr="005D33FD">
              <w:rPr>
                <w:rFonts w:ascii="宋体" w:hAnsi="宋体" w:hint="eastAsia"/>
                <w:color w:val="auto"/>
                <w:szCs w:val="21"/>
              </w:rPr>
              <w:t>（2）投标人近3年同类信息化服务的业绩分(以中标/成交通知书或合同复印件为准),每个得1分,满分3分。</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color w:val="auto"/>
                <w:szCs w:val="21"/>
              </w:rPr>
            </w:pPr>
            <w:r w:rsidRPr="005D33FD">
              <w:rPr>
                <w:rFonts w:ascii="宋体" w:hAnsi="宋体" w:cs="Arial" w:hint="eastAsia"/>
                <w:color w:val="auto"/>
                <w:szCs w:val="21"/>
              </w:rPr>
              <w:t>5分</w:t>
            </w:r>
          </w:p>
        </w:tc>
      </w:tr>
      <w:tr w:rsidR="00C72905" w:rsidRPr="005D33FD" w:rsidTr="00D4023B">
        <w:trPr>
          <w:jc w:val="center"/>
        </w:trPr>
        <w:tc>
          <w:tcPr>
            <w:tcW w:w="432"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rsidP="000D1782">
            <w:pPr>
              <w:adjustRightInd w:val="0"/>
              <w:snapToGrid w:val="0"/>
              <w:spacing w:line="360" w:lineRule="auto"/>
              <w:jc w:val="center"/>
              <w:rPr>
                <w:rFonts w:ascii="宋体" w:hAnsi="宋体" w:cs="宋体"/>
                <w:b/>
                <w:color w:val="auto"/>
                <w:szCs w:val="21"/>
              </w:rPr>
            </w:pPr>
            <w:r w:rsidRPr="005D33FD">
              <w:rPr>
                <w:rFonts w:ascii="宋体" w:hAnsi="宋体" w:cs="宋体" w:hint="eastAsia"/>
                <w:b/>
                <w:color w:val="auto"/>
                <w:szCs w:val="21"/>
              </w:rPr>
              <w:t>4、政策功能分</w:t>
            </w:r>
            <w:r w:rsidR="000D1782" w:rsidRPr="005D33FD">
              <w:rPr>
                <w:rFonts w:ascii="宋体" w:hAnsi="宋体" w:hint="eastAsia"/>
                <w:b/>
                <w:color w:val="auto"/>
                <w:szCs w:val="21"/>
              </w:rPr>
              <w:t>(满分2分)</w:t>
            </w:r>
          </w:p>
        </w:tc>
        <w:tc>
          <w:tcPr>
            <w:tcW w:w="4236" w:type="pct"/>
            <w:gridSpan w:val="2"/>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tabs>
                <w:tab w:val="left" w:pos="1200"/>
              </w:tabs>
              <w:spacing w:line="360" w:lineRule="auto"/>
              <w:ind w:firstLineChars="200" w:firstLine="420"/>
              <w:jc w:val="left"/>
              <w:rPr>
                <w:rFonts w:ascii="宋体" w:hAnsi="宋体"/>
                <w:color w:val="auto"/>
                <w:szCs w:val="21"/>
              </w:rPr>
            </w:pPr>
            <w:r w:rsidRPr="005D33FD">
              <w:rPr>
                <w:rFonts w:ascii="宋体" w:hAnsi="宋体" w:hint="eastAsia"/>
                <w:color w:val="auto"/>
                <w:szCs w:val="21"/>
              </w:rPr>
              <w:t>（1）属于财政部《节能产品政府采购品目清单》内优先采购（清单内未标注“★”的品目）的产品[投标文件中提供有效的认证证书复印件及品目清单（标注出投标产品在品目清单中所属的品目），并加盖投标人公章]，得1分；</w:t>
            </w:r>
          </w:p>
          <w:p w:rsidR="00C72905" w:rsidRPr="005D33FD" w:rsidRDefault="00596D6A">
            <w:pPr>
              <w:tabs>
                <w:tab w:val="left" w:pos="1200"/>
              </w:tabs>
              <w:spacing w:line="360" w:lineRule="auto"/>
              <w:ind w:firstLineChars="200" w:firstLine="420"/>
              <w:jc w:val="left"/>
              <w:rPr>
                <w:rFonts w:ascii="宋体" w:hAnsi="宋体"/>
                <w:color w:val="auto"/>
                <w:szCs w:val="21"/>
              </w:rPr>
            </w:pPr>
            <w:r w:rsidRPr="005D33FD">
              <w:rPr>
                <w:rFonts w:ascii="宋体" w:hAnsi="宋体" w:hint="eastAsia"/>
                <w:color w:val="auto"/>
                <w:szCs w:val="21"/>
              </w:rPr>
              <w:t>属于财政部《环境标志产品政府采购品目清单》内的产品[投标文件中提供有效的认证证书复印件及品目清单（标注出投标产品在品目清单中所属的品目），并加盖投标人公章]，得1分；</w:t>
            </w:r>
          </w:p>
          <w:p w:rsidR="00C72905" w:rsidRPr="005D33FD" w:rsidRDefault="00596D6A">
            <w:pPr>
              <w:tabs>
                <w:tab w:val="left" w:pos="1200"/>
              </w:tabs>
              <w:spacing w:line="360" w:lineRule="auto"/>
              <w:ind w:firstLineChars="200" w:firstLine="420"/>
              <w:jc w:val="left"/>
              <w:rPr>
                <w:rFonts w:ascii="宋体" w:hAnsi="宋体"/>
                <w:color w:val="auto"/>
                <w:szCs w:val="21"/>
              </w:rPr>
            </w:pPr>
            <w:r w:rsidRPr="005D33FD">
              <w:rPr>
                <w:rFonts w:ascii="宋体" w:hAnsi="宋体" w:hint="eastAsia"/>
                <w:color w:val="auto"/>
                <w:szCs w:val="21"/>
              </w:rPr>
              <w:t>非节能、环境标志产品的不得分。</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color w:val="auto"/>
                <w:szCs w:val="21"/>
              </w:rPr>
            </w:pPr>
            <w:r w:rsidRPr="005D33FD">
              <w:rPr>
                <w:rFonts w:ascii="宋体" w:hAnsi="宋体" w:hint="eastAsia"/>
                <w:color w:val="auto"/>
                <w:szCs w:val="21"/>
              </w:rPr>
              <w:t>2分</w:t>
            </w:r>
          </w:p>
        </w:tc>
      </w:tr>
      <w:tr w:rsidR="00C72905" w:rsidRPr="005D33FD" w:rsidTr="00D4023B">
        <w:trPr>
          <w:jc w:val="center"/>
        </w:trPr>
        <w:tc>
          <w:tcPr>
            <w:tcW w:w="432"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adjustRightInd w:val="0"/>
              <w:snapToGrid w:val="0"/>
              <w:spacing w:line="360" w:lineRule="auto"/>
              <w:jc w:val="center"/>
              <w:rPr>
                <w:rFonts w:ascii="宋体" w:hAnsi="宋体" w:cs="宋体"/>
                <w:b/>
                <w:color w:val="auto"/>
                <w:szCs w:val="21"/>
              </w:rPr>
            </w:pPr>
            <w:r w:rsidRPr="005D33FD">
              <w:rPr>
                <w:rFonts w:ascii="宋体" w:hAnsi="宋体" w:cs="宋体" w:hint="eastAsia"/>
                <w:b/>
                <w:color w:val="auto"/>
                <w:szCs w:val="21"/>
              </w:rPr>
              <w:t>总得分</w:t>
            </w:r>
          </w:p>
        </w:tc>
        <w:tc>
          <w:tcPr>
            <w:tcW w:w="4236" w:type="pct"/>
            <w:gridSpan w:val="2"/>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tabs>
                <w:tab w:val="left" w:pos="1200"/>
              </w:tabs>
              <w:spacing w:line="360" w:lineRule="auto"/>
              <w:jc w:val="left"/>
              <w:rPr>
                <w:rFonts w:ascii="宋体" w:hAnsi="宋体"/>
                <w:color w:val="auto"/>
                <w:szCs w:val="21"/>
              </w:rPr>
            </w:pPr>
            <w:r w:rsidRPr="005D33FD">
              <w:rPr>
                <w:rFonts w:ascii="宋体" w:hAnsi="宋体" w:cs="宋体" w:hint="eastAsia"/>
                <w:b/>
                <w:color w:val="auto"/>
                <w:szCs w:val="21"/>
              </w:rPr>
              <w:t>总得分=1+2+3+4</w:t>
            </w:r>
          </w:p>
        </w:tc>
        <w:tc>
          <w:tcPr>
            <w:tcW w:w="333" w:type="pct"/>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adjustRightInd w:val="0"/>
              <w:snapToGrid w:val="0"/>
              <w:spacing w:line="360" w:lineRule="auto"/>
              <w:jc w:val="center"/>
              <w:rPr>
                <w:rFonts w:ascii="宋体" w:hAnsi="宋体"/>
                <w:color w:val="auto"/>
                <w:szCs w:val="21"/>
              </w:rPr>
            </w:pPr>
          </w:p>
        </w:tc>
      </w:tr>
    </w:tbl>
    <w:p w:rsidR="00C72905" w:rsidRPr="005D33FD" w:rsidRDefault="00596D6A">
      <w:pPr>
        <w:pStyle w:val="a6"/>
        <w:spacing w:line="360" w:lineRule="auto"/>
        <w:ind w:firstLine="420"/>
        <w:rPr>
          <w:rFonts w:cs="Arial Unicode MS"/>
          <w:color w:val="auto"/>
          <w:szCs w:val="21"/>
        </w:rPr>
      </w:pPr>
      <w:r w:rsidRPr="005D33FD">
        <w:rPr>
          <w:rFonts w:cs="Arial Unicode MS" w:hint="eastAsia"/>
          <w:color w:val="auto"/>
          <w:szCs w:val="21"/>
        </w:rPr>
        <w:t>（四）</w:t>
      </w:r>
      <w:r w:rsidRPr="005D33FD">
        <w:rPr>
          <w:rFonts w:cs="Courier New" w:hint="eastAsia"/>
          <w:bCs/>
          <w:color w:val="auto"/>
          <w:szCs w:val="21"/>
        </w:rPr>
        <w:t>中标候选供应商推荐原则</w:t>
      </w:r>
    </w:p>
    <w:p w:rsidR="00C72905" w:rsidRPr="005D33FD" w:rsidRDefault="00596D6A">
      <w:pPr>
        <w:pStyle w:val="a6"/>
        <w:spacing w:line="360" w:lineRule="auto"/>
        <w:ind w:firstLine="420"/>
        <w:rPr>
          <w:rFonts w:cs="Arial Unicode MS"/>
          <w:color w:val="auto"/>
          <w:szCs w:val="21"/>
        </w:rPr>
      </w:pPr>
      <w:r w:rsidRPr="005D33FD">
        <w:rPr>
          <w:rFonts w:cs="Arial Unicode MS" w:hint="eastAsia"/>
          <w:color w:val="auto"/>
          <w:szCs w:val="21"/>
        </w:rPr>
        <w:t>1、</w:t>
      </w:r>
      <w:r w:rsidRPr="005D33FD">
        <w:rPr>
          <w:rFonts w:cs="Courier New" w:hint="eastAsia"/>
          <w:bCs/>
          <w:color w:val="auto"/>
          <w:szCs w:val="21"/>
        </w:rPr>
        <w:t>评标委员会将根据总得分由高到低对投标人排列次序</w:t>
      </w:r>
      <w:r w:rsidRPr="005D33FD">
        <w:rPr>
          <w:rFonts w:cs="Arial Unicode MS" w:hint="eastAsia"/>
          <w:color w:val="auto"/>
          <w:szCs w:val="21"/>
        </w:rPr>
        <w:t>（</w:t>
      </w:r>
      <w:r w:rsidRPr="005D33FD">
        <w:rPr>
          <w:rFonts w:hint="eastAsia"/>
          <w:color w:val="auto"/>
          <w:szCs w:val="21"/>
        </w:rPr>
        <w:t>得分相同的，以投标报价由低到高顺序排列，</w:t>
      </w:r>
      <w:r w:rsidRPr="005D33FD">
        <w:rPr>
          <w:rFonts w:cs="Courier New" w:hint="eastAsia"/>
          <w:bCs/>
          <w:color w:val="auto"/>
          <w:szCs w:val="21"/>
        </w:rPr>
        <w:t>得分相同且投标报价相同的并列</w:t>
      </w:r>
      <w:r w:rsidRPr="005D33FD">
        <w:rPr>
          <w:rFonts w:hint="eastAsia"/>
          <w:color w:val="auto"/>
          <w:szCs w:val="21"/>
        </w:rPr>
        <w:t>，投标文件满足招标文件全部实质性要求，</w:t>
      </w:r>
      <w:r w:rsidRPr="005D33FD">
        <w:rPr>
          <w:rFonts w:cs="Courier New" w:hint="eastAsia"/>
          <w:bCs/>
          <w:color w:val="auto"/>
          <w:szCs w:val="21"/>
        </w:rPr>
        <w:t>且按照评审因素的量化指标评审得分最高的投标人为排名第一的中标候选人</w:t>
      </w:r>
      <w:r w:rsidRPr="005D33FD">
        <w:rPr>
          <w:rFonts w:cs="Arial Unicode MS" w:hint="eastAsia"/>
          <w:color w:val="auto"/>
          <w:szCs w:val="21"/>
        </w:rPr>
        <w:t>）前三名为中标候选供应商。</w:t>
      </w:r>
      <w:r w:rsidRPr="005D33FD">
        <w:rPr>
          <w:rFonts w:cs="Courier New" w:hint="eastAsia"/>
          <w:bCs/>
          <w:color w:val="auto"/>
          <w:szCs w:val="21"/>
        </w:rPr>
        <w:t>采购人应当确定评审委员会推荐排名第一的中标候选供应商为中标供应商</w:t>
      </w:r>
      <w:r w:rsidRPr="005D33FD">
        <w:rPr>
          <w:rFonts w:cs="Arial Unicode MS" w:hint="eastAsia"/>
          <w:color w:val="auto"/>
          <w:szCs w:val="21"/>
        </w:rPr>
        <w:t>。排名第一的中标候选供应商放弃中标、</w:t>
      </w:r>
      <w:r w:rsidRPr="005D33FD">
        <w:rPr>
          <w:rFonts w:cs="Courier New" w:hint="eastAsia"/>
          <w:bCs/>
          <w:color w:val="auto"/>
          <w:szCs w:val="21"/>
        </w:rPr>
        <w:t>因不可抗力或者自身原因提出不能履行合同</w:t>
      </w:r>
      <w:r w:rsidRPr="005D33FD">
        <w:rPr>
          <w:rFonts w:cs="Arial Unicode MS" w:hint="eastAsia"/>
          <w:color w:val="auto"/>
          <w:szCs w:val="21"/>
        </w:rPr>
        <w:t>，或者被质疑成立后取消中标资格且合格供应商符合法定数量的，</w:t>
      </w:r>
      <w:r w:rsidRPr="005D33FD">
        <w:rPr>
          <w:rFonts w:cs="Courier New" w:hint="eastAsia"/>
          <w:bCs/>
          <w:color w:val="auto"/>
          <w:szCs w:val="21"/>
        </w:rPr>
        <w:t>采购人可以确定排名第二的中标候选供应商为中标供应商</w:t>
      </w:r>
      <w:r w:rsidRPr="005D33FD">
        <w:rPr>
          <w:rFonts w:cs="Arial Unicode MS" w:hint="eastAsia"/>
          <w:color w:val="auto"/>
          <w:szCs w:val="21"/>
        </w:rPr>
        <w:t>。排名第二的中标候选供应商因前款规定的同样原因不能签订合同的，采购人可以确定排名第三的中标候选供应商为中标供应商。其余以此类推。</w:t>
      </w:r>
      <w:r w:rsidRPr="005D33FD">
        <w:rPr>
          <w:rFonts w:cs="Courier New" w:hint="eastAsia"/>
          <w:bCs/>
          <w:color w:val="auto"/>
          <w:szCs w:val="21"/>
        </w:rPr>
        <w:t>采购人也可以决定重新采购</w:t>
      </w:r>
      <w:r w:rsidRPr="005D33FD">
        <w:rPr>
          <w:rFonts w:cs="Arial Unicode MS" w:hint="eastAsia"/>
          <w:color w:val="auto"/>
          <w:szCs w:val="21"/>
        </w:rPr>
        <w:t>。</w:t>
      </w:r>
    </w:p>
    <w:p w:rsidR="00C72905" w:rsidRPr="005D33FD" w:rsidRDefault="00596D6A">
      <w:pPr>
        <w:pStyle w:val="a6"/>
        <w:spacing w:line="390" w:lineRule="exact"/>
        <w:ind w:firstLineChars="200" w:firstLine="420"/>
        <w:jc w:val="left"/>
        <w:rPr>
          <w:color w:val="auto"/>
          <w:sz w:val="28"/>
        </w:rPr>
      </w:pPr>
      <w:r w:rsidRPr="005D33FD">
        <w:rPr>
          <w:rFonts w:cs="Arial Unicode MS"/>
          <w:color w:val="auto"/>
          <w:szCs w:val="21"/>
        </w:rPr>
        <w:t>2</w:t>
      </w:r>
      <w:r w:rsidRPr="005D33FD">
        <w:rPr>
          <w:rFonts w:cs="Arial Unicode MS" w:hint="eastAsia"/>
          <w:color w:val="auto"/>
          <w:szCs w:val="21"/>
        </w:rPr>
        <w:t>、</w:t>
      </w:r>
      <w:r w:rsidRPr="005D33FD">
        <w:rPr>
          <w:rFonts w:cs="Courier New" w:hint="eastAsia"/>
          <w:bCs/>
          <w:color w:val="auto"/>
          <w:kern w:val="2"/>
          <w:szCs w:val="21"/>
        </w:rPr>
        <w:t>评委委员会认为投标人的报价明显低于其他通过符合性审查投标人的报价</w:t>
      </w:r>
      <w:r w:rsidRPr="005D33FD">
        <w:rPr>
          <w:rFonts w:cs="Arial Unicode MS" w:hint="eastAsia"/>
          <w:color w:val="auto"/>
          <w:szCs w:val="21"/>
        </w:rPr>
        <w:t>，</w:t>
      </w:r>
      <w:r w:rsidRPr="005D33FD">
        <w:rPr>
          <w:rFonts w:cs="Courier New" w:hint="eastAsia"/>
          <w:bCs/>
          <w:color w:val="auto"/>
          <w:kern w:val="2"/>
          <w:szCs w:val="21"/>
        </w:rPr>
        <w:t>有可能影响产品质量或者不能诚信履约的，应当要求其在评标现场合理的时间内提供书面说明，必要时提交相关证明材料；投标人不能证</w:t>
      </w:r>
      <w:r w:rsidRPr="005D33FD">
        <w:rPr>
          <w:rFonts w:cs="Arial Unicode MS" w:hint="eastAsia"/>
          <w:color w:val="auto"/>
          <w:szCs w:val="21"/>
        </w:rPr>
        <w:t>明其报价合理的，评标委员会应当将其作无效投标处理。</w:t>
      </w:r>
      <w:r w:rsidRPr="005D33FD">
        <w:rPr>
          <w:color w:val="auto"/>
          <w:sz w:val="28"/>
        </w:rPr>
        <w:br w:type="page"/>
      </w:r>
    </w:p>
    <w:p w:rsidR="00C72905" w:rsidRPr="005D33FD" w:rsidRDefault="00C72905">
      <w:pPr>
        <w:pStyle w:val="a6"/>
        <w:spacing w:line="390" w:lineRule="exact"/>
        <w:ind w:firstLineChars="200" w:firstLine="560"/>
        <w:jc w:val="left"/>
        <w:rPr>
          <w:color w:val="auto"/>
          <w:sz w:val="28"/>
        </w:rPr>
      </w:pPr>
    </w:p>
    <w:p w:rsidR="00C72905" w:rsidRPr="005D33FD" w:rsidRDefault="00596D6A">
      <w:pPr>
        <w:pStyle w:val="a6"/>
        <w:ind w:firstLineChars="900" w:firstLine="3253"/>
        <w:outlineLvl w:val="0"/>
        <w:rPr>
          <w:rFonts w:cs="宋体"/>
          <w:b/>
          <w:color w:val="auto"/>
          <w:sz w:val="36"/>
          <w:szCs w:val="36"/>
        </w:rPr>
      </w:pPr>
      <w:bookmarkStart w:id="50" w:name="_Toc213325923"/>
      <w:bookmarkStart w:id="51" w:name="_Toc401396874"/>
      <w:bookmarkStart w:id="52" w:name="_Toc213206174"/>
      <w:bookmarkStart w:id="53" w:name="_Toc15600549"/>
      <w:bookmarkEnd w:id="50"/>
      <w:bookmarkEnd w:id="51"/>
      <w:bookmarkEnd w:id="52"/>
      <w:r w:rsidRPr="005D33FD">
        <w:rPr>
          <w:rFonts w:ascii="Times New Roman" w:hAnsi="Times New Roman" w:hint="eastAsia"/>
          <w:b/>
          <w:color w:val="auto"/>
          <w:sz w:val="36"/>
        </w:rPr>
        <w:t>第四章投标人须知</w:t>
      </w:r>
      <w:bookmarkStart w:id="54" w:name="_Toc213326415"/>
      <w:bookmarkEnd w:id="53"/>
      <w:bookmarkEnd w:id="54"/>
    </w:p>
    <w:p w:rsidR="00C72905" w:rsidRPr="005D33FD" w:rsidRDefault="00C72905">
      <w:pPr>
        <w:pStyle w:val="a6"/>
        <w:spacing w:line="360" w:lineRule="auto"/>
        <w:jc w:val="center"/>
        <w:rPr>
          <w:rFonts w:ascii="Times New Roman" w:hAnsi="Times New Roman"/>
          <w:b/>
          <w:color w:val="auto"/>
          <w:sz w:val="30"/>
          <w:szCs w:val="30"/>
        </w:rPr>
      </w:pPr>
    </w:p>
    <w:p w:rsidR="00C72905" w:rsidRPr="005D33FD" w:rsidRDefault="00596D6A">
      <w:pPr>
        <w:pStyle w:val="a6"/>
        <w:spacing w:line="360" w:lineRule="auto"/>
        <w:jc w:val="center"/>
        <w:rPr>
          <w:rFonts w:ascii="Times New Roman" w:hAnsi="Times New Roman"/>
          <w:b/>
          <w:color w:val="auto"/>
          <w:sz w:val="30"/>
          <w:szCs w:val="30"/>
        </w:rPr>
      </w:pPr>
      <w:r w:rsidRPr="005D33FD">
        <w:rPr>
          <w:rFonts w:ascii="Times New Roman" w:hAnsi="Times New Roman" w:hint="eastAsia"/>
          <w:b/>
          <w:color w:val="auto"/>
          <w:sz w:val="30"/>
          <w:szCs w:val="30"/>
        </w:rPr>
        <w:t>投标人须知前附表</w:t>
      </w:r>
    </w:p>
    <w:tbl>
      <w:tblPr>
        <w:tblW w:w="0" w:type="auto"/>
        <w:tblInd w:w="288" w:type="dxa"/>
        <w:tblLayout w:type="fixed"/>
        <w:tblLook w:val="04A0"/>
      </w:tblPr>
      <w:tblGrid>
        <w:gridCol w:w="954"/>
        <w:gridCol w:w="1843"/>
        <w:gridCol w:w="6769"/>
      </w:tblGrid>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b/>
                <w:color w:val="auto"/>
                <w:szCs w:val="21"/>
              </w:rPr>
            </w:pPr>
            <w:r w:rsidRPr="005D33FD">
              <w:rPr>
                <w:rFonts w:cs="宋体"/>
                <w:b/>
                <w:color w:val="auto"/>
                <w:szCs w:val="21"/>
              </w:rPr>
              <w:t>条款号</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b/>
                <w:color w:val="auto"/>
                <w:szCs w:val="21"/>
              </w:rPr>
            </w:pPr>
            <w:r w:rsidRPr="005D33FD">
              <w:rPr>
                <w:rFonts w:cs="宋体"/>
                <w:b/>
                <w:color w:val="auto"/>
                <w:szCs w:val="21"/>
              </w:rPr>
              <w:t>条款名称</w:t>
            </w:r>
          </w:p>
        </w:tc>
        <w:tc>
          <w:tcPr>
            <w:tcW w:w="6769" w:type="dxa"/>
            <w:tcBorders>
              <w:top w:val="single" w:sz="4" w:space="0" w:color="000000"/>
              <w:left w:val="single" w:sz="4" w:space="0" w:color="000000"/>
              <w:bottom w:val="single" w:sz="4" w:space="0" w:color="000000"/>
              <w:right w:val="single" w:sz="4" w:space="0" w:color="000000"/>
            </w:tcBorders>
            <w:noWrap/>
          </w:tcPr>
          <w:p w:rsidR="00C72905" w:rsidRPr="005D33FD" w:rsidRDefault="00596D6A">
            <w:pPr>
              <w:pStyle w:val="a6"/>
              <w:spacing w:line="400" w:lineRule="exact"/>
              <w:jc w:val="center"/>
              <w:rPr>
                <w:rFonts w:cs="宋体"/>
                <w:b/>
                <w:color w:val="auto"/>
                <w:szCs w:val="21"/>
              </w:rPr>
            </w:pPr>
            <w:r w:rsidRPr="005D33FD">
              <w:rPr>
                <w:rFonts w:cs="宋体"/>
                <w:b/>
                <w:color w:val="auto"/>
                <w:szCs w:val="21"/>
              </w:rPr>
              <w:t>详细内容</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1.1</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采购人</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Arial"/>
                <w:color w:val="auto"/>
                <w:kern w:val="2"/>
                <w:szCs w:val="21"/>
              </w:rPr>
            </w:pPr>
            <w:r w:rsidRPr="005D33FD">
              <w:rPr>
                <w:rFonts w:cs="宋体" w:hint="eastAsia"/>
                <w:color w:val="auto"/>
                <w:szCs w:val="21"/>
              </w:rPr>
              <w:t>采购人：</w:t>
            </w:r>
            <w:r w:rsidRPr="005D33FD">
              <w:rPr>
                <w:rFonts w:cs="Arial" w:hint="eastAsia"/>
                <w:color w:val="auto"/>
                <w:kern w:val="2"/>
                <w:szCs w:val="21"/>
              </w:rPr>
              <w:t>中国共产党宾阳县委员会政法委员会</w:t>
            </w:r>
          </w:p>
          <w:p w:rsidR="00C72905" w:rsidRPr="005D33FD" w:rsidRDefault="00596D6A">
            <w:pPr>
              <w:pStyle w:val="a6"/>
              <w:spacing w:line="400" w:lineRule="exact"/>
              <w:rPr>
                <w:rFonts w:cs="Arial"/>
                <w:color w:val="auto"/>
                <w:kern w:val="2"/>
                <w:szCs w:val="21"/>
              </w:rPr>
            </w:pPr>
            <w:r w:rsidRPr="005D33FD">
              <w:rPr>
                <w:rFonts w:cs="Arial" w:hint="eastAsia"/>
                <w:color w:val="auto"/>
                <w:kern w:val="2"/>
                <w:szCs w:val="21"/>
              </w:rPr>
              <w:t>采购单位联系方式：磨现达，</w:t>
            </w:r>
            <w:r w:rsidR="00B400E5" w:rsidRPr="00B400E5">
              <w:rPr>
                <w:rFonts w:cs="Arial"/>
                <w:color w:val="auto"/>
                <w:kern w:val="2"/>
                <w:szCs w:val="21"/>
              </w:rPr>
              <w:t>0771-8252259</w:t>
            </w:r>
          </w:p>
          <w:p w:rsidR="00C72905" w:rsidRPr="005D33FD" w:rsidRDefault="00596D6A">
            <w:pPr>
              <w:pStyle w:val="a6"/>
              <w:spacing w:line="400" w:lineRule="exact"/>
              <w:rPr>
                <w:rFonts w:cs="Courier New"/>
                <w:color w:val="auto"/>
                <w:spacing w:val="25"/>
                <w:kern w:val="0"/>
                <w:szCs w:val="21"/>
              </w:rPr>
            </w:pPr>
            <w:r w:rsidRPr="005D33FD">
              <w:rPr>
                <w:rFonts w:cs="Arial" w:hint="eastAsia"/>
                <w:color w:val="auto"/>
                <w:kern w:val="2"/>
                <w:szCs w:val="21"/>
              </w:rPr>
              <w:t>地址：</w:t>
            </w:r>
            <w:r w:rsidR="00B400E5">
              <w:t>宾阳县宾州镇枫江路201号</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1.2</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采购代理机构</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宋体"/>
                <w:color w:val="auto"/>
                <w:szCs w:val="21"/>
              </w:rPr>
              <w:t>名称：云之龙</w:t>
            </w:r>
            <w:r w:rsidR="00630F4B">
              <w:rPr>
                <w:rFonts w:cs="宋体"/>
                <w:color w:val="auto"/>
                <w:szCs w:val="21"/>
              </w:rPr>
              <w:t>咨询集团</w:t>
            </w:r>
            <w:r w:rsidRPr="005D33FD">
              <w:rPr>
                <w:rFonts w:cs="宋体"/>
                <w:color w:val="auto"/>
                <w:szCs w:val="21"/>
              </w:rPr>
              <w:t>有限公司</w:t>
            </w:r>
          </w:p>
          <w:p w:rsidR="00C72905" w:rsidRPr="005D33FD" w:rsidRDefault="00596D6A">
            <w:pPr>
              <w:pStyle w:val="a6"/>
              <w:spacing w:line="400" w:lineRule="exact"/>
              <w:rPr>
                <w:rFonts w:cs="宋体"/>
                <w:color w:val="auto"/>
                <w:szCs w:val="21"/>
              </w:rPr>
            </w:pPr>
            <w:r w:rsidRPr="005D33FD">
              <w:rPr>
                <w:rFonts w:cs="宋体"/>
                <w:color w:val="auto"/>
                <w:szCs w:val="21"/>
              </w:rPr>
              <w:t>地址：</w:t>
            </w:r>
            <w:r w:rsidRPr="005D33FD">
              <w:rPr>
                <w:rFonts w:cs="Courier New"/>
                <w:color w:val="auto"/>
                <w:szCs w:val="21"/>
              </w:rPr>
              <w:t>广西南宁市新民路34-18号中明大厦</w:t>
            </w:r>
            <w:r w:rsidRPr="005D33FD">
              <w:rPr>
                <w:rFonts w:cs="Courier New" w:hint="eastAsia"/>
                <w:color w:val="auto"/>
                <w:szCs w:val="21"/>
              </w:rPr>
              <w:t>12</w:t>
            </w:r>
            <w:r w:rsidRPr="005D33FD">
              <w:rPr>
                <w:rFonts w:cs="Courier New"/>
                <w:color w:val="auto"/>
                <w:szCs w:val="21"/>
              </w:rPr>
              <w:t>楼</w:t>
            </w:r>
            <w:r w:rsidRPr="005D33FD">
              <w:rPr>
                <w:rFonts w:cs="Courier New" w:hint="eastAsia"/>
                <w:color w:val="auto"/>
                <w:szCs w:val="21"/>
              </w:rPr>
              <w:t>D</w:t>
            </w:r>
            <w:r w:rsidRPr="005D33FD">
              <w:rPr>
                <w:rFonts w:cs="Courier New"/>
                <w:color w:val="auto"/>
                <w:szCs w:val="21"/>
              </w:rPr>
              <w:t>座</w:t>
            </w:r>
          </w:p>
          <w:p w:rsidR="00C72905" w:rsidRPr="005D33FD" w:rsidRDefault="00596D6A">
            <w:pPr>
              <w:pStyle w:val="a6"/>
              <w:spacing w:line="400" w:lineRule="exact"/>
              <w:rPr>
                <w:rFonts w:cs="宋体"/>
                <w:color w:val="auto"/>
                <w:szCs w:val="21"/>
              </w:rPr>
            </w:pPr>
            <w:r w:rsidRPr="005D33FD">
              <w:rPr>
                <w:rFonts w:cs="宋体"/>
                <w:color w:val="auto"/>
                <w:szCs w:val="21"/>
              </w:rPr>
              <w:t>联系人：</w:t>
            </w:r>
            <w:r w:rsidR="00057854">
              <w:rPr>
                <w:rFonts w:cs="Arial" w:hint="eastAsia"/>
                <w:color w:val="auto"/>
                <w:kern w:val="2"/>
                <w:szCs w:val="21"/>
              </w:rPr>
              <w:t>何玫</w:t>
            </w:r>
            <w:r w:rsidRPr="005D33FD">
              <w:rPr>
                <w:rFonts w:cs="Arial" w:hint="eastAsia"/>
                <w:color w:val="auto"/>
                <w:kern w:val="2"/>
                <w:szCs w:val="21"/>
              </w:rPr>
              <w:t>、黄新强</w:t>
            </w:r>
          </w:p>
          <w:p w:rsidR="00C72905" w:rsidRPr="005D33FD" w:rsidRDefault="00596D6A">
            <w:pPr>
              <w:pStyle w:val="a6"/>
              <w:spacing w:line="400" w:lineRule="exact"/>
              <w:rPr>
                <w:rFonts w:cs="宋体"/>
                <w:color w:val="auto"/>
                <w:szCs w:val="21"/>
              </w:rPr>
            </w:pPr>
            <w:r w:rsidRPr="005D33FD">
              <w:rPr>
                <w:rFonts w:cs="宋体"/>
                <w:color w:val="auto"/>
                <w:szCs w:val="21"/>
              </w:rPr>
              <w:t>电话：</w:t>
            </w:r>
            <w:r w:rsidRPr="005D33FD">
              <w:rPr>
                <w:rFonts w:cs="Courier New" w:hint="eastAsia"/>
                <w:color w:val="auto"/>
                <w:szCs w:val="21"/>
              </w:rPr>
              <w:t>0771-2618199、2618118</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1.3</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项目名称</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Arial" w:hint="eastAsia"/>
                <w:color w:val="auto"/>
                <w:kern w:val="2"/>
                <w:szCs w:val="21"/>
              </w:rPr>
              <w:t>全县雪亮工程深化应用（30户以上自然村）系统服务3年</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1.4</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项目编号</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宋体"/>
                <w:color w:val="auto"/>
                <w:szCs w:val="21"/>
              </w:rPr>
              <w:t>NNZC2020-G3-260149-YZLZ</w:t>
            </w:r>
          </w:p>
        </w:tc>
      </w:tr>
      <w:tr w:rsidR="00C72905" w:rsidRPr="005D33FD">
        <w:trPr>
          <w:trHeight w:val="248"/>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采购预算</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Courier New" w:hint="eastAsia"/>
                <w:color w:val="auto"/>
                <w:szCs w:val="21"/>
              </w:rPr>
              <w:t>详见招标公告</w:t>
            </w:r>
          </w:p>
        </w:tc>
      </w:tr>
      <w:tr w:rsidR="00C72905" w:rsidRPr="005D33FD">
        <w:trPr>
          <w:trHeight w:val="247"/>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Courier New"/>
                <w:color w:val="auto"/>
                <w:szCs w:val="21"/>
              </w:rPr>
            </w:pPr>
            <w:r w:rsidRPr="005D33FD">
              <w:rPr>
                <w:rFonts w:cs="Courier New"/>
                <w:color w:val="auto"/>
                <w:szCs w:val="21"/>
              </w:rPr>
              <w:t>1.7</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Courier New"/>
                <w:color w:val="auto"/>
                <w:szCs w:val="21"/>
              </w:rPr>
            </w:pPr>
            <w:r w:rsidRPr="005D33FD">
              <w:rPr>
                <w:rFonts w:cs="宋体"/>
                <w:color w:val="auto"/>
                <w:szCs w:val="21"/>
              </w:rPr>
              <w:t>获取招标文件的方式</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400" w:lineRule="exact"/>
              <w:rPr>
                <w:rFonts w:ascii="宋体" w:hAnsi="宋体" w:cs="Arial"/>
                <w:color w:val="auto"/>
                <w:kern w:val="1"/>
                <w:szCs w:val="21"/>
              </w:rPr>
            </w:pPr>
            <w:r w:rsidRPr="005D33FD">
              <w:rPr>
                <w:rFonts w:ascii="宋体" w:hAnsi="宋体" w:cs="Arial" w:hint="eastAsia"/>
                <w:color w:val="auto"/>
                <w:kern w:val="1"/>
                <w:szCs w:val="21"/>
              </w:rPr>
              <w:t>获取招标文件方式：由潜在投标人自行在南宁市公共资源交易平台(</w:t>
            </w:r>
            <w:r w:rsidRPr="005D33FD">
              <w:rPr>
                <w:rFonts w:ascii="宋体" w:hAnsi="宋体" w:cs="Arial"/>
                <w:color w:val="auto"/>
                <w:kern w:val="1"/>
                <w:szCs w:val="21"/>
              </w:rPr>
              <w:t>https://www.nnggzy.org.cn/gxnnzbw/</w:t>
            </w:r>
            <w:r w:rsidRPr="005D33FD">
              <w:rPr>
                <w:rFonts w:ascii="宋体" w:hAnsi="宋体" w:cs="Arial" w:hint="eastAsia"/>
                <w:color w:val="auto"/>
                <w:kern w:val="1"/>
                <w:szCs w:val="21"/>
              </w:rPr>
              <w:t>)的信息公告处下载招标文件。</w:t>
            </w:r>
          </w:p>
        </w:tc>
      </w:tr>
      <w:tr w:rsidR="00C72905" w:rsidRPr="005D33FD">
        <w:trPr>
          <w:trHeight w:val="247"/>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hint="eastAsia"/>
                <w:color w:val="auto"/>
                <w:szCs w:val="21"/>
              </w:rPr>
              <w:t>1.8</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hint="eastAsia"/>
                <w:color w:val="auto"/>
                <w:szCs w:val="21"/>
              </w:rPr>
              <w:t>预留采购份额</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ind w:left="596" w:hangingChars="284" w:hanging="596"/>
              <w:rPr>
                <w:rFonts w:cs="宋体"/>
                <w:color w:val="auto"/>
                <w:szCs w:val="21"/>
              </w:rPr>
            </w:pPr>
            <w:r w:rsidRPr="005D33FD">
              <w:rPr>
                <w:rFonts w:cs="宋体" w:hint="eastAsia"/>
                <w:color w:val="auto"/>
                <w:szCs w:val="21"/>
              </w:rPr>
              <w:t>本项目非专门面向中小企业采购</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3.2</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bCs/>
                <w:color w:val="auto"/>
                <w:szCs w:val="21"/>
              </w:rPr>
              <w:t>投标人应具备的特定条件</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400" w:lineRule="exact"/>
              <w:rPr>
                <w:rFonts w:ascii="宋体" w:hAnsi="宋体" w:cs="Arial"/>
                <w:color w:val="auto"/>
                <w:kern w:val="1"/>
                <w:szCs w:val="21"/>
              </w:rPr>
            </w:pPr>
            <w:r w:rsidRPr="005D33FD">
              <w:rPr>
                <w:rFonts w:ascii="宋体" w:hAnsi="宋体" w:cs="Arial" w:hint="eastAsia"/>
                <w:color w:val="auto"/>
                <w:kern w:val="1"/>
                <w:szCs w:val="21"/>
              </w:rPr>
              <w:t>1.满足《中华人民共和国政府采购法》第二十二条规定；</w:t>
            </w:r>
          </w:p>
          <w:p w:rsidR="00C72905" w:rsidRPr="005D33FD" w:rsidRDefault="00596D6A">
            <w:pPr>
              <w:spacing w:line="400" w:lineRule="exact"/>
              <w:rPr>
                <w:rFonts w:ascii="宋体" w:hAnsi="宋体" w:cs="Arial"/>
                <w:color w:val="auto"/>
                <w:kern w:val="1"/>
                <w:szCs w:val="21"/>
              </w:rPr>
            </w:pPr>
            <w:r w:rsidRPr="005D33FD">
              <w:rPr>
                <w:rFonts w:ascii="宋体" w:hAnsi="宋体" w:cs="Arial" w:hint="eastAsia"/>
                <w:color w:val="auto"/>
                <w:kern w:val="1"/>
                <w:szCs w:val="21"/>
              </w:rPr>
              <w:t>2.落实政府采购政策需满足的资格要求：无；</w:t>
            </w:r>
          </w:p>
          <w:p w:rsidR="00C72905" w:rsidRPr="005D33FD" w:rsidRDefault="00596D6A">
            <w:pPr>
              <w:spacing w:line="400" w:lineRule="exact"/>
              <w:rPr>
                <w:rFonts w:ascii="宋体" w:hAnsi="宋体" w:cs="Arial"/>
                <w:color w:val="auto"/>
                <w:kern w:val="1"/>
                <w:szCs w:val="21"/>
              </w:rPr>
            </w:pPr>
            <w:r w:rsidRPr="005D33FD">
              <w:rPr>
                <w:rFonts w:ascii="宋体" w:hAnsi="宋体" w:cs="Arial" w:hint="eastAsia"/>
                <w:color w:val="auto"/>
                <w:kern w:val="1"/>
                <w:szCs w:val="21"/>
              </w:rPr>
              <w:t>3.本项目的特定资格要求：无；</w:t>
            </w:r>
          </w:p>
          <w:p w:rsidR="00C72905" w:rsidRPr="005D33FD" w:rsidRDefault="00596D6A">
            <w:pPr>
              <w:spacing w:line="400" w:lineRule="exact"/>
              <w:rPr>
                <w:rFonts w:ascii="宋体" w:hAnsi="宋体" w:cs="Arial"/>
                <w:color w:val="auto"/>
                <w:kern w:val="1"/>
                <w:szCs w:val="21"/>
              </w:rPr>
            </w:pPr>
            <w:r w:rsidRPr="005D33FD">
              <w:rPr>
                <w:rFonts w:ascii="宋体" w:hAnsi="宋体" w:cs="Arial" w:hint="eastAsia"/>
                <w:color w:val="auto"/>
                <w:kern w:val="1"/>
                <w:szCs w:val="21"/>
              </w:rPr>
              <w:t>4.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C72905" w:rsidRPr="005D33FD" w:rsidRDefault="00596D6A">
            <w:pPr>
              <w:spacing w:line="400" w:lineRule="exact"/>
              <w:rPr>
                <w:rFonts w:ascii="宋体" w:hAnsi="宋体" w:cs="Arial"/>
                <w:color w:val="auto"/>
                <w:kern w:val="1"/>
                <w:szCs w:val="21"/>
              </w:rPr>
            </w:pPr>
            <w:r w:rsidRPr="005D33FD">
              <w:rPr>
                <w:rFonts w:ascii="宋体" w:hAnsi="宋体" w:cs="Arial" w:hint="eastAsia"/>
                <w:color w:val="auto"/>
                <w:kern w:val="1"/>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C72905">
            <w:pPr>
              <w:pStyle w:val="a6"/>
              <w:keepNext/>
              <w:keepLines/>
              <w:spacing w:line="400" w:lineRule="exact"/>
              <w:ind w:firstLine="643"/>
              <w:jc w:val="center"/>
              <w:outlineLvl w:val="2"/>
              <w:rPr>
                <w:rFonts w:cs="宋体"/>
                <w:color w:val="auto"/>
                <w:szCs w:val="21"/>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bCs/>
                <w:color w:val="auto"/>
                <w:szCs w:val="21"/>
              </w:rPr>
            </w:pPr>
            <w:r w:rsidRPr="005D33FD">
              <w:rPr>
                <w:rFonts w:hint="eastAsia"/>
                <w:color w:val="auto"/>
                <w:szCs w:val="21"/>
              </w:rPr>
              <w:t>信用查询</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napToGrid w:val="0"/>
              <w:spacing w:line="400" w:lineRule="exact"/>
              <w:rPr>
                <w:rFonts w:ascii="宋体" w:hAnsi="宋体"/>
                <w:color w:val="auto"/>
                <w:szCs w:val="21"/>
              </w:rPr>
            </w:pPr>
            <w:r w:rsidRPr="005D33FD">
              <w:rPr>
                <w:rFonts w:ascii="宋体" w:hAnsi="宋体" w:hint="eastAsia"/>
                <w:color w:val="auto"/>
                <w:szCs w:val="21"/>
              </w:rPr>
              <w:t>采购人或采购代理机构在对投标人资格审查时进行信用查询</w:t>
            </w:r>
          </w:p>
          <w:p w:rsidR="00C72905" w:rsidRPr="005D33FD" w:rsidRDefault="00596D6A">
            <w:pPr>
              <w:snapToGrid w:val="0"/>
              <w:spacing w:line="400" w:lineRule="exact"/>
              <w:rPr>
                <w:rFonts w:ascii="宋体" w:hAnsi="宋体"/>
                <w:color w:val="auto"/>
                <w:szCs w:val="21"/>
              </w:rPr>
            </w:pPr>
            <w:r w:rsidRPr="005D33FD">
              <w:rPr>
                <w:rFonts w:ascii="宋体" w:hAnsi="宋体" w:hint="eastAsia"/>
                <w:color w:val="auto"/>
                <w:szCs w:val="21"/>
              </w:rPr>
              <w:t>查询渠道：“信用中国”网站(www.creditchina.gov.cn) 、中国政府采购网(www.ccgp.gov.cn)</w:t>
            </w:r>
          </w:p>
          <w:p w:rsidR="00C72905" w:rsidRPr="005D33FD" w:rsidRDefault="00596D6A">
            <w:pPr>
              <w:snapToGrid w:val="0"/>
              <w:spacing w:line="400" w:lineRule="exact"/>
              <w:rPr>
                <w:rFonts w:ascii="宋体" w:hAnsi="宋体"/>
                <w:color w:val="auto"/>
                <w:szCs w:val="21"/>
              </w:rPr>
            </w:pPr>
            <w:r w:rsidRPr="005D33FD">
              <w:rPr>
                <w:rFonts w:ascii="宋体" w:hAnsi="宋体" w:hint="eastAsia"/>
                <w:color w:val="auto"/>
                <w:szCs w:val="21"/>
              </w:rPr>
              <w:t>查询起止时间：投标截止时间前</w:t>
            </w:r>
          </w:p>
          <w:p w:rsidR="00C72905" w:rsidRPr="005D33FD" w:rsidRDefault="00596D6A">
            <w:pPr>
              <w:snapToGrid w:val="0"/>
              <w:spacing w:line="400" w:lineRule="exact"/>
              <w:rPr>
                <w:rFonts w:ascii="宋体" w:hAnsi="宋体"/>
                <w:color w:val="auto"/>
                <w:szCs w:val="21"/>
              </w:rPr>
            </w:pPr>
            <w:r w:rsidRPr="005D33FD">
              <w:rPr>
                <w:rFonts w:ascii="宋体" w:hAnsi="宋体" w:hint="eastAsia"/>
                <w:color w:val="auto"/>
                <w:szCs w:val="21"/>
              </w:rPr>
              <w:t>查询记录和证据留存方式：在查询网站中直接打印查询记录，打印材料作为评审资料保存。</w:t>
            </w:r>
          </w:p>
          <w:p w:rsidR="00C72905" w:rsidRPr="005D33FD" w:rsidRDefault="00596D6A">
            <w:pPr>
              <w:wordWrap w:val="0"/>
              <w:spacing w:line="400" w:lineRule="exact"/>
              <w:rPr>
                <w:rFonts w:ascii="宋体" w:hAnsi="宋体" w:cs="Arial"/>
                <w:color w:val="auto"/>
                <w:kern w:val="1"/>
                <w:szCs w:val="21"/>
              </w:rPr>
            </w:pPr>
            <w:r w:rsidRPr="005D33FD">
              <w:rPr>
                <w:rFonts w:ascii="宋体" w:hAnsi="宋体" w:hint="eastAsia"/>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C72905" w:rsidRPr="005D33FD">
        <w:trPr>
          <w:trHeight w:val="248"/>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3.3</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是否接受联合体投标</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宋体" w:hint="eastAsia"/>
                <w:color w:val="auto"/>
                <w:szCs w:val="21"/>
              </w:rPr>
              <w:t>否</w:t>
            </w:r>
          </w:p>
        </w:tc>
      </w:tr>
      <w:tr w:rsidR="00C72905" w:rsidRPr="005D33FD">
        <w:trPr>
          <w:trHeight w:val="247"/>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4.1</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质疑提交</w:t>
            </w:r>
            <w:r w:rsidRPr="005D33FD">
              <w:rPr>
                <w:rFonts w:cs="宋体" w:hint="eastAsia"/>
                <w:color w:val="auto"/>
                <w:szCs w:val="21"/>
              </w:rPr>
              <w:t>时间、</w:t>
            </w:r>
            <w:r w:rsidRPr="005D33FD">
              <w:rPr>
                <w:rFonts w:cs="宋体"/>
                <w:color w:val="auto"/>
                <w:szCs w:val="21"/>
              </w:rPr>
              <w:t>地点、电话</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Courier New"/>
                <w:color w:val="auto"/>
                <w:szCs w:val="21"/>
              </w:rPr>
            </w:pPr>
            <w:r w:rsidRPr="005D33FD">
              <w:rPr>
                <w:rFonts w:cs="Courier New" w:hint="eastAsia"/>
                <w:color w:val="auto"/>
                <w:szCs w:val="21"/>
              </w:rPr>
              <w:t>1.获取招标文件或者招标文件公告期限届满之日起7个工作日内。</w:t>
            </w:r>
          </w:p>
          <w:p w:rsidR="00C72905" w:rsidRPr="005D33FD" w:rsidRDefault="00596D6A" w:rsidP="002C4E03">
            <w:pPr>
              <w:pStyle w:val="a6"/>
              <w:spacing w:line="400" w:lineRule="exact"/>
              <w:rPr>
                <w:rFonts w:cs="Courier New"/>
                <w:color w:val="auto"/>
                <w:szCs w:val="21"/>
                <w:u w:val="single"/>
              </w:rPr>
            </w:pPr>
            <w:r w:rsidRPr="005D33FD">
              <w:rPr>
                <w:rFonts w:cs="Courier New" w:hint="eastAsia"/>
                <w:color w:val="auto"/>
                <w:szCs w:val="21"/>
              </w:rPr>
              <w:t>2.以书面的形式提交：</w:t>
            </w:r>
            <w:r w:rsidRPr="005D33FD">
              <w:rPr>
                <w:rFonts w:cs="Courier New"/>
                <w:color w:val="auto"/>
                <w:szCs w:val="21"/>
              </w:rPr>
              <w:t>云之龙</w:t>
            </w:r>
            <w:r w:rsidR="00630F4B">
              <w:rPr>
                <w:rFonts w:cs="Courier New"/>
                <w:color w:val="auto"/>
                <w:szCs w:val="21"/>
              </w:rPr>
              <w:t>咨询集团</w:t>
            </w:r>
            <w:r w:rsidRPr="005D33FD">
              <w:rPr>
                <w:rFonts w:cs="Courier New"/>
                <w:color w:val="auto"/>
                <w:szCs w:val="21"/>
              </w:rPr>
              <w:t>有限公司(广西南宁市新民路34-18号中明大厦</w:t>
            </w:r>
            <w:r w:rsidRPr="005D33FD">
              <w:rPr>
                <w:rFonts w:cs="Courier New" w:hint="eastAsia"/>
                <w:color w:val="auto"/>
                <w:szCs w:val="21"/>
              </w:rPr>
              <w:t>12</w:t>
            </w:r>
            <w:r w:rsidRPr="005D33FD">
              <w:rPr>
                <w:rFonts w:cs="Courier New"/>
                <w:color w:val="auto"/>
                <w:szCs w:val="21"/>
              </w:rPr>
              <w:t>楼</w:t>
            </w:r>
            <w:r w:rsidR="002C4E03">
              <w:rPr>
                <w:rFonts w:cs="Courier New" w:hint="eastAsia"/>
                <w:color w:val="auto"/>
                <w:szCs w:val="21"/>
              </w:rPr>
              <w:t>D</w:t>
            </w:r>
            <w:r w:rsidRPr="005D33FD">
              <w:rPr>
                <w:rFonts w:cs="Courier New"/>
                <w:color w:val="auto"/>
                <w:szCs w:val="21"/>
              </w:rPr>
              <w:t>座)</w:t>
            </w:r>
            <w:r w:rsidRPr="005D33FD">
              <w:rPr>
                <w:rFonts w:cs="宋体"/>
                <w:color w:val="auto"/>
                <w:szCs w:val="21"/>
              </w:rPr>
              <w:t>，质疑咨询电话：</w:t>
            </w:r>
            <w:r w:rsidRPr="005D33FD">
              <w:rPr>
                <w:rFonts w:cs="Courier New" w:hint="eastAsia"/>
                <w:color w:val="auto"/>
                <w:szCs w:val="21"/>
              </w:rPr>
              <w:t>0771-2618199、2618118。</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7.1</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kern w:val="0"/>
                <w:szCs w:val="21"/>
              </w:rPr>
              <w:t>投标人要求澄清的截止时间</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宋体" w:hint="eastAsia"/>
                <w:color w:val="auto"/>
                <w:szCs w:val="21"/>
              </w:rPr>
              <w:t>获取招标文件或者招标文件公告期限届满之日起7个工作日内</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8.7</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投标文件副本份数</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宋体" w:hint="eastAsia"/>
                <w:color w:val="auto"/>
                <w:szCs w:val="21"/>
              </w:rPr>
              <w:t>报价文件：正本1份，副本6份</w:t>
            </w:r>
          </w:p>
          <w:p w:rsidR="00C72905" w:rsidRPr="005D33FD" w:rsidRDefault="00596D6A">
            <w:pPr>
              <w:pStyle w:val="a6"/>
              <w:spacing w:line="400" w:lineRule="exact"/>
              <w:rPr>
                <w:rFonts w:cs="宋体"/>
                <w:color w:val="auto"/>
                <w:szCs w:val="21"/>
              </w:rPr>
            </w:pPr>
            <w:r w:rsidRPr="005D33FD">
              <w:rPr>
                <w:rFonts w:cs="宋体" w:hint="eastAsia"/>
                <w:color w:val="auto"/>
                <w:szCs w:val="21"/>
              </w:rPr>
              <w:t>资格文件：正本1份，副本6份</w:t>
            </w:r>
          </w:p>
          <w:p w:rsidR="00C72905" w:rsidRPr="005D33FD" w:rsidRDefault="00596D6A">
            <w:pPr>
              <w:pStyle w:val="a6"/>
              <w:spacing w:line="400" w:lineRule="exact"/>
              <w:rPr>
                <w:rFonts w:cs="宋体"/>
                <w:color w:val="auto"/>
                <w:szCs w:val="21"/>
              </w:rPr>
            </w:pPr>
            <w:r w:rsidRPr="005D33FD">
              <w:rPr>
                <w:rFonts w:cs="宋体" w:hint="eastAsia"/>
                <w:color w:val="auto"/>
                <w:szCs w:val="21"/>
              </w:rPr>
              <w:t>商务技术文件：正本1份，副本6份</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C72905">
            <w:pPr>
              <w:pStyle w:val="a6"/>
              <w:keepNext/>
              <w:keepLines/>
              <w:spacing w:line="400" w:lineRule="exact"/>
              <w:ind w:firstLine="643"/>
              <w:jc w:val="center"/>
              <w:outlineLvl w:val="2"/>
              <w:rPr>
                <w:rFonts w:cs="宋体"/>
                <w:color w:val="auto"/>
                <w:szCs w:val="21"/>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Courier New"/>
                <w:color w:val="auto"/>
                <w:szCs w:val="21"/>
              </w:rPr>
              <w:t>投标文件电子版</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400" w:lineRule="exact"/>
              <w:jc w:val="left"/>
              <w:rPr>
                <w:rFonts w:ascii="宋体" w:hAnsi="宋体" w:cs="Courier New"/>
                <w:color w:val="auto"/>
                <w:kern w:val="1"/>
                <w:szCs w:val="21"/>
              </w:rPr>
            </w:pPr>
            <w:r w:rsidRPr="005D33FD">
              <w:rPr>
                <w:rFonts w:ascii="宋体" w:hAnsi="宋体" w:cs="Courier New"/>
                <w:color w:val="auto"/>
                <w:kern w:val="1"/>
                <w:szCs w:val="21"/>
              </w:rPr>
              <w:t>投标人在递交投标文件时，同时递交投标文件电子版。</w:t>
            </w:r>
          </w:p>
          <w:p w:rsidR="00C72905" w:rsidRPr="005D33FD" w:rsidRDefault="00596D6A">
            <w:pPr>
              <w:spacing w:line="400" w:lineRule="exact"/>
              <w:jc w:val="left"/>
              <w:rPr>
                <w:rFonts w:ascii="宋体" w:hAnsi="宋体" w:cs="Courier New"/>
                <w:color w:val="auto"/>
                <w:kern w:val="1"/>
                <w:szCs w:val="21"/>
              </w:rPr>
            </w:pPr>
            <w:r w:rsidRPr="005D33FD">
              <w:rPr>
                <w:rFonts w:ascii="宋体" w:hAnsi="宋体" w:cs="Courier New"/>
                <w:color w:val="auto"/>
                <w:kern w:val="1"/>
                <w:szCs w:val="21"/>
              </w:rPr>
              <w:t>1、投标文件电子版内容：</w:t>
            </w:r>
            <w:r w:rsidRPr="005D33FD">
              <w:rPr>
                <w:rFonts w:ascii="宋体" w:hAnsi="宋体" w:cs="Courier New" w:hint="eastAsia"/>
                <w:bCs/>
                <w:color w:val="auto"/>
                <w:kern w:val="1"/>
                <w:szCs w:val="21"/>
              </w:rPr>
              <w:t>全套投标文件</w:t>
            </w:r>
            <w:r w:rsidRPr="005D33FD">
              <w:rPr>
                <w:rFonts w:ascii="宋体" w:hAnsi="宋体" w:cs="Courier New"/>
                <w:color w:val="auto"/>
                <w:kern w:val="1"/>
                <w:szCs w:val="21"/>
              </w:rPr>
              <w:t>。</w:t>
            </w:r>
          </w:p>
          <w:p w:rsidR="00C72905" w:rsidRPr="005D33FD" w:rsidRDefault="00596D6A">
            <w:pPr>
              <w:spacing w:line="400" w:lineRule="exact"/>
              <w:jc w:val="left"/>
              <w:rPr>
                <w:rFonts w:ascii="宋体" w:hAnsi="宋体" w:cs="Courier New"/>
                <w:color w:val="auto"/>
                <w:kern w:val="1"/>
                <w:szCs w:val="21"/>
              </w:rPr>
            </w:pPr>
            <w:r w:rsidRPr="005D33FD">
              <w:rPr>
                <w:rFonts w:ascii="宋体" w:hAnsi="宋体" w:cs="Courier New"/>
                <w:color w:val="auto"/>
                <w:kern w:val="1"/>
                <w:szCs w:val="21"/>
              </w:rPr>
              <w:t>2、投标文件电子版份数：1份。</w:t>
            </w:r>
          </w:p>
          <w:p w:rsidR="00C72905" w:rsidRPr="005D33FD" w:rsidRDefault="00596D6A">
            <w:pPr>
              <w:spacing w:line="400" w:lineRule="exact"/>
              <w:jc w:val="left"/>
              <w:rPr>
                <w:rFonts w:ascii="宋体" w:hAnsi="宋体" w:cs="Courier New"/>
                <w:color w:val="auto"/>
                <w:kern w:val="1"/>
                <w:szCs w:val="21"/>
              </w:rPr>
            </w:pPr>
            <w:r w:rsidRPr="005D33FD">
              <w:rPr>
                <w:rFonts w:ascii="宋体" w:hAnsi="宋体" w:cs="Courier New"/>
                <w:color w:val="auto"/>
                <w:kern w:val="1"/>
                <w:szCs w:val="21"/>
              </w:rPr>
              <w:t>3、投标文件电子版形式：可编辑的word文档格式。</w:t>
            </w:r>
          </w:p>
          <w:p w:rsidR="00C72905" w:rsidRPr="005D33FD" w:rsidRDefault="00596D6A">
            <w:pPr>
              <w:pStyle w:val="a6"/>
              <w:spacing w:line="400" w:lineRule="exact"/>
              <w:rPr>
                <w:rFonts w:cs="宋体"/>
                <w:color w:val="auto"/>
                <w:szCs w:val="21"/>
              </w:rPr>
            </w:pPr>
            <w:r w:rsidRPr="005D33FD">
              <w:rPr>
                <w:rFonts w:cs="Courier New"/>
                <w:color w:val="auto"/>
                <w:szCs w:val="21"/>
              </w:rPr>
              <w:t>4、投标文件电子版密封方式：投标文件电子版</w:t>
            </w:r>
            <w:r w:rsidRPr="005D33FD">
              <w:rPr>
                <w:rFonts w:cs="Courier New" w:hint="eastAsia"/>
                <w:color w:val="auto"/>
                <w:szCs w:val="21"/>
              </w:rPr>
              <w:t>U盘或</w:t>
            </w:r>
            <w:r w:rsidRPr="005D33FD">
              <w:rPr>
                <w:rFonts w:cs="Courier New"/>
                <w:color w:val="auto"/>
                <w:szCs w:val="21"/>
              </w:rPr>
              <w:t>光盘与纸质版投标文件一并装入投标文件袋中。</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11.4</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400" w:lineRule="exact"/>
              <w:jc w:val="center"/>
              <w:rPr>
                <w:rFonts w:ascii="宋体" w:hAnsi="宋体" w:cs="宋体"/>
                <w:color w:val="auto"/>
                <w:szCs w:val="21"/>
              </w:rPr>
            </w:pPr>
            <w:r w:rsidRPr="005D33FD">
              <w:rPr>
                <w:rFonts w:ascii="宋体" w:hAnsi="宋体" w:hint="eastAsia"/>
                <w:color w:val="auto"/>
                <w:szCs w:val="21"/>
              </w:rPr>
              <w:t>采购代理服务费</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宋体"/>
                <w:color w:val="auto"/>
                <w:szCs w:val="21"/>
              </w:rPr>
              <w:t>1、代理服务费由中标人向采购代理机构支付。</w:t>
            </w:r>
            <w:r w:rsidRPr="005D33FD">
              <w:rPr>
                <w:rFonts w:cs="宋体" w:hint="eastAsia"/>
                <w:color w:val="auto"/>
                <w:szCs w:val="21"/>
              </w:rPr>
              <w:t>领取中标通知书</w:t>
            </w:r>
            <w:r w:rsidRPr="005D33FD">
              <w:rPr>
                <w:rFonts w:cs="宋体"/>
                <w:color w:val="auto"/>
                <w:szCs w:val="21"/>
              </w:rPr>
              <w:t>前，中标人应向采购代理机构一次付清代理服务费。</w:t>
            </w:r>
          </w:p>
          <w:p w:rsidR="00C72905" w:rsidRPr="005D33FD" w:rsidRDefault="00596D6A">
            <w:pPr>
              <w:pStyle w:val="a6"/>
              <w:spacing w:line="400" w:lineRule="exact"/>
              <w:rPr>
                <w:rFonts w:cs="宋体"/>
                <w:color w:val="auto"/>
                <w:kern w:val="0"/>
                <w:szCs w:val="21"/>
              </w:rPr>
            </w:pPr>
            <w:r w:rsidRPr="005D33FD">
              <w:rPr>
                <w:rFonts w:cs="宋体"/>
                <w:color w:val="auto"/>
                <w:kern w:val="0"/>
                <w:szCs w:val="21"/>
              </w:rPr>
              <w:t>2、</w:t>
            </w:r>
            <w:r w:rsidRPr="005D33FD">
              <w:rPr>
                <w:rFonts w:cs="宋体"/>
                <w:color w:val="auto"/>
                <w:szCs w:val="21"/>
              </w:rPr>
              <w:t>代理服务收费标准：</w:t>
            </w:r>
            <w:r w:rsidRPr="005D33FD">
              <w:rPr>
                <w:rFonts w:cs="宋体"/>
                <w:color w:val="auto"/>
                <w:kern w:val="0"/>
                <w:szCs w:val="21"/>
              </w:rPr>
              <w:t>本项目</w:t>
            </w:r>
            <w:r w:rsidRPr="005D33FD">
              <w:rPr>
                <w:rFonts w:cs="宋体" w:hint="eastAsia"/>
                <w:color w:val="auto"/>
                <w:kern w:val="0"/>
                <w:szCs w:val="21"/>
              </w:rPr>
              <w:t>每分标</w:t>
            </w:r>
            <w:r w:rsidRPr="005D33FD">
              <w:rPr>
                <w:rFonts w:cs="宋体"/>
                <w:color w:val="auto"/>
                <w:kern w:val="0"/>
                <w:szCs w:val="21"/>
              </w:rPr>
              <w:t>中标服务费</w:t>
            </w:r>
            <w:r w:rsidRPr="005D33FD">
              <w:rPr>
                <w:rFonts w:cs="宋体"/>
                <w:color w:val="auto"/>
                <w:szCs w:val="21"/>
              </w:rPr>
              <w:t>按</w:t>
            </w:r>
            <w:r w:rsidRPr="005D33FD">
              <w:rPr>
                <w:rFonts w:cs="宋体" w:hint="eastAsia"/>
                <w:color w:val="auto"/>
                <w:szCs w:val="21"/>
              </w:rPr>
              <w:t>桂价费[2011]55号文规定</w:t>
            </w:r>
            <w:r w:rsidRPr="005D33FD">
              <w:rPr>
                <w:rFonts w:cs="宋体" w:hint="eastAsia"/>
                <w:b/>
                <w:color w:val="auto"/>
                <w:kern w:val="0"/>
                <w:szCs w:val="21"/>
                <w:u w:val="single"/>
              </w:rPr>
              <w:t>服务</w:t>
            </w:r>
            <w:r w:rsidRPr="005D33FD">
              <w:rPr>
                <w:rFonts w:cs="宋体"/>
                <w:b/>
                <w:color w:val="auto"/>
                <w:kern w:val="0"/>
                <w:szCs w:val="21"/>
                <w:u w:val="single"/>
              </w:rPr>
              <w:t>类</w:t>
            </w:r>
            <w:r w:rsidRPr="005D33FD">
              <w:rPr>
                <w:rFonts w:cs="宋体"/>
                <w:color w:val="auto"/>
                <w:szCs w:val="21"/>
              </w:rPr>
              <w:t>标准收取</w:t>
            </w:r>
            <w:r w:rsidRPr="005D33FD">
              <w:rPr>
                <w:rFonts w:cs="宋体"/>
                <w:color w:val="auto"/>
                <w:kern w:val="0"/>
                <w:szCs w:val="21"/>
              </w:rPr>
              <w:t>。</w:t>
            </w:r>
          </w:p>
          <w:p w:rsidR="00C72905" w:rsidRPr="005D33FD" w:rsidRDefault="00596D6A">
            <w:pPr>
              <w:pStyle w:val="a6"/>
              <w:spacing w:line="400" w:lineRule="exact"/>
              <w:rPr>
                <w:rFonts w:cs="宋体"/>
                <w:color w:val="auto"/>
                <w:kern w:val="0"/>
                <w:szCs w:val="21"/>
              </w:rPr>
            </w:pPr>
            <w:r w:rsidRPr="005D33FD">
              <w:rPr>
                <w:rFonts w:cs="宋体"/>
                <w:color w:val="auto"/>
                <w:kern w:val="0"/>
                <w:szCs w:val="21"/>
              </w:rPr>
              <w:t>3、采购代理机构的银行账户：</w:t>
            </w:r>
          </w:p>
          <w:p w:rsidR="00C72905" w:rsidRPr="005D33FD" w:rsidRDefault="00596D6A">
            <w:pPr>
              <w:pStyle w:val="a6"/>
              <w:spacing w:line="400" w:lineRule="exact"/>
              <w:rPr>
                <w:rFonts w:cs="宋体"/>
                <w:color w:val="auto"/>
                <w:kern w:val="0"/>
                <w:szCs w:val="21"/>
              </w:rPr>
            </w:pPr>
            <w:r w:rsidRPr="005D33FD">
              <w:rPr>
                <w:rFonts w:cs="宋体"/>
                <w:color w:val="auto"/>
                <w:kern w:val="0"/>
                <w:szCs w:val="21"/>
              </w:rPr>
              <w:t>账户名称：云之龙</w:t>
            </w:r>
            <w:r w:rsidR="00630F4B">
              <w:rPr>
                <w:rFonts w:cs="宋体"/>
                <w:color w:val="auto"/>
                <w:kern w:val="0"/>
                <w:szCs w:val="21"/>
              </w:rPr>
              <w:t>咨询集团</w:t>
            </w:r>
            <w:r w:rsidRPr="005D33FD">
              <w:rPr>
                <w:rFonts w:cs="宋体"/>
                <w:color w:val="auto"/>
                <w:kern w:val="0"/>
                <w:szCs w:val="21"/>
              </w:rPr>
              <w:t>有限公司</w:t>
            </w:r>
          </w:p>
          <w:p w:rsidR="00C72905" w:rsidRPr="005D33FD" w:rsidRDefault="00596D6A">
            <w:pPr>
              <w:pStyle w:val="a6"/>
              <w:spacing w:line="400" w:lineRule="exact"/>
              <w:rPr>
                <w:rFonts w:cs="宋体"/>
                <w:color w:val="auto"/>
                <w:kern w:val="0"/>
                <w:szCs w:val="21"/>
              </w:rPr>
            </w:pPr>
            <w:r w:rsidRPr="005D33FD">
              <w:rPr>
                <w:rFonts w:cs="宋体"/>
                <w:color w:val="auto"/>
                <w:kern w:val="0"/>
                <w:szCs w:val="21"/>
              </w:rPr>
              <w:lastRenderedPageBreak/>
              <w:t>开户银行：中国银行南宁市民主支行（网银支付可选中国银行南宁市邕州支行）</w:t>
            </w:r>
          </w:p>
          <w:p w:rsidR="00C72905" w:rsidRPr="005D33FD" w:rsidRDefault="00596D6A">
            <w:pPr>
              <w:pStyle w:val="a6"/>
              <w:spacing w:line="400" w:lineRule="exact"/>
              <w:rPr>
                <w:rFonts w:cs="宋体"/>
                <w:color w:val="auto"/>
                <w:kern w:val="0"/>
                <w:szCs w:val="21"/>
              </w:rPr>
            </w:pPr>
            <w:r w:rsidRPr="005D33FD">
              <w:rPr>
                <w:rFonts w:cs="宋体"/>
                <w:color w:val="auto"/>
                <w:kern w:val="0"/>
                <w:szCs w:val="21"/>
              </w:rPr>
              <w:t>银行账号：623660979180</w:t>
            </w:r>
          </w:p>
          <w:p w:rsidR="00C72905" w:rsidRPr="005D33FD" w:rsidRDefault="00596D6A">
            <w:pPr>
              <w:pStyle w:val="a6"/>
              <w:spacing w:line="400" w:lineRule="exact"/>
              <w:rPr>
                <w:rFonts w:cs="宋体"/>
                <w:color w:val="auto"/>
                <w:szCs w:val="21"/>
              </w:rPr>
            </w:pPr>
            <w:r w:rsidRPr="005D33FD">
              <w:rPr>
                <w:rFonts w:cs="宋体"/>
                <w:color w:val="auto"/>
                <w:kern w:val="0"/>
                <w:szCs w:val="21"/>
              </w:rPr>
              <w:t>开户行行号：104611010017</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lastRenderedPageBreak/>
              <w:t>12.1</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投标有效期</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宋体"/>
                <w:color w:val="auto"/>
                <w:szCs w:val="21"/>
              </w:rPr>
              <w:t>自投标截止之日起至政府采购合同签订之日止。</w:t>
            </w:r>
          </w:p>
        </w:tc>
      </w:tr>
      <w:tr w:rsidR="00C72905" w:rsidRPr="005D33FD">
        <w:trPr>
          <w:trHeight w:val="248"/>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13.1</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投标保证金金额</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400" w:lineRule="exact"/>
              <w:rPr>
                <w:rFonts w:ascii="宋体" w:hAnsi="宋体" w:cs="Arial"/>
                <w:b/>
                <w:color w:val="auto"/>
                <w:kern w:val="1"/>
                <w:szCs w:val="21"/>
              </w:rPr>
            </w:pPr>
            <w:r w:rsidRPr="005D33FD">
              <w:rPr>
                <w:rFonts w:ascii="宋体" w:hAnsi="宋体" w:cs="Arial" w:hint="eastAsia"/>
                <w:b/>
                <w:color w:val="auto"/>
                <w:kern w:val="1"/>
                <w:szCs w:val="21"/>
              </w:rPr>
              <w:t>根据《南宁市财政局关于推进政府采购“放管服”工作和深化改革有关内容的通知》（南财采[2019]27号）规定，不需要提交。</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15.1</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投标截止时间（开标时间）</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360" w:lineRule="auto"/>
              <w:rPr>
                <w:rFonts w:cs="宋体"/>
                <w:color w:val="auto"/>
                <w:szCs w:val="21"/>
              </w:rPr>
            </w:pPr>
            <w:r w:rsidRPr="005D33FD">
              <w:rPr>
                <w:rFonts w:cs="宋体" w:hint="eastAsia"/>
                <w:color w:val="auto"/>
                <w:szCs w:val="21"/>
              </w:rPr>
              <w:t>1.投标截止时间：</w:t>
            </w:r>
            <w:r w:rsidR="00FB55B9" w:rsidRPr="005D33FD">
              <w:rPr>
                <w:rFonts w:cs="宋体" w:hint="eastAsia"/>
                <w:color w:val="auto"/>
                <w:szCs w:val="21"/>
              </w:rPr>
              <w:t>2021年10月11日</w:t>
            </w:r>
            <w:r w:rsidRPr="005D33FD">
              <w:rPr>
                <w:rFonts w:cs="宋体" w:hint="eastAsia"/>
                <w:color w:val="auto"/>
                <w:szCs w:val="21"/>
              </w:rPr>
              <w:t>上午9时30分</w:t>
            </w:r>
          </w:p>
          <w:p w:rsidR="00C72905" w:rsidRPr="005D33FD" w:rsidRDefault="00596D6A">
            <w:pPr>
              <w:pStyle w:val="a6"/>
              <w:spacing w:line="360" w:lineRule="auto"/>
              <w:rPr>
                <w:rFonts w:cs="宋体"/>
                <w:color w:val="auto"/>
                <w:szCs w:val="21"/>
              </w:rPr>
            </w:pPr>
            <w:r w:rsidRPr="005D33FD">
              <w:rPr>
                <w:rFonts w:cs="宋体" w:hint="eastAsia"/>
                <w:color w:val="auto"/>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C72905" w:rsidRPr="005D33FD" w:rsidRDefault="00596D6A">
            <w:pPr>
              <w:pStyle w:val="a6"/>
              <w:spacing w:line="360" w:lineRule="auto"/>
              <w:rPr>
                <w:rFonts w:cs="宋体"/>
                <w:color w:val="auto"/>
                <w:szCs w:val="21"/>
              </w:rPr>
            </w:pPr>
            <w:r w:rsidRPr="005D33FD">
              <w:rPr>
                <w:rFonts w:cs="宋体" w:hint="eastAsia"/>
                <w:color w:val="auto"/>
                <w:szCs w:val="21"/>
              </w:rPr>
              <w:t>2.1投标文件必须在投标截止时间前送达。采购代理机构工作人员签收邮寄包裹的时间即为投标人投标文件的送达时间，逾期送达的投标文件无效，后果由投标人自行承担。</w:t>
            </w:r>
          </w:p>
          <w:p w:rsidR="00C72905" w:rsidRPr="005D33FD" w:rsidRDefault="00596D6A">
            <w:pPr>
              <w:pStyle w:val="a6"/>
              <w:spacing w:line="360" w:lineRule="auto"/>
              <w:rPr>
                <w:rFonts w:cs="宋体"/>
                <w:color w:val="auto"/>
                <w:szCs w:val="21"/>
              </w:rPr>
            </w:pPr>
            <w:r w:rsidRPr="005D33FD">
              <w:rPr>
                <w:rFonts w:cs="宋体" w:hint="eastAsia"/>
                <w:color w:val="auto"/>
                <w:szCs w:val="21"/>
              </w:rPr>
              <w:t>2.2投标人应充分预留投标文件邮寄、送达所需要的时间。为确保疫情防控期间邮寄包裹能及时送达，投标人应选择邮寄运送时间有保障的快递公司寄送投标文件。</w:t>
            </w:r>
          </w:p>
          <w:p w:rsidR="00C72905" w:rsidRPr="005D33FD" w:rsidRDefault="00596D6A">
            <w:pPr>
              <w:pStyle w:val="a6"/>
              <w:spacing w:line="360" w:lineRule="auto"/>
              <w:rPr>
                <w:rFonts w:cs="宋体"/>
                <w:color w:val="auto"/>
                <w:szCs w:val="21"/>
              </w:rPr>
            </w:pPr>
            <w:r w:rsidRPr="005D33FD">
              <w:rPr>
                <w:rFonts w:cs="宋体" w:hint="eastAsia"/>
                <w:color w:val="auto"/>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C72905" w:rsidRPr="005D33FD" w:rsidRDefault="00596D6A">
            <w:pPr>
              <w:pStyle w:val="a6"/>
              <w:spacing w:line="400" w:lineRule="exact"/>
              <w:rPr>
                <w:rFonts w:cs="宋体"/>
                <w:color w:val="auto"/>
                <w:szCs w:val="21"/>
              </w:rPr>
            </w:pPr>
            <w:r w:rsidRPr="005D33FD">
              <w:rPr>
                <w:rFonts w:cs="宋体"/>
                <w:color w:val="auto"/>
                <w:szCs w:val="21"/>
              </w:rPr>
              <w:t>2.4</w:t>
            </w:r>
            <w:r w:rsidRPr="005D33FD">
              <w:rPr>
                <w:rFonts w:cs="宋体" w:hint="eastAsia"/>
                <w:color w:val="auto"/>
                <w:szCs w:val="21"/>
              </w:rPr>
              <w:t>投标文件邮寄地址：广西南宁市新民路</w:t>
            </w:r>
            <w:r w:rsidRPr="005D33FD">
              <w:rPr>
                <w:rFonts w:cs="宋体"/>
                <w:color w:val="auto"/>
                <w:szCs w:val="21"/>
              </w:rPr>
              <w:t>34-18</w:t>
            </w:r>
            <w:r w:rsidRPr="005D33FD">
              <w:rPr>
                <w:rFonts w:cs="宋体" w:hint="eastAsia"/>
                <w:color w:val="auto"/>
                <w:szCs w:val="21"/>
              </w:rPr>
              <w:t>号中明大厦</w:t>
            </w:r>
            <w:r w:rsidRPr="005D33FD">
              <w:rPr>
                <w:rFonts w:cs="宋体"/>
                <w:color w:val="auto"/>
                <w:szCs w:val="21"/>
              </w:rPr>
              <w:t>11</w:t>
            </w:r>
            <w:r w:rsidRPr="005D33FD">
              <w:rPr>
                <w:rFonts w:cs="宋体" w:hint="eastAsia"/>
                <w:color w:val="auto"/>
                <w:szCs w:val="21"/>
              </w:rPr>
              <w:t>楼</w:t>
            </w:r>
            <w:r w:rsidRPr="005D33FD">
              <w:rPr>
                <w:rFonts w:cs="宋体"/>
                <w:color w:val="auto"/>
                <w:szCs w:val="21"/>
              </w:rPr>
              <w:t>A</w:t>
            </w:r>
            <w:r w:rsidRPr="005D33FD">
              <w:rPr>
                <w:rFonts w:cs="宋体" w:hint="eastAsia"/>
                <w:color w:val="auto"/>
                <w:szCs w:val="21"/>
              </w:rPr>
              <w:t>座（云之龙</w:t>
            </w:r>
            <w:r w:rsidR="00630F4B">
              <w:rPr>
                <w:rFonts w:cs="宋体" w:hint="eastAsia"/>
                <w:color w:val="auto"/>
                <w:szCs w:val="21"/>
              </w:rPr>
              <w:t>咨询集团</w:t>
            </w:r>
            <w:r w:rsidRPr="005D33FD">
              <w:rPr>
                <w:rFonts w:cs="宋体" w:hint="eastAsia"/>
                <w:color w:val="auto"/>
                <w:szCs w:val="21"/>
              </w:rPr>
              <w:t>有限公司），收件人：苏丽彬，联系电话：</w:t>
            </w:r>
            <w:r w:rsidRPr="005D33FD">
              <w:rPr>
                <w:rFonts w:cs="宋体"/>
                <w:color w:val="auto"/>
                <w:szCs w:val="21"/>
              </w:rPr>
              <w:t>15240706297</w:t>
            </w:r>
            <w:r w:rsidRPr="005D33FD">
              <w:rPr>
                <w:rFonts w:cs="宋体" w:hint="eastAsia"/>
                <w:color w:val="auto"/>
                <w:szCs w:val="21"/>
              </w:rPr>
              <w:t>。</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15.2</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递交投标文件地点</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360" w:lineRule="auto"/>
              <w:jc w:val="left"/>
              <w:rPr>
                <w:rFonts w:ascii="宋体" w:hAnsi="宋体" w:cs="Arial"/>
                <w:color w:val="auto"/>
                <w:kern w:val="2"/>
                <w:szCs w:val="21"/>
              </w:rPr>
            </w:pPr>
            <w:r w:rsidRPr="005D33FD">
              <w:rPr>
                <w:rFonts w:ascii="宋体" w:hAnsi="宋体" w:cs="Arial" w:hint="eastAsia"/>
                <w:color w:val="auto"/>
                <w:kern w:val="2"/>
                <w:szCs w:val="21"/>
              </w:rPr>
              <w:t>1.本次招标将于</w:t>
            </w:r>
            <w:r w:rsidR="00FB55B9" w:rsidRPr="005D33FD">
              <w:rPr>
                <w:rFonts w:ascii="宋体" w:hAnsi="宋体" w:cs="Arial" w:hint="eastAsia"/>
                <w:color w:val="auto"/>
                <w:kern w:val="2"/>
                <w:szCs w:val="21"/>
              </w:rPr>
              <w:t>2021年10月11日</w:t>
            </w:r>
            <w:r w:rsidRPr="005D33FD">
              <w:rPr>
                <w:rFonts w:ascii="宋体" w:hAnsi="宋体" w:cs="Arial" w:hint="eastAsia"/>
                <w:color w:val="auto"/>
                <w:kern w:val="2"/>
                <w:szCs w:val="21"/>
              </w:rPr>
              <w:t>上午9时30分在南宁市良庆区玉洞大道33号（市青少年活动中心旁）南宁市公共资源交易中心开标厅（具体详见9楼电子显示屏场地安排）开标</w:t>
            </w:r>
          </w:p>
          <w:p w:rsidR="00C72905" w:rsidRPr="005D33FD" w:rsidRDefault="00596D6A">
            <w:pPr>
              <w:spacing w:line="360" w:lineRule="auto"/>
              <w:jc w:val="left"/>
              <w:rPr>
                <w:rFonts w:ascii="宋体" w:hAnsi="宋体" w:cs="Arial"/>
                <w:color w:val="auto"/>
                <w:kern w:val="2"/>
                <w:szCs w:val="21"/>
              </w:rPr>
            </w:pPr>
            <w:r w:rsidRPr="005D33FD">
              <w:rPr>
                <w:rFonts w:ascii="宋体" w:hAnsi="宋体" w:cs="Arial" w:hint="eastAsia"/>
                <w:color w:val="auto"/>
                <w:kern w:val="2"/>
                <w:szCs w:val="21"/>
              </w:rPr>
              <w:t>2.投标人不参加现场开标活动。</w:t>
            </w:r>
          </w:p>
          <w:p w:rsidR="00C72905" w:rsidRPr="005D33FD" w:rsidRDefault="00596D6A">
            <w:pPr>
              <w:spacing w:line="360" w:lineRule="auto"/>
              <w:jc w:val="left"/>
              <w:rPr>
                <w:rFonts w:ascii="宋体" w:hAnsi="宋体" w:cs="Arial"/>
                <w:color w:val="auto"/>
                <w:kern w:val="2"/>
                <w:szCs w:val="21"/>
              </w:rPr>
            </w:pPr>
            <w:r w:rsidRPr="005D33FD">
              <w:rPr>
                <w:rFonts w:ascii="宋体" w:hAnsi="宋体" w:cs="Arial" w:hint="eastAsia"/>
                <w:color w:val="auto"/>
                <w:kern w:val="2"/>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C72905" w:rsidRPr="005D33FD" w:rsidRDefault="00596D6A">
            <w:pPr>
              <w:spacing w:line="360" w:lineRule="auto"/>
              <w:jc w:val="left"/>
              <w:rPr>
                <w:rFonts w:ascii="宋体" w:hAnsi="宋体" w:cs="Arial"/>
                <w:color w:val="auto"/>
                <w:kern w:val="2"/>
                <w:szCs w:val="21"/>
              </w:rPr>
            </w:pPr>
            <w:r w:rsidRPr="005D33FD">
              <w:rPr>
                <w:rFonts w:ascii="宋体" w:hAnsi="宋体" w:cs="Arial" w:hint="eastAsia"/>
                <w:color w:val="auto"/>
                <w:kern w:val="2"/>
                <w:szCs w:val="21"/>
              </w:rPr>
              <w:t>4.关于投标人的报价：由采购代理机构在投标文件商务技术符合性审查结束后，根据投标人的投标报价情况填写开标记录表，交由评标委员会对投标人的报价、交货期等内容进行签字确认。</w:t>
            </w:r>
          </w:p>
          <w:p w:rsidR="00C72905" w:rsidRPr="005D33FD" w:rsidRDefault="00596D6A">
            <w:pPr>
              <w:spacing w:line="360" w:lineRule="auto"/>
              <w:jc w:val="left"/>
              <w:rPr>
                <w:rFonts w:ascii="宋体" w:hAnsi="宋体" w:cs="Arial"/>
                <w:color w:val="auto"/>
                <w:kern w:val="2"/>
                <w:szCs w:val="21"/>
              </w:rPr>
            </w:pPr>
            <w:r w:rsidRPr="005D33FD">
              <w:rPr>
                <w:rFonts w:ascii="宋体" w:hAnsi="宋体" w:cs="Arial" w:hint="eastAsia"/>
                <w:color w:val="auto"/>
                <w:kern w:val="2"/>
                <w:szCs w:val="21"/>
              </w:rPr>
              <w:t>5.关于投标文件澄清的有关要求</w:t>
            </w:r>
          </w:p>
          <w:p w:rsidR="00C72905" w:rsidRPr="005D33FD" w:rsidRDefault="00596D6A">
            <w:pPr>
              <w:spacing w:line="360" w:lineRule="auto"/>
              <w:jc w:val="left"/>
              <w:rPr>
                <w:rFonts w:ascii="宋体" w:hAnsi="宋体" w:cs="Arial"/>
                <w:color w:val="auto"/>
                <w:kern w:val="2"/>
                <w:szCs w:val="21"/>
              </w:rPr>
            </w:pPr>
            <w:r w:rsidRPr="005D33FD">
              <w:rPr>
                <w:rFonts w:ascii="宋体" w:hAnsi="宋体" w:cs="Arial" w:hint="eastAsia"/>
                <w:color w:val="auto"/>
                <w:kern w:val="2"/>
                <w:szCs w:val="21"/>
              </w:rPr>
              <w:t>5.1为便于采购代理机构或评标委员会在项目评标期间与投标人取得联</w:t>
            </w:r>
            <w:r w:rsidRPr="005D33FD">
              <w:rPr>
                <w:rFonts w:ascii="宋体" w:hAnsi="宋体" w:cs="Arial" w:hint="eastAsia"/>
                <w:color w:val="auto"/>
                <w:kern w:val="2"/>
                <w:szCs w:val="21"/>
              </w:rPr>
              <w:lastRenderedPageBreak/>
              <w:t>系，做好评标过程中投标人对投标文件的澄清、说明或者补正等工作，投标人务必做到：招标文件“第五章投标文件格式”中“投标函（格式）”落款处的“电话”务必填写法定代表人或委托代理人的电话联系方式。</w:t>
            </w:r>
          </w:p>
          <w:p w:rsidR="00C72905" w:rsidRPr="005D33FD" w:rsidRDefault="00596D6A">
            <w:pPr>
              <w:spacing w:line="360" w:lineRule="auto"/>
              <w:jc w:val="left"/>
              <w:rPr>
                <w:rFonts w:ascii="宋体" w:hAnsi="宋体" w:cs="Arial"/>
                <w:color w:val="auto"/>
                <w:kern w:val="2"/>
                <w:szCs w:val="21"/>
              </w:rPr>
            </w:pPr>
            <w:r w:rsidRPr="005D33FD">
              <w:rPr>
                <w:rFonts w:ascii="宋体" w:hAnsi="宋体" w:cs="Arial" w:hint="eastAsia"/>
                <w:color w:val="auto"/>
                <w:kern w:val="2"/>
                <w:szCs w:val="21"/>
              </w:rPr>
              <w:t>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C72905" w:rsidRPr="005D33FD" w:rsidRDefault="00596D6A">
            <w:pPr>
              <w:spacing w:line="400" w:lineRule="exact"/>
              <w:jc w:val="left"/>
              <w:rPr>
                <w:rFonts w:ascii="宋体" w:hAnsi="宋体" w:cs="Arial"/>
                <w:color w:val="auto"/>
                <w:kern w:val="1"/>
                <w:szCs w:val="21"/>
              </w:rPr>
            </w:pPr>
            <w:r w:rsidRPr="005D33FD">
              <w:rPr>
                <w:rFonts w:ascii="宋体" w:hAnsi="宋体" w:cs="Arial" w:hint="eastAsia"/>
                <w:color w:val="auto"/>
                <w:kern w:val="2"/>
                <w:szCs w:val="21"/>
              </w:rPr>
              <w:t>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lastRenderedPageBreak/>
              <w:t>15.3</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递交投标样品截止时间</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Courier New"/>
                <w:color w:val="auto"/>
                <w:szCs w:val="21"/>
              </w:rPr>
              <w:t>无</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15.4</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递交投标样品地点</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Arial" w:hint="eastAsia"/>
                <w:color w:val="auto"/>
                <w:szCs w:val="21"/>
              </w:rPr>
              <w:t>无</w:t>
            </w:r>
          </w:p>
        </w:tc>
      </w:tr>
      <w:tr w:rsidR="00C72905" w:rsidRPr="005D33FD">
        <w:trPr>
          <w:trHeight w:val="545"/>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16.1</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开标地点</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Courier New"/>
                <w:color w:val="auto"/>
                <w:szCs w:val="21"/>
              </w:rPr>
              <w:t>与递交投标文件地点相同</w:t>
            </w:r>
          </w:p>
        </w:tc>
      </w:tr>
      <w:tr w:rsidR="00C72905" w:rsidRPr="005D33FD">
        <w:trPr>
          <w:trHeight w:val="248"/>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17.3</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评标方法</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宋体"/>
                <w:color w:val="auto"/>
                <w:szCs w:val="21"/>
              </w:rPr>
              <w:t>综合评分法</w:t>
            </w:r>
          </w:p>
        </w:tc>
      </w:tr>
      <w:tr w:rsidR="00C72905" w:rsidRPr="005D33FD">
        <w:trPr>
          <w:trHeight w:val="248"/>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C72905">
            <w:pPr>
              <w:pStyle w:val="a6"/>
              <w:keepNext/>
              <w:keepLines/>
              <w:spacing w:line="400" w:lineRule="exact"/>
              <w:ind w:firstLine="643"/>
              <w:jc w:val="center"/>
              <w:outlineLvl w:val="2"/>
              <w:rPr>
                <w:rFonts w:cs="宋体"/>
                <w:color w:val="auto"/>
                <w:szCs w:val="21"/>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Courier New"/>
                <w:color w:val="auto"/>
                <w:szCs w:val="21"/>
              </w:rPr>
              <w:t>中标结果公告内容</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color w:val="auto"/>
                <w:szCs w:val="21"/>
              </w:rPr>
            </w:pPr>
            <w:r w:rsidRPr="005D33FD">
              <w:rPr>
                <w:rFonts w:cs="Courier New"/>
                <w:color w:val="auto"/>
                <w:szCs w:val="21"/>
              </w:rPr>
              <w:t>根据《中华人民共和国政府采购法实施条例》第四十三条规定，中标结果公告内容中包括中标供应商名称、地址和中标金额，主要中标标的的名称、规格型号、数量、单价、服务要求。</w:t>
            </w:r>
          </w:p>
        </w:tc>
      </w:tr>
      <w:tr w:rsidR="00C72905" w:rsidRPr="005D33FD">
        <w:trPr>
          <w:trHeight w:val="247"/>
        </w:trPr>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23.1</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中标通知书的发放</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Courier New"/>
                <w:color w:val="auto"/>
                <w:szCs w:val="21"/>
              </w:rPr>
              <w:t>按相关规定在</w:t>
            </w:r>
            <w:r w:rsidRPr="005D33FD">
              <w:rPr>
                <w:rFonts w:cs="宋体"/>
                <w:color w:val="auto"/>
                <w:kern w:val="0"/>
                <w:szCs w:val="21"/>
              </w:rPr>
              <w:t>本章第2.1项规定的政府采购信息发布媒体上公示中标结果，同时向中标供应商发出中标通知书。公示期为1个工作日，公示期满无异议的，由</w:t>
            </w:r>
            <w:r w:rsidRPr="005D33FD">
              <w:rPr>
                <w:rFonts w:cs="Courier New"/>
                <w:color w:val="auto"/>
                <w:szCs w:val="21"/>
              </w:rPr>
              <w:t>云之龙</w:t>
            </w:r>
            <w:r w:rsidR="00630F4B">
              <w:rPr>
                <w:rFonts w:cs="Courier New"/>
                <w:color w:val="auto"/>
                <w:szCs w:val="21"/>
              </w:rPr>
              <w:t>咨询集团</w:t>
            </w:r>
            <w:r w:rsidRPr="005D33FD">
              <w:rPr>
                <w:rFonts w:cs="Courier New"/>
                <w:color w:val="auto"/>
                <w:szCs w:val="21"/>
              </w:rPr>
              <w:t>有限公司</w:t>
            </w:r>
            <w:r w:rsidRPr="005D33FD">
              <w:rPr>
                <w:rFonts w:cs="宋体"/>
                <w:color w:val="auto"/>
                <w:kern w:val="0"/>
                <w:szCs w:val="21"/>
              </w:rPr>
              <w:t>向中标供应商发出</w:t>
            </w:r>
            <w:r w:rsidRPr="005D33FD">
              <w:rPr>
                <w:rFonts w:cs="宋体" w:hint="eastAsia"/>
                <w:color w:val="auto"/>
                <w:kern w:val="0"/>
                <w:szCs w:val="21"/>
              </w:rPr>
              <w:t>中标通知书</w:t>
            </w:r>
            <w:r w:rsidRPr="005D33FD">
              <w:rPr>
                <w:rFonts w:cs="宋体"/>
                <w:color w:val="auto"/>
                <w:kern w:val="0"/>
                <w:szCs w:val="21"/>
              </w:rPr>
              <w:t>。</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26.1</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400" w:lineRule="exact"/>
              <w:jc w:val="center"/>
              <w:rPr>
                <w:rFonts w:ascii="宋体" w:hAnsi="宋体" w:cs="宋体"/>
                <w:color w:val="auto"/>
                <w:szCs w:val="21"/>
              </w:rPr>
            </w:pPr>
            <w:r w:rsidRPr="005D33FD">
              <w:rPr>
                <w:rFonts w:ascii="宋体" w:hAnsi="宋体" w:hint="eastAsia"/>
                <w:color w:val="auto"/>
                <w:szCs w:val="21"/>
              </w:rPr>
              <w:t>履约保证金金额</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Courier New"/>
                <w:b/>
                <w:color w:val="auto"/>
                <w:kern w:val="2"/>
                <w:szCs w:val="21"/>
              </w:rPr>
            </w:pPr>
            <w:r w:rsidRPr="005D33FD">
              <w:rPr>
                <w:rFonts w:cs="Arial" w:hint="eastAsia"/>
                <w:b/>
                <w:color w:val="auto"/>
                <w:szCs w:val="21"/>
              </w:rPr>
              <w:t>根据《南宁市财政局关于推进政府采购“放管服”工作和深化改革有关内容的通知》（南财采[2019]27号）规定，不需要提交。</w:t>
            </w:r>
          </w:p>
        </w:tc>
      </w:tr>
      <w:tr w:rsidR="00C72905" w:rsidRPr="005D33FD">
        <w:tc>
          <w:tcPr>
            <w:tcW w:w="954"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C72905">
            <w:pPr>
              <w:pStyle w:val="a6"/>
              <w:keepNext/>
              <w:keepLines/>
              <w:spacing w:line="400" w:lineRule="exact"/>
              <w:ind w:firstLine="643"/>
              <w:jc w:val="center"/>
              <w:outlineLvl w:val="2"/>
              <w:rPr>
                <w:rFonts w:cs="宋体"/>
                <w:color w:val="auto"/>
                <w:szCs w:val="21"/>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400" w:lineRule="exact"/>
              <w:jc w:val="center"/>
              <w:rPr>
                <w:rFonts w:ascii="宋体" w:hAnsi="宋体"/>
                <w:color w:val="auto"/>
                <w:szCs w:val="21"/>
              </w:rPr>
            </w:pPr>
            <w:r w:rsidRPr="005D33FD">
              <w:rPr>
                <w:rFonts w:ascii="宋体" w:hAnsi="宋体" w:cs="宋体"/>
                <w:color w:val="auto"/>
                <w:kern w:val="1"/>
                <w:szCs w:val="21"/>
              </w:rPr>
              <w:t>政府采购合同公告</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pStyle w:val="a6"/>
              <w:spacing w:line="400" w:lineRule="exact"/>
              <w:rPr>
                <w:rFonts w:cs="宋体"/>
                <w:color w:val="auto"/>
                <w:szCs w:val="21"/>
              </w:rPr>
            </w:pPr>
            <w:r w:rsidRPr="005D33FD">
              <w:rPr>
                <w:rFonts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C72905" w:rsidRPr="005D33FD">
        <w:trPr>
          <w:trHeight w:val="248"/>
        </w:trPr>
        <w:tc>
          <w:tcPr>
            <w:tcW w:w="954" w:type="dxa"/>
            <w:vMerge w:val="restart"/>
            <w:tcBorders>
              <w:top w:val="single" w:sz="4" w:space="0" w:color="000000"/>
              <w:left w:val="single" w:sz="4" w:space="0" w:color="000000"/>
              <w:right w:val="single" w:sz="4" w:space="0" w:color="000000"/>
            </w:tcBorders>
            <w:noWrap/>
            <w:vAlign w:val="center"/>
          </w:tcPr>
          <w:p w:rsidR="00C72905" w:rsidRPr="005D33FD" w:rsidRDefault="00596D6A">
            <w:pPr>
              <w:pStyle w:val="a6"/>
              <w:spacing w:line="400" w:lineRule="exact"/>
              <w:jc w:val="center"/>
              <w:rPr>
                <w:rFonts w:cs="宋体"/>
                <w:color w:val="auto"/>
                <w:szCs w:val="21"/>
              </w:rPr>
            </w:pPr>
            <w:r w:rsidRPr="005D33FD">
              <w:rPr>
                <w:rFonts w:cs="宋体"/>
                <w:color w:val="auto"/>
                <w:szCs w:val="21"/>
              </w:rPr>
              <w:t>28.1</w:t>
            </w:r>
          </w:p>
        </w:tc>
        <w:tc>
          <w:tcPr>
            <w:tcW w:w="1843" w:type="dxa"/>
            <w:vMerge w:val="restart"/>
            <w:tcBorders>
              <w:top w:val="single" w:sz="4" w:space="0" w:color="000000"/>
              <w:left w:val="single" w:sz="4" w:space="0" w:color="000000"/>
              <w:right w:val="single" w:sz="4" w:space="0" w:color="000000"/>
            </w:tcBorders>
            <w:noWrap/>
            <w:vAlign w:val="center"/>
          </w:tcPr>
          <w:p w:rsidR="00C72905" w:rsidRPr="005D33FD" w:rsidRDefault="00596D6A">
            <w:pPr>
              <w:spacing w:line="400" w:lineRule="exact"/>
              <w:jc w:val="center"/>
              <w:rPr>
                <w:rFonts w:ascii="宋体" w:hAnsi="宋体"/>
                <w:color w:val="auto"/>
                <w:szCs w:val="21"/>
              </w:rPr>
            </w:pPr>
            <w:r w:rsidRPr="005D33FD">
              <w:rPr>
                <w:rFonts w:ascii="宋体" w:hAnsi="宋体" w:hint="eastAsia"/>
                <w:color w:val="auto"/>
                <w:szCs w:val="21"/>
              </w:rPr>
              <w:t>需要补充的其他内容</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widowControl/>
              <w:spacing w:line="400" w:lineRule="exact"/>
              <w:ind w:firstLine="33"/>
              <w:jc w:val="left"/>
              <w:rPr>
                <w:rFonts w:ascii="宋体" w:hAnsi="宋体" w:cs="宋体"/>
                <w:color w:val="auto"/>
                <w:kern w:val="1"/>
                <w:szCs w:val="21"/>
              </w:rPr>
            </w:pPr>
            <w:r w:rsidRPr="005D33FD">
              <w:rPr>
                <w:rFonts w:ascii="宋体" w:hAnsi="宋体" w:cs="宋体"/>
                <w:color w:val="auto"/>
                <w:kern w:val="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B13573" w:rsidRPr="005D33FD" w:rsidRDefault="00B13573" w:rsidP="00B13573">
            <w:pPr>
              <w:widowControl/>
              <w:spacing w:line="400" w:lineRule="exact"/>
              <w:ind w:firstLine="33"/>
              <w:jc w:val="left"/>
              <w:rPr>
                <w:rFonts w:ascii="宋体" w:hAnsi="宋体" w:cs="宋体"/>
                <w:color w:val="auto"/>
                <w:kern w:val="2"/>
                <w:szCs w:val="21"/>
              </w:rPr>
            </w:pPr>
            <w:r w:rsidRPr="005D33FD">
              <w:rPr>
                <w:rFonts w:ascii="宋体" w:hAnsi="宋体" w:cs="宋体" w:hint="eastAsia"/>
                <w:color w:val="auto"/>
                <w:kern w:val="2"/>
                <w:szCs w:val="21"/>
              </w:rPr>
              <w:t>2、投标人为其他组织或者自然人时，本招标文件规定的法定代表人指负</w:t>
            </w:r>
            <w:r w:rsidRPr="005D33FD">
              <w:rPr>
                <w:rFonts w:ascii="宋体" w:hAnsi="宋体" w:cs="宋体" w:hint="eastAsia"/>
                <w:color w:val="auto"/>
                <w:kern w:val="2"/>
                <w:szCs w:val="21"/>
              </w:rPr>
              <w:lastRenderedPageBreak/>
              <w:t>责人或者自然人。本招标文件所称负责人是指参加投标的其他组织营业执照上的负责人，本招标文件所称自然人指参与投标的自然人本人。</w:t>
            </w:r>
          </w:p>
          <w:p w:rsidR="00C72905" w:rsidRPr="005D33FD" w:rsidRDefault="00B13573" w:rsidP="00B13573">
            <w:pPr>
              <w:widowControl/>
              <w:spacing w:line="400" w:lineRule="exact"/>
              <w:ind w:firstLine="33"/>
              <w:jc w:val="left"/>
              <w:rPr>
                <w:rFonts w:ascii="宋体" w:hAnsi="宋体" w:cs="宋体"/>
                <w:color w:val="auto"/>
                <w:kern w:val="1"/>
                <w:szCs w:val="21"/>
              </w:rPr>
            </w:pPr>
            <w:r w:rsidRPr="005D33FD">
              <w:rPr>
                <w:rFonts w:ascii="宋体" w:hAnsi="宋体" w:cs="宋体" w:hint="eastAsia"/>
                <w:color w:val="auto"/>
                <w:kern w:val="2"/>
                <w:szCs w:val="21"/>
              </w:rPr>
              <w:t>3</w:t>
            </w:r>
            <w:r w:rsidR="00596D6A" w:rsidRPr="005D33FD">
              <w:rPr>
                <w:rFonts w:ascii="宋体" w:hAnsi="宋体" w:cs="宋体"/>
                <w:color w:val="auto"/>
                <w:kern w:val="1"/>
                <w:szCs w:val="21"/>
              </w:rPr>
              <w:t>、本招标文件中描述投标人的“签字”是指投标人的法定代表人或被授权人亲自在招标文件规定签署处亲笔写上个人的名字的行为，私章、签字章、印鉴、影印等其它形式均不能代替亲笔签字。</w:t>
            </w:r>
          </w:p>
        </w:tc>
      </w:tr>
      <w:tr w:rsidR="00C72905" w:rsidRPr="005D33FD">
        <w:trPr>
          <w:trHeight w:val="248"/>
        </w:trPr>
        <w:tc>
          <w:tcPr>
            <w:tcW w:w="954" w:type="dxa"/>
            <w:vMerge/>
            <w:tcBorders>
              <w:left w:val="single" w:sz="4" w:space="0" w:color="000000"/>
              <w:bottom w:val="single" w:sz="4" w:space="0" w:color="auto"/>
              <w:right w:val="single" w:sz="4" w:space="0" w:color="000000"/>
            </w:tcBorders>
            <w:noWrap/>
            <w:vAlign w:val="center"/>
          </w:tcPr>
          <w:p w:rsidR="00C72905" w:rsidRPr="005D33FD" w:rsidRDefault="00C72905">
            <w:pPr>
              <w:pStyle w:val="a6"/>
              <w:spacing w:line="400" w:lineRule="exact"/>
              <w:jc w:val="center"/>
              <w:rPr>
                <w:rFonts w:cs="宋体"/>
                <w:color w:val="auto"/>
                <w:szCs w:val="21"/>
              </w:rPr>
            </w:pPr>
          </w:p>
        </w:tc>
        <w:tc>
          <w:tcPr>
            <w:tcW w:w="1843" w:type="dxa"/>
            <w:vMerge/>
            <w:tcBorders>
              <w:left w:val="single" w:sz="4" w:space="0" w:color="000000"/>
              <w:bottom w:val="single" w:sz="4" w:space="0" w:color="auto"/>
              <w:right w:val="single" w:sz="4" w:space="0" w:color="000000"/>
            </w:tcBorders>
            <w:noWrap/>
            <w:vAlign w:val="center"/>
          </w:tcPr>
          <w:p w:rsidR="00C72905" w:rsidRPr="005D33FD" w:rsidRDefault="00C72905">
            <w:pPr>
              <w:spacing w:line="400" w:lineRule="exact"/>
              <w:jc w:val="center"/>
              <w:rPr>
                <w:rFonts w:ascii="宋体" w:hAnsi="宋体"/>
                <w:color w:val="auto"/>
                <w:szCs w:val="21"/>
              </w:rPr>
            </w:pP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widowControl/>
              <w:spacing w:line="400" w:lineRule="exact"/>
              <w:jc w:val="left"/>
              <w:rPr>
                <w:rFonts w:ascii="宋体" w:hAnsi="宋体" w:cs="宋体"/>
                <w:color w:val="auto"/>
                <w:kern w:val="1"/>
                <w:szCs w:val="21"/>
              </w:rPr>
            </w:pPr>
            <w:r w:rsidRPr="005D33FD">
              <w:rPr>
                <w:rFonts w:ascii="宋体" w:hAnsi="宋体" w:cs="宋体" w:hint="eastAsia"/>
                <w:color w:val="auto"/>
                <w:kern w:val="1"/>
                <w:szCs w:val="21"/>
              </w:rPr>
              <w:t>本项目不允许分包或转包，一经采购人发现，将按违约处理报相关监督管理部门处理。</w:t>
            </w:r>
          </w:p>
        </w:tc>
      </w:tr>
      <w:tr w:rsidR="00C72905" w:rsidRPr="005D33FD">
        <w:trPr>
          <w:trHeight w:val="248"/>
        </w:trPr>
        <w:tc>
          <w:tcPr>
            <w:tcW w:w="954" w:type="dxa"/>
            <w:tcBorders>
              <w:top w:val="single" w:sz="4" w:space="0" w:color="auto"/>
              <w:left w:val="single" w:sz="4" w:space="0" w:color="000000"/>
              <w:bottom w:val="single" w:sz="4" w:space="0" w:color="000000"/>
              <w:right w:val="single" w:sz="4" w:space="0" w:color="000000"/>
            </w:tcBorders>
            <w:noWrap/>
            <w:vAlign w:val="center"/>
          </w:tcPr>
          <w:p w:rsidR="00C72905" w:rsidRPr="005D33FD" w:rsidRDefault="00C72905">
            <w:pPr>
              <w:pStyle w:val="a6"/>
              <w:spacing w:line="400" w:lineRule="exact"/>
              <w:jc w:val="center"/>
              <w:rPr>
                <w:rFonts w:cs="宋体"/>
                <w:color w:val="auto"/>
                <w:szCs w:val="21"/>
              </w:rPr>
            </w:pPr>
          </w:p>
        </w:tc>
        <w:tc>
          <w:tcPr>
            <w:tcW w:w="1843" w:type="dxa"/>
            <w:tcBorders>
              <w:top w:val="single" w:sz="4" w:space="0" w:color="auto"/>
              <w:left w:val="single" w:sz="4" w:space="0" w:color="000000"/>
              <w:bottom w:val="single" w:sz="4" w:space="0" w:color="000000"/>
              <w:right w:val="single" w:sz="4" w:space="0" w:color="000000"/>
            </w:tcBorders>
            <w:noWrap/>
            <w:vAlign w:val="center"/>
          </w:tcPr>
          <w:p w:rsidR="00C72905" w:rsidRPr="005D33FD" w:rsidRDefault="00596D6A">
            <w:pPr>
              <w:spacing w:line="400" w:lineRule="exact"/>
              <w:jc w:val="center"/>
              <w:rPr>
                <w:rFonts w:ascii="宋体" w:hAnsi="宋体"/>
                <w:color w:val="auto"/>
                <w:szCs w:val="21"/>
              </w:rPr>
            </w:pPr>
            <w:r w:rsidRPr="005D33FD">
              <w:rPr>
                <w:rFonts w:ascii="宋体" w:hAnsi="宋体" w:hint="eastAsia"/>
                <w:color w:val="auto"/>
                <w:szCs w:val="21"/>
              </w:rPr>
              <w:t>政府采购信用融资制度</w:t>
            </w:r>
          </w:p>
        </w:tc>
        <w:tc>
          <w:tcPr>
            <w:tcW w:w="6769" w:type="dxa"/>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widowControl/>
              <w:spacing w:line="400" w:lineRule="exact"/>
              <w:jc w:val="left"/>
              <w:rPr>
                <w:rFonts w:ascii="宋体" w:hAnsi="宋体" w:cs="宋体"/>
                <w:color w:val="auto"/>
                <w:kern w:val="1"/>
                <w:szCs w:val="21"/>
              </w:rPr>
            </w:pPr>
            <w:r w:rsidRPr="005D33FD">
              <w:rPr>
                <w:rFonts w:ascii="宋体" w:hAnsi="宋体" w:cs="宋体" w:hint="eastAsia"/>
                <w:color w:val="auto"/>
                <w:kern w:val="1"/>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rsidR="00C72905" w:rsidRPr="005D33FD" w:rsidRDefault="00C72905">
      <w:pPr>
        <w:widowControl/>
        <w:spacing w:line="240" w:lineRule="auto"/>
        <w:jc w:val="left"/>
        <w:rPr>
          <w:color w:val="auto"/>
        </w:rPr>
      </w:pPr>
      <w:bookmarkStart w:id="55" w:name="_Toc401396875"/>
      <w:bookmarkStart w:id="56" w:name="_Toc213326416"/>
      <w:bookmarkEnd w:id="55"/>
      <w:bookmarkEnd w:id="56"/>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C72905">
      <w:pPr>
        <w:widowControl/>
        <w:spacing w:line="240" w:lineRule="auto"/>
        <w:jc w:val="left"/>
        <w:rPr>
          <w:color w:val="auto"/>
        </w:rPr>
      </w:pPr>
    </w:p>
    <w:p w:rsidR="00C72905" w:rsidRPr="005D33FD" w:rsidRDefault="00596D6A">
      <w:pPr>
        <w:widowControl/>
        <w:spacing w:line="240" w:lineRule="auto"/>
        <w:jc w:val="left"/>
        <w:rPr>
          <w:color w:val="auto"/>
        </w:rPr>
      </w:pPr>
      <w:r w:rsidRPr="005D33FD">
        <w:rPr>
          <w:color w:val="auto"/>
        </w:rPr>
        <w:br w:type="page"/>
      </w:r>
    </w:p>
    <w:p w:rsidR="00C72905" w:rsidRPr="005D33FD" w:rsidRDefault="00596D6A">
      <w:pPr>
        <w:pStyle w:val="a6"/>
        <w:jc w:val="center"/>
        <w:outlineLvl w:val="1"/>
        <w:rPr>
          <w:rFonts w:cs="宋体"/>
          <w:b/>
          <w:color w:val="auto"/>
          <w:sz w:val="28"/>
          <w:szCs w:val="28"/>
        </w:rPr>
      </w:pPr>
      <w:bookmarkStart w:id="57" w:name="_Toc15600550"/>
      <w:r w:rsidRPr="005D33FD">
        <w:rPr>
          <w:rFonts w:ascii="Times New Roman" w:hAnsi="Times New Roman" w:hint="eastAsia"/>
          <w:b/>
          <w:color w:val="auto"/>
          <w:sz w:val="30"/>
          <w:szCs w:val="30"/>
        </w:rPr>
        <w:lastRenderedPageBreak/>
        <w:t>一</w:t>
      </w:r>
      <w:r w:rsidRPr="005D33FD">
        <w:rPr>
          <w:rFonts w:ascii="Times New Roman" w:hAnsi="Times New Roman" w:hint="eastAsia"/>
          <w:b/>
          <w:color w:val="auto"/>
          <w:sz w:val="30"/>
          <w:szCs w:val="30"/>
        </w:rPr>
        <w:t xml:space="preserve">  </w:t>
      </w:r>
      <w:r w:rsidRPr="005D33FD">
        <w:rPr>
          <w:rFonts w:ascii="Times New Roman" w:hAnsi="Times New Roman" w:hint="eastAsia"/>
          <w:b/>
          <w:color w:val="auto"/>
          <w:sz w:val="30"/>
          <w:szCs w:val="30"/>
        </w:rPr>
        <w:t>总则</w:t>
      </w:r>
      <w:bookmarkEnd w:id="57"/>
    </w:p>
    <w:p w:rsidR="00C72905" w:rsidRPr="005D33FD" w:rsidRDefault="00596D6A">
      <w:pPr>
        <w:pStyle w:val="a6"/>
        <w:spacing w:line="360" w:lineRule="exact"/>
        <w:ind w:left="242" w:hanging="242"/>
        <w:jc w:val="left"/>
        <w:rPr>
          <w:rFonts w:cs="宋体"/>
          <w:color w:val="auto"/>
          <w:szCs w:val="21"/>
        </w:rPr>
      </w:pPr>
      <w:r w:rsidRPr="005D33FD">
        <w:rPr>
          <w:rFonts w:cs="宋体"/>
          <w:color w:val="auto"/>
          <w:szCs w:val="21"/>
        </w:rPr>
        <w:t>1. 项目概况</w:t>
      </w:r>
    </w:p>
    <w:p w:rsidR="00C72905" w:rsidRPr="005D33FD" w:rsidRDefault="00596D6A">
      <w:pPr>
        <w:pStyle w:val="a6"/>
        <w:spacing w:line="360" w:lineRule="exact"/>
        <w:ind w:left="2" w:firstLine="358"/>
        <w:jc w:val="left"/>
        <w:rPr>
          <w:rFonts w:cs="宋体"/>
          <w:color w:val="auto"/>
          <w:szCs w:val="21"/>
        </w:rPr>
      </w:pPr>
      <w:r w:rsidRPr="005D33FD">
        <w:rPr>
          <w:rFonts w:cs="宋体"/>
          <w:color w:val="auto"/>
          <w:szCs w:val="21"/>
        </w:rPr>
        <w:t>1.1  采购人：见投标人须知前附表。</w:t>
      </w:r>
    </w:p>
    <w:p w:rsidR="00C72905" w:rsidRPr="005D33FD" w:rsidRDefault="00596D6A">
      <w:pPr>
        <w:pStyle w:val="a6"/>
        <w:spacing w:line="360" w:lineRule="exact"/>
        <w:ind w:left="2" w:firstLine="358"/>
        <w:jc w:val="left"/>
        <w:rPr>
          <w:rFonts w:cs="宋体"/>
          <w:color w:val="auto"/>
          <w:szCs w:val="21"/>
        </w:rPr>
      </w:pPr>
      <w:r w:rsidRPr="005D33FD">
        <w:rPr>
          <w:rFonts w:cs="宋体"/>
          <w:bCs/>
          <w:color w:val="auto"/>
          <w:szCs w:val="21"/>
        </w:rPr>
        <w:t xml:space="preserve">1.2  </w:t>
      </w:r>
      <w:r w:rsidRPr="005D33FD">
        <w:rPr>
          <w:rFonts w:cs="宋体"/>
          <w:color w:val="auto"/>
          <w:szCs w:val="21"/>
        </w:rPr>
        <w:t>采购代理机构：见投标人须知前附表。</w:t>
      </w:r>
    </w:p>
    <w:p w:rsidR="00C72905" w:rsidRPr="005D33FD" w:rsidRDefault="00596D6A">
      <w:pPr>
        <w:pStyle w:val="a6"/>
        <w:spacing w:line="360" w:lineRule="exact"/>
        <w:ind w:left="2" w:firstLine="358"/>
        <w:jc w:val="left"/>
        <w:rPr>
          <w:rFonts w:cs="宋体"/>
          <w:color w:val="auto"/>
          <w:szCs w:val="21"/>
        </w:rPr>
      </w:pPr>
      <w:r w:rsidRPr="005D33FD">
        <w:rPr>
          <w:rFonts w:cs="宋体"/>
          <w:color w:val="auto"/>
          <w:szCs w:val="21"/>
        </w:rPr>
        <w:t>1.3  项目名称：见投标人须知前附表。</w:t>
      </w:r>
    </w:p>
    <w:p w:rsidR="00C72905" w:rsidRPr="005D33FD" w:rsidRDefault="00596D6A">
      <w:pPr>
        <w:pStyle w:val="a6"/>
        <w:spacing w:line="360" w:lineRule="exact"/>
        <w:ind w:left="2" w:firstLine="358"/>
        <w:jc w:val="left"/>
        <w:rPr>
          <w:rFonts w:cs="宋体"/>
          <w:color w:val="auto"/>
          <w:szCs w:val="21"/>
        </w:rPr>
      </w:pPr>
      <w:r w:rsidRPr="005D33FD">
        <w:rPr>
          <w:rFonts w:cs="宋体"/>
          <w:color w:val="auto"/>
          <w:szCs w:val="21"/>
        </w:rPr>
        <w:t>1.4  项目编号：见投标人须知前附表。</w:t>
      </w:r>
    </w:p>
    <w:p w:rsidR="00C72905" w:rsidRPr="005D33FD" w:rsidRDefault="00596D6A">
      <w:pPr>
        <w:pStyle w:val="a6"/>
        <w:spacing w:line="360" w:lineRule="exact"/>
        <w:ind w:left="2" w:firstLine="358"/>
        <w:jc w:val="left"/>
        <w:rPr>
          <w:rFonts w:cs="宋体"/>
          <w:color w:val="auto"/>
          <w:szCs w:val="21"/>
        </w:rPr>
      </w:pPr>
      <w:r w:rsidRPr="005D33FD">
        <w:rPr>
          <w:rFonts w:cs="宋体"/>
          <w:color w:val="auto"/>
          <w:szCs w:val="21"/>
        </w:rPr>
        <w:t>1.5  采购预算：见投标人须知前附表。</w:t>
      </w:r>
    </w:p>
    <w:p w:rsidR="00C72905" w:rsidRPr="005D33FD" w:rsidRDefault="00596D6A">
      <w:pPr>
        <w:pStyle w:val="a6"/>
        <w:spacing w:line="360" w:lineRule="exact"/>
        <w:ind w:left="2" w:firstLine="358"/>
        <w:jc w:val="left"/>
        <w:rPr>
          <w:rFonts w:cs="宋体"/>
          <w:color w:val="auto"/>
          <w:szCs w:val="21"/>
        </w:rPr>
      </w:pPr>
      <w:r w:rsidRPr="005D33FD">
        <w:rPr>
          <w:rFonts w:cs="宋体"/>
          <w:color w:val="auto"/>
          <w:szCs w:val="21"/>
        </w:rPr>
        <w:t>1.6  资金来源：政府财政性资金</w:t>
      </w:r>
    </w:p>
    <w:p w:rsidR="00C72905" w:rsidRPr="005D33FD" w:rsidRDefault="00596D6A">
      <w:pPr>
        <w:pStyle w:val="a6"/>
        <w:spacing w:line="360" w:lineRule="exact"/>
        <w:ind w:left="2" w:firstLine="358"/>
        <w:jc w:val="left"/>
        <w:rPr>
          <w:rFonts w:cs="宋体"/>
          <w:color w:val="auto"/>
          <w:szCs w:val="21"/>
        </w:rPr>
      </w:pPr>
      <w:r w:rsidRPr="005D33FD">
        <w:rPr>
          <w:rFonts w:cs="宋体"/>
          <w:color w:val="auto"/>
          <w:szCs w:val="21"/>
        </w:rPr>
        <w:t>1.7  获取招标文件的方式：见投标人须知前附表。</w:t>
      </w:r>
    </w:p>
    <w:p w:rsidR="00C72905" w:rsidRPr="005D33FD" w:rsidRDefault="00596D6A">
      <w:pPr>
        <w:pStyle w:val="a6"/>
        <w:spacing w:line="360" w:lineRule="exact"/>
        <w:ind w:left="2" w:firstLine="358"/>
        <w:jc w:val="left"/>
        <w:rPr>
          <w:rFonts w:cs="宋体"/>
          <w:color w:val="auto"/>
          <w:szCs w:val="21"/>
        </w:rPr>
      </w:pPr>
      <w:r w:rsidRPr="005D33FD">
        <w:rPr>
          <w:rFonts w:cs="宋体" w:hint="eastAsia"/>
          <w:color w:val="auto"/>
          <w:szCs w:val="21"/>
        </w:rPr>
        <w:t>1.8  预留采购份额：本项目非专门面向中小企业采购</w:t>
      </w:r>
    </w:p>
    <w:p w:rsidR="00C72905" w:rsidRPr="005D33FD" w:rsidRDefault="00596D6A">
      <w:pPr>
        <w:pStyle w:val="a6"/>
        <w:spacing w:line="360" w:lineRule="exact"/>
        <w:jc w:val="left"/>
        <w:rPr>
          <w:rFonts w:cs="宋体"/>
          <w:color w:val="auto"/>
          <w:szCs w:val="21"/>
        </w:rPr>
      </w:pPr>
      <w:r w:rsidRPr="005D33FD">
        <w:rPr>
          <w:rFonts w:cs="宋体"/>
          <w:color w:val="auto"/>
          <w:szCs w:val="21"/>
        </w:rPr>
        <w:t>2.  政府采购信息发布媒体：</w:t>
      </w:r>
    </w:p>
    <w:p w:rsidR="00C72905" w:rsidRPr="005D33FD" w:rsidRDefault="00596D6A">
      <w:pPr>
        <w:spacing w:line="360" w:lineRule="exact"/>
        <w:ind w:firstLine="420"/>
        <w:rPr>
          <w:rFonts w:ascii="宋体" w:hAnsi="宋体" w:cs="宋体"/>
          <w:color w:val="auto"/>
          <w:szCs w:val="21"/>
        </w:rPr>
      </w:pPr>
      <w:r w:rsidRPr="005D33FD">
        <w:rPr>
          <w:rFonts w:ascii="宋体" w:hAnsi="宋体" w:cs="宋体"/>
          <w:bCs/>
          <w:color w:val="auto"/>
          <w:kern w:val="1"/>
          <w:szCs w:val="21"/>
        </w:rPr>
        <w:t>2.1  与本项目相关的政府采购业务信息（包括公开招标公告、中标公告及其更正事项等）将在以下媒体上发布：</w:t>
      </w:r>
      <w:r w:rsidRPr="005D33FD">
        <w:rPr>
          <w:rFonts w:ascii="宋体" w:hAnsi="宋体" w:hint="eastAsia"/>
          <w:bCs/>
          <w:color w:val="auto"/>
          <w:kern w:val="1"/>
          <w:szCs w:val="21"/>
        </w:rPr>
        <w:t>www.ccgp.gov.cn（中国政府采购网），zfcg.gxzf.gov.cn（广西壮族自治区政府采购网）， www.purchase.gov.cn（南宁市政府采购网），www.nnggzy.org.cn/gxnnzbw（南宁市公共资源交易中心网）</w:t>
      </w:r>
      <w:r w:rsidRPr="005D33FD">
        <w:rPr>
          <w:rFonts w:ascii="宋体" w:hAnsi="宋体" w:hint="eastAsia"/>
          <w:color w:val="auto"/>
          <w:szCs w:val="21"/>
        </w:rPr>
        <w:t>。</w:t>
      </w:r>
    </w:p>
    <w:p w:rsidR="00C72905" w:rsidRPr="005D33FD" w:rsidRDefault="00596D6A">
      <w:pPr>
        <w:pStyle w:val="a6"/>
        <w:spacing w:line="360" w:lineRule="exact"/>
        <w:ind w:left="242" w:hanging="242"/>
        <w:jc w:val="left"/>
        <w:rPr>
          <w:rFonts w:cs="宋体"/>
          <w:color w:val="auto"/>
          <w:szCs w:val="21"/>
        </w:rPr>
      </w:pPr>
      <w:r w:rsidRPr="005D33FD">
        <w:rPr>
          <w:rFonts w:cs="宋体"/>
          <w:color w:val="auto"/>
          <w:szCs w:val="21"/>
        </w:rPr>
        <w:t>3. 投标人资格要求：</w:t>
      </w:r>
    </w:p>
    <w:p w:rsidR="00C72905" w:rsidRPr="005D33FD" w:rsidRDefault="00596D6A">
      <w:pPr>
        <w:pStyle w:val="a6"/>
        <w:spacing w:line="360" w:lineRule="exact"/>
        <w:ind w:firstLine="360"/>
        <w:rPr>
          <w:rFonts w:cs="宋体"/>
          <w:color w:val="auto"/>
          <w:szCs w:val="21"/>
        </w:rPr>
      </w:pPr>
      <w:r w:rsidRPr="005D33FD">
        <w:rPr>
          <w:rFonts w:cs="宋体"/>
          <w:color w:val="auto"/>
          <w:szCs w:val="21"/>
        </w:rPr>
        <w:t>3.1  投标人应</w:t>
      </w:r>
      <w:r w:rsidRPr="005D33FD">
        <w:rPr>
          <w:rFonts w:hint="eastAsia"/>
          <w:color w:val="auto"/>
          <w:szCs w:val="21"/>
        </w:rPr>
        <w:t>符合《中华人民共和国政府采购法》第二十二条规定的</w:t>
      </w:r>
      <w:r w:rsidRPr="005D33FD">
        <w:rPr>
          <w:rFonts w:cs="宋体"/>
          <w:color w:val="auto"/>
          <w:szCs w:val="21"/>
        </w:rPr>
        <w:t>下列</w:t>
      </w:r>
      <w:r w:rsidRPr="005D33FD">
        <w:rPr>
          <w:rFonts w:hint="eastAsia"/>
          <w:color w:val="auto"/>
          <w:szCs w:val="21"/>
        </w:rPr>
        <w:t>投标人资格条件</w:t>
      </w:r>
      <w:r w:rsidRPr="005D33FD">
        <w:rPr>
          <w:rFonts w:cs="宋体"/>
          <w:color w:val="auto"/>
          <w:szCs w:val="21"/>
        </w:rPr>
        <w:t>：</w:t>
      </w:r>
    </w:p>
    <w:p w:rsidR="00C72905" w:rsidRPr="005D33FD" w:rsidRDefault="00596D6A">
      <w:pPr>
        <w:pStyle w:val="a6"/>
        <w:spacing w:line="360" w:lineRule="exact"/>
        <w:ind w:firstLine="720"/>
        <w:rPr>
          <w:rFonts w:cs="宋体"/>
          <w:color w:val="auto"/>
          <w:szCs w:val="21"/>
        </w:rPr>
      </w:pPr>
      <w:r w:rsidRPr="005D33FD">
        <w:rPr>
          <w:rFonts w:cs="宋体"/>
          <w:color w:val="auto"/>
          <w:szCs w:val="21"/>
        </w:rPr>
        <w:t>（1）具有独立承担民事责任的能力；</w:t>
      </w:r>
    </w:p>
    <w:p w:rsidR="00C72905" w:rsidRPr="005D33FD" w:rsidRDefault="00596D6A">
      <w:pPr>
        <w:pStyle w:val="a6"/>
        <w:spacing w:line="360" w:lineRule="exact"/>
        <w:ind w:firstLine="720"/>
        <w:rPr>
          <w:rFonts w:cs="宋体"/>
          <w:color w:val="auto"/>
          <w:szCs w:val="21"/>
        </w:rPr>
      </w:pPr>
      <w:r w:rsidRPr="005D33FD">
        <w:rPr>
          <w:rFonts w:cs="宋体"/>
          <w:color w:val="auto"/>
          <w:szCs w:val="21"/>
        </w:rPr>
        <w:t>（2）具有良好的商业信誉和健全的财务会计制度；</w:t>
      </w:r>
    </w:p>
    <w:p w:rsidR="00C72905" w:rsidRPr="005D33FD" w:rsidRDefault="00596D6A">
      <w:pPr>
        <w:pStyle w:val="a6"/>
        <w:spacing w:line="360" w:lineRule="exact"/>
        <w:ind w:firstLine="720"/>
        <w:rPr>
          <w:rFonts w:cs="宋体"/>
          <w:color w:val="auto"/>
          <w:szCs w:val="21"/>
        </w:rPr>
      </w:pPr>
      <w:r w:rsidRPr="005D33FD">
        <w:rPr>
          <w:rFonts w:cs="宋体"/>
          <w:color w:val="auto"/>
          <w:szCs w:val="21"/>
        </w:rPr>
        <w:t>（3）具有履行合同所必需的设备和专业技术能力；</w:t>
      </w:r>
    </w:p>
    <w:p w:rsidR="00C72905" w:rsidRPr="005D33FD" w:rsidRDefault="00596D6A">
      <w:pPr>
        <w:pStyle w:val="a6"/>
        <w:spacing w:line="360" w:lineRule="exact"/>
        <w:ind w:firstLine="720"/>
        <w:rPr>
          <w:rFonts w:cs="宋体"/>
          <w:color w:val="auto"/>
          <w:szCs w:val="21"/>
        </w:rPr>
      </w:pPr>
      <w:r w:rsidRPr="005D33FD">
        <w:rPr>
          <w:rFonts w:cs="宋体"/>
          <w:color w:val="auto"/>
          <w:szCs w:val="21"/>
        </w:rPr>
        <w:t>（4）有依法缴纳税收和社会保障资金的良好记录；</w:t>
      </w:r>
    </w:p>
    <w:p w:rsidR="00C72905" w:rsidRPr="005D33FD" w:rsidRDefault="00596D6A">
      <w:pPr>
        <w:pStyle w:val="a6"/>
        <w:spacing w:line="360" w:lineRule="exact"/>
        <w:ind w:firstLine="720"/>
        <w:rPr>
          <w:rFonts w:cs="宋体"/>
          <w:color w:val="auto"/>
          <w:szCs w:val="21"/>
        </w:rPr>
      </w:pPr>
      <w:r w:rsidRPr="005D33FD">
        <w:rPr>
          <w:rFonts w:cs="宋体"/>
          <w:color w:val="auto"/>
          <w:szCs w:val="21"/>
        </w:rPr>
        <w:t>（5）参加政府采购活动前三年内，在经营活动中没有重大违法记录；</w:t>
      </w:r>
    </w:p>
    <w:p w:rsidR="00C72905" w:rsidRPr="005D33FD" w:rsidRDefault="00596D6A">
      <w:pPr>
        <w:pStyle w:val="a6"/>
        <w:spacing w:line="360" w:lineRule="exact"/>
        <w:ind w:firstLine="720"/>
        <w:rPr>
          <w:rFonts w:cs="宋体"/>
          <w:color w:val="auto"/>
          <w:szCs w:val="21"/>
        </w:rPr>
      </w:pPr>
      <w:r w:rsidRPr="005D33FD">
        <w:rPr>
          <w:rFonts w:cs="宋体"/>
          <w:color w:val="auto"/>
          <w:szCs w:val="21"/>
        </w:rPr>
        <w:t>（6）法律、行政法规规定的其他条件。</w:t>
      </w:r>
    </w:p>
    <w:p w:rsidR="00C72905" w:rsidRPr="005D33FD" w:rsidRDefault="00596D6A">
      <w:pPr>
        <w:pStyle w:val="a6"/>
        <w:spacing w:line="360" w:lineRule="exact"/>
        <w:ind w:firstLine="360"/>
        <w:rPr>
          <w:rFonts w:cs="宋体"/>
          <w:color w:val="auto"/>
          <w:szCs w:val="21"/>
        </w:rPr>
      </w:pPr>
      <w:r w:rsidRPr="005D33FD">
        <w:rPr>
          <w:rFonts w:cs="宋体"/>
          <w:color w:val="auto"/>
          <w:szCs w:val="21"/>
        </w:rPr>
        <w:t>3.2  针对本项目，投标人应具备的特定条件：见投标人须知前附表。</w:t>
      </w:r>
    </w:p>
    <w:p w:rsidR="00C72905" w:rsidRPr="005D33FD" w:rsidRDefault="00596D6A">
      <w:pPr>
        <w:pStyle w:val="a6"/>
        <w:spacing w:line="360" w:lineRule="exact"/>
        <w:ind w:firstLine="357"/>
        <w:rPr>
          <w:rFonts w:cs="宋体"/>
          <w:color w:val="auto"/>
          <w:szCs w:val="21"/>
        </w:rPr>
      </w:pPr>
      <w:r w:rsidRPr="005D33FD">
        <w:rPr>
          <w:color w:val="auto"/>
          <w:szCs w:val="21"/>
        </w:rPr>
        <w:t>3.3</w:t>
      </w:r>
      <w:r w:rsidRPr="005D33FD">
        <w:rPr>
          <w:rFonts w:hint="eastAsia"/>
          <w:color w:val="auto"/>
          <w:szCs w:val="21"/>
        </w:rPr>
        <w:t>投标人须知前附表规定接受联合体投标的，两个以上供应商可以组成一个投标联合体，以一个投标人的身份共同参加投标。以联合体形式参加投标的，联合体各方均应当符合本章第</w:t>
      </w:r>
      <w:r w:rsidRPr="005D33FD">
        <w:rPr>
          <w:color w:val="auto"/>
          <w:szCs w:val="21"/>
        </w:rPr>
        <w:t>3.1</w:t>
      </w:r>
      <w:r w:rsidRPr="005D33FD">
        <w:rPr>
          <w:rFonts w:hint="eastAsia"/>
          <w:color w:val="auto"/>
          <w:szCs w:val="21"/>
        </w:rPr>
        <w:t>项的要求，至少应当有一方符合本章第</w:t>
      </w:r>
      <w:r w:rsidRPr="005D33FD">
        <w:rPr>
          <w:color w:val="auto"/>
          <w:szCs w:val="21"/>
        </w:rPr>
        <w:t>3.2</w:t>
      </w:r>
      <w:r w:rsidRPr="005D33FD">
        <w:rPr>
          <w:rFonts w:hint="eastAsia"/>
          <w:color w:val="auto"/>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00273B49" w:rsidRPr="005D33FD">
        <w:rPr>
          <w:rFonts w:hint="eastAsia"/>
          <w:b/>
          <w:bCs/>
          <w:szCs w:val="21"/>
        </w:rPr>
        <w:t>根据《政府采购促进中小企业发展管理办法》（财库〔</w:t>
      </w:r>
      <w:r w:rsidR="00273B49" w:rsidRPr="005D33FD">
        <w:rPr>
          <w:b/>
          <w:bCs/>
          <w:szCs w:val="21"/>
        </w:rPr>
        <w:t>2020</w:t>
      </w:r>
      <w:r w:rsidR="00273B49" w:rsidRPr="005D33FD">
        <w:rPr>
          <w:rFonts w:hint="eastAsia"/>
          <w:b/>
          <w:bCs/>
          <w:szCs w:val="21"/>
        </w:rPr>
        <w:t>〕</w:t>
      </w:r>
      <w:r w:rsidR="00273B49" w:rsidRPr="005D33FD">
        <w:rPr>
          <w:b/>
          <w:bCs/>
          <w:szCs w:val="21"/>
        </w:rPr>
        <w:t>46</w:t>
      </w:r>
      <w:r w:rsidR="00273B49" w:rsidRPr="005D33FD">
        <w:rPr>
          <w:rFonts w:hint="eastAsia"/>
          <w:b/>
          <w:bCs/>
          <w:szCs w:val="21"/>
        </w:rPr>
        <w:t>号）第九条第二款的规定，接受大中型企业与小微企业组成联合体或者允许大中型企业向一家或者多家小微企业分包的采购项目，对于联合协议或者分包意向协议约定小微企业的合同份额占到合同总金额</w:t>
      </w:r>
      <w:r w:rsidR="00273B49" w:rsidRPr="005D33FD">
        <w:rPr>
          <w:b/>
          <w:bCs/>
          <w:szCs w:val="21"/>
        </w:rPr>
        <w:t>30%</w:t>
      </w:r>
      <w:r w:rsidR="00273B49" w:rsidRPr="005D33FD">
        <w:rPr>
          <w:rFonts w:hint="eastAsia"/>
          <w:b/>
          <w:bCs/>
          <w:szCs w:val="21"/>
        </w:rPr>
        <w:t>以上的，采购人、采购代理机构应当对联合体或者大中型企业的报价给予</w:t>
      </w:r>
      <w:r w:rsidR="00273B49" w:rsidRPr="005D33FD">
        <w:rPr>
          <w:b/>
          <w:bCs/>
          <w:szCs w:val="21"/>
        </w:rPr>
        <w:t>2%-3%</w:t>
      </w:r>
      <w:r w:rsidR="00273B49" w:rsidRPr="005D33FD">
        <w:rPr>
          <w:rFonts w:hint="eastAsia"/>
          <w:b/>
          <w:bCs/>
          <w:szCs w:val="21"/>
        </w:rPr>
        <w:t>的扣除，用扣除后的价格参加评审</w:t>
      </w:r>
      <w:r w:rsidRPr="005D33FD">
        <w:rPr>
          <w:rFonts w:cs="宋体"/>
          <w:color w:val="auto"/>
          <w:szCs w:val="21"/>
        </w:rPr>
        <w:t>。联合体各方均为小型、微型企业的，联合体视同为小型、微型企业享受本办法规定的扶持政策。组成联合体的大中型企业和其他自然人、法人或者其他组织，与小型、微型企业之间不得存在投资关系。”</w:t>
      </w:r>
    </w:p>
    <w:p w:rsidR="00C72905" w:rsidRPr="005D33FD" w:rsidRDefault="00596D6A">
      <w:pPr>
        <w:pStyle w:val="a6"/>
        <w:spacing w:line="360" w:lineRule="exact"/>
        <w:ind w:firstLine="360"/>
        <w:rPr>
          <w:rFonts w:cs="宋体"/>
          <w:color w:val="auto"/>
          <w:szCs w:val="21"/>
        </w:rPr>
      </w:pPr>
      <w:r w:rsidRPr="005D33FD">
        <w:rPr>
          <w:rFonts w:cs="宋体"/>
          <w:color w:val="auto"/>
          <w:szCs w:val="21"/>
        </w:rPr>
        <w:t xml:space="preserve">3.4投标人不得直接或间接地与为本次采购的项目内容进行设计、编制规范和其他文件的咨询公司、采购代理机构或其附属机构有任何关联。 </w:t>
      </w:r>
    </w:p>
    <w:p w:rsidR="00C72905" w:rsidRPr="005D33FD" w:rsidRDefault="00596D6A">
      <w:pPr>
        <w:pStyle w:val="a6"/>
        <w:spacing w:line="360" w:lineRule="exact"/>
        <w:ind w:left="242" w:hanging="242"/>
        <w:jc w:val="left"/>
        <w:rPr>
          <w:rFonts w:cs="宋体"/>
          <w:color w:val="auto"/>
          <w:szCs w:val="21"/>
        </w:rPr>
      </w:pPr>
      <w:r w:rsidRPr="005D33FD">
        <w:rPr>
          <w:rFonts w:cs="宋体"/>
          <w:color w:val="auto"/>
          <w:szCs w:val="21"/>
        </w:rPr>
        <w:t>4. 质疑</w:t>
      </w:r>
    </w:p>
    <w:p w:rsidR="00C72905" w:rsidRPr="005D33FD" w:rsidRDefault="00596D6A">
      <w:pPr>
        <w:pStyle w:val="a6"/>
        <w:spacing w:line="360" w:lineRule="exact"/>
        <w:ind w:left="2" w:firstLine="360"/>
        <w:jc w:val="left"/>
        <w:rPr>
          <w:rFonts w:cs="宋体"/>
          <w:color w:val="auto"/>
          <w:szCs w:val="21"/>
        </w:rPr>
      </w:pPr>
      <w:r w:rsidRPr="005D33FD">
        <w:rPr>
          <w:rFonts w:cs="宋体"/>
          <w:color w:val="auto"/>
          <w:szCs w:val="21"/>
        </w:rPr>
        <w:t>4.1投标人认为公开招标文件使自己的权益受到损害的，应当在收到公开招标文件之日起或公开招标文件公告期届满之日起七个工作日内以书面形式向采购人委托的采购代理机构质疑；质疑提交截止时间后，采购</w:t>
      </w:r>
      <w:r w:rsidRPr="005D33FD">
        <w:rPr>
          <w:rFonts w:cs="宋体"/>
          <w:color w:val="auto"/>
          <w:szCs w:val="21"/>
        </w:rPr>
        <w:lastRenderedPageBreak/>
        <w:t>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C72905" w:rsidRPr="005D33FD" w:rsidRDefault="00596D6A">
      <w:pPr>
        <w:pStyle w:val="a6"/>
        <w:spacing w:line="360" w:lineRule="exact"/>
        <w:ind w:left="2" w:firstLine="360"/>
        <w:jc w:val="left"/>
        <w:rPr>
          <w:rFonts w:cs="宋体"/>
          <w:color w:val="auto"/>
          <w:szCs w:val="21"/>
        </w:rPr>
      </w:pPr>
      <w:r w:rsidRPr="005D33FD">
        <w:rPr>
          <w:rFonts w:cs="宋体"/>
          <w:color w:val="auto"/>
          <w:szCs w:val="21"/>
        </w:rPr>
        <w:t>4.2供应商质疑实行实名制，其质疑应当有具体的质疑事项及事实根据，不得进行虚假、恶意质疑。</w:t>
      </w:r>
    </w:p>
    <w:p w:rsidR="00C72905" w:rsidRPr="005D33FD" w:rsidRDefault="00596D6A">
      <w:pPr>
        <w:pStyle w:val="a6"/>
        <w:spacing w:line="360" w:lineRule="exact"/>
        <w:ind w:left="2" w:firstLine="360"/>
        <w:jc w:val="left"/>
        <w:rPr>
          <w:color w:val="auto"/>
          <w:szCs w:val="21"/>
        </w:rPr>
      </w:pPr>
      <w:r w:rsidRPr="005D33FD">
        <w:rPr>
          <w:color w:val="auto"/>
          <w:szCs w:val="21"/>
        </w:rPr>
        <w:t xml:space="preserve">4.3  </w:t>
      </w:r>
      <w:r w:rsidRPr="005D33FD">
        <w:rPr>
          <w:rFonts w:hint="eastAsia"/>
          <w:color w:val="auto"/>
          <w:szCs w:val="21"/>
        </w:rPr>
        <w:t>供应商质疑时，应当提交质疑书原件，质疑书应当包括下列主要内容：</w:t>
      </w:r>
    </w:p>
    <w:p w:rsidR="00C72905" w:rsidRPr="005D33FD" w:rsidRDefault="00596D6A">
      <w:pPr>
        <w:pStyle w:val="a6"/>
        <w:spacing w:line="360" w:lineRule="exact"/>
        <w:ind w:left="2" w:firstLine="718"/>
        <w:jc w:val="left"/>
        <w:rPr>
          <w:rFonts w:cs="宋体"/>
          <w:color w:val="auto"/>
          <w:szCs w:val="21"/>
        </w:rPr>
      </w:pPr>
      <w:r w:rsidRPr="005D33FD">
        <w:rPr>
          <w:rFonts w:hint="eastAsia"/>
          <w:color w:val="auto"/>
          <w:szCs w:val="21"/>
        </w:rPr>
        <w:t>（</w:t>
      </w:r>
      <w:r w:rsidRPr="005D33FD">
        <w:rPr>
          <w:color w:val="auto"/>
          <w:szCs w:val="21"/>
        </w:rPr>
        <w:t>1</w:t>
      </w:r>
      <w:r w:rsidRPr="005D33FD">
        <w:rPr>
          <w:rFonts w:hint="eastAsia"/>
          <w:color w:val="auto"/>
          <w:szCs w:val="21"/>
        </w:rPr>
        <w:t>）</w:t>
      </w:r>
      <w:r w:rsidRPr="005D33FD">
        <w:rPr>
          <w:rFonts w:cs="宋体"/>
          <w:color w:val="auto"/>
          <w:szCs w:val="21"/>
        </w:rPr>
        <w:t>质疑供应商和被质疑的采购人或采购人委托的采购代理机构名称、地址、电话、邮编等；</w:t>
      </w:r>
    </w:p>
    <w:p w:rsidR="00C72905" w:rsidRPr="005D33FD" w:rsidRDefault="00596D6A">
      <w:pPr>
        <w:pStyle w:val="a6"/>
        <w:spacing w:line="360" w:lineRule="exact"/>
        <w:ind w:left="2" w:firstLine="718"/>
        <w:jc w:val="left"/>
        <w:rPr>
          <w:rFonts w:cs="宋体"/>
          <w:color w:val="auto"/>
          <w:szCs w:val="21"/>
        </w:rPr>
      </w:pPr>
      <w:r w:rsidRPr="005D33FD">
        <w:rPr>
          <w:rFonts w:cs="宋体"/>
          <w:color w:val="auto"/>
          <w:szCs w:val="21"/>
        </w:rPr>
        <w:t>（2）质疑项目的名称、编号；</w:t>
      </w:r>
    </w:p>
    <w:p w:rsidR="00C72905" w:rsidRPr="005D33FD" w:rsidRDefault="00596D6A">
      <w:pPr>
        <w:pStyle w:val="a6"/>
        <w:spacing w:line="360" w:lineRule="exact"/>
        <w:ind w:left="2" w:firstLine="718"/>
        <w:jc w:val="left"/>
        <w:rPr>
          <w:rFonts w:cs="宋体"/>
          <w:color w:val="auto"/>
          <w:szCs w:val="21"/>
        </w:rPr>
      </w:pPr>
      <w:r w:rsidRPr="005D33FD">
        <w:rPr>
          <w:rFonts w:cs="宋体"/>
          <w:color w:val="auto"/>
          <w:szCs w:val="21"/>
        </w:rPr>
        <w:t>（3）权益受到损害的事实和理由；</w:t>
      </w:r>
    </w:p>
    <w:p w:rsidR="00C72905" w:rsidRPr="005D33FD" w:rsidRDefault="00596D6A">
      <w:pPr>
        <w:pStyle w:val="a6"/>
        <w:spacing w:line="360" w:lineRule="exact"/>
        <w:ind w:left="2" w:firstLine="718"/>
        <w:jc w:val="left"/>
        <w:rPr>
          <w:rFonts w:cs="宋体"/>
          <w:color w:val="auto"/>
          <w:szCs w:val="21"/>
        </w:rPr>
      </w:pPr>
      <w:r w:rsidRPr="005D33FD">
        <w:rPr>
          <w:rFonts w:cs="宋体"/>
          <w:color w:val="auto"/>
          <w:szCs w:val="21"/>
        </w:rPr>
        <w:t>（4）相关证明材料；</w:t>
      </w:r>
    </w:p>
    <w:p w:rsidR="00C72905" w:rsidRPr="005D33FD" w:rsidRDefault="00596D6A">
      <w:pPr>
        <w:pStyle w:val="a6"/>
        <w:spacing w:line="360" w:lineRule="exact"/>
        <w:ind w:left="2" w:firstLine="718"/>
        <w:jc w:val="left"/>
        <w:rPr>
          <w:rFonts w:cs="宋体"/>
          <w:color w:val="auto"/>
          <w:szCs w:val="21"/>
        </w:rPr>
      </w:pPr>
      <w:r w:rsidRPr="005D33FD">
        <w:rPr>
          <w:rFonts w:cs="宋体"/>
          <w:color w:val="auto"/>
          <w:szCs w:val="21"/>
        </w:rPr>
        <w:t>（5）提起质疑的日期。</w:t>
      </w:r>
    </w:p>
    <w:p w:rsidR="00C72905" w:rsidRPr="005D33FD" w:rsidRDefault="00596D6A">
      <w:pPr>
        <w:pStyle w:val="a6"/>
        <w:spacing w:line="360" w:lineRule="exact"/>
        <w:ind w:left="2" w:firstLine="718"/>
        <w:jc w:val="left"/>
        <w:rPr>
          <w:rFonts w:cs="宋体"/>
          <w:color w:val="auto"/>
          <w:szCs w:val="21"/>
        </w:rPr>
      </w:pPr>
      <w:r w:rsidRPr="005D33FD">
        <w:rPr>
          <w:rFonts w:cs="宋体"/>
          <w:color w:val="auto"/>
          <w:szCs w:val="21"/>
        </w:rPr>
        <w:t>质疑书应当署名。质疑供应商为自然人的，应当由本人签字；质疑供应商为法人或者其他组织的，应当由法定代表人或者主要负责人签字盖章并加盖公章。</w:t>
      </w:r>
    </w:p>
    <w:p w:rsidR="00C72905" w:rsidRPr="005D33FD" w:rsidRDefault="00596D6A">
      <w:pPr>
        <w:pStyle w:val="a6"/>
        <w:spacing w:line="360" w:lineRule="exact"/>
        <w:ind w:left="2" w:firstLine="360"/>
        <w:rPr>
          <w:rFonts w:cs="宋体"/>
          <w:color w:val="auto"/>
          <w:szCs w:val="21"/>
        </w:rPr>
      </w:pPr>
      <w:r w:rsidRPr="005D33FD">
        <w:rPr>
          <w:rFonts w:cs="宋体"/>
          <w:color w:val="auto"/>
          <w:szCs w:val="21"/>
        </w:rPr>
        <w:t>4.4质疑供应商可以委托代理人办理质疑事务。代理人办理质疑事务时，除提交质疑书外，还应当提交质疑供应商的授权委托书，授权委托书应当载明委托代理的具体权限和事项。</w:t>
      </w:r>
    </w:p>
    <w:p w:rsidR="00C72905" w:rsidRPr="005D33FD" w:rsidRDefault="00596D6A">
      <w:pPr>
        <w:pStyle w:val="a6"/>
        <w:spacing w:line="360" w:lineRule="exact"/>
        <w:ind w:left="2" w:firstLine="360"/>
        <w:rPr>
          <w:rFonts w:cs="宋体"/>
          <w:color w:val="auto"/>
          <w:szCs w:val="21"/>
        </w:rPr>
      </w:pPr>
      <w:r w:rsidRPr="005D33FD">
        <w:rPr>
          <w:rFonts w:cs="宋体"/>
          <w:color w:val="auto"/>
          <w:szCs w:val="21"/>
        </w:rPr>
        <w:t>4.5  质疑供应商提起质疑应当符合下列条件：</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（1）质疑供应商是参与所质疑政府采购活动的供应商；</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（2）质疑书内容符合本章第4.3项的规定；</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（3）在质疑有效期限内提起质疑；</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（4）属于所质疑的采购人或采购人委托的采购代理机构组织的采购活动；</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（5）同一质疑事项未经采购人或采购人委托的采购代理机构质疑处理；</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（6）财政部门规定的其他条件。</w:t>
      </w:r>
    </w:p>
    <w:p w:rsidR="00C72905" w:rsidRPr="005D33FD" w:rsidRDefault="00596D6A">
      <w:pPr>
        <w:spacing w:line="360" w:lineRule="exact"/>
        <w:ind w:firstLine="360"/>
        <w:rPr>
          <w:rFonts w:ascii="宋体" w:hAnsi="宋体" w:cs="宋体"/>
          <w:color w:val="auto"/>
          <w:kern w:val="1"/>
          <w:szCs w:val="21"/>
        </w:rPr>
      </w:pPr>
      <w:r w:rsidRPr="005D33FD">
        <w:rPr>
          <w:rFonts w:ascii="宋体" w:hAnsi="宋体" w:cs="宋体"/>
          <w:color w:val="auto"/>
          <w:kern w:val="1"/>
          <w:szCs w:val="21"/>
        </w:rPr>
        <w:t>4.6  采购</w:t>
      </w:r>
      <w:r w:rsidRPr="005D33FD">
        <w:rPr>
          <w:rFonts w:ascii="宋体" w:hAnsi="宋体" w:hint="eastAsia"/>
          <w:color w:val="auto"/>
          <w:kern w:val="1"/>
          <w:szCs w:val="21"/>
        </w:rPr>
        <w:t>人或采购人委托的</w:t>
      </w:r>
      <w:r w:rsidRPr="005D33FD">
        <w:rPr>
          <w:rFonts w:ascii="宋体" w:hAnsi="宋体" w:cs="宋体"/>
          <w:color w:val="auto"/>
          <w:kern w:val="1"/>
          <w:szCs w:val="21"/>
        </w:rPr>
        <w:t>采购代理机构</w:t>
      </w:r>
      <w:r w:rsidRPr="005D33FD">
        <w:rPr>
          <w:rFonts w:ascii="宋体" w:hAnsi="宋体" w:hint="eastAsia"/>
          <w:color w:val="auto"/>
          <w:kern w:val="1"/>
          <w:szCs w:val="21"/>
        </w:rPr>
        <w:t>自受理质疑之日起七个工作日内，对质疑事项作出答复，并以书面形式通知质疑供应商及其他有关供应商。</w:t>
      </w:r>
    </w:p>
    <w:p w:rsidR="00C72905" w:rsidRPr="005D33FD" w:rsidRDefault="00596D6A">
      <w:pPr>
        <w:pStyle w:val="a6"/>
        <w:spacing w:line="360" w:lineRule="exact"/>
        <w:ind w:left="242" w:hanging="242"/>
        <w:jc w:val="left"/>
        <w:rPr>
          <w:rFonts w:cs="宋体"/>
          <w:color w:val="auto"/>
          <w:szCs w:val="21"/>
        </w:rPr>
      </w:pPr>
      <w:r w:rsidRPr="005D33FD">
        <w:rPr>
          <w:rFonts w:cs="宋体"/>
          <w:color w:val="auto"/>
          <w:szCs w:val="21"/>
        </w:rPr>
        <w:t>5.  投诉</w:t>
      </w:r>
    </w:p>
    <w:p w:rsidR="00C72905" w:rsidRPr="005D33FD" w:rsidRDefault="00596D6A">
      <w:pPr>
        <w:pStyle w:val="a6"/>
        <w:spacing w:line="360" w:lineRule="exact"/>
        <w:ind w:left="2" w:firstLine="357"/>
        <w:jc w:val="left"/>
        <w:rPr>
          <w:rFonts w:cs="宋体"/>
          <w:color w:val="auto"/>
          <w:szCs w:val="21"/>
        </w:rPr>
      </w:pPr>
      <w:r w:rsidRPr="005D33FD">
        <w:rPr>
          <w:rFonts w:cs="宋体"/>
          <w:color w:val="auto"/>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w:t>
      </w:r>
      <w:r w:rsidRPr="005D33FD">
        <w:rPr>
          <w:rFonts w:cs="宋体" w:hint="eastAsia"/>
          <w:color w:val="auto"/>
          <w:szCs w:val="21"/>
        </w:rPr>
        <w:t>良庆区</w:t>
      </w:r>
      <w:r w:rsidRPr="005D33FD">
        <w:rPr>
          <w:rFonts w:cs="宋体"/>
          <w:color w:val="auto"/>
          <w:szCs w:val="21"/>
        </w:rPr>
        <w:t>政府采购监督管理部门提起投诉。</w:t>
      </w:r>
    </w:p>
    <w:p w:rsidR="00C72905" w:rsidRPr="005D33FD" w:rsidRDefault="00596D6A">
      <w:pPr>
        <w:pStyle w:val="a6"/>
        <w:spacing w:line="360" w:lineRule="exact"/>
        <w:ind w:left="2" w:firstLine="357"/>
        <w:jc w:val="left"/>
        <w:rPr>
          <w:color w:val="auto"/>
          <w:szCs w:val="21"/>
        </w:rPr>
      </w:pPr>
      <w:r w:rsidRPr="005D33FD">
        <w:rPr>
          <w:color w:val="auto"/>
          <w:szCs w:val="21"/>
        </w:rPr>
        <w:t>5.2</w:t>
      </w:r>
      <w:r w:rsidRPr="005D33FD">
        <w:rPr>
          <w:rFonts w:hint="eastAsia"/>
          <w:color w:val="auto"/>
          <w:szCs w:val="21"/>
        </w:rPr>
        <w:t>投诉人投诉时，应当提交投诉书，并按照被投诉采购人、</w:t>
      </w:r>
      <w:r w:rsidRPr="005D33FD">
        <w:rPr>
          <w:rFonts w:cs="宋体"/>
          <w:color w:val="auto"/>
          <w:szCs w:val="21"/>
        </w:rPr>
        <w:t>采购代理机构</w:t>
      </w:r>
      <w:r w:rsidRPr="005D33FD">
        <w:rPr>
          <w:rFonts w:hint="eastAsia"/>
          <w:color w:val="auto"/>
          <w:szCs w:val="21"/>
        </w:rPr>
        <w:t>和与投诉事项有关的供应商数量提供投诉书的副本。投诉书应当包括下列主要内容（如材料中有外文资料应同时附上对应的中文译本）：</w:t>
      </w:r>
    </w:p>
    <w:p w:rsidR="00C72905" w:rsidRPr="005D33FD" w:rsidRDefault="00596D6A">
      <w:pPr>
        <w:pStyle w:val="a6"/>
        <w:spacing w:line="360" w:lineRule="exact"/>
        <w:ind w:left="2" w:firstLine="716"/>
        <w:jc w:val="left"/>
        <w:rPr>
          <w:color w:val="auto"/>
          <w:szCs w:val="21"/>
        </w:rPr>
      </w:pPr>
      <w:r w:rsidRPr="005D33FD">
        <w:rPr>
          <w:rFonts w:cs="宋体"/>
          <w:color w:val="auto"/>
          <w:szCs w:val="21"/>
        </w:rPr>
        <w:t xml:space="preserve">（1）投诉人和被投诉人的名称、地址、电话等； </w:t>
      </w:r>
    </w:p>
    <w:p w:rsidR="00C72905" w:rsidRPr="005D33FD" w:rsidRDefault="00596D6A">
      <w:pPr>
        <w:pStyle w:val="a6"/>
        <w:spacing w:line="360" w:lineRule="exact"/>
        <w:ind w:left="2" w:firstLine="716"/>
        <w:jc w:val="left"/>
        <w:rPr>
          <w:color w:val="auto"/>
          <w:szCs w:val="21"/>
        </w:rPr>
      </w:pPr>
      <w:r w:rsidRPr="005D33FD">
        <w:rPr>
          <w:rFonts w:cs="宋体"/>
          <w:color w:val="auto"/>
          <w:szCs w:val="21"/>
        </w:rPr>
        <w:t>（2）具体的投诉事项及事实依据；</w:t>
      </w:r>
    </w:p>
    <w:p w:rsidR="00C72905" w:rsidRPr="005D33FD" w:rsidRDefault="00596D6A">
      <w:pPr>
        <w:pStyle w:val="a6"/>
        <w:spacing w:line="360" w:lineRule="exact"/>
        <w:ind w:left="2" w:firstLine="716"/>
        <w:jc w:val="left"/>
        <w:rPr>
          <w:color w:val="auto"/>
          <w:szCs w:val="21"/>
        </w:rPr>
      </w:pPr>
      <w:r w:rsidRPr="005D33FD">
        <w:rPr>
          <w:rFonts w:cs="宋体"/>
          <w:color w:val="auto"/>
          <w:szCs w:val="21"/>
        </w:rPr>
        <w:t xml:space="preserve">（3）质疑和质疑答复情况及相关证明材料； </w:t>
      </w:r>
    </w:p>
    <w:p w:rsidR="00C72905" w:rsidRPr="005D33FD" w:rsidRDefault="00596D6A">
      <w:pPr>
        <w:pStyle w:val="a6"/>
        <w:spacing w:line="360" w:lineRule="exact"/>
        <w:ind w:left="2" w:firstLine="716"/>
        <w:jc w:val="left"/>
        <w:rPr>
          <w:rFonts w:cs="宋体"/>
          <w:color w:val="auto"/>
          <w:szCs w:val="21"/>
        </w:rPr>
      </w:pPr>
      <w:r w:rsidRPr="005D33FD">
        <w:rPr>
          <w:rFonts w:cs="宋体"/>
          <w:color w:val="auto"/>
          <w:szCs w:val="21"/>
        </w:rPr>
        <w:t>（4）提起投诉的日期。投诉书应当署名。投诉人为自然人的，应当由本人签字；投诉人为法人或者其他组织的，应当由法定代表人或者主要负责人签字盖章并加盖公章。</w:t>
      </w:r>
    </w:p>
    <w:p w:rsidR="00C72905" w:rsidRPr="005D33FD" w:rsidRDefault="00596D6A">
      <w:pPr>
        <w:pStyle w:val="a6"/>
        <w:spacing w:line="360" w:lineRule="exact"/>
        <w:ind w:firstLine="359"/>
        <w:rPr>
          <w:color w:val="auto"/>
          <w:szCs w:val="21"/>
        </w:rPr>
      </w:pPr>
      <w:r w:rsidRPr="005D33FD">
        <w:rPr>
          <w:color w:val="auto"/>
          <w:szCs w:val="21"/>
        </w:rPr>
        <w:t>5.3</w:t>
      </w:r>
      <w:r w:rsidRPr="005D33FD">
        <w:rPr>
          <w:rFonts w:hint="eastAsia"/>
          <w:color w:val="auto"/>
          <w:szCs w:val="21"/>
        </w:rPr>
        <w:t>投诉人可以委托代理人办理投诉事务。代理人办理投诉事务时，除提交投诉书外，还应当提交投诉人的授权委托书，授权委托书应当载明委托代理的具体权限和事项。</w:t>
      </w:r>
    </w:p>
    <w:p w:rsidR="00C72905" w:rsidRPr="005D33FD" w:rsidRDefault="00596D6A">
      <w:pPr>
        <w:pStyle w:val="a6"/>
        <w:spacing w:line="360" w:lineRule="exact"/>
        <w:ind w:firstLine="359"/>
        <w:rPr>
          <w:rFonts w:cs="宋体"/>
          <w:color w:val="auto"/>
          <w:szCs w:val="21"/>
        </w:rPr>
      </w:pPr>
      <w:r w:rsidRPr="005D33FD">
        <w:rPr>
          <w:color w:val="auto"/>
          <w:szCs w:val="21"/>
        </w:rPr>
        <w:t xml:space="preserve">5.4  </w:t>
      </w:r>
      <w:r w:rsidRPr="005D33FD">
        <w:rPr>
          <w:rFonts w:hint="eastAsia"/>
          <w:color w:val="auto"/>
          <w:szCs w:val="21"/>
        </w:rPr>
        <w:t>投诉人提起投诉应当符合下列条件：</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（1）投诉人是参与所投诉政府采购活动的供应商；</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（2）提起投诉前已依法进行质疑；</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（3）投诉书内容符合本章第5.2项的规定；</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lastRenderedPageBreak/>
        <w:t>（4）在投诉有效期限内提起投诉；</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（5）属于南宁市</w:t>
      </w:r>
      <w:r w:rsidRPr="005D33FD">
        <w:rPr>
          <w:rFonts w:ascii="宋体" w:hAnsi="宋体" w:cs="宋体" w:hint="eastAsia"/>
          <w:color w:val="auto"/>
          <w:kern w:val="1"/>
          <w:szCs w:val="21"/>
        </w:rPr>
        <w:t>良庆区</w:t>
      </w:r>
      <w:r w:rsidRPr="005D33FD">
        <w:rPr>
          <w:rFonts w:ascii="宋体" w:hAnsi="宋体" w:cs="宋体"/>
          <w:color w:val="auto"/>
          <w:kern w:val="1"/>
          <w:szCs w:val="21"/>
        </w:rPr>
        <w:t>政府采购监督管理部门管辖；</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（6）同一投诉事项未经</w:t>
      </w:r>
      <w:r w:rsidRPr="005D33FD">
        <w:rPr>
          <w:rFonts w:ascii="宋体" w:hAnsi="宋体" w:cs="宋体"/>
          <w:bCs/>
          <w:color w:val="auto"/>
          <w:kern w:val="1"/>
          <w:szCs w:val="21"/>
        </w:rPr>
        <w:t>南宁市</w:t>
      </w:r>
      <w:r w:rsidRPr="005D33FD">
        <w:rPr>
          <w:rFonts w:ascii="宋体" w:hAnsi="宋体" w:cs="宋体" w:hint="eastAsia"/>
          <w:color w:val="auto"/>
          <w:kern w:val="1"/>
          <w:szCs w:val="21"/>
        </w:rPr>
        <w:t>良庆区</w:t>
      </w:r>
      <w:r w:rsidRPr="005D33FD">
        <w:rPr>
          <w:rFonts w:ascii="宋体" w:hAnsi="宋体" w:cs="宋体"/>
          <w:bCs/>
          <w:color w:val="auto"/>
          <w:kern w:val="1"/>
          <w:szCs w:val="21"/>
        </w:rPr>
        <w:t>政府采购监督管理部门</w:t>
      </w:r>
      <w:r w:rsidRPr="005D33FD">
        <w:rPr>
          <w:rFonts w:ascii="宋体" w:hAnsi="宋体" w:cs="宋体"/>
          <w:color w:val="auto"/>
          <w:kern w:val="1"/>
          <w:szCs w:val="21"/>
        </w:rPr>
        <w:t>投诉处理；</w:t>
      </w:r>
    </w:p>
    <w:p w:rsidR="00C72905" w:rsidRPr="005D33FD" w:rsidRDefault="00596D6A">
      <w:pPr>
        <w:spacing w:line="360" w:lineRule="exact"/>
        <w:ind w:firstLine="720"/>
        <w:rPr>
          <w:rFonts w:ascii="宋体" w:hAnsi="宋体" w:cs="宋体"/>
          <w:color w:val="auto"/>
          <w:kern w:val="1"/>
          <w:szCs w:val="21"/>
        </w:rPr>
      </w:pPr>
      <w:r w:rsidRPr="005D33FD">
        <w:rPr>
          <w:rFonts w:ascii="宋体" w:hAnsi="宋体" w:cs="宋体"/>
          <w:color w:val="auto"/>
          <w:kern w:val="1"/>
          <w:szCs w:val="21"/>
        </w:rPr>
        <w:t>（7）国务院财政部门规定的其他条件。</w:t>
      </w:r>
    </w:p>
    <w:p w:rsidR="00C72905" w:rsidRPr="005D33FD" w:rsidRDefault="00596D6A">
      <w:pPr>
        <w:spacing w:line="360" w:lineRule="exact"/>
        <w:ind w:firstLine="360"/>
        <w:rPr>
          <w:rFonts w:ascii="宋体" w:hAnsi="宋体" w:cs="宋体"/>
          <w:color w:val="auto"/>
          <w:kern w:val="1"/>
          <w:szCs w:val="21"/>
        </w:rPr>
      </w:pPr>
      <w:r w:rsidRPr="005D33FD">
        <w:rPr>
          <w:rFonts w:ascii="宋体" w:hAnsi="宋体" w:cs="宋体"/>
          <w:color w:val="auto"/>
          <w:kern w:val="1"/>
          <w:szCs w:val="21"/>
        </w:rPr>
        <w:t>5.5  南宁市</w:t>
      </w:r>
      <w:r w:rsidRPr="005D33FD">
        <w:rPr>
          <w:rFonts w:ascii="宋体" w:hAnsi="宋体" w:cs="宋体" w:hint="eastAsia"/>
          <w:color w:val="auto"/>
          <w:kern w:val="1"/>
          <w:szCs w:val="21"/>
        </w:rPr>
        <w:t>良庆区</w:t>
      </w:r>
      <w:r w:rsidRPr="005D33FD">
        <w:rPr>
          <w:rFonts w:ascii="宋体" w:hAnsi="宋体" w:cs="宋体"/>
          <w:color w:val="auto"/>
          <w:kern w:val="1"/>
          <w:szCs w:val="21"/>
        </w:rPr>
        <w:t>政府采购监督管理部门</w:t>
      </w:r>
      <w:r w:rsidRPr="005D33FD">
        <w:rPr>
          <w:rFonts w:ascii="宋体" w:hAnsi="宋体" w:hint="eastAsia"/>
          <w:color w:val="auto"/>
          <w:kern w:val="1"/>
          <w:szCs w:val="21"/>
        </w:rPr>
        <w:t>自受理投诉之日起三十个工作日内，对投诉事项作出处理决定，并以书面形式通知投诉人、被投诉人及其他与投诉处理结果有利害关系的政府采购当</w:t>
      </w:r>
      <w:r w:rsidRPr="005D33FD">
        <w:rPr>
          <w:rFonts w:ascii="宋体" w:hAnsi="宋体" w:cs="宋体"/>
          <w:color w:val="auto"/>
          <w:kern w:val="1"/>
          <w:szCs w:val="21"/>
        </w:rPr>
        <w:t>事人。</w:t>
      </w:r>
    </w:p>
    <w:p w:rsidR="00C72905" w:rsidRPr="005D33FD" w:rsidRDefault="00596D6A">
      <w:pPr>
        <w:spacing w:line="360" w:lineRule="exact"/>
        <w:ind w:firstLine="360"/>
        <w:rPr>
          <w:rFonts w:ascii="宋体" w:hAnsi="宋体" w:cs="宋体"/>
          <w:color w:val="auto"/>
          <w:kern w:val="1"/>
          <w:szCs w:val="21"/>
        </w:rPr>
      </w:pPr>
      <w:r w:rsidRPr="005D33FD">
        <w:rPr>
          <w:rFonts w:ascii="宋体" w:hAnsi="宋体" w:cs="宋体"/>
          <w:color w:val="auto"/>
          <w:kern w:val="1"/>
          <w:szCs w:val="21"/>
        </w:rPr>
        <w:t>5.6  南宁市</w:t>
      </w:r>
      <w:r w:rsidRPr="005D33FD">
        <w:rPr>
          <w:rFonts w:ascii="宋体" w:hAnsi="宋体" w:cs="宋体" w:hint="eastAsia"/>
          <w:color w:val="auto"/>
          <w:kern w:val="1"/>
          <w:szCs w:val="21"/>
        </w:rPr>
        <w:t>良庆区</w:t>
      </w:r>
      <w:r w:rsidRPr="005D33FD">
        <w:rPr>
          <w:rFonts w:ascii="宋体" w:hAnsi="宋体" w:cs="宋体"/>
          <w:color w:val="auto"/>
          <w:kern w:val="1"/>
          <w:szCs w:val="21"/>
        </w:rPr>
        <w:t>政府采购监督管理部门在处理投诉事项期间，可以视具体情况暂停采购活动。</w:t>
      </w:r>
    </w:p>
    <w:p w:rsidR="00C72905" w:rsidRPr="005D33FD" w:rsidRDefault="00C72905">
      <w:pPr>
        <w:pStyle w:val="a6"/>
        <w:spacing w:line="360" w:lineRule="exact"/>
        <w:rPr>
          <w:rFonts w:cs="宋体"/>
          <w:color w:val="auto"/>
          <w:szCs w:val="21"/>
        </w:rPr>
      </w:pPr>
    </w:p>
    <w:p w:rsidR="00C72905" w:rsidRPr="005D33FD" w:rsidRDefault="00596D6A">
      <w:pPr>
        <w:pStyle w:val="a6"/>
        <w:jc w:val="center"/>
        <w:outlineLvl w:val="1"/>
        <w:rPr>
          <w:rFonts w:ascii="Times New Roman" w:hAnsi="Times New Roman"/>
          <w:b/>
          <w:color w:val="auto"/>
          <w:sz w:val="30"/>
          <w:szCs w:val="30"/>
        </w:rPr>
      </w:pPr>
      <w:bookmarkStart w:id="58" w:name="_Toc401396876"/>
      <w:bookmarkStart w:id="59" w:name="_Toc213326417"/>
      <w:bookmarkStart w:id="60" w:name="_Toc15600551"/>
      <w:bookmarkEnd w:id="58"/>
      <w:bookmarkEnd w:id="59"/>
      <w:r w:rsidRPr="005D33FD">
        <w:rPr>
          <w:rFonts w:ascii="Times New Roman" w:hAnsi="Times New Roman" w:hint="eastAsia"/>
          <w:b/>
          <w:color w:val="auto"/>
          <w:sz w:val="30"/>
          <w:szCs w:val="30"/>
        </w:rPr>
        <w:t>二</w:t>
      </w:r>
      <w:r w:rsidRPr="005D33FD">
        <w:rPr>
          <w:rFonts w:ascii="Times New Roman" w:hAnsi="Times New Roman" w:hint="eastAsia"/>
          <w:b/>
          <w:color w:val="auto"/>
          <w:sz w:val="30"/>
          <w:szCs w:val="30"/>
        </w:rPr>
        <w:t xml:space="preserve"> </w:t>
      </w:r>
      <w:r w:rsidRPr="005D33FD">
        <w:rPr>
          <w:rFonts w:ascii="Times New Roman" w:hAnsi="Times New Roman" w:hint="eastAsia"/>
          <w:b/>
          <w:color w:val="auto"/>
          <w:sz w:val="30"/>
          <w:szCs w:val="30"/>
        </w:rPr>
        <w:t>公开招标文件</w:t>
      </w:r>
      <w:bookmarkEnd w:id="60"/>
    </w:p>
    <w:p w:rsidR="00C72905" w:rsidRPr="005D33FD" w:rsidRDefault="00596D6A">
      <w:pPr>
        <w:pStyle w:val="a6"/>
        <w:spacing w:line="360" w:lineRule="exact"/>
        <w:contextualSpacing/>
        <w:rPr>
          <w:rFonts w:cs="宋体"/>
          <w:color w:val="auto"/>
          <w:szCs w:val="21"/>
        </w:rPr>
      </w:pPr>
      <w:r w:rsidRPr="005D33FD">
        <w:rPr>
          <w:rFonts w:cs="宋体"/>
          <w:color w:val="auto"/>
          <w:szCs w:val="21"/>
        </w:rPr>
        <w:t>6.  公开招标文件的组成</w:t>
      </w:r>
    </w:p>
    <w:p w:rsidR="00C72905" w:rsidRPr="005D33FD" w:rsidRDefault="00596D6A">
      <w:pPr>
        <w:pStyle w:val="a6"/>
        <w:spacing w:line="360" w:lineRule="exact"/>
        <w:ind w:firstLine="359"/>
        <w:contextualSpacing/>
        <w:rPr>
          <w:rFonts w:cs="宋体"/>
          <w:color w:val="auto"/>
          <w:szCs w:val="21"/>
        </w:rPr>
      </w:pPr>
      <w:r w:rsidRPr="005D33FD">
        <w:rPr>
          <w:rFonts w:cs="宋体"/>
          <w:color w:val="auto"/>
          <w:szCs w:val="21"/>
        </w:rPr>
        <w:t>6.1  本</w:t>
      </w:r>
      <w:r w:rsidRPr="005D33FD">
        <w:rPr>
          <w:rFonts w:cs="宋体"/>
          <w:bCs/>
          <w:color w:val="auto"/>
          <w:szCs w:val="21"/>
        </w:rPr>
        <w:t>公开招标</w:t>
      </w:r>
      <w:r w:rsidRPr="005D33FD">
        <w:rPr>
          <w:rFonts w:cs="宋体"/>
          <w:color w:val="auto"/>
          <w:szCs w:val="21"/>
        </w:rPr>
        <w:t>文件包括六个章节，各章的内容如下：</w:t>
      </w:r>
    </w:p>
    <w:p w:rsidR="00C72905" w:rsidRPr="005D33FD" w:rsidRDefault="00596D6A">
      <w:pPr>
        <w:pStyle w:val="a6"/>
        <w:spacing w:line="360" w:lineRule="exact"/>
        <w:ind w:firstLine="718"/>
        <w:contextualSpacing/>
        <w:rPr>
          <w:rFonts w:cs="宋体"/>
          <w:color w:val="auto"/>
          <w:szCs w:val="21"/>
        </w:rPr>
      </w:pPr>
      <w:r w:rsidRPr="005D33FD">
        <w:rPr>
          <w:rFonts w:cs="宋体"/>
          <w:color w:val="auto"/>
          <w:szCs w:val="21"/>
        </w:rPr>
        <w:t xml:space="preserve">第一章  </w:t>
      </w:r>
      <w:r w:rsidRPr="005D33FD">
        <w:rPr>
          <w:rFonts w:cs="宋体" w:hint="eastAsia"/>
          <w:color w:val="auto"/>
          <w:szCs w:val="21"/>
        </w:rPr>
        <w:t>招标</w:t>
      </w:r>
      <w:r w:rsidRPr="005D33FD">
        <w:rPr>
          <w:rFonts w:cs="宋体"/>
          <w:color w:val="auto"/>
          <w:szCs w:val="21"/>
        </w:rPr>
        <w:t>公告</w:t>
      </w:r>
    </w:p>
    <w:p w:rsidR="00C72905" w:rsidRPr="005D33FD" w:rsidRDefault="00596D6A">
      <w:pPr>
        <w:pStyle w:val="a6"/>
        <w:spacing w:line="360" w:lineRule="exact"/>
        <w:ind w:firstLine="718"/>
        <w:contextualSpacing/>
        <w:rPr>
          <w:rFonts w:cs="宋体"/>
          <w:color w:val="auto"/>
          <w:szCs w:val="21"/>
        </w:rPr>
      </w:pPr>
      <w:r w:rsidRPr="005D33FD">
        <w:rPr>
          <w:rFonts w:cs="宋体"/>
          <w:color w:val="auto"/>
          <w:szCs w:val="21"/>
        </w:rPr>
        <w:t xml:space="preserve">第二章  </w:t>
      </w:r>
      <w:r w:rsidRPr="005D33FD">
        <w:rPr>
          <w:rFonts w:cs="宋体" w:hint="eastAsia"/>
          <w:color w:val="auto"/>
          <w:szCs w:val="21"/>
        </w:rPr>
        <w:t>项目</w:t>
      </w:r>
      <w:r w:rsidRPr="005D33FD">
        <w:rPr>
          <w:rFonts w:cs="宋体"/>
          <w:color w:val="auto"/>
          <w:szCs w:val="21"/>
        </w:rPr>
        <w:t>需求一览表</w:t>
      </w:r>
    </w:p>
    <w:p w:rsidR="00C72905" w:rsidRPr="005D33FD" w:rsidRDefault="00596D6A">
      <w:pPr>
        <w:pStyle w:val="a6"/>
        <w:spacing w:line="360" w:lineRule="exact"/>
        <w:ind w:firstLine="718"/>
        <w:contextualSpacing/>
        <w:rPr>
          <w:rFonts w:cs="宋体"/>
          <w:color w:val="auto"/>
          <w:szCs w:val="21"/>
        </w:rPr>
      </w:pPr>
      <w:r w:rsidRPr="005D33FD">
        <w:rPr>
          <w:rFonts w:cs="宋体"/>
          <w:color w:val="auto"/>
          <w:szCs w:val="21"/>
        </w:rPr>
        <w:t>第三章  评标方法</w:t>
      </w:r>
    </w:p>
    <w:p w:rsidR="00C72905" w:rsidRPr="005D33FD" w:rsidRDefault="00596D6A">
      <w:pPr>
        <w:pStyle w:val="a6"/>
        <w:spacing w:line="360" w:lineRule="exact"/>
        <w:ind w:firstLine="718"/>
        <w:contextualSpacing/>
        <w:rPr>
          <w:rFonts w:cs="宋体"/>
          <w:color w:val="auto"/>
          <w:szCs w:val="21"/>
        </w:rPr>
      </w:pPr>
      <w:r w:rsidRPr="005D33FD">
        <w:rPr>
          <w:rFonts w:cs="宋体"/>
          <w:color w:val="auto"/>
          <w:szCs w:val="21"/>
        </w:rPr>
        <w:t>第四章  投标人须知</w:t>
      </w:r>
    </w:p>
    <w:p w:rsidR="00C72905" w:rsidRPr="005D33FD" w:rsidRDefault="00596D6A">
      <w:pPr>
        <w:pStyle w:val="a6"/>
        <w:spacing w:line="360" w:lineRule="exact"/>
        <w:ind w:firstLine="718"/>
        <w:contextualSpacing/>
        <w:rPr>
          <w:rFonts w:cs="宋体"/>
          <w:color w:val="auto"/>
          <w:szCs w:val="21"/>
        </w:rPr>
      </w:pPr>
      <w:r w:rsidRPr="005D33FD">
        <w:rPr>
          <w:rFonts w:cs="宋体"/>
          <w:color w:val="auto"/>
          <w:szCs w:val="21"/>
        </w:rPr>
        <w:t>第五章  投标文件格式</w:t>
      </w:r>
    </w:p>
    <w:p w:rsidR="00C72905" w:rsidRPr="005D33FD" w:rsidRDefault="00596D6A">
      <w:pPr>
        <w:pStyle w:val="a6"/>
        <w:spacing w:line="360" w:lineRule="exact"/>
        <w:ind w:firstLine="718"/>
        <w:contextualSpacing/>
        <w:rPr>
          <w:rFonts w:cs="宋体"/>
          <w:color w:val="auto"/>
          <w:szCs w:val="21"/>
        </w:rPr>
      </w:pPr>
      <w:r w:rsidRPr="005D33FD">
        <w:rPr>
          <w:rFonts w:cs="宋体"/>
          <w:color w:val="auto"/>
          <w:szCs w:val="21"/>
        </w:rPr>
        <w:t>第六章  合同条款及格式</w:t>
      </w:r>
    </w:p>
    <w:p w:rsidR="00C72905" w:rsidRPr="005D33FD" w:rsidRDefault="00596D6A">
      <w:pPr>
        <w:pStyle w:val="a6"/>
        <w:spacing w:line="360" w:lineRule="exact"/>
        <w:ind w:firstLine="462"/>
        <w:contextualSpacing/>
        <w:rPr>
          <w:rFonts w:cs="宋体"/>
          <w:color w:val="auto"/>
          <w:szCs w:val="21"/>
        </w:rPr>
      </w:pPr>
      <w:r w:rsidRPr="005D33FD">
        <w:rPr>
          <w:rFonts w:cs="宋体"/>
          <w:color w:val="auto"/>
          <w:szCs w:val="21"/>
        </w:rPr>
        <w:t>6.2根据本章第7.1项的规定对公开招标文件所做的澄清、修改，构成招标文件的组成部分。当公开招标文件与招标文件的澄清和修改就同一内容的表述不一致时，以最后发出的书面文件为准。</w:t>
      </w:r>
    </w:p>
    <w:p w:rsidR="00C72905" w:rsidRPr="005D33FD" w:rsidRDefault="00596D6A">
      <w:pPr>
        <w:pStyle w:val="a6"/>
        <w:spacing w:line="360" w:lineRule="exact"/>
        <w:contextualSpacing/>
        <w:rPr>
          <w:rFonts w:cs="宋体"/>
          <w:color w:val="auto"/>
          <w:szCs w:val="21"/>
        </w:rPr>
      </w:pPr>
      <w:r w:rsidRPr="005D33FD">
        <w:rPr>
          <w:rFonts w:cs="宋体"/>
          <w:color w:val="auto"/>
          <w:szCs w:val="21"/>
        </w:rPr>
        <w:t>7.  招标文件的澄清和修改</w:t>
      </w:r>
    </w:p>
    <w:p w:rsidR="00C72905" w:rsidRPr="005D33FD" w:rsidRDefault="00596D6A">
      <w:pPr>
        <w:pStyle w:val="a6"/>
        <w:spacing w:after="165" w:line="360" w:lineRule="exact"/>
        <w:ind w:left="2" w:firstLine="480"/>
        <w:contextualSpacing/>
        <w:rPr>
          <w:rFonts w:cs="宋体"/>
          <w:color w:val="auto"/>
          <w:szCs w:val="21"/>
        </w:rPr>
      </w:pPr>
      <w:r w:rsidRPr="005D33FD">
        <w:rPr>
          <w:rFonts w:cs="宋体"/>
          <w:color w:val="auto"/>
          <w:szCs w:val="21"/>
        </w:rPr>
        <w:t>7.1投标人应认真审阅本公开招标文件，如有疑问，或发现其中有误或有要求不合理的，应在投标人须知前附表规定的</w:t>
      </w:r>
      <w:r w:rsidRPr="005D33FD">
        <w:rPr>
          <w:rFonts w:cs="宋体"/>
          <w:color w:val="auto"/>
          <w:kern w:val="0"/>
          <w:szCs w:val="21"/>
        </w:rPr>
        <w:t>投标人要求澄清的截止时间</w:t>
      </w:r>
      <w:r w:rsidRPr="005D33FD">
        <w:rPr>
          <w:rFonts w:cs="宋体"/>
          <w:color w:val="auto"/>
          <w:szCs w:val="21"/>
        </w:rPr>
        <w:t>前以书面形式要求采购人或采购代理机构对招标文件予以澄清；否则，由此产生的后果由投标人自行负责。</w:t>
      </w:r>
    </w:p>
    <w:p w:rsidR="00C72905" w:rsidRPr="005D33FD" w:rsidRDefault="00596D6A">
      <w:pPr>
        <w:pStyle w:val="a6"/>
        <w:spacing w:line="360" w:lineRule="exact"/>
        <w:ind w:left="2" w:firstLine="360"/>
        <w:contextualSpacing/>
        <w:rPr>
          <w:rFonts w:cs="宋体"/>
          <w:color w:val="auto"/>
          <w:szCs w:val="21"/>
        </w:rPr>
      </w:pPr>
      <w:r w:rsidRPr="005D33FD">
        <w:rPr>
          <w:rFonts w:cs="宋体"/>
          <w:color w:val="auto"/>
          <w:szCs w:val="21"/>
        </w:rPr>
        <w:t>7.2采购人或采购代理机构必须在投标截止时间十五日前，以书面形式答复投标人要求澄清的问题，并将不包含问题来源的澄清通知所有招标文件收受人，除书面澄清以外的其他澄清方式及澄清内容均无效；</w:t>
      </w:r>
      <w:r w:rsidRPr="005D33FD">
        <w:rPr>
          <w:rFonts w:cs="宋体"/>
          <w:color w:val="auto"/>
          <w:kern w:val="0"/>
          <w:szCs w:val="21"/>
        </w:rPr>
        <w:t>同时，采购代理机构</w:t>
      </w:r>
      <w:r w:rsidRPr="005D33FD">
        <w:rPr>
          <w:rFonts w:hint="eastAsia"/>
          <w:color w:val="auto"/>
          <w:szCs w:val="21"/>
        </w:rPr>
        <w:t>在</w:t>
      </w:r>
      <w:r w:rsidRPr="005D33FD">
        <w:rPr>
          <w:rFonts w:cs="宋体"/>
          <w:color w:val="auto"/>
          <w:kern w:val="0"/>
          <w:szCs w:val="21"/>
        </w:rPr>
        <w:t>本章第2.1项规定的政府采购信息发布媒体上</w:t>
      </w:r>
      <w:r w:rsidRPr="005D33FD">
        <w:rPr>
          <w:rFonts w:hint="eastAsia"/>
          <w:color w:val="auto"/>
          <w:szCs w:val="21"/>
        </w:rPr>
        <w:t>发布更正公告，一经在南宁市公共资源交易中心网站发布，视作已发放给所有</w:t>
      </w:r>
      <w:r w:rsidRPr="005D33FD">
        <w:rPr>
          <w:rFonts w:cs="宋体"/>
          <w:color w:val="auto"/>
          <w:szCs w:val="21"/>
        </w:rPr>
        <w:t>招标文件收受人</w:t>
      </w:r>
      <w:r w:rsidRPr="005D33FD">
        <w:rPr>
          <w:rFonts w:hint="eastAsia"/>
          <w:color w:val="auto"/>
          <w:szCs w:val="21"/>
        </w:rPr>
        <w:t>。如果澄清发出的时间距投标截止时间不足十五日，则相应延长投标截止时间。</w:t>
      </w:r>
    </w:p>
    <w:p w:rsidR="00C72905" w:rsidRPr="005D33FD" w:rsidRDefault="00596D6A">
      <w:pPr>
        <w:pStyle w:val="a6"/>
        <w:spacing w:after="165" w:line="360" w:lineRule="exact"/>
        <w:ind w:left="2" w:firstLine="480"/>
        <w:contextualSpacing/>
        <w:rPr>
          <w:color w:val="auto"/>
          <w:szCs w:val="21"/>
        </w:rPr>
      </w:pPr>
      <w:r w:rsidRPr="005D33FD">
        <w:rPr>
          <w:rFonts w:cs="宋体"/>
          <w:color w:val="auto"/>
          <w:szCs w:val="21"/>
        </w:rPr>
        <w:t>7.3采购人或采购代理机构</w:t>
      </w:r>
      <w:r w:rsidRPr="005D33FD">
        <w:rPr>
          <w:rFonts w:hint="eastAsia"/>
          <w:color w:val="auto"/>
          <w:szCs w:val="21"/>
        </w:rPr>
        <w:t>对已发出的招标文件进行必要修改的，应在投标截止时间十五日前，以书面形式通知所有招标文件收受人；同时，采购代理机构在</w:t>
      </w:r>
      <w:r w:rsidRPr="005D33FD">
        <w:rPr>
          <w:rFonts w:cs="宋体"/>
          <w:color w:val="auto"/>
          <w:kern w:val="0"/>
          <w:szCs w:val="21"/>
        </w:rPr>
        <w:t>本章第2.1项规定的政府采购信息发布媒体上</w:t>
      </w:r>
      <w:r w:rsidRPr="005D33FD">
        <w:rPr>
          <w:rFonts w:hint="eastAsia"/>
          <w:color w:val="auto"/>
          <w:szCs w:val="21"/>
        </w:rPr>
        <w:t>发布更正公告，一经在南宁市公共资源交易中心网站发布，视作已发放给所有</w:t>
      </w:r>
      <w:r w:rsidRPr="005D33FD">
        <w:rPr>
          <w:rFonts w:cs="宋体"/>
          <w:color w:val="auto"/>
          <w:szCs w:val="21"/>
        </w:rPr>
        <w:t>招标文件收受人</w:t>
      </w:r>
      <w:r w:rsidRPr="005D33FD">
        <w:rPr>
          <w:rFonts w:hint="eastAsia"/>
          <w:color w:val="auto"/>
          <w:szCs w:val="21"/>
        </w:rPr>
        <w:t>。如果修改招标文件的时间距投标截止时间不足十五日，则相应延长投标截止时间。</w:t>
      </w:r>
    </w:p>
    <w:p w:rsidR="00C72905" w:rsidRPr="005D33FD" w:rsidRDefault="00596D6A">
      <w:pPr>
        <w:pStyle w:val="a6"/>
        <w:spacing w:line="360" w:lineRule="exact"/>
        <w:ind w:left="2" w:firstLine="360"/>
        <w:contextualSpacing/>
        <w:rPr>
          <w:color w:val="auto"/>
          <w:szCs w:val="21"/>
        </w:rPr>
      </w:pPr>
      <w:r w:rsidRPr="005D33FD">
        <w:rPr>
          <w:rFonts w:hint="eastAsia"/>
          <w:color w:val="auto"/>
          <w:szCs w:val="21"/>
        </w:rPr>
        <w:t>7.4  采购人和采购代理机构可以视采购具体情况，变更投标截止时间和开标时间，将变更时间书面通知在</w:t>
      </w:r>
      <w:r w:rsidRPr="005D33FD">
        <w:rPr>
          <w:rFonts w:cs="宋体" w:hint="eastAsia"/>
          <w:color w:val="auto"/>
          <w:szCs w:val="21"/>
        </w:rPr>
        <w:t>本章第2.1项规定的政府采购信息发布媒体上</w:t>
      </w:r>
      <w:r w:rsidRPr="005D33FD">
        <w:rPr>
          <w:rFonts w:hint="eastAsia"/>
          <w:color w:val="auto"/>
          <w:szCs w:val="21"/>
        </w:rPr>
        <w:t>发布更正公告，一经在南宁市公共资源交易中心网站发布，视作已发放给所有</w:t>
      </w:r>
      <w:r w:rsidRPr="005D33FD">
        <w:rPr>
          <w:rFonts w:cs="宋体"/>
          <w:color w:val="auto"/>
          <w:szCs w:val="21"/>
        </w:rPr>
        <w:t>招标文件收受人</w:t>
      </w:r>
      <w:r w:rsidRPr="005D33FD">
        <w:rPr>
          <w:rFonts w:hint="eastAsia"/>
          <w:color w:val="auto"/>
          <w:szCs w:val="21"/>
        </w:rPr>
        <w:t>。</w:t>
      </w:r>
    </w:p>
    <w:p w:rsidR="00C72905" w:rsidRPr="005D33FD" w:rsidRDefault="00C72905">
      <w:pPr>
        <w:pStyle w:val="a6"/>
        <w:spacing w:line="440" w:lineRule="exact"/>
        <w:ind w:left="2" w:firstLine="360"/>
        <w:rPr>
          <w:rFonts w:cs="宋体"/>
          <w:b/>
          <w:color w:val="auto"/>
        </w:rPr>
      </w:pPr>
    </w:p>
    <w:p w:rsidR="00C72905" w:rsidRPr="005D33FD" w:rsidRDefault="00596D6A">
      <w:pPr>
        <w:pStyle w:val="a6"/>
        <w:jc w:val="center"/>
        <w:outlineLvl w:val="1"/>
        <w:rPr>
          <w:rFonts w:ascii="Times New Roman" w:hAnsi="Times New Roman"/>
          <w:b/>
          <w:color w:val="auto"/>
          <w:sz w:val="30"/>
          <w:szCs w:val="30"/>
        </w:rPr>
      </w:pPr>
      <w:bookmarkStart w:id="61" w:name="_Toc401396877"/>
      <w:bookmarkStart w:id="62" w:name="_Toc213326418"/>
      <w:bookmarkStart w:id="63" w:name="_Toc15600552"/>
      <w:bookmarkEnd w:id="61"/>
      <w:bookmarkEnd w:id="62"/>
      <w:r w:rsidRPr="005D33FD">
        <w:rPr>
          <w:rFonts w:ascii="Times New Roman" w:hAnsi="Times New Roman" w:hint="eastAsia"/>
          <w:b/>
          <w:color w:val="auto"/>
          <w:sz w:val="30"/>
          <w:szCs w:val="30"/>
        </w:rPr>
        <w:t>三</w:t>
      </w:r>
      <w:r w:rsidRPr="005D33FD">
        <w:rPr>
          <w:rFonts w:ascii="Times New Roman" w:hAnsi="Times New Roman" w:hint="eastAsia"/>
          <w:b/>
          <w:color w:val="auto"/>
          <w:sz w:val="30"/>
          <w:szCs w:val="30"/>
        </w:rPr>
        <w:t xml:space="preserve"> </w:t>
      </w:r>
      <w:r w:rsidRPr="005D33FD">
        <w:rPr>
          <w:rFonts w:ascii="Times New Roman" w:hAnsi="Times New Roman" w:hint="eastAsia"/>
          <w:b/>
          <w:color w:val="auto"/>
          <w:sz w:val="30"/>
          <w:szCs w:val="30"/>
        </w:rPr>
        <w:t>投标文件</w:t>
      </w:r>
      <w:bookmarkEnd w:id="63"/>
    </w:p>
    <w:p w:rsidR="00C72905" w:rsidRPr="005D33FD" w:rsidRDefault="00C72905">
      <w:pPr>
        <w:rPr>
          <w:color w:val="auto"/>
        </w:rPr>
      </w:pPr>
    </w:p>
    <w:p w:rsidR="00C72905" w:rsidRPr="005D33FD" w:rsidRDefault="00596D6A">
      <w:pPr>
        <w:pStyle w:val="a6"/>
        <w:spacing w:line="360" w:lineRule="exact"/>
        <w:rPr>
          <w:rFonts w:cs="宋体"/>
          <w:color w:val="auto"/>
          <w:szCs w:val="21"/>
        </w:rPr>
      </w:pPr>
      <w:r w:rsidRPr="005D33FD">
        <w:rPr>
          <w:rFonts w:cs="宋体"/>
          <w:color w:val="auto"/>
          <w:szCs w:val="21"/>
        </w:rPr>
        <w:t>8.  投标文件的编制</w:t>
      </w:r>
    </w:p>
    <w:p w:rsidR="00C72905" w:rsidRPr="005D33FD" w:rsidRDefault="00596D6A">
      <w:pPr>
        <w:pStyle w:val="a6"/>
        <w:spacing w:line="360" w:lineRule="exact"/>
        <w:ind w:left="2" w:firstLine="360"/>
        <w:rPr>
          <w:rFonts w:cs="宋体"/>
          <w:color w:val="auto"/>
          <w:szCs w:val="21"/>
        </w:rPr>
      </w:pPr>
      <w:r w:rsidRPr="005D33FD">
        <w:rPr>
          <w:rFonts w:cs="宋体"/>
          <w:color w:val="auto"/>
          <w:szCs w:val="21"/>
        </w:rPr>
        <w:t>8.1投标人应仔细阅读招标文件，在充分了解招标的内容、技术参数要求和商务条款以及实质性要求和条</w:t>
      </w:r>
      <w:r w:rsidRPr="005D33FD">
        <w:rPr>
          <w:rFonts w:cs="宋体"/>
          <w:color w:val="auto"/>
          <w:szCs w:val="21"/>
        </w:rPr>
        <w:lastRenderedPageBreak/>
        <w:t>件后，编写投标文件。</w:t>
      </w:r>
    </w:p>
    <w:p w:rsidR="00C72905" w:rsidRPr="005D33FD" w:rsidRDefault="00596D6A">
      <w:pPr>
        <w:pStyle w:val="a6"/>
        <w:spacing w:line="360" w:lineRule="exact"/>
        <w:ind w:left="2" w:firstLine="360"/>
        <w:rPr>
          <w:rFonts w:cs="宋体"/>
          <w:color w:val="auto"/>
          <w:szCs w:val="21"/>
        </w:rPr>
      </w:pPr>
      <w:r w:rsidRPr="005D33FD">
        <w:rPr>
          <w:rFonts w:cs="宋体"/>
          <w:color w:val="auto"/>
          <w:szCs w:val="21"/>
        </w:rPr>
        <w:t>8.2对招标文件的实质性要求和条件作出响应是指投标人必须对招标文件中标注为实质性要求和条件的技术参数要求、商务条款及其它内容</w:t>
      </w:r>
      <w:r w:rsidRPr="005D33FD">
        <w:rPr>
          <w:rFonts w:hint="eastAsia"/>
          <w:b/>
          <w:color w:val="auto"/>
          <w:szCs w:val="21"/>
        </w:rPr>
        <w:t>作出满足或者优于原要求和条件的承诺</w:t>
      </w:r>
      <w:r w:rsidRPr="005D33FD">
        <w:rPr>
          <w:rFonts w:hint="eastAsia"/>
          <w:color w:val="auto"/>
          <w:szCs w:val="21"/>
        </w:rPr>
        <w:t>。</w:t>
      </w:r>
    </w:p>
    <w:p w:rsidR="00C72905" w:rsidRPr="005D33FD" w:rsidRDefault="00596D6A">
      <w:pPr>
        <w:pStyle w:val="a6"/>
        <w:spacing w:line="360" w:lineRule="exact"/>
        <w:ind w:left="2" w:firstLine="360"/>
        <w:rPr>
          <w:b/>
          <w:color w:val="auto"/>
          <w:szCs w:val="21"/>
        </w:rPr>
      </w:pPr>
      <w:r w:rsidRPr="005D33FD">
        <w:rPr>
          <w:rFonts w:cs="宋体"/>
          <w:color w:val="auto"/>
          <w:szCs w:val="21"/>
        </w:rPr>
        <w:t>8.3</w:t>
      </w:r>
      <w:r w:rsidRPr="005D33FD">
        <w:rPr>
          <w:rFonts w:hint="eastAsia"/>
          <w:b/>
          <w:color w:val="auto"/>
          <w:szCs w:val="21"/>
        </w:rPr>
        <w:t>招标文件中标注★号的内容为实质性要求和条件。</w:t>
      </w:r>
    </w:p>
    <w:p w:rsidR="00C72905" w:rsidRPr="005D33FD" w:rsidRDefault="00596D6A">
      <w:pPr>
        <w:pStyle w:val="a6"/>
        <w:spacing w:line="360" w:lineRule="exact"/>
        <w:ind w:left="2" w:firstLine="360"/>
        <w:rPr>
          <w:rFonts w:cs="宋体"/>
          <w:color w:val="auto"/>
          <w:szCs w:val="21"/>
        </w:rPr>
      </w:pPr>
      <w:r w:rsidRPr="005D33FD">
        <w:rPr>
          <w:rFonts w:cs="宋体"/>
          <w:color w:val="auto"/>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C72905" w:rsidRPr="005D33FD" w:rsidRDefault="00596D6A">
      <w:pPr>
        <w:pStyle w:val="a6"/>
        <w:spacing w:line="360" w:lineRule="exact"/>
        <w:ind w:left="2" w:firstLine="360"/>
        <w:rPr>
          <w:rFonts w:cs="宋体"/>
          <w:color w:val="auto"/>
          <w:szCs w:val="21"/>
        </w:rPr>
      </w:pPr>
      <w:r w:rsidRPr="005D33FD">
        <w:rPr>
          <w:rFonts w:cs="宋体"/>
          <w:color w:val="auto"/>
          <w:szCs w:val="21"/>
        </w:rPr>
        <w:t>8.5  第五章“投标文件格式”中规定了投标文件格式的，应按相应格式要求编写。</w:t>
      </w:r>
    </w:p>
    <w:p w:rsidR="00C72905" w:rsidRPr="005D33FD" w:rsidRDefault="00596D6A">
      <w:pPr>
        <w:pStyle w:val="a6"/>
        <w:spacing w:line="360" w:lineRule="exact"/>
        <w:ind w:left="2" w:firstLine="360"/>
        <w:rPr>
          <w:rFonts w:cs="宋体"/>
          <w:color w:val="auto"/>
          <w:szCs w:val="21"/>
        </w:rPr>
      </w:pPr>
      <w:r w:rsidRPr="005D33FD">
        <w:rPr>
          <w:rFonts w:cs="宋体"/>
          <w:color w:val="auto"/>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C72905" w:rsidRPr="005D33FD" w:rsidRDefault="00596D6A">
      <w:pPr>
        <w:pStyle w:val="a6"/>
        <w:spacing w:line="360" w:lineRule="exact"/>
        <w:ind w:left="2" w:firstLine="360"/>
        <w:rPr>
          <w:color w:val="auto"/>
          <w:szCs w:val="21"/>
        </w:rPr>
      </w:pPr>
      <w:r w:rsidRPr="005D33FD">
        <w:rPr>
          <w:rFonts w:cs="宋体"/>
          <w:color w:val="auto"/>
          <w:szCs w:val="21"/>
        </w:rPr>
        <w:t>8.7投标文件的</w:t>
      </w:r>
      <w:r w:rsidRPr="005D33FD">
        <w:rPr>
          <w:rFonts w:hint="eastAsia"/>
          <w:color w:val="auto"/>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C72905" w:rsidRPr="005D33FD" w:rsidRDefault="00596D6A">
      <w:pPr>
        <w:pStyle w:val="a6"/>
        <w:spacing w:line="360" w:lineRule="exact"/>
        <w:ind w:left="2" w:firstLine="360"/>
        <w:rPr>
          <w:color w:val="auto"/>
          <w:szCs w:val="21"/>
        </w:rPr>
      </w:pPr>
      <w:r w:rsidRPr="005D33FD">
        <w:rPr>
          <w:rFonts w:hint="eastAsia"/>
          <w:color w:val="auto"/>
          <w:szCs w:val="21"/>
        </w:rPr>
        <w:t>8.8 特别说明：</w:t>
      </w:r>
    </w:p>
    <w:p w:rsidR="00C72905" w:rsidRPr="005D33FD" w:rsidRDefault="00596D6A">
      <w:pPr>
        <w:pStyle w:val="a6"/>
        <w:spacing w:line="360" w:lineRule="exact"/>
        <w:ind w:left="2" w:firstLine="360"/>
        <w:rPr>
          <w:color w:val="auto"/>
          <w:szCs w:val="21"/>
        </w:rPr>
      </w:pPr>
      <w:r w:rsidRPr="005D33FD">
        <w:rPr>
          <w:rFonts w:hint="eastAsia"/>
          <w:color w:val="auto"/>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C72905" w:rsidRPr="005D33FD" w:rsidRDefault="00596D6A">
      <w:pPr>
        <w:pStyle w:val="a6"/>
        <w:spacing w:line="360" w:lineRule="exact"/>
        <w:ind w:left="2" w:firstLine="360"/>
        <w:rPr>
          <w:color w:val="auto"/>
          <w:szCs w:val="21"/>
        </w:rPr>
      </w:pPr>
      <w:r w:rsidRPr="005D33FD">
        <w:rPr>
          <w:rFonts w:hint="eastAsia"/>
          <w:color w:val="auto"/>
          <w:szCs w:val="21"/>
        </w:rPr>
        <w:t>非单一产品采购项目，多家投标人提供的核心产品品牌相同的，按前款规定处理。（核心产品在招标文件中有规定）</w:t>
      </w:r>
    </w:p>
    <w:p w:rsidR="00C72905" w:rsidRPr="005D33FD" w:rsidRDefault="00596D6A">
      <w:pPr>
        <w:pStyle w:val="a6"/>
        <w:spacing w:line="360" w:lineRule="exact"/>
        <w:ind w:left="2" w:firstLine="360"/>
        <w:rPr>
          <w:color w:val="auto"/>
          <w:szCs w:val="21"/>
        </w:rPr>
      </w:pPr>
      <w:r w:rsidRPr="005D33FD">
        <w:rPr>
          <w:rFonts w:hint="eastAsia"/>
          <w:color w:val="auto"/>
          <w:szCs w:val="21"/>
        </w:rPr>
        <w:t>8.8.2投标人投标所使用的资格、信誉、荣誉、业绩与企业认证必须为本法人所拥有。投标人投标所使用的采购项目实施人员必须为本法人员工（或必须为本法人或控股公司正式员工）。</w:t>
      </w:r>
    </w:p>
    <w:p w:rsidR="00C72905" w:rsidRPr="005D33FD" w:rsidRDefault="00596D6A">
      <w:pPr>
        <w:pStyle w:val="a6"/>
        <w:spacing w:line="360" w:lineRule="exact"/>
        <w:ind w:left="2" w:firstLine="360"/>
        <w:rPr>
          <w:color w:val="auto"/>
          <w:szCs w:val="21"/>
        </w:rPr>
      </w:pPr>
      <w:r w:rsidRPr="005D33FD">
        <w:rPr>
          <w:rFonts w:hint="eastAsia"/>
          <w:color w:val="auto"/>
          <w:szCs w:val="21"/>
        </w:rPr>
        <w:t>8.8.3投标人应仔细阅读招标文件的所有内容，按照招标文件的要求提交投标文件，并对所提供的全部资料的真实性承担法律责任。</w:t>
      </w:r>
    </w:p>
    <w:p w:rsidR="00C72905" w:rsidRPr="005D33FD" w:rsidRDefault="00596D6A">
      <w:pPr>
        <w:pStyle w:val="a6"/>
        <w:spacing w:line="360" w:lineRule="exact"/>
        <w:ind w:left="2" w:firstLine="360"/>
        <w:rPr>
          <w:color w:val="auto"/>
          <w:szCs w:val="21"/>
        </w:rPr>
      </w:pPr>
      <w:r w:rsidRPr="005D33FD">
        <w:rPr>
          <w:rFonts w:hint="eastAsia"/>
          <w:color w:val="auto"/>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C72905" w:rsidRPr="005D33FD" w:rsidRDefault="00C72905">
      <w:pPr>
        <w:pStyle w:val="a6"/>
        <w:spacing w:line="360" w:lineRule="exact"/>
        <w:ind w:left="2" w:firstLine="360"/>
        <w:rPr>
          <w:color w:val="auto"/>
          <w:szCs w:val="21"/>
        </w:rPr>
      </w:pPr>
    </w:p>
    <w:p w:rsidR="00C72905" w:rsidRPr="005D33FD" w:rsidRDefault="00596D6A">
      <w:pPr>
        <w:pStyle w:val="a6"/>
        <w:spacing w:line="360" w:lineRule="exact"/>
        <w:rPr>
          <w:rFonts w:cs="宋体"/>
          <w:color w:val="auto"/>
          <w:szCs w:val="21"/>
        </w:rPr>
      </w:pPr>
      <w:r w:rsidRPr="005D33FD">
        <w:rPr>
          <w:rFonts w:cs="宋体"/>
          <w:color w:val="auto"/>
          <w:szCs w:val="21"/>
        </w:rPr>
        <w:t>9.  投标语言文字及计量单位</w:t>
      </w:r>
    </w:p>
    <w:p w:rsidR="00C72905" w:rsidRPr="005D33FD" w:rsidRDefault="00596D6A">
      <w:pPr>
        <w:pStyle w:val="a6"/>
        <w:spacing w:line="360" w:lineRule="exact"/>
        <w:ind w:firstLine="360"/>
        <w:rPr>
          <w:rFonts w:cs="宋体"/>
          <w:color w:val="auto"/>
          <w:szCs w:val="21"/>
        </w:rPr>
      </w:pPr>
      <w:r w:rsidRPr="005D33FD">
        <w:rPr>
          <w:rFonts w:cs="宋体"/>
          <w:color w:val="auto"/>
          <w:szCs w:val="21"/>
        </w:rPr>
        <w:t>9.1投标人的投标文件以及投标人与采购人、采购代理机构就有关投标的所有往来函电统一使用中文（特别规定除外）。</w:t>
      </w:r>
    </w:p>
    <w:p w:rsidR="00C72905" w:rsidRPr="005D33FD" w:rsidRDefault="00596D6A">
      <w:pPr>
        <w:pStyle w:val="a6"/>
        <w:spacing w:line="360" w:lineRule="exact"/>
        <w:ind w:firstLine="360"/>
        <w:rPr>
          <w:rFonts w:cs="宋体"/>
          <w:color w:val="auto"/>
          <w:szCs w:val="21"/>
        </w:rPr>
      </w:pPr>
      <w:r w:rsidRPr="005D33FD">
        <w:rPr>
          <w:rFonts w:cs="宋体"/>
          <w:color w:val="auto"/>
          <w:szCs w:val="21"/>
        </w:rPr>
        <w:t>9.2 对不同文字文本投标文件的解释发生异议的，以中文文本为准。</w:t>
      </w:r>
    </w:p>
    <w:p w:rsidR="00C72905" w:rsidRPr="005D33FD" w:rsidRDefault="00596D6A">
      <w:pPr>
        <w:pStyle w:val="a6"/>
        <w:spacing w:line="360" w:lineRule="exact"/>
        <w:ind w:firstLine="360"/>
        <w:rPr>
          <w:rFonts w:cs="宋体"/>
          <w:color w:val="auto"/>
          <w:szCs w:val="21"/>
        </w:rPr>
      </w:pPr>
      <w:r w:rsidRPr="005D33FD">
        <w:rPr>
          <w:rFonts w:cs="宋体"/>
          <w:color w:val="auto"/>
          <w:szCs w:val="21"/>
        </w:rPr>
        <w:t>9.3投标文件使用的计量单位除招标文件中有特殊规定外，一律使用中华人民共和国法定计量单位。</w:t>
      </w:r>
    </w:p>
    <w:p w:rsidR="00C72905" w:rsidRPr="005D33FD" w:rsidRDefault="00596D6A">
      <w:pPr>
        <w:pStyle w:val="a6"/>
        <w:spacing w:line="360" w:lineRule="exact"/>
        <w:rPr>
          <w:rFonts w:cs="宋体"/>
          <w:color w:val="auto"/>
          <w:szCs w:val="21"/>
        </w:rPr>
      </w:pPr>
      <w:r w:rsidRPr="005D33FD">
        <w:rPr>
          <w:rFonts w:cs="宋体"/>
          <w:color w:val="auto"/>
          <w:szCs w:val="21"/>
        </w:rPr>
        <w:t>10.  投标文件的组成</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10.1投标人需编制的投标文件包括报价文件、</w:t>
      </w:r>
      <w:r w:rsidRPr="005D33FD">
        <w:rPr>
          <w:rFonts w:cs="宋体" w:hint="eastAsia"/>
          <w:color w:val="auto"/>
          <w:szCs w:val="21"/>
        </w:rPr>
        <w:t>资格文件、</w:t>
      </w:r>
      <w:r w:rsidRPr="005D33FD">
        <w:rPr>
          <w:rFonts w:cs="宋体"/>
          <w:color w:val="auto"/>
          <w:szCs w:val="21"/>
        </w:rPr>
        <w:t>商务技术文件三部分，投标人应按下列说明编写和提交。应递交的有关文件如未特别注明为原件的，可提交复印件。</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10.1.1  报价文件组成要求，包括：</w:t>
      </w:r>
    </w:p>
    <w:p w:rsidR="00C72905" w:rsidRPr="005D33FD" w:rsidRDefault="00596D6A">
      <w:pPr>
        <w:pStyle w:val="a6"/>
        <w:spacing w:line="360" w:lineRule="exact"/>
        <w:ind w:firstLine="426"/>
        <w:rPr>
          <w:rFonts w:cs="宋体"/>
          <w:color w:val="auto"/>
          <w:szCs w:val="21"/>
        </w:rPr>
      </w:pPr>
      <w:r w:rsidRPr="005D33FD">
        <w:rPr>
          <w:rFonts w:cs="宋体"/>
          <w:color w:val="auto"/>
          <w:szCs w:val="21"/>
        </w:rPr>
        <w:t>（1）投标函：按第五章“投标文件格式”提供的“投标函（格式）”的要求填写；</w:t>
      </w:r>
      <w:r w:rsidRPr="005D33FD">
        <w:rPr>
          <w:rFonts w:cs="宋体"/>
          <w:b/>
          <w:color w:val="auto"/>
          <w:szCs w:val="21"/>
        </w:rPr>
        <w:t>（必须提供，加盖公章）</w:t>
      </w:r>
    </w:p>
    <w:p w:rsidR="00C72905" w:rsidRPr="005D33FD" w:rsidRDefault="00596D6A">
      <w:pPr>
        <w:pStyle w:val="a6"/>
        <w:spacing w:line="360" w:lineRule="exact"/>
        <w:ind w:firstLine="426"/>
        <w:rPr>
          <w:rFonts w:cs="宋体"/>
          <w:b/>
          <w:color w:val="auto"/>
          <w:szCs w:val="21"/>
        </w:rPr>
      </w:pPr>
      <w:r w:rsidRPr="005D33FD">
        <w:rPr>
          <w:rFonts w:cs="宋体"/>
          <w:color w:val="auto"/>
          <w:szCs w:val="21"/>
        </w:rPr>
        <w:t>（2）投标报价表：按第五章“投标文件格式”提供的“投标报价表（格式）”的要求填写。</w:t>
      </w:r>
      <w:r w:rsidRPr="005D33FD">
        <w:rPr>
          <w:rFonts w:cs="宋体"/>
          <w:b/>
          <w:color w:val="auto"/>
          <w:szCs w:val="21"/>
        </w:rPr>
        <w:t>（必须提供，</w:t>
      </w:r>
      <w:r w:rsidRPr="005D33FD">
        <w:rPr>
          <w:rFonts w:cs="宋体"/>
          <w:b/>
          <w:color w:val="auto"/>
          <w:szCs w:val="21"/>
        </w:rPr>
        <w:lastRenderedPageBreak/>
        <w:t>加盖公章）</w:t>
      </w:r>
    </w:p>
    <w:p w:rsidR="00C72905" w:rsidRPr="005D33FD" w:rsidRDefault="00596D6A">
      <w:pPr>
        <w:pStyle w:val="a6"/>
        <w:spacing w:line="360" w:lineRule="exact"/>
        <w:ind w:firstLine="426"/>
        <w:rPr>
          <w:rFonts w:cs="宋体"/>
          <w:color w:val="auto"/>
          <w:szCs w:val="21"/>
        </w:rPr>
      </w:pPr>
      <w:r w:rsidRPr="005D33FD">
        <w:rPr>
          <w:rFonts w:cs="宋体" w:hint="eastAsia"/>
          <w:color w:val="auto"/>
          <w:szCs w:val="21"/>
        </w:rPr>
        <w:t>（3）中小企业声明函：按第五章“投标文件格式”提供的“中小企业声明函（格式）”的要求填写；</w:t>
      </w:r>
    </w:p>
    <w:p w:rsidR="00C72905" w:rsidRPr="005D33FD" w:rsidRDefault="00596D6A">
      <w:pPr>
        <w:pStyle w:val="a6"/>
        <w:spacing w:line="360" w:lineRule="exact"/>
        <w:ind w:firstLine="426"/>
        <w:rPr>
          <w:rFonts w:cs="宋体"/>
          <w:color w:val="auto"/>
          <w:szCs w:val="21"/>
        </w:rPr>
      </w:pPr>
      <w:r w:rsidRPr="005D33FD">
        <w:rPr>
          <w:rFonts w:cs="宋体" w:hint="eastAsia"/>
          <w:color w:val="auto"/>
          <w:szCs w:val="21"/>
        </w:rPr>
        <w:t>（4）监狱企业证明：提供由省级以上监狱管理局、戒毒管理局（含新疆生产建设兵团）出具的属于监狱企业的证明文件。</w:t>
      </w:r>
    </w:p>
    <w:p w:rsidR="00C72905" w:rsidRPr="005D33FD" w:rsidRDefault="00596D6A">
      <w:pPr>
        <w:pStyle w:val="a6"/>
        <w:spacing w:line="360" w:lineRule="exact"/>
        <w:ind w:firstLine="426"/>
        <w:rPr>
          <w:rFonts w:cs="宋体"/>
          <w:color w:val="auto"/>
          <w:szCs w:val="21"/>
        </w:rPr>
      </w:pPr>
      <w:r w:rsidRPr="005D33FD">
        <w:rPr>
          <w:rFonts w:cs="宋体" w:hint="eastAsia"/>
          <w:color w:val="auto"/>
          <w:szCs w:val="21"/>
        </w:rPr>
        <w:t>（5）残疾人福利性单位声明函：按第五章“投标文件格式”提供的“残疾人福利性单位声明函（格式）”的要求填写。</w:t>
      </w:r>
    </w:p>
    <w:p w:rsidR="00C72905" w:rsidRPr="005D33FD" w:rsidRDefault="00596D6A">
      <w:pPr>
        <w:pStyle w:val="a6"/>
        <w:spacing w:line="360" w:lineRule="exact"/>
        <w:ind w:firstLineChars="313" w:firstLine="660"/>
        <w:rPr>
          <w:rFonts w:cs="宋体"/>
          <w:b/>
          <w:color w:val="auto"/>
          <w:szCs w:val="21"/>
        </w:rPr>
      </w:pPr>
      <w:r w:rsidRPr="005D33FD">
        <w:rPr>
          <w:rFonts w:cs="宋体" w:hint="eastAsia"/>
          <w:b/>
          <w:color w:val="auto"/>
          <w:szCs w:val="21"/>
        </w:rPr>
        <w:t>以上</w:t>
      </w:r>
      <w:r w:rsidRPr="005D33FD">
        <w:rPr>
          <w:rFonts w:cs="宋体"/>
          <w:b/>
          <w:color w:val="auto"/>
          <w:szCs w:val="21"/>
        </w:rPr>
        <w:t>第（1）</w:t>
      </w:r>
      <w:r w:rsidRPr="005D33FD">
        <w:rPr>
          <w:rFonts w:cs="宋体" w:hint="eastAsia"/>
          <w:b/>
          <w:color w:val="auto"/>
          <w:szCs w:val="21"/>
        </w:rPr>
        <w:t>、</w:t>
      </w:r>
      <w:r w:rsidRPr="005D33FD">
        <w:rPr>
          <w:rFonts w:cs="宋体"/>
          <w:b/>
          <w:color w:val="auto"/>
          <w:szCs w:val="21"/>
        </w:rPr>
        <w:t>（</w:t>
      </w:r>
      <w:r w:rsidRPr="005D33FD">
        <w:rPr>
          <w:rFonts w:cs="宋体" w:hint="eastAsia"/>
          <w:b/>
          <w:color w:val="auto"/>
          <w:szCs w:val="21"/>
        </w:rPr>
        <w:t>2</w:t>
      </w:r>
      <w:r w:rsidRPr="005D33FD">
        <w:rPr>
          <w:rFonts w:cs="宋体"/>
          <w:b/>
          <w:color w:val="auto"/>
          <w:szCs w:val="21"/>
        </w:rPr>
        <w:t>）项必须提交；</w:t>
      </w:r>
      <w:r w:rsidRPr="005D33FD">
        <w:rPr>
          <w:rFonts w:cs="宋体" w:hint="eastAsia"/>
          <w:b/>
          <w:color w:val="auto"/>
          <w:szCs w:val="21"/>
        </w:rPr>
        <w:t>其他</w:t>
      </w:r>
      <w:r w:rsidRPr="005D33FD">
        <w:rPr>
          <w:rFonts w:cs="宋体"/>
          <w:b/>
          <w:color w:val="auto"/>
          <w:szCs w:val="21"/>
        </w:rPr>
        <w:t>如有请提交。</w:t>
      </w:r>
    </w:p>
    <w:p w:rsidR="00C72905" w:rsidRPr="005D33FD" w:rsidRDefault="00C72905">
      <w:pPr>
        <w:pStyle w:val="a6"/>
        <w:spacing w:line="360" w:lineRule="exact"/>
        <w:ind w:firstLineChars="313" w:firstLine="657"/>
        <w:rPr>
          <w:rFonts w:cs="宋体"/>
          <w:color w:val="auto"/>
          <w:szCs w:val="21"/>
        </w:rPr>
      </w:pPr>
    </w:p>
    <w:p w:rsidR="00C72905" w:rsidRPr="005D33FD" w:rsidRDefault="00596D6A">
      <w:pPr>
        <w:pStyle w:val="a6"/>
        <w:spacing w:line="360" w:lineRule="exact"/>
        <w:ind w:firstLine="360"/>
        <w:rPr>
          <w:rFonts w:cs="宋体"/>
          <w:color w:val="auto"/>
          <w:szCs w:val="21"/>
        </w:rPr>
      </w:pPr>
      <w:r w:rsidRPr="005D33FD">
        <w:rPr>
          <w:rFonts w:cs="宋体"/>
          <w:color w:val="auto"/>
          <w:szCs w:val="21"/>
        </w:rPr>
        <w:t>10.1.</w:t>
      </w:r>
      <w:r w:rsidRPr="005D33FD">
        <w:rPr>
          <w:rFonts w:cs="宋体" w:hint="eastAsia"/>
          <w:color w:val="auto"/>
          <w:szCs w:val="21"/>
        </w:rPr>
        <w:t>2资格</w:t>
      </w:r>
      <w:r w:rsidRPr="005D33FD">
        <w:rPr>
          <w:rFonts w:cs="宋体"/>
          <w:color w:val="auto"/>
          <w:szCs w:val="21"/>
        </w:rPr>
        <w:t>文件组成要求，包括：</w:t>
      </w:r>
    </w:p>
    <w:p w:rsidR="00C72905" w:rsidRPr="005D33FD" w:rsidRDefault="00596D6A">
      <w:pPr>
        <w:pStyle w:val="a6"/>
        <w:spacing w:line="360" w:lineRule="exact"/>
        <w:ind w:firstLineChars="200" w:firstLine="420"/>
        <w:rPr>
          <w:rFonts w:cs="宋体"/>
          <w:color w:val="auto"/>
          <w:szCs w:val="21"/>
        </w:rPr>
      </w:pPr>
      <w:r w:rsidRPr="005D33FD">
        <w:rPr>
          <w:rFonts w:cs="宋体"/>
          <w:color w:val="auto"/>
          <w:szCs w:val="21"/>
        </w:rPr>
        <w:t>（1）投标人资格文件：根据本章第3.2项规定的投标人应具备的特定条件提供</w:t>
      </w:r>
      <w:r w:rsidRPr="005D33FD">
        <w:rPr>
          <w:rFonts w:cs="宋体" w:hint="eastAsia"/>
          <w:color w:val="auto"/>
          <w:szCs w:val="21"/>
        </w:rPr>
        <w:t>【如营业执照、事业单位法人证书、执业许可证等</w:t>
      </w:r>
      <w:r w:rsidRPr="005D33FD">
        <w:rPr>
          <w:rFonts w:cs="宋体"/>
          <w:color w:val="auto"/>
          <w:szCs w:val="21"/>
        </w:rPr>
        <w:t>复印件</w:t>
      </w:r>
      <w:r w:rsidRPr="005D33FD">
        <w:rPr>
          <w:rFonts w:cs="宋体" w:hint="eastAsia"/>
          <w:color w:val="auto"/>
          <w:szCs w:val="21"/>
        </w:rPr>
        <w:t>材料】</w:t>
      </w:r>
      <w:r w:rsidRPr="005D33FD">
        <w:rPr>
          <w:rFonts w:cs="宋体"/>
          <w:color w:val="auto"/>
          <w:szCs w:val="21"/>
        </w:rPr>
        <w:t>（必须提供，加盖公章）</w:t>
      </w:r>
    </w:p>
    <w:p w:rsidR="00C72905" w:rsidRPr="005D33FD" w:rsidRDefault="00596D6A">
      <w:pPr>
        <w:pStyle w:val="a6"/>
        <w:spacing w:line="360" w:lineRule="exact"/>
        <w:ind w:firstLineChars="200" w:firstLine="420"/>
        <w:jc w:val="left"/>
        <w:rPr>
          <w:rFonts w:cs="宋体"/>
          <w:color w:val="auto"/>
          <w:szCs w:val="21"/>
        </w:rPr>
      </w:pPr>
      <w:r w:rsidRPr="005D33FD">
        <w:rPr>
          <w:rFonts w:cs="宋体"/>
          <w:color w:val="auto"/>
          <w:szCs w:val="21"/>
        </w:rPr>
        <w:t>（</w:t>
      </w:r>
      <w:r w:rsidRPr="005D33FD">
        <w:rPr>
          <w:rFonts w:cs="宋体" w:hint="eastAsia"/>
          <w:color w:val="auto"/>
          <w:szCs w:val="21"/>
        </w:rPr>
        <w:t>2</w:t>
      </w:r>
      <w:r w:rsidRPr="005D33FD">
        <w:rPr>
          <w:rFonts w:cs="宋体"/>
          <w:color w:val="auto"/>
          <w:szCs w:val="21"/>
        </w:rPr>
        <w:t>）</w:t>
      </w:r>
      <w:r w:rsidR="0069227C" w:rsidRPr="005D33FD">
        <w:rPr>
          <w:rFonts w:cs="宋体"/>
          <w:color w:val="auto"/>
          <w:szCs w:val="21"/>
        </w:rPr>
        <w:t>2021</w:t>
      </w:r>
      <w:r w:rsidR="0069227C" w:rsidRPr="005D33FD">
        <w:rPr>
          <w:rFonts w:cs="宋体" w:hint="eastAsia"/>
          <w:color w:val="auto"/>
          <w:szCs w:val="21"/>
        </w:rPr>
        <w:t>年</w:t>
      </w:r>
      <w:r w:rsidR="0069227C" w:rsidRPr="005D33FD">
        <w:rPr>
          <w:rFonts w:cs="宋体"/>
          <w:color w:val="auto"/>
          <w:szCs w:val="21"/>
        </w:rPr>
        <w:t>1</w:t>
      </w:r>
      <w:r w:rsidR="0069227C" w:rsidRPr="005D33FD">
        <w:rPr>
          <w:rFonts w:cs="宋体" w:hint="eastAsia"/>
          <w:color w:val="auto"/>
          <w:szCs w:val="21"/>
        </w:rPr>
        <w:t>月</w:t>
      </w:r>
      <w:r w:rsidR="0069227C" w:rsidRPr="005D33FD">
        <w:rPr>
          <w:rFonts w:cs="宋体"/>
          <w:color w:val="auto"/>
          <w:szCs w:val="21"/>
        </w:rPr>
        <w:t>-2021</w:t>
      </w:r>
      <w:r w:rsidR="0069227C" w:rsidRPr="005D33FD">
        <w:rPr>
          <w:rFonts w:cs="宋体" w:hint="eastAsia"/>
          <w:color w:val="auto"/>
          <w:szCs w:val="21"/>
        </w:rPr>
        <w:t>年</w:t>
      </w:r>
      <w:r w:rsidR="0069227C" w:rsidRPr="005D33FD">
        <w:rPr>
          <w:rFonts w:cs="宋体"/>
          <w:color w:val="auto"/>
          <w:szCs w:val="21"/>
        </w:rPr>
        <w:t>9</w:t>
      </w:r>
      <w:r w:rsidR="0069227C" w:rsidRPr="005D33FD">
        <w:rPr>
          <w:rFonts w:cs="宋体" w:hint="eastAsia"/>
          <w:color w:val="auto"/>
          <w:szCs w:val="21"/>
        </w:rPr>
        <w:t>月</w:t>
      </w:r>
      <w:r w:rsidRPr="005D33FD">
        <w:rPr>
          <w:rFonts w:cs="宋体"/>
          <w:color w:val="auto"/>
          <w:szCs w:val="21"/>
        </w:rPr>
        <w:t>期间投标人</w:t>
      </w:r>
      <w:r w:rsidRPr="005D33FD">
        <w:rPr>
          <w:rFonts w:cs="宋体" w:hint="eastAsia"/>
          <w:color w:val="auto"/>
          <w:szCs w:val="21"/>
        </w:rPr>
        <w:t>连续</w:t>
      </w:r>
      <w:r w:rsidRPr="005D33FD">
        <w:rPr>
          <w:rFonts w:cs="宋体"/>
          <w:color w:val="auto"/>
          <w:szCs w:val="21"/>
        </w:rPr>
        <w:t>三个月的依法纳税的依法缴纳税费或依法免缴税费的证明（复印件，格式略），无纳税记录的，应提供由投标人</w:t>
      </w:r>
      <w:r w:rsidRPr="005D33FD">
        <w:rPr>
          <w:rFonts w:cs="宋体" w:hint="eastAsia"/>
          <w:color w:val="auto"/>
          <w:szCs w:val="21"/>
        </w:rPr>
        <w:t>所在</w:t>
      </w:r>
      <w:r w:rsidRPr="005D33FD">
        <w:rPr>
          <w:rFonts w:hint="eastAsia"/>
          <w:color w:val="auto"/>
          <w:szCs w:val="21"/>
        </w:rPr>
        <w:t>有关行政主管部门出具的</w:t>
      </w:r>
      <w:r w:rsidRPr="005D33FD">
        <w:rPr>
          <w:rFonts w:cs="宋体"/>
          <w:color w:val="auto"/>
          <w:szCs w:val="21"/>
        </w:rPr>
        <w:t>《依法纳税或依法免税证明》（复印件，格式自拟，原件备查），《依法纳税或依法免税证明》原件一年内保持有效；</w:t>
      </w:r>
      <w:r w:rsidRPr="005D33FD">
        <w:rPr>
          <w:rFonts w:cs="宋体" w:hint="eastAsia"/>
          <w:color w:val="auto"/>
          <w:szCs w:val="21"/>
        </w:rPr>
        <w:t>(成立不足要求月份的提供成立之后的依法纳税的依法缴纳税费或依法免缴税费的证明)</w:t>
      </w:r>
      <w:r w:rsidRPr="005D33FD">
        <w:rPr>
          <w:rFonts w:cs="宋体"/>
          <w:b/>
          <w:color w:val="auto"/>
          <w:szCs w:val="21"/>
        </w:rPr>
        <w:t>（必须提供，加盖公章）</w:t>
      </w:r>
    </w:p>
    <w:p w:rsidR="00C72905" w:rsidRPr="005D33FD" w:rsidRDefault="00596D6A">
      <w:pPr>
        <w:pStyle w:val="a6"/>
        <w:spacing w:line="360" w:lineRule="exact"/>
        <w:ind w:firstLineChars="200" w:firstLine="420"/>
        <w:rPr>
          <w:rFonts w:cs="宋体"/>
          <w:color w:val="auto"/>
          <w:szCs w:val="21"/>
        </w:rPr>
      </w:pPr>
      <w:r w:rsidRPr="005D33FD">
        <w:rPr>
          <w:rFonts w:cs="宋体"/>
          <w:color w:val="auto"/>
          <w:szCs w:val="21"/>
        </w:rPr>
        <w:t>（</w:t>
      </w:r>
      <w:r w:rsidRPr="005D33FD">
        <w:rPr>
          <w:rFonts w:cs="宋体" w:hint="eastAsia"/>
          <w:color w:val="auto"/>
          <w:szCs w:val="21"/>
        </w:rPr>
        <w:t>3</w:t>
      </w:r>
      <w:r w:rsidRPr="005D33FD">
        <w:rPr>
          <w:rFonts w:cs="宋体"/>
          <w:color w:val="auto"/>
          <w:szCs w:val="21"/>
        </w:rPr>
        <w:t>）</w:t>
      </w:r>
      <w:r w:rsidR="0069227C" w:rsidRPr="005D33FD">
        <w:rPr>
          <w:rFonts w:cs="宋体"/>
          <w:color w:val="auto"/>
          <w:szCs w:val="21"/>
        </w:rPr>
        <w:t>2021</w:t>
      </w:r>
      <w:r w:rsidR="0069227C" w:rsidRPr="005D33FD">
        <w:rPr>
          <w:rFonts w:cs="宋体" w:hint="eastAsia"/>
          <w:color w:val="auto"/>
          <w:szCs w:val="21"/>
        </w:rPr>
        <w:t>年</w:t>
      </w:r>
      <w:r w:rsidR="0069227C" w:rsidRPr="005D33FD">
        <w:rPr>
          <w:rFonts w:cs="宋体"/>
          <w:color w:val="auto"/>
          <w:szCs w:val="21"/>
        </w:rPr>
        <w:t>1</w:t>
      </w:r>
      <w:r w:rsidR="0069227C" w:rsidRPr="005D33FD">
        <w:rPr>
          <w:rFonts w:cs="宋体" w:hint="eastAsia"/>
          <w:color w:val="auto"/>
          <w:szCs w:val="21"/>
        </w:rPr>
        <w:t>月</w:t>
      </w:r>
      <w:r w:rsidR="0069227C" w:rsidRPr="005D33FD">
        <w:rPr>
          <w:rFonts w:cs="宋体"/>
          <w:color w:val="auto"/>
          <w:szCs w:val="21"/>
        </w:rPr>
        <w:t>-2021</w:t>
      </w:r>
      <w:r w:rsidR="0069227C" w:rsidRPr="005D33FD">
        <w:rPr>
          <w:rFonts w:cs="宋体" w:hint="eastAsia"/>
          <w:color w:val="auto"/>
          <w:szCs w:val="21"/>
        </w:rPr>
        <w:t>年</w:t>
      </w:r>
      <w:r w:rsidR="0069227C" w:rsidRPr="005D33FD">
        <w:rPr>
          <w:rFonts w:cs="宋体"/>
          <w:color w:val="auto"/>
          <w:szCs w:val="21"/>
        </w:rPr>
        <w:t>9</w:t>
      </w:r>
      <w:r w:rsidR="0069227C" w:rsidRPr="005D33FD">
        <w:rPr>
          <w:rFonts w:cs="宋体" w:hint="eastAsia"/>
          <w:color w:val="auto"/>
          <w:szCs w:val="21"/>
        </w:rPr>
        <w:t>月</w:t>
      </w:r>
      <w:r w:rsidRPr="005D33FD">
        <w:rPr>
          <w:rFonts w:cs="宋体"/>
          <w:color w:val="auto"/>
          <w:szCs w:val="21"/>
        </w:rPr>
        <w:t>期间投标人</w:t>
      </w:r>
      <w:r w:rsidRPr="005D33FD">
        <w:rPr>
          <w:rFonts w:cs="宋体" w:hint="eastAsia"/>
          <w:color w:val="auto"/>
          <w:szCs w:val="21"/>
        </w:rPr>
        <w:t>连续</w:t>
      </w:r>
      <w:r w:rsidRPr="005D33FD">
        <w:rPr>
          <w:rFonts w:cs="宋体"/>
          <w:color w:val="auto"/>
          <w:szCs w:val="21"/>
        </w:rPr>
        <w:t>三个月的依法缴纳社保费的缴费凭证（复印件，格式略），无缴费记录的，应提供由投标人所在地</w:t>
      </w:r>
      <w:r w:rsidRPr="005D33FD">
        <w:rPr>
          <w:rFonts w:hint="eastAsia"/>
          <w:color w:val="auto"/>
          <w:szCs w:val="21"/>
        </w:rPr>
        <w:t>有关行政主管部门出具的</w:t>
      </w:r>
      <w:r w:rsidRPr="005D33FD">
        <w:rPr>
          <w:rFonts w:cs="宋体"/>
          <w:color w:val="auto"/>
          <w:szCs w:val="21"/>
        </w:rPr>
        <w:t>《依法缴纳或依法免缴社保费证明》（复印件，格式自拟，原件备查）；</w:t>
      </w:r>
      <w:r w:rsidRPr="005D33FD">
        <w:rPr>
          <w:rFonts w:cs="宋体" w:hint="eastAsia"/>
          <w:color w:val="auto"/>
          <w:szCs w:val="21"/>
        </w:rPr>
        <w:t>（成立不足要求月份的提供成立之后的依法缴纳社保费的缴费凭证或投标人所在地相关行政主管部门出具的《依法缴纳或依法免缴社保费证明》）</w:t>
      </w:r>
      <w:r w:rsidRPr="005D33FD">
        <w:rPr>
          <w:rFonts w:cs="宋体"/>
          <w:b/>
          <w:color w:val="auto"/>
          <w:szCs w:val="21"/>
        </w:rPr>
        <w:t>（必须提供，加盖公章）</w:t>
      </w:r>
    </w:p>
    <w:p w:rsidR="00C72905" w:rsidRPr="005D33FD" w:rsidRDefault="00596D6A">
      <w:pPr>
        <w:pStyle w:val="a6"/>
        <w:spacing w:line="360" w:lineRule="exact"/>
        <w:ind w:firstLineChars="200" w:firstLine="420"/>
        <w:jc w:val="left"/>
        <w:rPr>
          <w:rFonts w:cs="宋体"/>
          <w:color w:val="auto"/>
          <w:szCs w:val="21"/>
        </w:rPr>
      </w:pPr>
      <w:r w:rsidRPr="005D33FD">
        <w:rPr>
          <w:rFonts w:cs="宋体"/>
          <w:color w:val="auto"/>
          <w:szCs w:val="21"/>
        </w:rPr>
        <w:t>（</w:t>
      </w:r>
      <w:r w:rsidRPr="005D33FD">
        <w:rPr>
          <w:rFonts w:cs="宋体" w:hint="eastAsia"/>
          <w:color w:val="auto"/>
          <w:szCs w:val="21"/>
        </w:rPr>
        <w:t>4</w:t>
      </w:r>
      <w:r w:rsidRPr="005D33FD">
        <w:rPr>
          <w:rFonts w:cs="宋体"/>
          <w:color w:val="auto"/>
          <w:szCs w:val="21"/>
        </w:rPr>
        <w:t>）财务会计报表复印件：投标人</w:t>
      </w:r>
      <w:r w:rsidRPr="005D33FD">
        <w:rPr>
          <w:rFonts w:cs="宋体" w:hint="eastAsia"/>
          <w:color w:val="auto"/>
          <w:szCs w:val="21"/>
        </w:rPr>
        <w:t>2019年度</w:t>
      </w:r>
      <w:r w:rsidR="00D902B1" w:rsidRPr="005D33FD">
        <w:rPr>
          <w:rFonts w:cs="宋体" w:hint="eastAsia"/>
          <w:color w:val="auto"/>
          <w:szCs w:val="21"/>
        </w:rPr>
        <w:t>或2020年度</w:t>
      </w:r>
      <w:r w:rsidRPr="005D33FD">
        <w:rPr>
          <w:rFonts w:cs="宋体"/>
          <w:color w:val="auto"/>
          <w:szCs w:val="21"/>
        </w:rPr>
        <w:t>的财务会计报表复印件（财务报表</w:t>
      </w:r>
      <w:r w:rsidRPr="005D33FD">
        <w:rPr>
          <w:rFonts w:cs="宋体" w:hint="eastAsia"/>
          <w:color w:val="auto"/>
          <w:szCs w:val="21"/>
        </w:rPr>
        <w:t>必须包含资产负债表、现金流量表和利润表，</w:t>
      </w:r>
      <w:r w:rsidRPr="005D33FD">
        <w:rPr>
          <w:rFonts w:cs="宋体"/>
          <w:color w:val="auto"/>
          <w:szCs w:val="21"/>
        </w:rPr>
        <w:t>或银行出具的资信证明</w:t>
      </w:r>
      <w:r w:rsidRPr="005D33FD">
        <w:rPr>
          <w:rFonts w:cs="宋体" w:hint="eastAsia"/>
          <w:color w:val="auto"/>
          <w:szCs w:val="21"/>
        </w:rPr>
        <w:t>，</w:t>
      </w:r>
      <w:r w:rsidRPr="005D33FD">
        <w:rPr>
          <w:rFonts w:cs="宋体"/>
          <w:color w:val="auto"/>
          <w:szCs w:val="21"/>
        </w:rPr>
        <w:t>或第三方审计报告等证明材料），</w:t>
      </w:r>
      <w:r w:rsidRPr="005D33FD">
        <w:rPr>
          <w:rFonts w:cs="宋体" w:hint="eastAsia"/>
          <w:color w:val="auto"/>
          <w:szCs w:val="21"/>
        </w:rPr>
        <w:t>成立的公司不足一年的，需提供成立之日后至少连续三个月的月报表，其中成立不足三个月的公司提供成立之后到一个月的月报表</w:t>
      </w:r>
      <w:r w:rsidRPr="005D33FD">
        <w:rPr>
          <w:rFonts w:cs="宋体"/>
          <w:color w:val="auto"/>
          <w:szCs w:val="21"/>
        </w:rPr>
        <w:t>；</w:t>
      </w:r>
      <w:r w:rsidRPr="005D33FD">
        <w:rPr>
          <w:rFonts w:cs="宋体"/>
          <w:b/>
          <w:color w:val="auto"/>
          <w:szCs w:val="21"/>
        </w:rPr>
        <w:t>（必须提供，加盖公章）</w:t>
      </w:r>
    </w:p>
    <w:p w:rsidR="00C72905" w:rsidRPr="005D33FD" w:rsidRDefault="00596D6A">
      <w:pPr>
        <w:pStyle w:val="a6"/>
        <w:spacing w:line="360" w:lineRule="exact"/>
        <w:ind w:left="2" w:firstLine="358"/>
        <w:jc w:val="left"/>
        <w:rPr>
          <w:rFonts w:cs="宋体"/>
          <w:color w:val="auto"/>
          <w:szCs w:val="21"/>
        </w:rPr>
      </w:pPr>
      <w:r w:rsidRPr="005D33FD">
        <w:rPr>
          <w:rFonts w:cs="宋体" w:hint="eastAsia"/>
          <w:color w:val="auto"/>
          <w:szCs w:val="21"/>
        </w:rPr>
        <w:t>（5）招标文件要求的其他资格证明文件；</w:t>
      </w:r>
    </w:p>
    <w:p w:rsidR="00C72905" w:rsidRPr="005D33FD" w:rsidRDefault="00596D6A">
      <w:pPr>
        <w:pStyle w:val="a6"/>
        <w:spacing w:line="360" w:lineRule="exact"/>
        <w:ind w:firstLineChars="196" w:firstLine="413"/>
        <w:rPr>
          <w:rFonts w:cs="宋体"/>
          <w:color w:val="auto"/>
          <w:szCs w:val="21"/>
        </w:rPr>
      </w:pPr>
      <w:r w:rsidRPr="005D33FD">
        <w:rPr>
          <w:rFonts w:cs="宋体" w:hint="eastAsia"/>
          <w:b/>
          <w:color w:val="auto"/>
          <w:szCs w:val="21"/>
        </w:rPr>
        <w:t>以上</w:t>
      </w:r>
      <w:r w:rsidRPr="005D33FD">
        <w:rPr>
          <w:rFonts w:cs="宋体"/>
          <w:b/>
          <w:color w:val="auto"/>
          <w:szCs w:val="21"/>
        </w:rPr>
        <w:t>第（1）～（</w:t>
      </w:r>
      <w:r w:rsidRPr="005D33FD">
        <w:rPr>
          <w:rFonts w:cs="宋体" w:hint="eastAsia"/>
          <w:b/>
          <w:color w:val="auto"/>
          <w:szCs w:val="21"/>
        </w:rPr>
        <w:t>4</w:t>
      </w:r>
      <w:r w:rsidRPr="005D33FD">
        <w:rPr>
          <w:rFonts w:cs="宋体"/>
          <w:b/>
          <w:color w:val="auto"/>
          <w:szCs w:val="21"/>
        </w:rPr>
        <w:t>）项必须提交；</w:t>
      </w:r>
      <w:r w:rsidRPr="005D33FD">
        <w:rPr>
          <w:rFonts w:cs="宋体" w:hint="eastAsia"/>
          <w:b/>
          <w:color w:val="auto"/>
          <w:szCs w:val="21"/>
        </w:rPr>
        <w:t>其他</w:t>
      </w:r>
      <w:r w:rsidRPr="005D33FD">
        <w:rPr>
          <w:rFonts w:cs="宋体"/>
          <w:b/>
          <w:color w:val="auto"/>
          <w:szCs w:val="21"/>
        </w:rPr>
        <w:t>如有请提交。</w:t>
      </w:r>
    </w:p>
    <w:p w:rsidR="00C72905" w:rsidRPr="005D33FD" w:rsidRDefault="00C72905">
      <w:pPr>
        <w:pStyle w:val="a6"/>
        <w:spacing w:line="360" w:lineRule="exact"/>
        <w:ind w:firstLine="720"/>
        <w:rPr>
          <w:rFonts w:cs="宋体"/>
          <w:color w:val="auto"/>
          <w:szCs w:val="21"/>
        </w:rPr>
      </w:pPr>
    </w:p>
    <w:p w:rsidR="00C72905" w:rsidRPr="005D33FD" w:rsidRDefault="00596D6A">
      <w:pPr>
        <w:pStyle w:val="a6"/>
        <w:spacing w:line="360" w:lineRule="exact"/>
        <w:ind w:firstLine="360"/>
        <w:rPr>
          <w:rFonts w:cs="宋体"/>
          <w:color w:val="auto"/>
          <w:szCs w:val="21"/>
        </w:rPr>
      </w:pPr>
      <w:r w:rsidRPr="005D33FD">
        <w:rPr>
          <w:rFonts w:cs="宋体"/>
          <w:color w:val="auto"/>
          <w:szCs w:val="21"/>
        </w:rPr>
        <w:t>10.1.3  商务文件组成要求，包括：</w:t>
      </w:r>
    </w:p>
    <w:p w:rsidR="00C72905" w:rsidRPr="005D33FD" w:rsidRDefault="00596D6A">
      <w:pPr>
        <w:pStyle w:val="a6"/>
        <w:spacing w:line="360" w:lineRule="exact"/>
        <w:ind w:firstLineChars="250" w:firstLine="525"/>
        <w:rPr>
          <w:rFonts w:cs="宋体"/>
          <w:b/>
          <w:color w:val="auto"/>
          <w:szCs w:val="21"/>
        </w:rPr>
      </w:pPr>
      <w:r w:rsidRPr="005D33FD">
        <w:rPr>
          <w:rFonts w:cs="宋体"/>
          <w:color w:val="auto"/>
          <w:szCs w:val="21"/>
        </w:rPr>
        <w:t>（</w:t>
      </w:r>
      <w:r w:rsidRPr="005D33FD">
        <w:rPr>
          <w:rFonts w:cs="宋体" w:hint="eastAsia"/>
          <w:color w:val="auto"/>
          <w:szCs w:val="21"/>
        </w:rPr>
        <w:t>1</w:t>
      </w:r>
      <w:r w:rsidRPr="005D33FD">
        <w:rPr>
          <w:rFonts w:cs="宋体"/>
          <w:color w:val="auto"/>
          <w:szCs w:val="21"/>
        </w:rPr>
        <w:t>）投标声明书</w:t>
      </w:r>
      <w:r w:rsidRPr="005D33FD">
        <w:rPr>
          <w:rFonts w:cs="宋体"/>
          <w:b/>
          <w:color w:val="auto"/>
          <w:szCs w:val="21"/>
        </w:rPr>
        <w:t>（必须提供，加盖公章）</w:t>
      </w:r>
    </w:p>
    <w:p w:rsidR="00C72905" w:rsidRPr="005D33FD" w:rsidRDefault="00596D6A">
      <w:pPr>
        <w:pStyle w:val="a6"/>
        <w:spacing w:line="360" w:lineRule="exact"/>
        <w:ind w:firstLineChars="250" w:firstLine="525"/>
        <w:rPr>
          <w:rFonts w:cs="宋体"/>
          <w:b/>
          <w:color w:val="auto"/>
          <w:szCs w:val="21"/>
        </w:rPr>
      </w:pPr>
      <w:r w:rsidRPr="005D33FD">
        <w:rPr>
          <w:rFonts w:cs="宋体" w:hint="eastAsia"/>
          <w:color w:val="auto"/>
          <w:szCs w:val="21"/>
        </w:rPr>
        <w:t>（2）供应商参加本项目无围标串标行为的承诺函（格式后附）</w:t>
      </w:r>
      <w:r w:rsidRPr="005D33FD">
        <w:rPr>
          <w:rFonts w:cs="宋体" w:hint="eastAsia"/>
          <w:b/>
          <w:color w:val="auto"/>
          <w:szCs w:val="21"/>
        </w:rPr>
        <w:t>（必须提供</w:t>
      </w:r>
      <w:r w:rsidRPr="005D33FD">
        <w:rPr>
          <w:rFonts w:cs="宋体"/>
          <w:b/>
          <w:color w:val="auto"/>
          <w:szCs w:val="21"/>
        </w:rPr>
        <w:t>，加盖公章</w:t>
      </w:r>
      <w:r w:rsidRPr="005D33FD">
        <w:rPr>
          <w:rFonts w:cs="宋体" w:hint="eastAsia"/>
          <w:b/>
          <w:color w:val="auto"/>
          <w:szCs w:val="21"/>
        </w:rPr>
        <w:t>）</w:t>
      </w:r>
    </w:p>
    <w:p w:rsidR="00C72905" w:rsidRPr="005D33FD" w:rsidRDefault="00596D6A">
      <w:pPr>
        <w:pStyle w:val="a6"/>
        <w:spacing w:line="360" w:lineRule="exact"/>
        <w:ind w:firstLineChars="250" w:firstLine="525"/>
        <w:jc w:val="left"/>
        <w:rPr>
          <w:rFonts w:cs="宋体"/>
          <w:color w:val="auto"/>
          <w:szCs w:val="21"/>
        </w:rPr>
      </w:pPr>
      <w:r w:rsidRPr="005D33FD">
        <w:rPr>
          <w:rFonts w:cs="宋体"/>
          <w:color w:val="auto"/>
          <w:szCs w:val="21"/>
        </w:rPr>
        <w:t>（</w:t>
      </w:r>
      <w:r w:rsidRPr="005D33FD">
        <w:rPr>
          <w:rFonts w:cs="宋体" w:hint="eastAsia"/>
          <w:color w:val="auto"/>
          <w:szCs w:val="21"/>
        </w:rPr>
        <w:t>3</w:t>
      </w:r>
      <w:r w:rsidRPr="005D33FD">
        <w:rPr>
          <w:rFonts w:cs="宋体"/>
          <w:color w:val="auto"/>
          <w:szCs w:val="21"/>
        </w:rPr>
        <w:t>）法定代表人身份证明复印件：如使用第二代身份证应提交正、反面复印件，如法定代表人非中国国籍应提交护照复印件，要求证件有效并与营业执照中的法定代表人相符；</w:t>
      </w:r>
      <w:r w:rsidRPr="005D33FD">
        <w:rPr>
          <w:rFonts w:cs="宋体"/>
          <w:b/>
          <w:color w:val="auto"/>
          <w:szCs w:val="21"/>
        </w:rPr>
        <w:t>（必须提供，加盖公章）</w:t>
      </w:r>
    </w:p>
    <w:p w:rsidR="00C72905" w:rsidRPr="005D33FD" w:rsidRDefault="00596D6A">
      <w:pPr>
        <w:pStyle w:val="a6"/>
        <w:spacing w:line="360" w:lineRule="exact"/>
        <w:ind w:firstLineChars="250" w:firstLine="525"/>
        <w:rPr>
          <w:rFonts w:cs="宋体"/>
          <w:color w:val="auto"/>
          <w:szCs w:val="21"/>
        </w:rPr>
      </w:pPr>
      <w:r w:rsidRPr="005D33FD">
        <w:rPr>
          <w:rFonts w:cs="宋体"/>
          <w:color w:val="auto"/>
          <w:szCs w:val="21"/>
        </w:rPr>
        <w:t>（</w:t>
      </w:r>
      <w:r w:rsidRPr="005D33FD">
        <w:rPr>
          <w:rFonts w:cs="宋体" w:hint="eastAsia"/>
          <w:color w:val="auto"/>
          <w:szCs w:val="21"/>
        </w:rPr>
        <w:t>4</w:t>
      </w:r>
      <w:r w:rsidRPr="005D33FD">
        <w:rPr>
          <w:rFonts w:cs="宋体"/>
          <w:color w:val="auto"/>
          <w:szCs w:val="21"/>
        </w:rPr>
        <w:t>）法定代表人身份证明；</w:t>
      </w:r>
      <w:r w:rsidRPr="005D33FD">
        <w:rPr>
          <w:rFonts w:cs="宋体"/>
          <w:b/>
          <w:color w:val="auto"/>
          <w:szCs w:val="21"/>
        </w:rPr>
        <w:t>（必须提供，加盖公章）</w:t>
      </w:r>
    </w:p>
    <w:p w:rsidR="00C72905" w:rsidRPr="005D33FD" w:rsidRDefault="00596D6A">
      <w:pPr>
        <w:pStyle w:val="a6"/>
        <w:spacing w:line="360" w:lineRule="exact"/>
        <w:ind w:firstLineChars="250" w:firstLine="525"/>
        <w:jc w:val="left"/>
        <w:rPr>
          <w:rFonts w:cs="宋体"/>
          <w:color w:val="auto"/>
          <w:szCs w:val="21"/>
        </w:rPr>
      </w:pPr>
      <w:r w:rsidRPr="005D33FD">
        <w:rPr>
          <w:rFonts w:cs="宋体"/>
          <w:color w:val="auto"/>
          <w:szCs w:val="21"/>
        </w:rPr>
        <w:t>（</w:t>
      </w:r>
      <w:r w:rsidRPr="005D33FD">
        <w:rPr>
          <w:rFonts w:cs="宋体" w:hint="eastAsia"/>
          <w:color w:val="auto"/>
          <w:szCs w:val="21"/>
        </w:rPr>
        <w:t>5</w:t>
      </w:r>
      <w:r w:rsidRPr="005D33FD">
        <w:rPr>
          <w:rFonts w:cs="宋体"/>
          <w:color w:val="auto"/>
          <w:szCs w:val="21"/>
        </w:rPr>
        <w:t>）售后服务承诺书：按第五章“投标文件格式”提供的“售后服务承诺书（格式）” 的要求填写；</w:t>
      </w:r>
      <w:r w:rsidRPr="005D33FD">
        <w:rPr>
          <w:rFonts w:cs="宋体"/>
          <w:b/>
          <w:color w:val="auto"/>
          <w:szCs w:val="21"/>
        </w:rPr>
        <w:t>（必须提供，加盖公章）</w:t>
      </w:r>
    </w:p>
    <w:p w:rsidR="00C72905" w:rsidRPr="005D33FD" w:rsidRDefault="00596D6A">
      <w:pPr>
        <w:pStyle w:val="a6"/>
        <w:spacing w:line="360" w:lineRule="exact"/>
        <w:ind w:firstLineChars="250" w:firstLine="525"/>
        <w:jc w:val="left"/>
        <w:rPr>
          <w:rFonts w:cs="宋体"/>
          <w:b/>
          <w:color w:val="auto"/>
          <w:szCs w:val="21"/>
        </w:rPr>
      </w:pPr>
      <w:r w:rsidRPr="005D33FD">
        <w:rPr>
          <w:rFonts w:cs="宋体"/>
          <w:color w:val="auto"/>
          <w:szCs w:val="21"/>
        </w:rPr>
        <w:t>（</w:t>
      </w:r>
      <w:r w:rsidRPr="005D33FD">
        <w:rPr>
          <w:rFonts w:cs="宋体" w:hint="eastAsia"/>
          <w:color w:val="auto"/>
          <w:szCs w:val="21"/>
        </w:rPr>
        <w:t>6</w:t>
      </w:r>
      <w:r w:rsidRPr="005D33FD">
        <w:rPr>
          <w:rFonts w:cs="宋体"/>
          <w:color w:val="auto"/>
          <w:szCs w:val="21"/>
        </w:rPr>
        <w:t>）商务条款偏离表：按第五章“投标文件格式”提供的“商务条款偏离表（格式）” 的要求填写；</w:t>
      </w:r>
      <w:r w:rsidRPr="005D33FD">
        <w:rPr>
          <w:rFonts w:cs="宋体"/>
          <w:b/>
          <w:color w:val="auto"/>
          <w:szCs w:val="21"/>
        </w:rPr>
        <w:t>（必须提供，加盖公章）</w:t>
      </w:r>
    </w:p>
    <w:p w:rsidR="00C72905" w:rsidRPr="005D33FD" w:rsidRDefault="00596D6A">
      <w:pPr>
        <w:pStyle w:val="a6"/>
        <w:spacing w:line="360" w:lineRule="exact"/>
        <w:ind w:firstLineChars="250" w:firstLine="525"/>
        <w:jc w:val="left"/>
        <w:rPr>
          <w:rFonts w:cs="宋体"/>
          <w:color w:val="auto"/>
          <w:szCs w:val="21"/>
        </w:rPr>
      </w:pPr>
      <w:r w:rsidRPr="005D33FD">
        <w:rPr>
          <w:rFonts w:cs="宋体"/>
          <w:color w:val="auto"/>
          <w:szCs w:val="21"/>
        </w:rPr>
        <w:t>（</w:t>
      </w:r>
      <w:r w:rsidRPr="005D33FD">
        <w:rPr>
          <w:rFonts w:cs="宋体" w:hint="eastAsia"/>
          <w:color w:val="auto"/>
          <w:szCs w:val="21"/>
        </w:rPr>
        <w:t>7</w:t>
      </w:r>
      <w:r w:rsidRPr="005D33FD">
        <w:rPr>
          <w:rFonts w:cs="宋体"/>
          <w:color w:val="auto"/>
          <w:szCs w:val="21"/>
        </w:rPr>
        <w:t>）法定代表人授权委托书：按第五章“投标文件格式”提供的“法定代表人授权委托书（格式）”的要求填写；</w:t>
      </w:r>
      <w:r w:rsidRPr="005D33FD">
        <w:rPr>
          <w:rFonts w:cs="宋体"/>
          <w:b/>
          <w:color w:val="auto"/>
          <w:szCs w:val="21"/>
        </w:rPr>
        <w:t>（委托代理时必须提供，加盖公章）</w:t>
      </w:r>
    </w:p>
    <w:p w:rsidR="00C72905" w:rsidRPr="005D33FD" w:rsidRDefault="00596D6A">
      <w:pPr>
        <w:pStyle w:val="a6"/>
        <w:spacing w:line="360" w:lineRule="exact"/>
        <w:ind w:firstLineChars="250" w:firstLine="525"/>
        <w:jc w:val="left"/>
        <w:rPr>
          <w:rFonts w:cs="宋体"/>
          <w:color w:val="auto"/>
          <w:szCs w:val="21"/>
        </w:rPr>
      </w:pPr>
      <w:r w:rsidRPr="005D33FD">
        <w:rPr>
          <w:rFonts w:cs="宋体"/>
          <w:color w:val="auto"/>
          <w:szCs w:val="21"/>
        </w:rPr>
        <w:t>（</w:t>
      </w:r>
      <w:r w:rsidRPr="005D33FD">
        <w:rPr>
          <w:rFonts w:cs="宋体" w:hint="eastAsia"/>
          <w:color w:val="auto"/>
          <w:szCs w:val="21"/>
        </w:rPr>
        <w:t>8</w:t>
      </w:r>
      <w:r w:rsidRPr="005D33FD">
        <w:rPr>
          <w:rFonts w:cs="宋体"/>
          <w:color w:val="auto"/>
          <w:szCs w:val="21"/>
        </w:rPr>
        <w:t>）委托代理人身份证明复印件：如使用第二代身份证应提交正、反面复印件，如委托代理人非中国国籍应提交护照复印件，要求证件有效并与法定代表人授权委托书中的委托代理人相符；</w:t>
      </w:r>
      <w:r w:rsidRPr="005D33FD">
        <w:rPr>
          <w:rFonts w:cs="宋体"/>
          <w:b/>
          <w:color w:val="auto"/>
          <w:szCs w:val="21"/>
        </w:rPr>
        <w:t>（委托代理时必须提</w:t>
      </w:r>
      <w:r w:rsidRPr="005D33FD">
        <w:rPr>
          <w:rFonts w:cs="宋体"/>
          <w:b/>
          <w:color w:val="auto"/>
          <w:szCs w:val="21"/>
        </w:rPr>
        <w:lastRenderedPageBreak/>
        <w:t>供，加盖公章）</w:t>
      </w:r>
    </w:p>
    <w:p w:rsidR="00C72905" w:rsidRPr="005D33FD" w:rsidRDefault="00596D6A">
      <w:pPr>
        <w:pStyle w:val="a6"/>
        <w:spacing w:line="360" w:lineRule="exact"/>
        <w:ind w:firstLineChars="200" w:firstLine="420"/>
        <w:jc w:val="left"/>
        <w:rPr>
          <w:rFonts w:cs="宋体"/>
          <w:color w:val="auto"/>
          <w:szCs w:val="21"/>
        </w:rPr>
      </w:pPr>
      <w:r w:rsidRPr="005D33FD">
        <w:rPr>
          <w:rFonts w:cs="宋体"/>
          <w:color w:val="auto"/>
          <w:szCs w:val="21"/>
        </w:rPr>
        <w:t>（</w:t>
      </w:r>
      <w:r w:rsidRPr="005D33FD">
        <w:rPr>
          <w:rFonts w:cs="宋体" w:hint="eastAsia"/>
          <w:color w:val="auto"/>
          <w:szCs w:val="21"/>
        </w:rPr>
        <w:t>9</w:t>
      </w:r>
      <w:r w:rsidRPr="005D33FD">
        <w:rPr>
          <w:rFonts w:cs="宋体"/>
          <w:color w:val="auto"/>
          <w:szCs w:val="21"/>
        </w:rPr>
        <w:t>）其它：投标人通过国家或国际认证资格证书复印件、银行出具的投标人资信证明或信用等级证明复印件、投标人近三年同类</w:t>
      </w:r>
      <w:r w:rsidRPr="005D33FD">
        <w:rPr>
          <w:rFonts w:cs="宋体" w:hint="eastAsia"/>
          <w:color w:val="auto"/>
          <w:szCs w:val="21"/>
        </w:rPr>
        <w:t>项目</w:t>
      </w:r>
      <w:r w:rsidRPr="005D33FD">
        <w:rPr>
          <w:rFonts w:cs="宋体"/>
          <w:color w:val="auto"/>
          <w:szCs w:val="21"/>
        </w:rPr>
        <w:t>业绩证明，等等。</w:t>
      </w:r>
    </w:p>
    <w:p w:rsidR="00C72905" w:rsidRPr="005D33FD" w:rsidRDefault="00596D6A">
      <w:pPr>
        <w:pStyle w:val="a6"/>
        <w:spacing w:line="360" w:lineRule="exact"/>
        <w:ind w:firstLineChars="196" w:firstLine="413"/>
        <w:rPr>
          <w:rFonts w:cs="宋体"/>
          <w:b/>
          <w:color w:val="auto"/>
          <w:szCs w:val="21"/>
        </w:rPr>
      </w:pPr>
      <w:r w:rsidRPr="005D33FD">
        <w:rPr>
          <w:rFonts w:cs="宋体" w:hint="eastAsia"/>
          <w:b/>
          <w:color w:val="auto"/>
          <w:szCs w:val="21"/>
        </w:rPr>
        <w:t>以上</w:t>
      </w:r>
      <w:r w:rsidRPr="005D33FD">
        <w:rPr>
          <w:rFonts w:cs="宋体"/>
          <w:b/>
          <w:color w:val="auto"/>
          <w:szCs w:val="21"/>
        </w:rPr>
        <w:t>第（1）～（</w:t>
      </w:r>
      <w:r w:rsidRPr="005D33FD">
        <w:rPr>
          <w:rFonts w:cs="宋体" w:hint="eastAsia"/>
          <w:b/>
          <w:color w:val="auto"/>
          <w:szCs w:val="21"/>
        </w:rPr>
        <w:t>6</w:t>
      </w:r>
      <w:r w:rsidRPr="005D33FD">
        <w:rPr>
          <w:rFonts w:cs="宋体"/>
          <w:b/>
          <w:color w:val="auto"/>
          <w:szCs w:val="21"/>
        </w:rPr>
        <w:t>）项必须提交；第（</w:t>
      </w:r>
      <w:r w:rsidRPr="005D33FD">
        <w:rPr>
          <w:rFonts w:cs="宋体" w:hint="eastAsia"/>
          <w:b/>
          <w:color w:val="auto"/>
          <w:szCs w:val="21"/>
        </w:rPr>
        <w:t>7</w:t>
      </w:r>
      <w:r w:rsidRPr="005D33FD">
        <w:rPr>
          <w:rFonts w:cs="宋体"/>
          <w:b/>
          <w:color w:val="auto"/>
          <w:szCs w:val="21"/>
        </w:rPr>
        <w:t>）、（</w:t>
      </w:r>
      <w:r w:rsidRPr="005D33FD">
        <w:rPr>
          <w:rFonts w:cs="宋体" w:hint="eastAsia"/>
          <w:b/>
          <w:color w:val="auto"/>
          <w:szCs w:val="21"/>
        </w:rPr>
        <w:t>8</w:t>
      </w:r>
      <w:r w:rsidRPr="005D33FD">
        <w:rPr>
          <w:rFonts w:cs="宋体"/>
          <w:b/>
          <w:color w:val="auto"/>
          <w:szCs w:val="21"/>
        </w:rPr>
        <w:t>）项在委托代理时必须提交；</w:t>
      </w:r>
      <w:r w:rsidRPr="005D33FD">
        <w:rPr>
          <w:rFonts w:cs="宋体" w:hint="eastAsia"/>
          <w:b/>
          <w:color w:val="auto"/>
          <w:szCs w:val="21"/>
        </w:rPr>
        <w:t>其他</w:t>
      </w:r>
      <w:r w:rsidRPr="005D33FD">
        <w:rPr>
          <w:rFonts w:cs="宋体"/>
          <w:b/>
          <w:color w:val="auto"/>
          <w:szCs w:val="21"/>
        </w:rPr>
        <w:t>如有请提交。</w:t>
      </w:r>
    </w:p>
    <w:p w:rsidR="00C72905" w:rsidRPr="005D33FD" w:rsidRDefault="00C72905">
      <w:pPr>
        <w:pStyle w:val="a6"/>
        <w:spacing w:line="360" w:lineRule="exact"/>
        <w:ind w:firstLineChars="196" w:firstLine="413"/>
        <w:rPr>
          <w:rFonts w:cs="宋体"/>
          <w:b/>
          <w:color w:val="auto"/>
          <w:szCs w:val="21"/>
        </w:rPr>
      </w:pPr>
    </w:p>
    <w:p w:rsidR="00C72905" w:rsidRPr="005D33FD" w:rsidRDefault="00596D6A">
      <w:pPr>
        <w:pStyle w:val="a6"/>
        <w:spacing w:line="360" w:lineRule="exact"/>
        <w:ind w:firstLine="360"/>
        <w:rPr>
          <w:rFonts w:cs="宋体"/>
          <w:b/>
          <w:color w:val="auto"/>
          <w:szCs w:val="21"/>
        </w:rPr>
      </w:pPr>
      <w:r w:rsidRPr="005D33FD">
        <w:rPr>
          <w:rFonts w:cs="宋体"/>
          <w:color w:val="auto"/>
          <w:szCs w:val="21"/>
        </w:rPr>
        <w:t>10.1.</w:t>
      </w:r>
      <w:r w:rsidRPr="005D33FD">
        <w:rPr>
          <w:rFonts w:cs="宋体" w:hint="eastAsia"/>
          <w:color w:val="auto"/>
          <w:szCs w:val="21"/>
        </w:rPr>
        <w:t>4</w:t>
      </w:r>
      <w:r w:rsidRPr="005D33FD">
        <w:rPr>
          <w:rFonts w:cs="宋体"/>
          <w:color w:val="auto"/>
          <w:szCs w:val="21"/>
        </w:rPr>
        <w:t xml:space="preserve"> 技术文件组成要求，包括：</w:t>
      </w:r>
    </w:p>
    <w:p w:rsidR="00C72905" w:rsidRPr="005D33FD" w:rsidRDefault="00596D6A">
      <w:pPr>
        <w:pStyle w:val="a6"/>
        <w:spacing w:line="360" w:lineRule="exact"/>
        <w:ind w:firstLineChars="150" w:firstLine="315"/>
        <w:rPr>
          <w:rFonts w:cs="宋体"/>
          <w:b/>
          <w:color w:val="auto"/>
          <w:szCs w:val="21"/>
        </w:rPr>
      </w:pPr>
      <w:r w:rsidRPr="005D33FD">
        <w:rPr>
          <w:rFonts w:cs="宋体"/>
          <w:color w:val="auto"/>
          <w:szCs w:val="21"/>
        </w:rPr>
        <w:t>（1）投标</w:t>
      </w:r>
      <w:r w:rsidRPr="005D33FD">
        <w:rPr>
          <w:rFonts w:cs="宋体" w:hint="eastAsia"/>
          <w:color w:val="auto"/>
          <w:szCs w:val="21"/>
        </w:rPr>
        <w:t>服务</w:t>
      </w:r>
      <w:r w:rsidRPr="005D33FD">
        <w:rPr>
          <w:rFonts w:cs="宋体"/>
          <w:color w:val="auto"/>
          <w:szCs w:val="21"/>
        </w:rPr>
        <w:t>技术资料表：按第五章“投标文件格式”提供的“投标</w:t>
      </w:r>
      <w:r w:rsidRPr="005D33FD">
        <w:rPr>
          <w:rFonts w:cs="宋体" w:hint="eastAsia"/>
          <w:color w:val="auto"/>
          <w:szCs w:val="21"/>
        </w:rPr>
        <w:t>服务</w:t>
      </w:r>
      <w:r w:rsidRPr="005D33FD">
        <w:rPr>
          <w:rFonts w:cs="宋体"/>
          <w:color w:val="auto"/>
          <w:szCs w:val="21"/>
        </w:rPr>
        <w:t>技术资料表（格式）”的要求填写；</w:t>
      </w:r>
      <w:r w:rsidRPr="005D33FD">
        <w:rPr>
          <w:rFonts w:cs="宋体"/>
          <w:b/>
          <w:color w:val="auto"/>
          <w:szCs w:val="21"/>
        </w:rPr>
        <w:t>（必须提供，加盖公章）</w:t>
      </w:r>
    </w:p>
    <w:p w:rsidR="00C72905" w:rsidRPr="005D33FD" w:rsidRDefault="00596D6A">
      <w:pPr>
        <w:pStyle w:val="a6"/>
        <w:spacing w:line="360" w:lineRule="exact"/>
        <w:ind w:firstLineChars="150" w:firstLine="315"/>
        <w:rPr>
          <w:rFonts w:cs="宋体"/>
          <w:b/>
          <w:color w:val="auto"/>
          <w:szCs w:val="21"/>
        </w:rPr>
      </w:pPr>
      <w:r w:rsidRPr="005D33FD">
        <w:rPr>
          <w:rFonts w:cs="宋体" w:hint="eastAsia"/>
          <w:color w:val="auto"/>
          <w:szCs w:val="21"/>
        </w:rPr>
        <w:t>（2）项目实施方案等</w:t>
      </w:r>
    </w:p>
    <w:p w:rsidR="00C72905" w:rsidRPr="005D33FD" w:rsidRDefault="00596D6A">
      <w:pPr>
        <w:pStyle w:val="a6"/>
        <w:spacing w:line="360" w:lineRule="exact"/>
        <w:ind w:firstLine="420"/>
        <w:rPr>
          <w:rFonts w:cs="宋体"/>
          <w:b/>
          <w:color w:val="auto"/>
          <w:szCs w:val="21"/>
        </w:rPr>
      </w:pPr>
      <w:r w:rsidRPr="005D33FD">
        <w:rPr>
          <w:rFonts w:cs="宋体" w:hint="eastAsia"/>
          <w:b/>
          <w:color w:val="auto"/>
          <w:szCs w:val="21"/>
        </w:rPr>
        <w:t>以上</w:t>
      </w:r>
      <w:r w:rsidRPr="005D33FD">
        <w:rPr>
          <w:rFonts w:cs="宋体"/>
          <w:b/>
          <w:color w:val="auto"/>
          <w:szCs w:val="21"/>
        </w:rPr>
        <w:t>第（1）项必须提交；</w:t>
      </w:r>
      <w:r w:rsidRPr="005D33FD">
        <w:rPr>
          <w:rFonts w:cs="宋体" w:hint="eastAsia"/>
          <w:b/>
          <w:color w:val="auto"/>
          <w:szCs w:val="21"/>
        </w:rPr>
        <w:t>其他</w:t>
      </w:r>
      <w:r w:rsidRPr="005D33FD">
        <w:rPr>
          <w:rFonts w:cs="宋体"/>
          <w:b/>
          <w:color w:val="auto"/>
          <w:szCs w:val="21"/>
        </w:rPr>
        <w:t>如有请提交。</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10.2投标人应编制目录，按上述顺序将报价文件、</w:t>
      </w:r>
      <w:r w:rsidRPr="005D33FD">
        <w:rPr>
          <w:rFonts w:cs="宋体" w:hint="eastAsia"/>
          <w:color w:val="auto"/>
          <w:szCs w:val="21"/>
        </w:rPr>
        <w:t>资格文件、商务</w:t>
      </w:r>
      <w:r w:rsidRPr="005D33FD">
        <w:rPr>
          <w:rFonts w:cs="宋体"/>
          <w:color w:val="auto"/>
          <w:szCs w:val="21"/>
        </w:rPr>
        <w:t>技术文件</w:t>
      </w:r>
      <w:r w:rsidRPr="005D33FD">
        <w:rPr>
          <w:rFonts w:cs="宋体"/>
          <w:b/>
          <w:color w:val="auto"/>
          <w:szCs w:val="21"/>
        </w:rPr>
        <w:t>分别装订成册</w:t>
      </w:r>
      <w:r w:rsidRPr="005D33FD">
        <w:rPr>
          <w:rFonts w:cs="宋体"/>
          <w:color w:val="auto"/>
          <w:szCs w:val="21"/>
        </w:rPr>
        <w:t>。</w:t>
      </w:r>
      <w:r w:rsidRPr="005D33FD">
        <w:rPr>
          <w:rFonts w:cs="宋体"/>
          <w:b/>
          <w:color w:val="auto"/>
          <w:szCs w:val="21"/>
        </w:rPr>
        <w:t>特别注意投标报价不得出现在</w:t>
      </w:r>
      <w:r w:rsidRPr="005D33FD">
        <w:rPr>
          <w:rFonts w:cs="宋体" w:hint="eastAsia"/>
          <w:b/>
          <w:color w:val="auto"/>
          <w:szCs w:val="21"/>
        </w:rPr>
        <w:t>资格、</w:t>
      </w:r>
      <w:r w:rsidRPr="005D33FD">
        <w:rPr>
          <w:rFonts w:cs="宋体"/>
          <w:b/>
          <w:color w:val="auto"/>
          <w:szCs w:val="21"/>
        </w:rPr>
        <w:t>商务技术文件中。</w:t>
      </w:r>
    </w:p>
    <w:p w:rsidR="00C72905" w:rsidRPr="005D33FD" w:rsidRDefault="00596D6A">
      <w:pPr>
        <w:pStyle w:val="a6"/>
        <w:spacing w:line="360" w:lineRule="exact"/>
        <w:rPr>
          <w:rFonts w:cs="宋体"/>
          <w:color w:val="auto"/>
          <w:szCs w:val="21"/>
        </w:rPr>
      </w:pPr>
      <w:r w:rsidRPr="005D33FD">
        <w:rPr>
          <w:rFonts w:cs="宋体"/>
          <w:color w:val="auto"/>
          <w:szCs w:val="21"/>
        </w:rPr>
        <w:t>11.  投标报价</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11.1  投标人应以人民币报价。</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11.2投标人可就第二章“</w:t>
      </w:r>
      <w:r w:rsidRPr="005D33FD">
        <w:rPr>
          <w:rFonts w:cs="宋体" w:hint="eastAsia"/>
          <w:color w:val="auto"/>
          <w:szCs w:val="21"/>
        </w:rPr>
        <w:t>项目</w:t>
      </w:r>
      <w:r w:rsidRPr="005D33FD">
        <w:rPr>
          <w:rFonts w:cs="宋体"/>
          <w:color w:val="auto"/>
          <w:szCs w:val="21"/>
        </w:rPr>
        <w:t>需求一览表”中的</w:t>
      </w:r>
      <w:r w:rsidRPr="005D33FD">
        <w:rPr>
          <w:rFonts w:cs="宋体"/>
          <w:b/>
          <w:color w:val="auto"/>
          <w:szCs w:val="21"/>
        </w:rPr>
        <w:t>内容报出完整且唯一报价，附带有条件的报价</w:t>
      </w:r>
      <w:r w:rsidRPr="005D33FD">
        <w:rPr>
          <w:rFonts w:cs="宋体" w:hint="eastAsia"/>
          <w:b/>
          <w:color w:val="auto"/>
          <w:szCs w:val="21"/>
        </w:rPr>
        <w:t>、或有缺漏项的报价</w:t>
      </w:r>
      <w:r w:rsidRPr="005D33FD">
        <w:rPr>
          <w:rFonts w:cs="宋体"/>
          <w:b/>
          <w:color w:val="auto"/>
          <w:szCs w:val="21"/>
        </w:rPr>
        <w:t>将不予接受</w:t>
      </w:r>
      <w:r w:rsidRPr="005D33FD">
        <w:rPr>
          <w:rFonts w:cs="宋体" w:hint="eastAsia"/>
          <w:b/>
          <w:color w:val="auto"/>
          <w:szCs w:val="21"/>
        </w:rPr>
        <w:t>，投标无效</w:t>
      </w:r>
      <w:r w:rsidRPr="005D33FD">
        <w:rPr>
          <w:rFonts w:cs="宋体"/>
          <w:b/>
          <w:color w:val="auto"/>
          <w:szCs w:val="21"/>
        </w:rPr>
        <w:t>。</w:t>
      </w:r>
    </w:p>
    <w:p w:rsidR="00C72905" w:rsidRPr="005D33FD" w:rsidRDefault="00596D6A">
      <w:pPr>
        <w:pStyle w:val="a6"/>
        <w:spacing w:line="360" w:lineRule="exact"/>
        <w:ind w:firstLine="360"/>
        <w:rPr>
          <w:color w:val="auto"/>
          <w:szCs w:val="21"/>
        </w:rPr>
      </w:pPr>
      <w:r w:rsidRPr="005D33FD">
        <w:rPr>
          <w:rFonts w:cs="宋体"/>
          <w:color w:val="auto"/>
          <w:szCs w:val="21"/>
        </w:rPr>
        <w:t>11.3投标报价为采购人指定地点的现场</w:t>
      </w:r>
      <w:r w:rsidRPr="005D33FD">
        <w:rPr>
          <w:rFonts w:cs="宋体" w:hint="eastAsia"/>
          <w:color w:val="auto"/>
          <w:szCs w:val="21"/>
        </w:rPr>
        <w:t>价格</w:t>
      </w:r>
      <w:r w:rsidRPr="005D33FD">
        <w:rPr>
          <w:rFonts w:cs="宋体"/>
          <w:color w:val="auto"/>
          <w:szCs w:val="21"/>
        </w:rPr>
        <w:t>，其组成部分详见第二章“</w:t>
      </w:r>
      <w:r w:rsidRPr="005D33FD">
        <w:rPr>
          <w:rFonts w:cs="宋体" w:hint="eastAsia"/>
          <w:color w:val="auto"/>
          <w:szCs w:val="21"/>
        </w:rPr>
        <w:t>项目</w:t>
      </w:r>
      <w:r w:rsidRPr="005D33FD">
        <w:rPr>
          <w:rFonts w:cs="宋体"/>
          <w:color w:val="auto"/>
          <w:szCs w:val="21"/>
        </w:rPr>
        <w:t>需求一览表”。</w:t>
      </w:r>
      <w:r w:rsidRPr="005D33FD">
        <w:rPr>
          <w:rFonts w:hint="eastAsia"/>
          <w:color w:val="auto"/>
          <w:szCs w:val="21"/>
        </w:rPr>
        <w:t>采购人不再向中标供应商支付其投标报价之外的任何费用。</w:t>
      </w:r>
    </w:p>
    <w:p w:rsidR="00C72905" w:rsidRPr="005D33FD" w:rsidRDefault="00596D6A">
      <w:pPr>
        <w:pStyle w:val="a6"/>
        <w:spacing w:line="360" w:lineRule="exact"/>
        <w:ind w:firstLine="360"/>
        <w:rPr>
          <w:color w:val="auto"/>
          <w:szCs w:val="21"/>
        </w:rPr>
      </w:pPr>
      <w:r w:rsidRPr="005D33FD">
        <w:rPr>
          <w:color w:val="auto"/>
          <w:szCs w:val="21"/>
        </w:rPr>
        <w:t xml:space="preserve">11.4  </w:t>
      </w:r>
      <w:r w:rsidRPr="005D33FD">
        <w:rPr>
          <w:rFonts w:hint="eastAsia"/>
          <w:color w:val="auto"/>
          <w:szCs w:val="21"/>
        </w:rPr>
        <w:t>本项目的采购代理服务费按物价部门核准的收费标准执行，见投标人须知前附表。</w:t>
      </w:r>
    </w:p>
    <w:p w:rsidR="00C72905" w:rsidRPr="005D33FD" w:rsidRDefault="00596D6A">
      <w:pPr>
        <w:pStyle w:val="a6"/>
        <w:spacing w:line="360" w:lineRule="exact"/>
        <w:ind w:firstLine="360"/>
        <w:rPr>
          <w:color w:val="auto"/>
          <w:szCs w:val="21"/>
        </w:rPr>
      </w:pPr>
      <w:r w:rsidRPr="005D33FD">
        <w:rPr>
          <w:color w:val="auto"/>
          <w:szCs w:val="21"/>
        </w:rPr>
        <w:t xml:space="preserve">11.5  </w:t>
      </w:r>
      <w:r w:rsidRPr="005D33FD">
        <w:rPr>
          <w:rFonts w:hint="eastAsia"/>
          <w:color w:val="auto"/>
          <w:szCs w:val="21"/>
        </w:rPr>
        <w:t>不论投标结果如何，投标人均应自行承担与编制和递交投标文件有关的全部费用。</w:t>
      </w:r>
    </w:p>
    <w:p w:rsidR="00C72905" w:rsidRPr="005D33FD" w:rsidRDefault="00596D6A">
      <w:pPr>
        <w:pStyle w:val="a6"/>
        <w:spacing w:line="360" w:lineRule="exact"/>
        <w:rPr>
          <w:rFonts w:cs="宋体"/>
          <w:color w:val="auto"/>
          <w:szCs w:val="21"/>
        </w:rPr>
      </w:pPr>
      <w:r w:rsidRPr="005D33FD">
        <w:rPr>
          <w:rFonts w:cs="宋体"/>
          <w:color w:val="auto"/>
          <w:szCs w:val="21"/>
        </w:rPr>
        <w:t>12.  投标有效期</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12.1  在投标人须知前附表规定的投标有效期内，投标人不得要求撤销或修改其投标文件。</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C72905" w:rsidRPr="005D33FD" w:rsidRDefault="00596D6A">
      <w:pPr>
        <w:pStyle w:val="a6"/>
        <w:spacing w:line="360" w:lineRule="exact"/>
        <w:ind w:firstLine="360"/>
        <w:rPr>
          <w:rFonts w:cs="宋体"/>
          <w:color w:val="auto"/>
          <w:szCs w:val="21"/>
        </w:rPr>
      </w:pPr>
      <w:r w:rsidRPr="005D33FD">
        <w:rPr>
          <w:rFonts w:cs="宋体" w:hint="eastAsia"/>
          <w:color w:val="auto"/>
          <w:szCs w:val="21"/>
        </w:rPr>
        <w:t>12.3</w:t>
      </w:r>
      <w:bookmarkStart w:id="64" w:name="_Toc254970540"/>
      <w:bookmarkStart w:id="65" w:name="_Toc254970681"/>
      <w:r w:rsidRPr="005D33FD">
        <w:rPr>
          <w:rFonts w:hint="eastAsia"/>
          <w:color w:val="auto"/>
          <w:szCs w:val="21"/>
        </w:rPr>
        <w:t>投标人的投标文件在投标有效期内均应保持有效。</w:t>
      </w:r>
      <w:bookmarkEnd w:id="64"/>
      <w:bookmarkEnd w:id="65"/>
    </w:p>
    <w:p w:rsidR="00C72905" w:rsidRPr="005D33FD" w:rsidRDefault="00596D6A">
      <w:pPr>
        <w:pStyle w:val="a6"/>
        <w:spacing w:line="360" w:lineRule="exact"/>
        <w:rPr>
          <w:rFonts w:cs="宋体"/>
          <w:color w:val="auto"/>
          <w:szCs w:val="21"/>
        </w:rPr>
      </w:pPr>
      <w:r w:rsidRPr="005D33FD">
        <w:rPr>
          <w:rFonts w:cs="宋体"/>
          <w:color w:val="auto"/>
          <w:szCs w:val="21"/>
        </w:rPr>
        <w:t>13.  投标保证金</w:t>
      </w:r>
    </w:p>
    <w:p w:rsidR="00C72905" w:rsidRPr="005D33FD" w:rsidRDefault="00596D6A">
      <w:pPr>
        <w:pStyle w:val="a6"/>
        <w:spacing w:line="360" w:lineRule="exact"/>
        <w:ind w:left="2" w:firstLine="718"/>
        <w:rPr>
          <w:rFonts w:cs="宋体"/>
          <w:color w:val="auto"/>
          <w:szCs w:val="21"/>
        </w:rPr>
      </w:pPr>
      <w:r w:rsidRPr="005D33FD">
        <w:rPr>
          <w:rFonts w:cs="宋体" w:hint="eastAsia"/>
          <w:color w:val="auto"/>
          <w:szCs w:val="21"/>
        </w:rPr>
        <w:t>根据《南宁市财政局关于推进政府采购“放管服”工作和深化改革有关内容的通知》（南财采[2019]27号）规定，不需要提交</w:t>
      </w:r>
      <w:r w:rsidRPr="005D33FD">
        <w:rPr>
          <w:rFonts w:cs="宋体"/>
          <w:color w:val="auto"/>
          <w:szCs w:val="21"/>
        </w:rPr>
        <w:t>。</w:t>
      </w:r>
    </w:p>
    <w:p w:rsidR="00C72905" w:rsidRPr="005D33FD" w:rsidRDefault="00C72905">
      <w:pPr>
        <w:pStyle w:val="a6"/>
        <w:spacing w:line="440" w:lineRule="exact"/>
        <w:jc w:val="center"/>
        <w:rPr>
          <w:rFonts w:cs="宋体"/>
          <w:b/>
          <w:color w:val="auto"/>
        </w:rPr>
      </w:pPr>
    </w:p>
    <w:p w:rsidR="00C72905" w:rsidRPr="005D33FD" w:rsidRDefault="00596D6A">
      <w:pPr>
        <w:pStyle w:val="a6"/>
        <w:jc w:val="center"/>
        <w:outlineLvl w:val="1"/>
        <w:rPr>
          <w:rFonts w:ascii="Times New Roman" w:hAnsi="Times New Roman"/>
          <w:b/>
          <w:color w:val="auto"/>
          <w:sz w:val="30"/>
          <w:szCs w:val="30"/>
        </w:rPr>
      </w:pPr>
      <w:bookmarkStart w:id="66" w:name="_Toc213326419"/>
      <w:bookmarkStart w:id="67" w:name="_Toc401396878"/>
      <w:bookmarkStart w:id="68" w:name="_Toc15600553"/>
      <w:bookmarkEnd w:id="66"/>
      <w:bookmarkEnd w:id="67"/>
      <w:r w:rsidRPr="005D33FD">
        <w:rPr>
          <w:rFonts w:ascii="Times New Roman" w:hAnsi="Times New Roman" w:hint="eastAsia"/>
          <w:b/>
          <w:color w:val="auto"/>
          <w:sz w:val="30"/>
          <w:szCs w:val="30"/>
        </w:rPr>
        <w:t>四</w:t>
      </w:r>
      <w:r w:rsidRPr="005D33FD">
        <w:rPr>
          <w:rFonts w:ascii="Times New Roman" w:hAnsi="Times New Roman" w:hint="eastAsia"/>
          <w:b/>
          <w:color w:val="auto"/>
          <w:sz w:val="30"/>
          <w:szCs w:val="30"/>
        </w:rPr>
        <w:t xml:space="preserve"> </w:t>
      </w:r>
      <w:r w:rsidRPr="005D33FD">
        <w:rPr>
          <w:rFonts w:ascii="Times New Roman" w:hAnsi="Times New Roman" w:hint="eastAsia"/>
          <w:b/>
          <w:color w:val="auto"/>
          <w:sz w:val="30"/>
          <w:szCs w:val="30"/>
        </w:rPr>
        <w:t>投标</w:t>
      </w:r>
      <w:bookmarkEnd w:id="68"/>
    </w:p>
    <w:p w:rsidR="00C72905" w:rsidRPr="005D33FD" w:rsidRDefault="00596D6A">
      <w:pPr>
        <w:pStyle w:val="a6"/>
        <w:spacing w:line="360" w:lineRule="exact"/>
        <w:rPr>
          <w:rFonts w:cs="宋体"/>
          <w:color w:val="auto"/>
          <w:szCs w:val="21"/>
        </w:rPr>
      </w:pPr>
      <w:r w:rsidRPr="005D33FD">
        <w:rPr>
          <w:rFonts w:cs="宋体"/>
          <w:color w:val="auto"/>
          <w:szCs w:val="21"/>
        </w:rPr>
        <w:t>14.  投标文件的密封</w:t>
      </w:r>
    </w:p>
    <w:p w:rsidR="00C72905" w:rsidRPr="005D33FD" w:rsidRDefault="00596D6A">
      <w:pPr>
        <w:pStyle w:val="a6"/>
        <w:spacing w:line="360" w:lineRule="exact"/>
        <w:ind w:firstLine="359"/>
        <w:rPr>
          <w:rFonts w:cs="宋体"/>
          <w:color w:val="auto"/>
          <w:szCs w:val="21"/>
        </w:rPr>
      </w:pPr>
      <w:r w:rsidRPr="005D33FD">
        <w:rPr>
          <w:rFonts w:cs="宋体"/>
          <w:color w:val="auto"/>
          <w:szCs w:val="21"/>
        </w:rPr>
        <w:t>14.1  投标人应将投标正、副本文件、电子版文件统一装入一个文件包装袋中加以密封</w:t>
      </w:r>
      <w:r w:rsidRPr="005D33FD">
        <w:rPr>
          <w:rFonts w:cs="宋体" w:hint="eastAsia"/>
          <w:color w:val="auto"/>
          <w:szCs w:val="21"/>
        </w:rPr>
        <w:t>，</w:t>
      </w:r>
      <w:r w:rsidRPr="005D33FD">
        <w:rPr>
          <w:rFonts w:hint="eastAsia"/>
          <w:color w:val="auto"/>
          <w:szCs w:val="21"/>
        </w:rPr>
        <w:t>封口处必须加盖投标人单位公章，以示密封，最终递交给采购代理机构为一个文件包。投标人投多个分标，应按分标投标文件提交。</w:t>
      </w:r>
    </w:p>
    <w:p w:rsidR="00C72905" w:rsidRPr="005D33FD" w:rsidRDefault="00596D6A">
      <w:pPr>
        <w:pStyle w:val="a6"/>
        <w:spacing w:line="360" w:lineRule="exact"/>
        <w:rPr>
          <w:rFonts w:cs="宋体"/>
          <w:color w:val="auto"/>
          <w:szCs w:val="21"/>
        </w:rPr>
      </w:pPr>
      <w:r w:rsidRPr="005D33FD">
        <w:rPr>
          <w:rFonts w:cs="宋体"/>
          <w:color w:val="auto"/>
          <w:szCs w:val="21"/>
        </w:rPr>
        <w:t>15.  投标文件及投标样品的递交</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15.1  投标人投标截止时间：见投标人须知前附表。</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15.2  投标人递交投标文件地点：见投标人须知前附表。</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15.3  投标人递交投标样品截止时间：见投标人须知前附表。</w:t>
      </w:r>
    </w:p>
    <w:p w:rsidR="00C72905" w:rsidRPr="005D33FD" w:rsidRDefault="00596D6A">
      <w:pPr>
        <w:pStyle w:val="a6"/>
        <w:spacing w:line="360" w:lineRule="exact"/>
        <w:ind w:firstLine="360"/>
        <w:rPr>
          <w:rFonts w:cs="宋体"/>
          <w:color w:val="auto"/>
          <w:szCs w:val="21"/>
        </w:rPr>
      </w:pPr>
      <w:r w:rsidRPr="005D33FD">
        <w:rPr>
          <w:rFonts w:cs="宋体"/>
          <w:color w:val="auto"/>
          <w:szCs w:val="21"/>
        </w:rPr>
        <w:t>15.4  投标人递交投标样品地点：见投标人须知前附表。</w:t>
      </w:r>
    </w:p>
    <w:p w:rsidR="00C72905" w:rsidRPr="005D33FD" w:rsidRDefault="00C72905">
      <w:pPr>
        <w:widowControl/>
        <w:spacing w:line="240" w:lineRule="auto"/>
        <w:jc w:val="left"/>
        <w:rPr>
          <w:color w:val="auto"/>
        </w:rPr>
      </w:pPr>
    </w:p>
    <w:p w:rsidR="00C72905" w:rsidRPr="005D33FD" w:rsidRDefault="00C72905">
      <w:pPr>
        <w:rPr>
          <w:color w:val="auto"/>
        </w:rPr>
      </w:pPr>
      <w:bookmarkStart w:id="69" w:name="_Toc401396879"/>
      <w:bookmarkStart w:id="70" w:name="_Toc213326420"/>
      <w:bookmarkEnd w:id="69"/>
      <w:bookmarkEnd w:id="70"/>
    </w:p>
    <w:p w:rsidR="00C72905" w:rsidRPr="005D33FD" w:rsidRDefault="00596D6A">
      <w:pPr>
        <w:pStyle w:val="a6"/>
        <w:jc w:val="center"/>
        <w:outlineLvl w:val="1"/>
        <w:rPr>
          <w:rFonts w:ascii="Times New Roman" w:hAnsi="Times New Roman"/>
          <w:b/>
          <w:color w:val="auto"/>
          <w:sz w:val="30"/>
          <w:szCs w:val="30"/>
        </w:rPr>
      </w:pPr>
      <w:bookmarkStart w:id="71" w:name="_Toc15600554"/>
      <w:r w:rsidRPr="005D33FD">
        <w:rPr>
          <w:rFonts w:ascii="Times New Roman" w:hAnsi="Times New Roman" w:hint="eastAsia"/>
          <w:b/>
          <w:color w:val="auto"/>
          <w:sz w:val="30"/>
          <w:szCs w:val="30"/>
        </w:rPr>
        <w:t>五</w:t>
      </w:r>
      <w:r w:rsidRPr="005D33FD">
        <w:rPr>
          <w:rFonts w:ascii="Times New Roman" w:hAnsi="Times New Roman" w:hint="eastAsia"/>
          <w:b/>
          <w:color w:val="auto"/>
          <w:sz w:val="30"/>
          <w:szCs w:val="30"/>
        </w:rPr>
        <w:t xml:space="preserve"> </w:t>
      </w:r>
      <w:r w:rsidRPr="005D33FD">
        <w:rPr>
          <w:rFonts w:ascii="Times New Roman" w:hAnsi="Times New Roman" w:hint="eastAsia"/>
          <w:b/>
          <w:color w:val="auto"/>
          <w:sz w:val="30"/>
          <w:szCs w:val="30"/>
        </w:rPr>
        <w:t>开标与评标</w:t>
      </w:r>
      <w:bookmarkEnd w:id="71"/>
    </w:p>
    <w:p w:rsidR="00C72905" w:rsidRPr="005D33FD" w:rsidRDefault="00596D6A">
      <w:pPr>
        <w:pStyle w:val="a6"/>
        <w:spacing w:line="360" w:lineRule="exact"/>
        <w:rPr>
          <w:rFonts w:cs="宋体"/>
          <w:color w:val="auto"/>
          <w:szCs w:val="21"/>
        </w:rPr>
      </w:pPr>
      <w:r w:rsidRPr="005D33FD">
        <w:rPr>
          <w:rFonts w:cs="宋体"/>
          <w:color w:val="auto"/>
          <w:szCs w:val="21"/>
        </w:rPr>
        <w:t>16.  开标</w:t>
      </w:r>
    </w:p>
    <w:p w:rsidR="00C72905" w:rsidRPr="005D33FD" w:rsidRDefault="00596D6A">
      <w:pPr>
        <w:pStyle w:val="a6"/>
        <w:spacing w:line="360" w:lineRule="exact"/>
        <w:ind w:firstLine="359"/>
        <w:rPr>
          <w:rFonts w:cs="宋体"/>
          <w:color w:val="auto"/>
          <w:szCs w:val="21"/>
        </w:rPr>
      </w:pPr>
      <w:r w:rsidRPr="005D33FD">
        <w:rPr>
          <w:rFonts w:cs="宋体"/>
          <w:color w:val="auto"/>
          <w:szCs w:val="21"/>
        </w:rPr>
        <w:t>16.1采购代理机构将在本章第15.1项规定的投标截止时间（即开标时间）和投标人须知前附表规定的地点公开开标，</w:t>
      </w:r>
      <w:r w:rsidRPr="005D33FD">
        <w:rPr>
          <w:rFonts w:cs="宋体" w:hint="eastAsia"/>
          <w:color w:val="auto"/>
          <w:szCs w:val="21"/>
        </w:rPr>
        <w:t>为做好疫情防控工作，避免开标会现场人员密集，本项目开标会过程中所有需要投标人签字确认的表格，取消签字流程，投标人授权委托代理人不参加开标会。开标会现场，由招标代理机构项目负责人主持，交易中心工作人员进行现场全流程见证。本项目开评标结束后，在开评标结果公示中增加唱标结果的公布。</w:t>
      </w:r>
    </w:p>
    <w:p w:rsidR="00C72905" w:rsidRPr="005D33FD" w:rsidRDefault="00596D6A">
      <w:pPr>
        <w:pStyle w:val="a6"/>
        <w:spacing w:line="360" w:lineRule="exact"/>
        <w:ind w:firstLine="359"/>
        <w:rPr>
          <w:rFonts w:cs="宋体"/>
          <w:color w:val="auto"/>
          <w:szCs w:val="21"/>
        </w:rPr>
      </w:pPr>
      <w:r w:rsidRPr="005D33FD">
        <w:rPr>
          <w:rFonts w:cs="宋体" w:hint="eastAsia"/>
          <w:color w:val="auto"/>
          <w:szCs w:val="21"/>
        </w:rPr>
        <w:t>16.2 投标人不足3家，不得开标。</w:t>
      </w:r>
    </w:p>
    <w:p w:rsidR="00C72905" w:rsidRPr="005D33FD" w:rsidRDefault="00596D6A">
      <w:pPr>
        <w:pStyle w:val="a6"/>
        <w:spacing w:line="360" w:lineRule="exact"/>
        <w:ind w:firstLine="359"/>
        <w:rPr>
          <w:rFonts w:cs="宋体"/>
          <w:color w:val="auto"/>
          <w:szCs w:val="21"/>
        </w:rPr>
      </w:pPr>
      <w:r w:rsidRPr="005D33FD">
        <w:rPr>
          <w:rFonts w:cs="宋体"/>
          <w:color w:val="auto"/>
          <w:szCs w:val="21"/>
        </w:rPr>
        <w:t>16.</w:t>
      </w:r>
      <w:r w:rsidRPr="005D33FD">
        <w:rPr>
          <w:rFonts w:cs="宋体" w:hint="eastAsia"/>
          <w:color w:val="auto"/>
          <w:szCs w:val="21"/>
        </w:rPr>
        <w:t>3</w:t>
      </w:r>
      <w:r w:rsidRPr="005D33FD">
        <w:rPr>
          <w:rFonts w:cs="宋体"/>
          <w:color w:val="auto"/>
          <w:szCs w:val="21"/>
        </w:rPr>
        <w:t xml:space="preserve">  开标程序：</w:t>
      </w:r>
    </w:p>
    <w:p w:rsidR="00C72905" w:rsidRPr="005D33FD" w:rsidRDefault="00596D6A">
      <w:pPr>
        <w:pStyle w:val="a6"/>
        <w:spacing w:line="360" w:lineRule="exact"/>
        <w:ind w:firstLine="720"/>
        <w:rPr>
          <w:rFonts w:cs="宋体"/>
          <w:color w:val="auto"/>
          <w:szCs w:val="21"/>
        </w:rPr>
      </w:pPr>
      <w:r w:rsidRPr="005D33FD">
        <w:rPr>
          <w:rFonts w:cs="宋体"/>
          <w:color w:val="auto"/>
          <w:szCs w:val="21"/>
        </w:rPr>
        <w:t>（1）</w:t>
      </w:r>
      <w:r w:rsidRPr="005D33FD">
        <w:rPr>
          <w:rFonts w:hint="eastAsia"/>
          <w:color w:val="auto"/>
          <w:szCs w:val="21"/>
        </w:rPr>
        <w:t>宣布开标：</w:t>
      </w:r>
      <w:r w:rsidRPr="005D33FD">
        <w:rPr>
          <w:rFonts w:cs="宋体"/>
          <w:color w:val="auto"/>
          <w:szCs w:val="21"/>
        </w:rPr>
        <w:t>开标会由采购代理机构主持，主持人宣布开标会议开始；</w:t>
      </w:r>
    </w:p>
    <w:p w:rsidR="00C72905" w:rsidRPr="005D33FD" w:rsidRDefault="00596D6A">
      <w:pPr>
        <w:pStyle w:val="a6"/>
        <w:spacing w:line="360" w:lineRule="exact"/>
        <w:ind w:firstLine="720"/>
        <w:rPr>
          <w:rFonts w:cs="宋体"/>
          <w:color w:val="auto"/>
          <w:szCs w:val="21"/>
        </w:rPr>
      </w:pPr>
      <w:r w:rsidRPr="005D33FD">
        <w:rPr>
          <w:rFonts w:cs="宋体"/>
          <w:color w:val="auto"/>
          <w:szCs w:val="21"/>
        </w:rPr>
        <w:t>（2）公布在投标截止时间前递交投标文件的投标人家数；</w:t>
      </w:r>
    </w:p>
    <w:p w:rsidR="00C72905" w:rsidRPr="005D33FD" w:rsidRDefault="00596D6A">
      <w:pPr>
        <w:pStyle w:val="a6"/>
        <w:spacing w:line="360" w:lineRule="exact"/>
        <w:ind w:firstLine="720"/>
        <w:rPr>
          <w:rFonts w:cs="宋体"/>
          <w:color w:val="auto"/>
          <w:szCs w:val="21"/>
        </w:rPr>
      </w:pPr>
      <w:r w:rsidRPr="005D33FD">
        <w:rPr>
          <w:rFonts w:cs="宋体"/>
          <w:color w:val="auto"/>
          <w:szCs w:val="21"/>
        </w:rPr>
        <w:t>（3）宣布开标人、唱标人、记录人、监标人等有关人员；</w:t>
      </w:r>
    </w:p>
    <w:p w:rsidR="00C72905" w:rsidRPr="005D33FD" w:rsidRDefault="00596D6A">
      <w:pPr>
        <w:pStyle w:val="a6"/>
        <w:spacing w:line="360" w:lineRule="exact"/>
        <w:ind w:firstLine="720"/>
        <w:rPr>
          <w:rFonts w:cs="宋体"/>
          <w:color w:val="auto"/>
          <w:szCs w:val="21"/>
        </w:rPr>
      </w:pPr>
      <w:r w:rsidRPr="005D33FD">
        <w:rPr>
          <w:rFonts w:cs="宋体"/>
          <w:color w:val="auto"/>
          <w:szCs w:val="21"/>
        </w:rPr>
        <w:t>（4）</w:t>
      </w:r>
      <w:r w:rsidRPr="005D33FD">
        <w:rPr>
          <w:rFonts w:hint="eastAsia"/>
          <w:color w:val="auto"/>
          <w:szCs w:val="21"/>
        </w:rPr>
        <w:t>检查文件：检查各自的投标文件密封情况</w:t>
      </w:r>
      <w:r w:rsidRPr="005D33FD">
        <w:rPr>
          <w:rFonts w:cs="宋体"/>
          <w:color w:val="auto"/>
          <w:szCs w:val="21"/>
        </w:rPr>
        <w:t>；</w:t>
      </w:r>
    </w:p>
    <w:p w:rsidR="00C72905" w:rsidRPr="005D33FD" w:rsidRDefault="00596D6A">
      <w:pPr>
        <w:pStyle w:val="a6"/>
        <w:spacing w:line="360" w:lineRule="exact"/>
        <w:ind w:firstLine="720"/>
        <w:rPr>
          <w:rFonts w:cs="宋体"/>
          <w:color w:val="auto"/>
          <w:szCs w:val="21"/>
        </w:rPr>
      </w:pPr>
      <w:r w:rsidRPr="005D33FD">
        <w:rPr>
          <w:rFonts w:cs="宋体"/>
          <w:color w:val="auto"/>
          <w:szCs w:val="21"/>
        </w:rPr>
        <w:t>（5）</w:t>
      </w:r>
      <w:r w:rsidRPr="005D33FD">
        <w:rPr>
          <w:rFonts w:hint="eastAsia"/>
          <w:color w:val="auto"/>
          <w:szCs w:val="21"/>
        </w:rPr>
        <w:t>唱标：确认投标文件密封无误后，由采购代理机构工作当众拆封，宣布投标人名称、投标价格和其他需要宣布的内容</w:t>
      </w:r>
      <w:r w:rsidRPr="005D33FD">
        <w:rPr>
          <w:rFonts w:cs="宋体"/>
          <w:color w:val="auto"/>
          <w:szCs w:val="21"/>
        </w:rPr>
        <w:t>；</w:t>
      </w:r>
    </w:p>
    <w:p w:rsidR="00C72905" w:rsidRPr="005D33FD" w:rsidRDefault="00596D6A">
      <w:pPr>
        <w:pStyle w:val="a6"/>
        <w:spacing w:line="360" w:lineRule="exact"/>
        <w:ind w:firstLine="720"/>
        <w:rPr>
          <w:rFonts w:cs="宋体"/>
          <w:color w:val="auto"/>
          <w:szCs w:val="21"/>
        </w:rPr>
      </w:pPr>
      <w:r w:rsidRPr="005D33FD">
        <w:rPr>
          <w:rFonts w:cs="宋体"/>
          <w:color w:val="auto"/>
          <w:szCs w:val="21"/>
        </w:rPr>
        <w:t>（6）</w:t>
      </w:r>
      <w:r w:rsidRPr="005D33FD">
        <w:rPr>
          <w:rFonts w:hint="eastAsia"/>
          <w:color w:val="auto"/>
          <w:szCs w:val="21"/>
        </w:rPr>
        <w:t>开标过程由采购代理机构如实记录；</w:t>
      </w:r>
    </w:p>
    <w:p w:rsidR="00C72905" w:rsidRPr="005D33FD" w:rsidRDefault="00596D6A">
      <w:pPr>
        <w:pStyle w:val="a6"/>
        <w:spacing w:line="360" w:lineRule="exact"/>
        <w:ind w:firstLine="720"/>
        <w:rPr>
          <w:rFonts w:cs="宋体"/>
          <w:color w:val="auto"/>
          <w:szCs w:val="21"/>
        </w:rPr>
      </w:pPr>
      <w:r w:rsidRPr="005D33FD">
        <w:rPr>
          <w:rFonts w:cs="宋体"/>
          <w:color w:val="auto"/>
          <w:szCs w:val="21"/>
        </w:rPr>
        <w:t>（7）开标结束。</w:t>
      </w:r>
    </w:p>
    <w:p w:rsidR="00C72905" w:rsidRPr="005D33FD" w:rsidRDefault="00596D6A">
      <w:pPr>
        <w:pStyle w:val="a6"/>
        <w:spacing w:line="360" w:lineRule="exact"/>
        <w:rPr>
          <w:rFonts w:cs="宋体"/>
          <w:color w:val="auto"/>
          <w:szCs w:val="21"/>
        </w:rPr>
      </w:pPr>
      <w:r w:rsidRPr="005D33FD">
        <w:rPr>
          <w:rFonts w:cs="宋体"/>
          <w:color w:val="auto"/>
          <w:szCs w:val="21"/>
        </w:rPr>
        <w:t>17.  评标</w:t>
      </w:r>
    </w:p>
    <w:p w:rsidR="00C72905" w:rsidRPr="005D33FD" w:rsidRDefault="00596D6A">
      <w:pPr>
        <w:pStyle w:val="a6"/>
        <w:spacing w:line="360" w:lineRule="exact"/>
        <w:ind w:firstLineChars="221" w:firstLine="464"/>
        <w:rPr>
          <w:rFonts w:cs="宋体"/>
          <w:color w:val="auto"/>
          <w:szCs w:val="21"/>
        </w:rPr>
      </w:pPr>
      <w:r w:rsidRPr="005D33FD">
        <w:rPr>
          <w:rFonts w:cs="宋体"/>
          <w:color w:val="auto"/>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C72905" w:rsidRPr="005D33FD" w:rsidRDefault="00596D6A">
      <w:pPr>
        <w:pStyle w:val="a6"/>
        <w:spacing w:line="360" w:lineRule="exact"/>
        <w:ind w:firstLineChars="221" w:firstLine="464"/>
        <w:rPr>
          <w:rFonts w:cs="宋体"/>
          <w:color w:val="auto"/>
          <w:szCs w:val="21"/>
        </w:rPr>
      </w:pPr>
      <w:r w:rsidRPr="005D33FD">
        <w:rPr>
          <w:color w:val="auto"/>
          <w:szCs w:val="21"/>
        </w:rPr>
        <w:t xml:space="preserve">17.2  </w:t>
      </w:r>
      <w:r w:rsidRPr="005D33FD">
        <w:rPr>
          <w:rFonts w:hint="eastAsia"/>
          <w:color w:val="auto"/>
          <w:szCs w:val="21"/>
        </w:rPr>
        <w:t>评标原则：评标活动遵循公平、公正、科学和择优的原则。</w:t>
      </w:r>
    </w:p>
    <w:p w:rsidR="00C72905" w:rsidRPr="005D33FD" w:rsidRDefault="00596D6A">
      <w:pPr>
        <w:pStyle w:val="a6"/>
        <w:spacing w:line="360" w:lineRule="exact"/>
        <w:ind w:firstLineChars="221" w:firstLine="464"/>
        <w:rPr>
          <w:rFonts w:cs="宋体"/>
          <w:color w:val="auto"/>
          <w:szCs w:val="21"/>
        </w:rPr>
      </w:pPr>
      <w:r w:rsidRPr="005D33FD">
        <w:rPr>
          <w:rFonts w:cs="宋体"/>
          <w:color w:val="auto"/>
          <w:szCs w:val="21"/>
        </w:rPr>
        <w:t>17.3评标方法：</w:t>
      </w:r>
      <w:r w:rsidRPr="005D33FD">
        <w:rPr>
          <w:rFonts w:hint="eastAsia"/>
          <w:color w:val="auto"/>
          <w:szCs w:val="21"/>
        </w:rPr>
        <w:t>评标委员会按照</w:t>
      </w:r>
      <w:r w:rsidRPr="005D33FD">
        <w:rPr>
          <w:rFonts w:cs="宋体"/>
          <w:color w:val="auto"/>
          <w:szCs w:val="21"/>
        </w:rPr>
        <w:t>投标人须知前附表和</w:t>
      </w:r>
      <w:r w:rsidRPr="005D33FD">
        <w:rPr>
          <w:rFonts w:hint="eastAsia"/>
          <w:color w:val="auto"/>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C72905" w:rsidRPr="005D33FD" w:rsidRDefault="00596D6A">
      <w:pPr>
        <w:pStyle w:val="a6"/>
        <w:spacing w:line="360" w:lineRule="exact"/>
        <w:ind w:firstLineChars="221" w:firstLine="464"/>
        <w:rPr>
          <w:rFonts w:cs="宋体"/>
          <w:color w:val="auto"/>
          <w:szCs w:val="21"/>
        </w:rPr>
      </w:pPr>
      <w:r w:rsidRPr="005D33FD">
        <w:rPr>
          <w:rFonts w:cs="宋体"/>
          <w:color w:val="auto"/>
          <w:szCs w:val="21"/>
        </w:rPr>
        <w:t>17.4  评标程序：</w:t>
      </w:r>
    </w:p>
    <w:p w:rsidR="00C72905" w:rsidRPr="005D33FD" w:rsidRDefault="00596D6A">
      <w:pPr>
        <w:pStyle w:val="a6"/>
        <w:spacing w:line="360" w:lineRule="exact"/>
        <w:ind w:firstLineChars="221" w:firstLine="464"/>
        <w:rPr>
          <w:rFonts w:cs="宋体"/>
          <w:color w:val="auto"/>
          <w:szCs w:val="21"/>
        </w:rPr>
      </w:pPr>
      <w:r w:rsidRPr="005D33FD">
        <w:rPr>
          <w:rFonts w:cs="宋体"/>
          <w:color w:val="auto"/>
          <w:szCs w:val="21"/>
        </w:rPr>
        <w:t>17.4.1采购代理机构项目负责人宣读评标现场纪律要求，集中管理通讯工具，询问在场人员是否申请回避；</w:t>
      </w:r>
    </w:p>
    <w:p w:rsidR="00C72905" w:rsidRPr="005D33FD" w:rsidRDefault="00596D6A">
      <w:pPr>
        <w:pStyle w:val="a6"/>
        <w:spacing w:line="360" w:lineRule="exact"/>
        <w:ind w:firstLineChars="221" w:firstLine="464"/>
        <w:rPr>
          <w:rFonts w:cs="宋体"/>
          <w:color w:val="auto"/>
          <w:szCs w:val="21"/>
        </w:rPr>
      </w:pPr>
      <w:r w:rsidRPr="005D33FD">
        <w:rPr>
          <w:rFonts w:cs="宋体"/>
          <w:color w:val="auto"/>
          <w:szCs w:val="21"/>
        </w:rPr>
        <w:t>17.4.2采购代理机构项目负责人介绍项目概况及评标委员会组成情况（但不得发表影响评审的倾向性、歧视性言论），推选评标组长（原则上采购人不得担任评标组长）；</w:t>
      </w:r>
    </w:p>
    <w:p w:rsidR="00C72905" w:rsidRPr="005D33FD" w:rsidRDefault="00596D6A">
      <w:pPr>
        <w:pStyle w:val="a6"/>
        <w:spacing w:line="360" w:lineRule="exact"/>
        <w:ind w:firstLineChars="221" w:firstLine="464"/>
        <w:rPr>
          <w:rFonts w:cs="宋体"/>
          <w:color w:val="auto"/>
          <w:szCs w:val="21"/>
        </w:rPr>
      </w:pPr>
      <w:r w:rsidRPr="005D33FD">
        <w:rPr>
          <w:rFonts w:cs="宋体"/>
          <w:color w:val="auto"/>
          <w:szCs w:val="21"/>
        </w:rPr>
        <w:t>17.4.3  评标委员会按分工开展评标工作：</w:t>
      </w:r>
    </w:p>
    <w:p w:rsidR="00C72905" w:rsidRPr="005D33FD" w:rsidRDefault="00596D6A">
      <w:pPr>
        <w:pStyle w:val="a6"/>
        <w:spacing w:line="360" w:lineRule="exact"/>
        <w:ind w:firstLine="720"/>
        <w:rPr>
          <w:rFonts w:cs="宋体"/>
          <w:color w:val="auto"/>
          <w:szCs w:val="21"/>
        </w:rPr>
      </w:pPr>
      <w:r w:rsidRPr="005D33FD">
        <w:rPr>
          <w:rFonts w:cs="宋体"/>
          <w:color w:val="auto"/>
          <w:szCs w:val="21"/>
        </w:rPr>
        <w:t>（1）投标文件初审。初审分为资格性检查和符合性检查。</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开标结束后，采购人应当依法对投标人的资格进行审查。</w:t>
      </w:r>
    </w:p>
    <w:p w:rsidR="00C72905" w:rsidRPr="005D33FD" w:rsidRDefault="00596D6A">
      <w:pPr>
        <w:pStyle w:val="a6"/>
        <w:spacing w:line="360" w:lineRule="exact"/>
        <w:ind w:firstLine="720"/>
        <w:rPr>
          <w:rFonts w:cs="宋体"/>
          <w:color w:val="auto"/>
          <w:szCs w:val="21"/>
        </w:rPr>
      </w:pPr>
      <w:r w:rsidRPr="005D33FD">
        <w:rPr>
          <w:rFonts w:cs="宋体"/>
          <w:color w:val="auto"/>
          <w:szCs w:val="21"/>
        </w:rPr>
        <w:t>资格性检查：依据法律法规和招标文件的规定，对投标文件中的资格证明等进行审查，以确定投标供应商是否具备投标资格。</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投标人有下列情形之一的，资格审查不通过：</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1）不符合《中华人民共和国政府采购法》第二十二条规定条件的供应商的。</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2）未报名成功的投标人（本项目不适用）。</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lastRenderedPageBreak/>
        <w:t>3）参加同一合同项下的政府采购活动的不同投标人，单位负责人为同一人或者存在直接控股、管理关系的不同供应商。</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4）投标人为本次采购项目提供整体设计、规范编制或者项目管理、监理、检测等服务的供应商的。</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5）在“信用中国”网站(www.creditchina.gov.cn)、中国政府采购网(www.ccgp.gov.cn)渠道被列入失信被执行人、重大税收违法案件当事人名单、政府采购严重违法失信行为记录名单的。</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6）不按照招标文件要求提供合格的资格证明材料的。</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7）违反国家法律法规规定的其他资格内容的。</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注：资格审查的合格投标人不足3家的，不得评标。</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评标委员会</w:t>
      </w:r>
      <w:r w:rsidRPr="005D33FD">
        <w:rPr>
          <w:rFonts w:cs="宋体"/>
          <w:color w:val="auto"/>
          <w:szCs w:val="21"/>
        </w:rPr>
        <w:t>符合性检查：依据招标文件的规定</w:t>
      </w:r>
      <w:r w:rsidRPr="005D33FD">
        <w:rPr>
          <w:rFonts w:cs="宋体" w:hint="eastAsia"/>
          <w:color w:val="auto"/>
          <w:szCs w:val="21"/>
        </w:rPr>
        <w:t>，评标委员会对通过资格审查的投标文件的完整性、合法性等进行符合性审查。</w:t>
      </w:r>
    </w:p>
    <w:p w:rsidR="00C72905" w:rsidRPr="005D33FD" w:rsidRDefault="00596D6A">
      <w:pPr>
        <w:pStyle w:val="a6"/>
        <w:spacing w:line="360" w:lineRule="exact"/>
        <w:ind w:firstLineChars="300" w:firstLine="630"/>
        <w:rPr>
          <w:rFonts w:cs="宋体"/>
          <w:color w:val="auto"/>
          <w:szCs w:val="21"/>
        </w:rPr>
      </w:pPr>
      <w:r w:rsidRPr="005D33FD">
        <w:rPr>
          <w:rFonts w:cs="宋体"/>
          <w:color w:val="auto"/>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C72905" w:rsidRPr="005D33FD" w:rsidRDefault="00596D6A">
      <w:pPr>
        <w:pStyle w:val="a6"/>
        <w:spacing w:line="360" w:lineRule="exact"/>
        <w:ind w:firstLine="720"/>
        <w:rPr>
          <w:rFonts w:cs="宋体"/>
          <w:color w:val="auto"/>
          <w:szCs w:val="21"/>
        </w:rPr>
      </w:pPr>
      <w:r w:rsidRPr="005D33FD">
        <w:rPr>
          <w:rFonts w:cs="宋体"/>
          <w:color w:val="auto"/>
          <w:szCs w:val="21"/>
        </w:rPr>
        <w:t>（3）比较与评价。按招标文件中规定的评标方法和标准，对符合性检查合格的投标文件进行商务和技术评估，综合比较与评价。</w:t>
      </w:r>
    </w:p>
    <w:p w:rsidR="00C72905" w:rsidRPr="005D33FD" w:rsidRDefault="00596D6A">
      <w:pPr>
        <w:pStyle w:val="a6"/>
        <w:spacing w:line="360" w:lineRule="exact"/>
        <w:ind w:firstLine="720"/>
        <w:rPr>
          <w:color w:val="auto"/>
          <w:szCs w:val="21"/>
        </w:rPr>
      </w:pPr>
      <w:r w:rsidRPr="005D33FD">
        <w:rPr>
          <w:rFonts w:hint="eastAsia"/>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72905" w:rsidRPr="005D33FD" w:rsidRDefault="00596D6A">
      <w:pPr>
        <w:spacing w:line="360" w:lineRule="exact"/>
        <w:ind w:firstLineChars="300" w:firstLine="630"/>
        <w:rPr>
          <w:rFonts w:ascii="宋体" w:hAnsi="宋体" w:cs="宋体"/>
          <w:color w:val="auto"/>
          <w:kern w:val="1"/>
          <w:szCs w:val="21"/>
        </w:rPr>
      </w:pPr>
      <w:r w:rsidRPr="005D33FD">
        <w:rPr>
          <w:rFonts w:ascii="宋体" w:hAnsi="宋体" w:cs="宋体" w:hint="eastAsia"/>
          <w:color w:val="auto"/>
          <w:kern w:val="1"/>
          <w:szCs w:val="21"/>
        </w:rPr>
        <w:t>（4）评标委员会成员对需要共同认定的事项存在争议的，应当按照少数服从多数的原则作出结论。持不同意见的评标委员会成员应当在评标报告上签署不同意见及理由，否则视为同意评标报告。</w:t>
      </w:r>
    </w:p>
    <w:p w:rsidR="00C72905" w:rsidRPr="005D33FD" w:rsidRDefault="00596D6A">
      <w:pPr>
        <w:pStyle w:val="a6"/>
        <w:spacing w:line="360" w:lineRule="exact"/>
        <w:ind w:firstLine="720"/>
        <w:rPr>
          <w:rFonts w:cs="宋体"/>
          <w:color w:val="auto"/>
          <w:szCs w:val="21"/>
        </w:rPr>
      </w:pPr>
      <w:r w:rsidRPr="005D33FD">
        <w:rPr>
          <w:rFonts w:cs="宋体"/>
          <w:color w:val="auto"/>
          <w:szCs w:val="21"/>
        </w:rPr>
        <w:t>（</w:t>
      </w:r>
      <w:r w:rsidRPr="005D33FD">
        <w:rPr>
          <w:rFonts w:cs="宋体" w:hint="eastAsia"/>
          <w:color w:val="auto"/>
          <w:szCs w:val="21"/>
        </w:rPr>
        <w:t>5</w:t>
      </w:r>
      <w:r w:rsidRPr="005D33FD">
        <w:rPr>
          <w:rFonts w:cs="宋体"/>
          <w:color w:val="auto"/>
          <w:szCs w:val="21"/>
        </w:rPr>
        <w:t>）编写评标报告，并确定中标供应商名单。</w:t>
      </w:r>
    </w:p>
    <w:p w:rsidR="00C72905" w:rsidRPr="005D33FD" w:rsidRDefault="00596D6A">
      <w:pPr>
        <w:pStyle w:val="a6"/>
        <w:spacing w:line="360" w:lineRule="exact"/>
        <w:ind w:firstLineChars="221" w:firstLine="464"/>
        <w:rPr>
          <w:rFonts w:cs="宋体"/>
          <w:color w:val="auto"/>
          <w:szCs w:val="21"/>
        </w:rPr>
      </w:pPr>
      <w:r w:rsidRPr="005D33FD">
        <w:rPr>
          <w:rFonts w:cs="宋体"/>
          <w:color w:val="auto"/>
          <w:szCs w:val="21"/>
        </w:rPr>
        <w:t>17.4.4整个现场评标过程中，采购代理机构应严格按照招标文件既定的程序组织评委评审，针对评委作出的评分、评标结论现场认真进行核对和复核，如有错漏，应及时请当事评委进行校正。</w:t>
      </w:r>
    </w:p>
    <w:p w:rsidR="00C72905" w:rsidRPr="005D33FD" w:rsidRDefault="00596D6A">
      <w:pPr>
        <w:pStyle w:val="a6"/>
        <w:spacing w:line="360" w:lineRule="exact"/>
        <w:ind w:firstLineChars="220" w:firstLine="462"/>
        <w:rPr>
          <w:rFonts w:cs="宋体"/>
          <w:color w:val="auto"/>
          <w:szCs w:val="21"/>
        </w:rPr>
      </w:pPr>
      <w:r w:rsidRPr="005D33FD">
        <w:rPr>
          <w:rFonts w:cs="宋体"/>
          <w:color w:val="auto"/>
          <w:szCs w:val="21"/>
        </w:rPr>
        <w:t>17.5在确定中标供应商前，采购人或采购代理机构不得与投标供应商就投标价格、投标方案等实质性内容进行谈判。</w:t>
      </w:r>
    </w:p>
    <w:p w:rsidR="00C72905" w:rsidRPr="005D33FD" w:rsidRDefault="00596D6A">
      <w:pPr>
        <w:pStyle w:val="a6"/>
        <w:spacing w:line="360" w:lineRule="exact"/>
        <w:ind w:firstLineChars="220" w:firstLine="462"/>
        <w:rPr>
          <w:rFonts w:cs="宋体"/>
          <w:color w:val="auto"/>
          <w:szCs w:val="21"/>
        </w:rPr>
      </w:pPr>
      <w:r w:rsidRPr="005D33FD">
        <w:rPr>
          <w:rFonts w:cs="宋体"/>
          <w:color w:val="auto"/>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C72905" w:rsidRPr="005D33FD" w:rsidRDefault="00596D6A">
      <w:pPr>
        <w:pStyle w:val="a6"/>
        <w:spacing w:line="360" w:lineRule="exact"/>
        <w:rPr>
          <w:color w:val="auto"/>
          <w:szCs w:val="21"/>
        </w:rPr>
      </w:pPr>
      <w:r w:rsidRPr="005D33FD">
        <w:rPr>
          <w:color w:val="auto"/>
          <w:szCs w:val="21"/>
        </w:rPr>
        <w:t xml:space="preserve">18.  </w:t>
      </w:r>
      <w:r w:rsidRPr="005D33FD">
        <w:rPr>
          <w:rFonts w:hint="eastAsia"/>
          <w:color w:val="auto"/>
          <w:szCs w:val="21"/>
        </w:rPr>
        <w:t>投标文件的修正</w:t>
      </w:r>
    </w:p>
    <w:p w:rsidR="00C72905" w:rsidRPr="005D33FD" w:rsidRDefault="00596D6A">
      <w:pPr>
        <w:pStyle w:val="a6"/>
        <w:spacing w:line="360" w:lineRule="exact"/>
        <w:ind w:firstLineChars="220" w:firstLine="462"/>
        <w:rPr>
          <w:rFonts w:cs="宋体"/>
          <w:color w:val="auto"/>
          <w:szCs w:val="21"/>
        </w:rPr>
      </w:pPr>
      <w:r w:rsidRPr="005D33FD">
        <w:rPr>
          <w:rFonts w:cs="宋体"/>
          <w:color w:val="auto"/>
          <w:szCs w:val="21"/>
        </w:rPr>
        <w:t>18.1  如果出现计算或表达上的错误，修正的原则如下：</w:t>
      </w:r>
    </w:p>
    <w:p w:rsidR="00C72905" w:rsidRPr="005D33FD" w:rsidRDefault="00596D6A">
      <w:pPr>
        <w:pStyle w:val="a6"/>
        <w:spacing w:line="360" w:lineRule="exact"/>
        <w:ind w:firstLine="720"/>
        <w:rPr>
          <w:rFonts w:cs="宋体"/>
          <w:color w:val="auto"/>
          <w:szCs w:val="21"/>
        </w:rPr>
      </w:pPr>
      <w:r w:rsidRPr="005D33FD">
        <w:rPr>
          <w:rFonts w:hint="eastAsia"/>
          <w:color w:val="auto"/>
          <w:szCs w:val="21"/>
        </w:rPr>
        <w:t>（</w:t>
      </w:r>
      <w:r w:rsidRPr="005D33FD">
        <w:rPr>
          <w:color w:val="auto"/>
          <w:szCs w:val="21"/>
        </w:rPr>
        <w:t>1</w:t>
      </w:r>
      <w:r w:rsidRPr="005D33FD">
        <w:rPr>
          <w:rFonts w:hint="eastAsia"/>
          <w:color w:val="auto"/>
          <w:szCs w:val="21"/>
        </w:rPr>
        <w:t>）开标时，投标文件中投标函内容与投标报价表中明细表内容不一致的，以投标报价表为准；</w:t>
      </w:r>
    </w:p>
    <w:p w:rsidR="00C72905" w:rsidRPr="005D33FD" w:rsidRDefault="00596D6A">
      <w:pPr>
        <w:pStyle w:val="a6"/>
        <w:spacing w:line="360" w:lineRule="exact"/>
        <w:ind w:firstLine="720"/>
        <w:rPr>
          <w:rFonts w:cs="宋体"/>
          <w:color w:val="auto"/>
          <w:szCs w:val="21"/>
        </w:rPr>
      </w:pPr>
      <w:r w:rsidRPr="005D33FD">
        <w:rPr>
          <w:rFonts w:cs="宋体"/>
          <w:color w:val="auto"/>
          <w:szCs w:val="21"/>
        </w:rPr>
        <w:t>（2）投标文件的大写金额和小写金额不一致的，以大写金额为准；</w:t>
      </w:r>
    </w:p>
    <w:p w:rsidR="00C72905" w:rsidRPr="005D33FD" w:rsidRDefault="00596D6A">
      <w:pPr>
        <w:pStyle w:val="a6"/>
        <w:spacing w:line="360" w:lineRule="exact"/>
        <w:ind w:firstLine="720"/>
        <w:rPr>
          <w:rFonts w:cs="宋体"/>
          <w:color w:val="auto"/>
          <w:szCs w:val="21"/>
        </w:rPr>
      </w:pPr>
      <w:r w:rsidRPr="005D33FD">
        <w:rPr>
          <w:rFonts w:cs="宋体" w:hint="eastAsia"/>
          <w:color w:val="auto"/>
          <w:szCs w:val="21"/>
        </w:rPr>
        <w:t>（3）单价金额小数点或者百分比有明显错位的，以投标函的总价为准，并修改单价；</w:t>
      </w:r>
    </w:p>
    <w:p w:rsidR="00C72905" w:rsidRPr="005D33FD" w:rsidRDefault="00596D6A">
      <w:pPr>
        <w:pStyle w:val="a6"/>
        <w:spacing w:line="360" w:lineRule="exact"/>
        <w:ind w:firstLine="720"/>
        <w:rPr>
          <w:rFonts w:cs="宋体"/>
          <w:color w:val="auto"/>
          <w:szCs w:val="21"/>
        </w:rPr>
      </w:pPr>
      <w:r w:rsidRPr="005D33FD">
        <w:rPr>
          <w:rFonts w:cs="宋体"/>
          <w:color w:val="auto"/>
          <w:szCs w:val="21"/>
        </w:rPr>
        <w:t>（</w:t>
      </w:r>
      <w:r w:rsidRPr="005D33FD">
        <w:rPr>
          <w:rFonts w:cs="宋体" w:hint="eastAsia"/>
          <w:color w:val="auto"/>
          <w:szCs w:val="21"/>
        </w:rPr>
        <w:t>4</w:t>
      </w:r>
      <w:r w:rsidRPr="005D33FD">
        <w:rPr>
          <w:rFonts w:cs="宋体"/>
          <w:color w:val="auto"/>
          <w:szCs w:val="21"/>
        </w:rPr>
        <w:t>）总价金额与按单价汇总金额不一致的，以单价金额计算结果为准；</w:t>
      </w:r>
    </w:p>
    <w:p w:rsidR="00C72905" w:rsidRPr="005D33FD" w:rsidRDefault="00596D6A">
      <w:pPr>
        <w:pStyle w:val="a6"/>
        <w:spacing w:line="360" w:lineRule="exact"/>
        <w:ind w:firstLine="720"/>
        <w:rPr>
          <w:rFonts w:cs="宋体"/>
          <w:color w:val="auto"/>
          <w:szCs w:val="21"/>
        </w:rPr>
      </w:pPr>
      <w:r w:rsidRPr="005D33FD">
        <w:rPr>
          <w:rFonts w:cs="宋体"/>
          <w:color w:val="auto"/>
          <w:szCs w:val="21"/>
        </w:rPr>
        <w:t>（5）对不同文字文本投标文件的解释发生异议的，以中文文本为准。</w:t>
      </w:r>
    </w:p>
    <w:p w:rsidR="00C72905" w:rsidRPr="005D33FD" w:rsidRDefault="00596D6A">
      <w:pPr>
        <w:pStyle w:val="a6"/>
        <w:spacing w:line="360" w:lineRule="exact"/>
        <w:ind w:firstLineChars="221" w:firstLine="464"/>
        <w:rPr>
          <w:rFonts w:cs="宋体"/>
          <w:color w:val="auto"/>
          <w:szCs w:val="21"/>
        </w:rPr>
      </w:pPr>
      <w:r w:rsidRPr="005D33FD">
        <w:rPr>
          <w:rFonts w:cs="宋体"/>
          <w:color w:val="auto"/>
          <w:szCs w:val="21"/>
        </w:rPr>
        <w:t>18.2</w:t>
      </w:r>
      <w:r w:rsidRPr="005D33FD">
        <w:rPr>
          <w:rFonts w:cs="宋体" w:hint="eastAsia"/>
          <w:color w:val="auto"/>
          <w:szCs w:val="21"/>
        </w:rPr>
        <w:t>同时出现以上两种以上不一致的，按照前款规定的顺序修正。修正后的报价经投标人确认后产生约束力</w:t>
      </w:r>
      <w:r w:rsidRPr="005D33FD">
        <w:rPr>
          <w:rFonts w:cs="宋体"/>
          <w:color w:val="auto"/>
          <w:szCs w:val="21"/>
        </w:rPr>
        <w:t>。如果投标人不接受修正后的投标报价，则其投标无效。</w:t>
      </w:r>
    </w:p>
    <w:p w:rsidR="00C72905" w:rsidRPr="005D33FD" w:rsidRDefault="00596D6A">
      <w:pPr>
        <w:pStyle w:val="a6"/>
        <w:spacing w:line="360" w:lineRule="exact"/>
        <w:ind w:firstLineChars="221" w:firstLine="466"/>
        <w:rPr>
          <w:rFonts w:cs="宋体"/>
          <w:b/>
          <w:color w:val="auto"/>
          <w:szCs w:val="21"/>
        </w:rPr>
      </w:pPr>
      <w:r w:rsidRPr="005D33FD">
        <w:rPr>
          <w:rFonts w:cs="宋体" w:hint="eastAsia"/>
          <w:b/>
          <w:color w:val="auto"/>
          <w:szCs w:val="21"/>
        </w:rPr>
        <w:t>18.3评标过程的监控</w:t>
      </w:r>
    </w:p>
    <w:p w:rsidR="00C72905" w:rsidRPr="005D33FD" w:rsidRDefault="00596D6A">
      <w:pPr>
        <w:pStyle w:val="a6"/>
        <w:spacing w:line="360" w:lineRule="exact"/>
        <w:ind w:firstLineChars="221" w:firstLine="466"/>
        <w:rPr>
          <w:rFonts w:cs="宋体"/>
          <w:b/>
          <w:color w:val="auto"/>
          <w:szCs w:val="21"/>
        </w:rPr>
      </w:pPr>
      <w:r w:rsidRPr="005D33FD">
        <w:rPr>
          <w:rFonts w:cs="宋体" w:hint="eastAsia"/>
          <w:b/>
          <w:color w:val="auto"/>
          <w:szCs w:val="21"/>
        </w:rPr>
        <w:t>本项目评标过程实行全程录音、录像监控，投标人在评标过程中所进行的试图影响评标结果的不公正活</w:t>
      </w:r>
      <w:r w:rsidRPr="005D33FD">
        <w:rPr>
          <w:rFonts w:cs="宋体" w:hint="eastAsia"/>
          <w:b/>
          <w:color w:val="auto"/>
          <w:szCs w:val="21"/>
        </w:rPr>
        <w:lastRenderedPageBreak/>
        <w:t>动，可能导致其投标按无效处理。</w:t>
      </w:r>
    </w:p>
    <w:p w:rsidR="00C72905" w:rsidRPr="005D33FD" w:rsidRDefault="00C72905">
      <w:pPr>
        <w:pStyle w:val="a6"/>
        <w:spacing w:line="360" w:lineRule="exact"/>
        <w:ind w:firstLineChars="221" w:firstLine="466"/>
        <w:rPr>
          <w:rFonts w:cs="宋体"/>
          <w:b/>
          <w:color w:val="auto"/>
          <w:szCs w:val="21"/>
        </w:rPr>
      </w:pPr>
    </w:p>
    <w:p w:rsidR="00C72905" w:rsidRPr="005D33FD" w:rsidRDefault="00596D6A">
      <w:pPr>
        <w:pStyle w:val="a6"/>
        <w:spacing w:line="360" w:lineRule="exact"/>
        <w:rPr>
          <w:rFonts w:cs="宋体"/>
          <w:b/>
          <w:color w:val="auto"/>
          <w:szCs w:val="21"/>
        </w:rPr>
      </w:pPr>
      <w:r w:rsidRPr="005D33FD">
        <w:rPr>
          <w:rFonts w:cs="宋体"/>
          <w:b/>
          <w:color w:val="auto"/>
          <w:szCs w:val="21"/>
        </w:rPr>
        <w:t>19.  拒绝接收</w:t>
      </w:r>
    </w:p>
    <w:p w:rsidR="00C72905" w:rsidRPr="005D33FD" w:rsidRDefault="00596D6A">
      <w:pPr>
        <w:pStyle w:val="a6"/>
        <w:spacing w:line="360" w:lineRule="exact"/>
        <w:ind w:firstLine="720"/>
        <w:rPr>
          <w:rFonts w:cs="宋体"/>
          <w:color w:val="auto"/>
          <w:szCs w:val="21"/>
        </w:rPr>
      </w:pPr>
      <w:r w:rsidRPr="005D33FD">
        <w:rPr>
          <w:color w:val="auto"/>
          <w:szCs w:val="21"/>
        </w:rPr>
        <w:t>19.1</w:t>
      </w:r>
      <w:r w:rsidRPr="005D33FD">
        <w:rPr>
          <w:rFonts w:cs="宋体"/>
          <w:color w:val="auto"/>
          <w:szCs w:val="21"/>
        </w:rPr>
        <w:t>投标人</w:t>
      </w:r>
      <w:r w:rsidRPr="005D33FD">
        <w:rPr>
          <w:rFonts w:hint="eastAsia"/>
          <w:color w:val="auto"/>
          <w:szCs w:val="21"/>
        </w:rPr>
        <w:t>未在本章第</w:t>
      </w:r>
      <w:r w:rsidRPr="005D33FD">
        <w:rPr>
          <w:color w:val="auto"/>
          <w:szCs w:val="21"/>
        </w:rPr>
        <w:t>15.1</w:t>
      </w:r>
      <w:r w:rsidRPr="005D33FD">
        <w:rPr>
          <w:rFonts w:hint="eastAsia"/>
          <w:color w:val="auto"/>
          <w:szCs w:val="21"/>
        </w:rPr>
        <w:t>项规定的时间之前将投标文件送达至本章第</w:t>
      </w:r>
      <w:r w:rsidRPr="005D33FD">
        <w:rPr>
          <w:color w:val="auto"/>
          <w:szCs w:val="21"/>
        </w:rPr>
        <w:t>15.2</w:t>
      </w:r>
      <w:r w:rsidRPr="005D33FD">
        <w:rPr>
          <w:rFonts w:hint="eastAsia"/>
          <w:color w:val="auto"/>
          <w:szCs w:val="21"/>
        </w:rPr>
        <w:t>项指定地点的</w:t>
      </w:r>
      <w:r w:rsidRPr="005D33FD">
        <w:rPr>
          <w:rFonts w:cs="宋体"/>
          <w:color w:val="auto"/>
          <w:szCs w:val="21"/>
        </w:rPr>
        <w:t>，采购代理机构应当拒绝接收该投标人的投标文件。</w:t>
      </w:r>
    </w:p>
    <w:p w:rsidR="00C72905" w:rsidRPr="005D33FD" w:rsidRDefault="00596D6A">
      <w:pPr>
        <w:pStyle w:val="a6"/>
        <w:spacing w:line="360" w:lineRule="exact"/>
        <w:ind w:firstLine="720"/>
        <w:rPr>
          <w:rFonts w:cs="宋体"/>
          <w:color w:val="auto"/>
          <w:szCs w:val="21"/>
        </w:rPr>
      </w:pPr>
      <w:r w:rsidRPr="005D33FD">
        <w:rPr>
          <w:color w:val="auto"/>
          <w:szCs w:val="21"/>
        </w:rPr>
        <w:t>19.2</w:t>
      </w:r>
      <w:r w:rsidRPr="005D33FD">
        <w:rPr>
          <w:rFonts w:cs="宋体"/>
          <w:color w:val="auto"/>
          <w:szCs w:val="21"/>
        </w:rPr>
        <w:t>投标人</w:t>
      </w:r>
      <w:r w:rsidRPr="005D33FD">
        <w:rPr>
          <w:rFonts w:hint="eastAsia"/>
          <w:color w:val="auto"/>
          <w:szCs w:val="21"/>
        </w:rPr>
        <w:t>未在本章第</w:t>
      </w:r>
      <w:r w:rsidRPr="005D33FD">
        <w:rPr>
          <w:color w:val="auto"/>
          <w:szCs w:val="21"/>
        </w:rPr>
        <w:t>15.3</w:t>
      </w:r>
      <w:r w:rsidRPr="005D33FD">
        <w:rPr>
          <w:rFonts w:hint="eastAsia"/>
          <w:color w:val="auto"/>
          <w:szCs w:val="21"/>
        </w:rPr>
        <w:t>项规定的</w:t>
      </w:r>
      <w:r w:rsidRPr="005D33FD">
        <w:rPr>
          <w:rFonts w:cs="宋体"/>
          <w:color w:val="auto"/>
          <w:szCs w:val="21"/>
        </w:rPr>
        <w:t>时间</w:t>
      </w:r>
      <w:r w:rsidRPr="005D33FD">
        <w:rPr>
          <w:rFonts w:hint="eastAsia"/>
          <w:color w:val="auto"/>
          <w:szCs w:val="21"/>
        </w:rPr>
        <w:t>之前将投标样品送达至本章第</w:t>
      </w:r>
      <w:r w:rsidRPr="005D33FD">
        <w:rPr>
          <w:color w:val="auto"/>
          <w:szCs w:val="21"/>
        </w:rPr>
        <w:t>15.4</w:t>
      </w:r>
      <w:r w:rsidRPr="005D33FD">
        <w:rPr>
          <w:rFonts w:hint="eastAsia"/>
          <w:color w:val="auto"/>
          <w:szCs w:val="21"/>
        </w:rPr>
        <w:t>项指定地点的</w:t>
      </w:r>
      <w:r w:rsidRPr="005D33FD">
        <w:rPr>
          <w:rFonts w:cs="宋体"/>
          <w:color w:val="auto"/>
          <w:szCs w:val="21"/>
        </w:rPr>
        <w:t>，采购代理机构应当拒绝接收该投标人的投标样品。</w:t>
      </w:r>
    </w:p>
    <w:p w:rsidR="00C72905" w:rsidRPr="005D33FD" w:rsidRDefault="00596D6A">
      <w:pPr>
        <w:pStyle w:val="a6"/>
        <w:spacing w:line="360" w:lineRule="exact"/>
        <w:rPr>
          <w:rFonts w:cs="宋体"/>
          <w:b/>
          <w:color w:val="auto"/>
          <w:szCs w:val="21"/>
        </w:rPr>
      </w:pPr>
      <w:r w:rsidRPr="005D33FD">
        <w:rPr>
          <w:rFonts w:cs="宋体"/>
          <w:b/>
          <w:color w:val="auto"/>
          <w:szCs w:val="21"/>
        </w:rPr>
        <w:t>20.  无效投标</w:t>
      </w:r>
    </w:p>
    <w:p w:rsidR="00C72905" w:rsidRPr="005D33FD" w:rsidRDefault="00596D6A">
      <w:pPr>
        <w:pStyle w:val="a6"/>
        <w:spacing w:line="360" w:lineRule="exact"/>
        <w:ind w:firstLineChars="220" w:firstLine="464"/>
        <w:rPr>
          <w:rFonts w:cs="宋体"/>
          <w:b/>
          <w:color w:val="auto"/>
          <w:szCs w:val="21"/>
        </w:rPr>
      </w:pPr>
      <w:r w:rsidRPr="005D33FD">
        <w:rPr>
          <w:rFonts w:cs="宋体"/>
          <w:b/>
          <w:color w:val="auto"/>
          <w:szCs w:val="21"/>
        </w:rPr>
        <w:t>20.1  属下列情形之一的，投标人的投标无效：</w:t>
      </w:r>
    </w:p>
    <w:p w:rsidR="00C72905" w:rsidRPr="005D33FD" w:rsidRDefault="00596D6A">
      <w:pPr>
        <w:pStyle w:val="a6"/>
        <w:spacing w:line="360" w:lineRule="exact"/>
        <w:ind w:firstLine="718"/>
        <w:rPr>
          <w:rFonts w:cs="宋体"/>
          <w:color w:val="auto"/>
          <w:szCs w:val="21"/>
        </w:rPr>
      </w:pPr>
      <w:r w:rsidRPr="005D33FD">
        <w:rPr>
          <w:rFonts w:cs="宋体"/>
          <w:color w:val="auto"/>
          <w:szCs w:val="21"/>
        </w:rPr>
        <w:t>（1）投标人不具备本章第3项规定的投标人资格要求的；</w:t>
      </w:r>
    </w:p>
    <w:p w:rsidR="00C72905" w:rsidRPr="005D33FD" w:rsidRDefault="00596D6A">
      <w:pPr>
        <w:pStyle w:val="a6"/>
        <w:spacing w:line="360" w:lineRule="exact"/>
        <w:ind w:firstLine="718"/>
        <w:rPr>
          <w:rFonts w:cs="宋体"/>
          <w:color w:val="auto"/>
          <w:szCs w:val="21"/>
        </w:rPr>
      </w:pPr>
      <w:r w:rsidRPr="005D33FD">
        <w:rPr>
          <w:rFonts w:cs="宋体"/>
          <w:color w:val="auto"/>
          <w:szCs w:val="21"/>
        </w:rPr>
        <w:t xml:space="preserve">（2）投标文件未按本章第8.7项的规定标识或未按规定的正、副本数量递交的； </w:t>
      </w:r>
    </w:p>
    <w:p w:rsidR="00C72905" w:rsidRPr="005D33FD" w:rsidRDefault="00596D6A">
      <w:pPr>
        <w:pStyle w:val="a6"/>
        <w:spacing w:line="360" w:lineRule="exact"/>
        <w:ind w:firstLine="718"/>
        <w:rPr>
          <w:rFonts w:cs="宋体"/>
          <w:color w:val="auto"/>
          <w:szCs w:val="21"/>
        </w:rPr>
      </w:pPr>
      <w:r w:rsidRPr="005D33FD">
        <w:rPr>
          <w:rFonts w:cs="宋体"/>
          <w:color w:val="auto"/>
          <w:szCs w:val="21"/>
        </w:rPr>
        <w:t>（3）投标文件未按本章第10.1项的规定编写和提交的（包括缺少应提交的文件或格式不符合第五章“投标文件格式”的要求）；</w:t>
      </w:r>
    </w:p>
    <w:p w:rsidR="00C72905" w:rsidRPr="005D33FD" w:rsidRDefault="00596D6A">
      <w:pPr>
        <w:pStyle w:val="a6"/>
        <w:spacing w:line="360" w:lineRule="exact"/>
        <w:ind w:firstLine="718"/>
        <w:rPr>
          <w:rFonts w:cs="宋体"/>
          <w:color w:val="auto"/>
          <w:szCs w:val="21"/>
        </w:rPr>
      </w:pPr>
      <w:r w:rsidRPr="005D33FD">
        <w:rPr>
          <w:rFonts w:cs="宋体"/>
          <w:color w:val="auto"/>
          <w:szCs w:val="21"/>
        </w:rPr>
        <w:t>（4）投标文件不符合本章第10.2项规定的；</w:t>
      </w:r>
    </w:p>
    <w:p w:rsidR="00C72905" w:rsidRPr="005D33FD" w:rsidRDefault="00596D6A">
      <w:pPr>
        <w:pStyle w:val="a6"/>
        <w:spacing w:line="360" w:lineRule="exact"/>
        <w:ind w:firstLine="718"/>
        <w:rPr>
          <w:rFonts w:cs="宋体"/>
          <w:color w:val="auto"/>
          <w:szCs w:val="21"/>
        </w:rPr>
      </w:pPr>
      <w:r w:rsidRPr="005D33FD">
        <w:rPr>
          <w:rFonts w:cs="宋体"/>
          <w:color w:val="auto"/>
          <w:szCs w:val="21"/>
        </w:rPr>
        <w:t>（5）投标报价不符合本章第11项规定的或超过采购预算的；</w:t>
      </w:r>
    </w:p>
    <w:p w:rsidR="00C72905" w:rsidRPr="005D33FD" w:rsidRDefault="00596D6A">
      <w:pPr>
        <w:pStyle w:val="a6"/>
        <w:spacing w:line="360" w:lineRule="exact"/>
        <w:ind w:firstLine="718"/>
        <w:rPr>
          <w:rFonts w:cs="宋体"/>
          <w:color w:val="auto"/>
          <w:szCs w:val="21"/>
        </w:rPr>
      </w:pPr>
      <w:r w:rsidRPr="005D33FD">
        <w:rPr>
          <w:rFonts w:cs="宋体"/>
          <w:color w:val="auto"/>
          <w:szCs w:val="21"/>
        </w:rPr>
        <w:t>（6）投标文件不符合本章第14.1项规定的；</w:t>
      </w:r>
    </w:p>
    <w:p w:rsidR="00C72905" w:rsidRPr="005D33FD" w:rsidRDefault="00596D6A">
      <w:pPr>
        <w:pStyle w:val="a6"/>
        <w:spacing w:line="360" w:lineRule="exact"/>
        <w:ind w:firstLine="718"/>
        <w:rPr>
          <w:rFonts w:cs="宋体"/>
          <w:color w:val="auto"/>
          <w:szCs w:val="21"/>
        </w:rPr>
      </w:pPr>
      <w:r w:rsidRPr="005D33FD">
        <w:rPr>
          <w:rFonts w:cs="宋体"/>
          <w:color w:val="auto"/>
          <w:szCs w:val="21"/>
        </w:rPr>
        <w:t>（7）投标人出现本章第18.2项所述情形的；</w:t>
      </w:r>
    </w:p>
    <w:p w:rsidR="00C72905" w:rsidRPr="005D33FD" w:rsidRDefault="00596D6A">
      <w:pPr>
        <w:pStyle w:val="a6"/>
        <w:spacing w:line="360" w:lineRule="exact"/>
        <w:ind w:firstLine="718"/>
        <w:rPr>
          <w:rFonts w:cs="宋体"/>
          <w:color w:val="auto"/>
          <w:szCs w:val="21"/>
        </w:rPr>
      </w:pPr>
      <w:r w:rsidRPr="005D33FD">
        <w:rPr>
          <w:rFonts w:cs="宋体"/>
          <w:color w:val="auto"/>
          <w:szCs w:val="21"/>
        </w:rPr>
        <w:t>（8）投标文件未对招标文件提出的要求和条件作出实质性响应的；</w:t>
      </w:r>
    </w:p>
    <w:p w:rsidR="00C72905" w:rsidRPr="005D33FD" w:rsidRDefault="00596D6A">
      <w:pPr>
        <w:pStyle w:val="a6"/>
        <w:spacing w:line="360" w:lineRule="exact"/>
        <w:ind w:firstLine="718"/>
        <w:rPr>
          <w:rFonts w:cs="宋体"/>
          <w:color w:val="auto"/>
          <w:szCs w:val="21"/>
        </w:rPr>
      </w:pPr>
      <w:r w:rsidRPr="005D33FD">
        <w:rPr>
          <w:rFonts w:cs="宋体"/>
          <w:color w:val="auto"/>
          <w:szCs w:val="21"/>
        </w:rPr>
        <w:t>（9）投标文件附有采购需求以外的条件使评标委员会认为不能接受的；</w:t>
      </w:r>
    </w:p>
    <w:p w:rsidR="00C72905" w:rsidRPr="005D33FD" w:rsidRDefault="00596D6A">
      <w:pPr>
        <w:pStyle w:val="a6"/>
        <w:spacing w:line="360" w:lineRule="exact"/>
        <w:ind w:firstLine="718"/>
        <w:rPr>
          <w:rFonts w:cs="宋体"/>
          <w:color w:val="auto"/>
          <w:szCs w:val="21"/>
        </w:rPr>
      </w:pPr>
      <w:r w:rsidRPr="005D33FD">
        <w:rPr>
          <w:rFonts w:cs="宋体"/>
          <w:color w:val="auto"/>
          <w:szCs w:val="21"/>
        </w:rPr>
        <w:t>（10）投标人在投标过程中提供虚假材料的；</w:t>
      </w:r>
    </w:p>
    <w:p w:rsidR="00C72905" w:rsidRPr="005D33FD" w:rsidRDefault="00596D6A">
      <w:pPr>
        <w:pStyle w:val="a6"/>
        <w:spacing w:line="360" w:lineRule="exact"/>
        <w:ind w:firstLine="718"/>
        <w:rPr>
          <w:rFonts w:cs="宋体"/>
          <w:color w:val="auto"/>
          <w:szCs w:val="21"/>
        </w:rPr>
      </w:pPr>
      <w:r w:rsidRPr="005D33FD">
        <w:rPr>
          <w:rFonts w:cs="宋体"/>
          <w:color w:val="auto"/>
          <w:szCs w:val="21"/>
        </w:rPr>
        <w:t xml:space="preserve">（11）投标文件含有违反国家法律、法规的内容。 </w:t>
      </w:r>
    </w:p>
    <w:p w:rsidR="00C72905" w:rsidRPr="005D33FD" w:rsidRDefault="00596D6A">
      <w:pPr>
        <w:pStyle w:val="a6"/>
        <w:snapToGrid w:val="0"/>
        <w:spacing w:line="360" w:lineRule="exact"/>
        <w:ind w:leftChars="1" w:left="2" w:firstLineChars="200" w:firstLine="422"/>
        <w:rPr>
          <w:rFonts w:cs="宋体"/>
          <w:b/>
          <w:color w:val="auto"/>
          <w:szCs w:val="21"/>
        </w:rPr>
      </w:pPr>
      <w:r w:rsidRPr="005D33FD">
        <w:rPr>
          <w:rFonts w:cs="宋体"/>
          <w:b/>
          <w:color w:val="auto"/>
          <w:szCs w:val="21"/>
        </w:rPr>
        <w:t>20.2</w:t>
      </w:r>
      <w:r w:rsidRPr="005D33FD">
        <w:rPr>
          <w:rFonts w:cs="宋体" w:hint="eastAsia"/>
          <w:b/>
          <w:color w:val="auto"/>
          <w:szCs w:val="21"/>
        </w:rPr>
        <w:t>有下列情形之一的视为投标人相互串通投标，投标文件将被视为无效：</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1</w:t>
      </w:r>
      <w:r w:rsidRPr="005D33FD">
        <w:rPr>
          <w:rFonts w:hint="eastAsia"/>
          <w:color w:val="auto"/>
          <w:szCs w:val="21"/>
        </w:rPr>
        <w:t>）不同投标人的投标文件由同一单位或者个人编制；或不同投标人报名的</w:t>
      </w:r>
      <w:r w:rsidRPr="005D33FD">
        <w:rPr>
          <w:color w:val="auto"/>
          <w:szCs w:val="21"/>
        </w:rPr>
        <w:t>IP</w:t>
      </w:r>
      <w:r w:rsidRPr="005D33FD">
        <w:rPr>
          <w:rFonts w:hint="eastAsia"/>
          <w:color w:val="auto"/>
          <w:szCs w:val="21"/>
        </w:rPr>
        <w:t>地址一致的；</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2</w:t>
      </w:r>
      <w:r w:rsidRPr="005D33FD">
        <w:rPr>
          <w:rFonts w:hint="eastAsia"/>
          <w:color w:val="auto"/>
          <w:szCs w:val="21"/>
        </w:rPr>
        <w:t>）不同投标人委托同一单位或者个人办理投标事宜；</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3</w:t>
      </w:r>
      <w:r w:rsidRPr="005D33FD">
        <w:rPr>
          <w:rFonts w:hint="eastAsia"/>
          <w:color w:val="auto"/>
          <w:szCs w:val="21"/>
        </w:rPr>
        <w:t>）不同的投标人的投标文件载明的项目管理员为同一个人；</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4</w:t>
      </w:r>
      <w:r w:rsidRPr="005D33FD">
        <w:rPr>
          <w:rFonts w:hint="eastAsia"/>
          <w:color w:val="auto"/>
          <w:szCs w:val="21"/>
        </w:rPr>
        <w:t>）不同投标人的投标文件异常一致或投标报价呈规律性差异；</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5</w:t>
      </w:r>
      <w:r w:rsidRPr="005D33FD">
        <w:rPr>
          <w:rFonts w:hint="eastAsia"/>
          <w:color w:val="auto"/>
          <w:szCs w:val="21"/>
        </w:rPr>
        <w:t>）不同投标人的投标文件相互混装；</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6</w:t>
      </w:r>
      <w:r w:rsidRPr="005D33FD">
        <w:rPr>
          <w:rFonts w:hint="eastAsia"/>
          <w:color w:val="auto"/>
          <w:szCs w:val="21"/>
        </w:rPr>
        <w:t>）不同投标人的投标保证金从同一单位或者个人账户转出。</w:t>
      </w:r>
    </w:p>
    <w:p w:rsidR="00C72905" w:rsidRPr="005D33FD" w:rsidRDefault="00596D6A">
      <w:pPr>
        <w:pStyle w:val="a6"/>
        <w:snapToGrid w:val="0"/>
        <w:spacing w:line="360" w:lineRule="exact"/>
        <w:ind w:leftChars="1" w:left="2" w:firstLineChars="200" w:firstLine="422"/>
        <w:rPr>
          <w:rFonts w:cs="宋体"/>
          <w:b/>
          <w:color w:val="auto"/>
          <w:szCs w:val="21"/>
        </w:rPr>
      </w:pPr>
      <w:r w:rsidRPr="005D33FD">
        <w:rPr>
          <w:rFonts w:cs="宋体"/>
          <w:b/>
          <w:color w:val="auto"/>
          <w:szCs w:val="21"/>
        </w:rPr>
        <w:t>20.3</w:t>
      </w:r>
      <w:r w:rsidRPr="005D33FD">
        <w:rPr>
          <w:rFonts w:cs="宋体" w:hint="eastAsia"/>
          <w:b/>
          <w:color w:val="auto"/>
          <w:szCs w:val="21"/>
        </w:rPr>
        <w:t>供应商有下列情形之一的，属于恶意串通行为：</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1</w:t>
      </w:r>
      <w:r w:rsidRPr="005D33FD">
        <w:rPr>
          <w:rFonts w:hint="eastAsia"/>
          <w:color w:val="auto"/>
          <w:szCs w:val="21"/>
        </w:rPr>
        <w:t>）供应商直接或者间接从采购人或者采购代理机构处获得其他供应商的相关信息并修改其投标文件或者投标文件：</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2</w:t>
      </w:r>
      <w:r w:rsidRPr="005D33FD">
        <w:rPr>
          <w:rFonts w:hint="eastAsia"/>
          <w:color w:val="auto"/>
          <w:szCs w:val="21"/>
        </w:rPr>
        <w:t>）供应商按照采购人或者采购代理机构的授意撤换、修改投标文件或者投标文件；</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3</w:t>
      </w:r>
      <w:r w:rsidRPr="005D33FD">
        <w:rPr>
          <w:rFonts w:hint="eastAsia"/>
          <w:color w:val="auto"/>
          <w:szCs w:val="21"/>
        </w:rPr>
        <w:t>）供应商之间协商报价、技术与实施方案等投标文件或者投标文件的实质性内容；</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4</w:t>
      </w:r>
      <w:r w:rsidRPr="005D33FD">
        <w:rPr>
          <w:rFonts w:hint="eastAsia"/>
          <w:color w:val="auto"/>
          <w:szCs w:val="21"/>
        </w:rPr>
        <w:t>）属于同一集团、协会、商会等组织成员的供应商按照该组织要求协同参加政府采购活动；</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5</w:t>
      </w:r>
      <w:r w:rsidRPr="005D33FD">
        <w:rPr>
          <w:rFonts w:hint="eastAsia"/>
          <w:color w:val="auto"/>
          <w:szCs w:val="21"/>
        </w:rPr>
        <w:t>）供应商之间事先约定一致抬高或者压低投标报价</w:t>
      </w:r>
      <w:r w:rsidRPr="005D33FD">
        <w:rPr>
          <w:color w:val="auto"/>
          <w:szCs w:val="21"/>
        </w:rPr>
        <w:t>,</w:t>
      </w:r>
      <w:r w:rsidRPr="005D33FD">
        <w:rPr>
          <w:rFonts w:hint="eastAsia"/>
          <w:color w:val="auto"/>
          <w:szCs w:val="21"/>
        </w:rPr>
        <w:t>或者在招标项目中事先约定轮流以高价位或者低价位中标</w:t>
      </w:r>
      <w:r w:rsidRPr="005D33FD">
        <w:rPr>
          <w:color w:val="auto"/>
          <w:szCs w:val="21"/>
        </w:rPr>
        <w:t>,</w:t>
      </w:r>
      <w:r w:rsidRPr="005D33FD">
        <w:rPr>
          <w:rFonts w:hint="eastAsia"/>
          <w:color w:val="auto"/>
          <w:szCs w:val="21"/>
        </w:rPr>
        <w:t>或者事先约定由某一特定供应商中标</w:t>
      </w:r>
      <w:r w:rsidRPr="005D33FD">
        <w:rPr>
          <w:color w:val="auto"/>
          <w:szCs w:val="21"/>
        </w:rPr>
        <w:t>,</w:t>
      </w:r>
      <w:r w:rsidRPr="005D33FD">
        <w:rPr>
          <w:rFonts w:hint="eastAsia"/>
          <w:color w:val="auto"/>
          <w:szCs w:val="21"/>
        </w:rPr>
        <w:t>然后再参加投标；</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6</w:t>
      </w:r>
      <w:r w:rsidRPr="005D33FD">
        <w:rPr>
          <w:rFonts w:hint="eastAsia"/>
          <w:color w:val="auto"/>
          <w:szCs w:val="21"/>
        </w:rPr>
        <w:t>）供应商之间商定部分供应商放弃参加政府采购活动或者放弃中标；</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7</w:t>
      </w:r>
      <w:r w:rsidRPr="005D33FD">
        <w:rPr>
          <w:rFonts w:hint="eastAsia"/>
          <w:color w:val="auto"/>
          <w:szCs w:val="21"/>
        </w:rPr>
        <w:t>）供应商与采购人或者采购代理机构之间、供应商相互之间，为谋求特定供应商中标或者排斥其他供应商的其他串通行为。</w:t>
      </w:r>
    </w:p>
    <w:p w:rsidR="00C72905" w:rsidRPr="005D33FD" w:rsidRDefault="00596D6A">
      <w:pPr>
        <w:pStyle w:val="a6"/>
        <w:snapToGrid w:val="0"/>
        <w:spacing w:line="360" w:lineRule="exact"/>
        <w:ind w:leftChars="1" w:left="2" w:firstLineChars="200" w:firstLine="422"/>
        <w:rPr>
          <w:rFonts w:cs="宋体"/>
          <w:b/>
          <w:color w:val="auto"/>
          <w:szCs w:val="21"/>
        </w:rPr>
      </w:pPr>
      <w:r w:rsidRPr="005D33FD">
        <w:rPr>
          <w:rFonts w:cs="宋体"/>
          <w:b/>
          <w:color w:val="auto"/>
          <w:szCs w:val="21"/>
        </w:rPr>
        <w:t>20.4</w:t>
      </w:r>
      <w:r w:rsidRPr="005D33FD">
        <w:rPr>
          <w:rFonts w:cs="宋体" w:hint="eastAsia"/>
          <w:b/>
          <w:color w:val="auto"/>
          <w:szCs w:val="21"/>
        </w:rPr>
        <w:t>关联供应商不得参加同一合同项下政府采购活动，否则投标文件将被视为无效：</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lastRenderedPageBreak/>
        <w:t>（</w:t>
      </w:r>
      <w:r w:rsidRPr="005D33FD">
        <w:rPr>
          <w:color w:val="auto"/>
          <w:szCs w:val="21"/>
        </w:rPr>
        <w:t>1</w:t>
      </w:r>
      <w:r w:rsidRPr="005D33FD">
        <w:rPr>
          <w:rFonts w:hint="eastAsia"/>
          <w:color w:val="auto"/>
          <w:szCs w:val="21"/>
        </w:rPr>
        <w:t>）单位负责人为同一人或者存在直接控股、管理关系的不同的供应商，不得参加同一合同项下的政府采购活动；</w:t>
      </w:r>
    </w:p>
    <w:p w:rsidR="00C72905" w:rsidRPr="005D33FD" w:rsidRDefault="00596D6A">
      <w:pPr>
        <w:pStyle w:val="a6"/>
        <w:snapToGrid w:val="0"/>
        <w:spacing w:line="360" w:lineRule="exact"/>
        <w:ind w:leftChars="1" w:left="2" w:firstLineChars="200" w:firstLine="420"/>
        <w:rPr>
          <w:color w:val="auto"/>
          <w:szCs w:val="21"/>
        </w:rPr>
      </w:pPr>
      <w:r w:rsidRPr="005D33FD">
        <w:rPr>
          <w:rFonts w:hint="eastAsia"/>
          <w:color w:val="auto"/>
          <w:szCs w:val="21"/>
        </w:rPr>
        <w:t>（</w:t>
      </w:r>
      <w:r w:rsidRPr="005D33FD">
        <w:rPr>
          <w:color w:val="auto"/>
          <w:szCs w:val="21"/>
        </w:rPr>
        <w:t>2</w:t>
      </w:r>
      <w:r w:rsidRPr="005D33FD">
        <w:rPr>
          <w:rFonts w:hint="eastAsia"/>
          <w:color w:val="auto"/>
          <w:szCs w:val="21"/>
        </w:rPr>
        <w:t>）生产厂商授权给供应商后自己不得参加同一合同项下的政府采购活动；生产厂商对同一品牌同一型号的货物，仅能委托一个代理商参加投标。</w:t>
      </w:r>
    </w:p>
    <w:p w:rsidR="00C72905" w:rsidRPr="005D33FD" w:rsidRDefault="00C72905">
      <w:pPr>
        <w:pStyle w:val="a6"/>
        <w:spacing w:line="360" w:lineRule="exact"/>
        <w:ind w:firstLine="718"/>
        <w:rPr>
          <w:rFonts w:cs="宋体"/>
          <w:color w:val="auto"/>
          <w:szCs w:val="21"/>
        </w:rPr>
      </w:pPr>
    </w:p>
    <w:p w:rsidR="00C72905" w:rsidRPr="005D33FD" w:rsidRDefault="00596D6A">
      <w:pPr>
        <w:pStyle w:val="a6"/>
        <w:spacing w:line="360" w:lineRule="exact"/>
        <w:rPr>
          <w:rFonts w:cs="宋体"/>
          <w:b/>
          <w:color w:val="auto"/>
          <w:szCs w:val="21"/>
        </w:rPr>
      </w:pPr>
      <w:r w:rsidRPr="005D33FD">
        <w:rPr>
          <w:rFonts w:cs="宋体"/>
          <w:b/>
          <w:color w:val="auto"/>
          <w:szCs w:val="21"/>
        </w:rPr>
        <w:t>21.  废标</w:t>
      </w:r>
    </w:p>
    <w:p w:rsidR="00C72905" w:rsidRPr="005D33FD" w:rsidRDefault="00596D6A">
      <w:pPr>
        <w:pStyle w:val="a6"/>
        <w:spacing w:line="360" w:lineRule="exact"/>
        <w:ind w:firstLine="359"/>
        <w:rPr>
          <w:rFonts w:cs="宋体"/>
          <w:color w:val="auto"/>
          <w:szCs w:val="21"/>
        </w:rPr>
      </w:pPr>
      <w:r w:rsidRPr="005D33FD">
        <w:rPr>
          <w:rFonts w:cs="宋体"/>
          <w:color w:val="auto"/>
          <w:szCs w:val="21"/>
        </w:rPr>
        <w:t>21.1  在招标过程中，出现下列情形之一的，予以废标：</w:t>
      </w:r>
    </w:p>
    <w:p w:rsidR="00C72905" w:rsidRPr="005D33FD" w:rsidRDefault="00596D6A">
      <w:pPr>
        <w:pStyle w:val="a6"/>
        <w:spacing w:line="360" w:lineRule="exact"/>
        <w:ind w:firstLine="720"/>
        <w:rPr>
          <w:rFonts w:cs="宋体"/>
          <w:color w:val="auto"/>
          <w:szCs w:val="21"/>
        </w:rPr>
      </w:pPr>
      <w:r w:rsidRPr="005D33FD">
        <w:rPr>
          <w:rFonts w:cs="宋体"/>
          <w:color w:val="auto"/>
          <w:szCs w:val="21"/>
        </w:rPr>
        <w:t>（1）符合专业条件的供应商或者对招标文件作实质响应的供应商不足三家的；</w:t>
      </w:r>
    </w:p>
    <w:p w:rsidR="00C72905" w:rsidRPr="005D33FD" w:rsidRDefault="00596D6A">
      <w:pPr>
        <w:pStyle w:val="a6"/>
        <w:spacing w:line="360" w:lineRule="exact"/>
        <w:ind w:firstLine="720"/>
        <w:rPr>
          <w:rFonts w:cs="宋体"/>
          <w:color w:val="auto"/>
          <w:szCs w:val="21"/>
        </w:rPr>
      </w:pPr>
      <w:r w:rsidRPr="005D33FD">
        <w:rPr>
          <w:rFonts w:cs="宋体"/>
          <w:color w:val="auto"/>
          <w:szCs w:val="21"/>
        </w:rPr>
        <w:t>（2）出现影响采购公正的违法、违规行为的；</w:t>
      </w:r>
    </w:p>
    <w:p w:rsidR="00C72905" w:rsidRPr="005D33FD" w:rsidRDefault="00596D6A">
      <w:pPr>
        <w:pStyle w:val="a6"/>
        <w:spacing w:line="360" w:lineRule="exact"/>
        <w:ind w:firstLine="720"/>
        <w:rPr>
          <w:rFonts w:cs="宋体"/>
          <w:color w:val="auto"/>
          <w:szCs w:val="21"/>
        </w:rPr>
      </w:pPr>
      <w:r w:rsidRPr="005D33FD">
        <w:rPr>
          <w:rFonts w:cs="宋体"/>
          <w:color w:val="auto"/>
          <w:szCs w:val="21"/>
        </w:rPr>
        <w:t>（3）投标人的报价均超过了采购预算，采购人不能支付的；</w:t>
      </w:r>
    </w:p>
    <w:p w:rsidR="00C72905" w:rsidRPr="005D33FD" w:rsidRDefault="00596D6A">
      <w:pPr>
        <w:pStyle w:val="a6"/>
        <w:spacing w:line="360" w:lineRule="exact"/>
        <w:ind w:firstLine="720"/>
        <w:rPr>
          <w:rFonts w:cs="宋体"/>
          <w:color w:val="auto"/>
          <w:szCs w:val="21"/>
        </w:rPr>
      </w:pPr>
      <w:r w:rsidRPr="005D33FD">
        <w:rPr>
          <w:rFonts w:cs="宋体"/>
          <w:color w:val="auto"/>
          <w:szCs w:val="21"/>
        </w:rPr>
        <w:t>（4）因重大变故，采购任务取消的。</w:t>
      </w:r>
    </w:p>
    <w:p w:rsidR="00C72905" w:rsidRPr="005D33FD" w:rsidRDefault="00596D6A">
      <w:pPr>
        <w:pStyle w:val="a6"/>
        <w:spacing w:line="360" w:lineRule="exact"/>
        <w:ind w:firstLine="412"/>
        <w:rPr>
          <w:rFonts w:cs="宋体"/>
          <w:color w:val="auto"/>
          <w:szCs w:val="21"/>
        </w:rPr>
      </w:pPr>
      <w:r w:rsidRPr="005D33FD">
        <w:rPr>
          <w:rFonts w:cs="宋体"/>
          <w:color w:val="auto"/>
          <w:szCs w:val="21"/>
        </w:rPr>
        <w:t>21.2废标后，采购代理机构将在本章第2.1项规定的政府采购信息发布媒体上公告废标理由，不再另行通知。</w:t>
      </w:r>
    </w:p>
    <w:p w:rsidR="00C72905" w:rsidRPr="005D33FD" w:rsidRDefault="00C72905">
      <w:pPr>
        <w:pStyle w:val="a6"/>
        <w:spacing w:line="440" w:lineRule="exact"/>
        <w:jc w:val="center"/>
        <w:rPr>
          <w:rFonts w:cs="宋体"/>
          <w:b/>
          <w:color w:val="auto"/>
        </w:rPr>
      </w:pPr>
    </w:p>
    <w:p w:rsidR="00C72905" w:rsidRPr="005D33FD" w:rsidRDefault="00596D6A">
      <w:pPr>
        <w:pStyle w:val="a6"/>
        <w:jc w:val="center"/>
        <w:outlineLvl w:val="1"/>
        <w:rPr>
          <w:rFonts w:ascii="Times New Roman" w:hAnsi="Times New Roman"/>
          <w:b/>
          <w:color w:val="auto"/>
          <w:sz w:val="30"/>
          <w:szCs w:val="30"/>
        </w:rPr>
      </w:pPr>
      <w:bookmarkStart w:id="72" w:name="_Toc213326421"/>
      <w:bookmarkStart w:id="73" w:name="_Toc401396880"/>
      <w:bookmarkStart w:id="74" w:name="_Toc15600555"/>
      <w:bookmarkEnd w:id="72"/>
      <w:bookmarkEnd w:id="73"/>
      <w:r w:rsidRPr="005D33FD">
        <w:rPr>
          <w:rFonts w:ascii="Times New Roman" w:hAnsi="Times New Roman" w:hint="eastAsia"/>
          <w:b/>
          <w:color w:val="auto"/>
          <w:sz w:val="30"/>
          <w:szCs w:val="30"/>
        </w:rPr>
        <w:t>六</w:t>
      </w:r>
      <w:r w:rsidRPr="005D33FD">
        <w:rPr>
          <w:rFonts w:ascii="Times New Roman" w:hAnsi="Times New Roman" w:hint="eastAsia"/>
          <w:b/>
          <w:color w:val="auto"/>
          <w:sz w:val="30"/>
          <w:szCs w:val="30"/>
        </w:rPr>
        <w:t xml:space="preserve"> </w:t>
      </w:r>
      <w:r w:rsidRPr="005D33FD">
        <w:rPr>
          <w:rFonts w:ascii="Times New Roman" w:hAnsi="Times New Roman" w:hint="eastAsia"/>
          <w:b/>
          <w:color w:val="auto"/>
          <w:sz w:val="30"/>
          <w:szCs w:val="30"/>
        </w:rPr>
        <w:t>合同授予</w:t>
      </w:r>
      <w:bookmarkEnd w:id="74"/>
    </w:p>
    <w:p w:rsidR="00C72905" w:rsidRPr="005D33FD" w:rsidRDefault="00596D6A">
      <w:pPr>
        <w:pStyle w:val="a6"/>
        <w:spacing w:line="360" w:lineRule="exact"/>
        <w:rPr>
          <w:rFonts w:cs="宋体"/>
          <w:b/>
          <w:color w:val="auto"/>
          <w:szCs w:val="21"/>
        </w:rPr>
      </w:pPr>
      <w:r w:rsidRPr="005D33FD">
        <w:rPr>
          <w:rFonts w:cs="宋体"/>
          <w:b/>
          <w:color w:val="auto"/>
          <w:szCs w:val="21"/>
        </w:rPr>
        <w:t>22.  中标供应商的确定</w:t>
      </w:r>
    </w:p>
    <w:p w:rsidR="00C72905" w:rsidRPr="005D33FD" w:rsidRDefault="00596D6A">
      <w:pPr>
        <w:spacing w:line="360" w:lineRule="exact"/>
        <w:ind w:firstLine="420"/>
        <w:rPr>
          <w:rFonts w:ascii="宋体" w:hAnsi="宋体" w:cs="宋体"/>
          <w:color w:val="auto"/>
          <w:kern w:val="1"/>
          <w:szCs w:val="21"/>
        </w:rPr>
      </w:pPr>
      <w:r w:rsidRPr="005D33FD">
        <w:rPr>
          <w:rFonts w:ascii="宋体" w:hAnsi="宋体" w:cs="宋体"/>
          <w:color w:val="auto"/>
          <w:kern w:val="1"/>
          <w:szCs w:val="21"/>
        </w:rPr>
        <w:t>22.1  评标委员会按第三章“评标方法”的规定</w:t>
      </w:r>
      <w:r w:rsidRPr="005D33FD">
        <w:rPr>
          <w:rFonts w:hint="eastAsia"/>
          <w:color w:val="auto"/>
          <w:kern w:val="1"/>
          <w:szCs w:val="21"/>
        </w:rPr>
        <w:t>排列中标候选供应商顺序，并依照</w:t>
      </w:r>
      <w:r w:rsidRPr="005D33FD">
        <w:rPr>
          <w:rFonts w:cs="宋体"/>
          <w:color w:val="auto"/>
          <w:kern w:val="1"/>
          <w:szCs w:val="21"/>
        </w:rPr>
        <w:t>次序确定中</w:t>
      </w:r>
      <w:r w:rsidRPr="005D33FD">
        <w:rPr>
          <w:rFonts w:hint="eastAsia"/>
          <w:color w:val="auto"/>
          <w:kern w:val="1"/>
          <w:szCs w:val="21"/>
        </w:rPr>
        <w:t>标供应商。</w:t>
      </w:r>
    </w:p>
    <w:p w:rsidR="00C72905" w:rsidRPr="005D33FD" w:rsidRDefault="00596D6A">
      <w:pPr>
        <w:pStyle w:val="a6"/>
        <w:spacing w:line="360" w:lineRule="exact"/>
        <w:rPr>
          <w:rFonts w:cs="宋体"/>
          <w:color w:val="auto"/>
          <w:szCs w:val="21"/>
        </w:rPr>
      </w:pPr>
      <w:r w:rsidRPr="005D33FD">
        <w:rPr>
          <w:rFonts w:cs="宋体"/>
          <w:color w:val="auto"/>
          <w:szCs w:val="21"/>
        </w:rPr>
        <w:t>23.  中标通知书</w:t>
      </w:r>
    </w:p>
    <w:p w:rsidR="00C72905" w:rsidRPr="005D33FD" w:rsidRDefault="00596D6A">
      <w:pPr>
        <w:pStyle w:val="a6"/>
        <w:spacing w:line="360" w:lineRule="exact"/>
        <w:ind w:firstLine="360"/>
        <w:rPr>
          <w:rFonts w:cs="宋体"/>
          <w:color w:val="auto"/>
          <w:kern w:val="0"/>
          <w:szCs w:val="21"/>
        </w:rPr>
      </w:pPr>
      <w:r w:rsidRPr="005D33FD">
        <w:rPr>
          <w:rFonts w:cs="宋体"/>
          <w:color w:val="auto"/>
          <w:szCs w:val="21"/>
        </w:rPr>
        <w:t>23.1</w:t>
      </w:r>
      <w:r w:rsidRPr="005D33FD">
        <w:rPr>
          <w:rFonts w:cs="宋体"/>
          <w:color w:val="auto"/>
          <w:kern w:val="0"/>
          <w:szCs w:val="21"/>
        </w:rPr>
        <w:t>评标结束后，</w:t>
      </w:r>
      <w:r w:rsidRPr="005D33FD">
        <w:rPr>
          <w:rFonts w:cs="宋体" w:hint="eastAsia"/>
          <w:color w:val="auto"/>
          <w:kern w:val="0"/>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C72905" w:rsidRPr="005D33FD" w:rsidRDefault="00596D6A">
      <w:pPr>
        <w:pStyle w:val="a6"/>
        <w:spacing w:line="360" w:lineRule="exact"/>
        <w:ind w:firstLine="360"/>
        <w:rPr>
          <w:rFonts w:cs="宋体"/>
          <w:color w:val="auto"/>
          <w:kern w:val="0"/>
          <w:szCs w:val="21"/>
        </w:rPr>
      </w:pPr>
      <w:r w:rsidRPr="005D33FD">
        <w:rPr>
          <w:rFonts w:cs="Courier New" w:hint="eastAsia"/>
          <w:color w:val="auto"/>
          <w:szCs w:val="21"/>
        </w:rPr>
        <w:t>中标人确定后</w:t>
      </w:r>
      <w:r w:rsidRPr="005D33FD">
        <w:rPr>
          <w:rFonts w:cs="宋体"/>
          <w:color w:val="auto"/>
          <w:kern w:val="0"/>
          <w:szCs w:val="21"/>
        </w:rPr>
        <w:t>由采购代理机构在本章第2.1项规定的政府采购信息发布媒体上公示，公示期为一个工作日，公示期满无异议的，由云之龙</w:t>
      </w:r>
      <w:r w:rsidR="00630F4B">
        <w:rPr>
          <w:rFonts w:cs="宋体"/>
          <w:color w:val="auto"/>
          <w:kern w:val="0"/>
          <w:szCs w:val="21"/>
        </w:rPr>
        <w:t>咨询集团</w:t>
      </w:r>
      <w:r w:rsidRPr="005D33FD">
        <w:rPr>
          <w:rFonts w:cs="宋体"/>
          <w:color w:val="auto"/>
          <w:kern w:val="0"/>
          <w:szCs w:val="21"/>
        </w:rPr>
        <w:t>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C72905" w:rsidRPr="005D33FD" w:rsidRDefault="00596D6A">
      <w:pPr>
        <w:pStyle w:val="a6"/>
        <w:spacing w:line="360" w:lineRule="exact"/>
        <w:ind w:firstLine="360"/>
        <w:rPr>
          <w:rFonts w:cs="宋体"/>
          <w:color w:val="auto"/>
          <w:kern w:val="0"/>
          <w:szCs w:val="21"/>
        </w:rPr>
      </w:pPr>
      <w:r w:rsidRPr="005D33FD">
        <w:rPr>
          <w:rFonts w:cs="宋体"/>
          <w:color w:val="auto"/>
          <w:kern w:val="0"/>
          <w:szCs w:val="21"/>
        </w:rPr>
        <w:t>排名第二的中标候选人因前款规定的同样原因被取消中标资格的，采购人可以确定排名第三的中标候选人为中标人。</w:t>
      </w:r>
    </w:p>
    <w:p w:rsidR="00C72905" w:rsidRPr="005D33FD" w:rsidRDefault="00596D6A">
      <w:pPr>
        <w:pStyle w:val="a6"/>
        <w:spacing w:line="360" w:lineRule="exact"/>
        <w:ind w:firstLine="360"/>
        <w:rPr>
          <w:rFonts w:cs="宋体"/>
          <w:color w:val="auto"/>
          <w:kern w:val="0"/>
          <w:szCs w:val="21"/>
        </w:rPr>
      </w:pPr>
      <w:r w:rsidRPr="005D33FD">
        <w:rPr>
          <w:rFonts w:cs="宋体"/>
          <w:color w:val="auto"/>
          <w:kern w:val="0"/>
          <w:szCs w:val="21"/>
        </w:rPr>
        <w:t>以上信息查询记录及相关证据与招标文件一并保存。</w:t>
      </w:r>
    </w:p>
    <w:p w:rsidR="00C72905" w:rsidRPr="005D33FD" w:rsidRDefault="00596D6A">
      <w:pPr>
        <w:pStyle w:val="a6"/>
        <w:spacing w:line="360" w:lineRule="exact"/>
        <w:ind w:firstLine="360"/>
        <w:rPr>
          <w:rFonts w:cs="宋体"/>
          <w:color w:val="auto"/>
          <w:kern w:val="0"/>
          <w:szCs w:val="21"/>
        </w:rPr>
      </w:pPr>
      <w:r w:rsidRPr="005D33FD">
        <w:rPr>
          <w:rFonts w:cs="宋体" w:hint="eastAsia"/>
          <w:color w:val="auto"/>
          <w:kern w:val="0"/>
          <w:szCs w:val="21"/>
        </w:rPr>
        <w:t>23.2</w:t>
      </w:r>
      <w:r w:rsidRPr="005D33FD">
        <w:rPr>
          <w:rFonts w:cs="Courier New" w:hint="eastAsia"/>
          <w:color w:val="auto"/>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C72905" w:rsidRPr="005D33FD" w:rsidRDefault="00596D6A">
      <w:pPr>
        <w:pStyle w:val="a6"/>
        <w:spacing w:line="360" w:lineRule="exact"/>
        <w:ind w:firstLine="360"/>
        <w:rPr>
          <w:rFonts w:cs="宋体"/>
          <w:color w:val="auto"/>
          <w:kern w:val="0"/>
          <w:szCs w:val="21"/>
        </w:rPr>
      </w:pPr>
      <w:r w:rsidRPr="005D33FD">
        <w:rPr>
          <w:rFonts w:cs="宋体"/>
          <w:color w:val="auto"/>
          <w:kern w:val="0"/>
          <w:szCs w:val="21"/>
        </w:rPr>
        <w:t>23.</w:t>
      </w:r>
      <w:r w:rsidRPr="005D33FD">
        <w:rPr>
          <w:rFonts w:cs="宋体" w:hint="eastAsia"/>
          <w:color w:val="auto"/>
          <w:kern w:val="0"/>
          <w:szCs w:val="21"/>
        </w:rPr>
        <w:t>3</w:t>
      </w:r>
      <w:r w:rsidRPr="005D33FD">
        <w:rPr>
          <w:rFonts w:cs="宋体"/>
          <w:color w:val="auto"/>
          <w:kern w:val="0"/>
          <w:szCs w:val="21"/>
        </w:rPr>
        <w:t>中标通知书对采购人和中标供应商具有同等法律效力。中标通知书发出后，采购人改变中标结果，或者中标供应商放弃中标，应当承担相应的法律责任。</w:t>
      </w:r>
    </w:p>
    <w:p w:rsidR="00C72905" w:rsidRPr="005D33FD" w:rsidRDefault="00C72905">
      <w:pPr>
        <w:pStyle w:val="a6"/>
        <w:spacing w:line="360" w:lineRule="exact"/>
        <w:ind w:firstLine="360"/>
        <w:rPr>
          <w:rFonts w:cs="宋体"/>
          <w:color w:val="auto"/>
          <w:kern w:val="0"/>
          <w:szCs w:val="21"/>
        </w:rPr>
      </w:pPr>
    </w:p>
    <w:p w:rsidR="00C72905" w:rsidRPr="005D33FD" w:rsidRDefault="00596D6A">
      <w:pPr>
        <w:pStyle w:val="a6"/>
        <w:spacing w:line="360" w:lineRule="exact"/>
        <w:rPr>
          <w:rFonts w:cs="宋体"/>
          <w:color w:val="auto"/>
          <w:szCs w:val="21"/>
        </w:rPr>
      </w:pPr>
      <w:r w:rsidRPr="005D33FD">
        <w:rPr>
          <w:rFonts w:cs="宋体"/>
          <w:color w:val="auto"/>
          <w:szCs w:val="21"/>
        </w:rPr>
        <w:t>24.  投标文件及投标样品的退回</w:t>
      </w:r>
    </w:p>
    <w:p w:rsidR="00C72905" w:rsidRPr="005D33FD" w:rsidRDefault="00596D6A">
      <w:pPr>
        <w:pStyle w:val="a6"/>
        <w:spacing w:line="360" w:lineRule="exact"/>
        <w:ind w:firstLine="360"/>
        <w:rPr>
          <w:rFonts w:cs="宋体"/>
          <w:color w:val="auto"/>
          <w:szCs w:val="21"/>
        </w:rPr>
      </w:pPr>
      <w:r w:rsidRPr="005D33FD">
        <w:rPr>
          <w:rFonts w:cs="宋体"/>
          <w:color w:val="auto"/>
          <w:szCs w:val="21"/>
        </w:rPr>
        <w:t>24.1  采购人及采购代理机构无义务向未中标供应商解释其未中标原因和退回投标文件。</w:t>
      </w:r>
    </w:p>
    <w:p w:rsidR="00C72905" w:rsidRPr="005D33FD" w:rsidRDefault="00596D6A">
      <w:pPr>
        <w:pStyle w:val="a6"/>
        <w:spacing w:line="360" w:lineRule="exact"/>
        <w:ind w:firstLine="360"/>
        <w:rPr>
          <w:rFonts w:cs="宋体"/>
          <w:color w:val="auto"/>
          <w:szCs w:val="21"/>
        </w:rPr>
      </w:pPr>
      <w:r w:rsidRPr="005D33FD">
        <w:rPr>
          <w:rFonts w:cs="宋体"/>
          <w:color w:val="auto"/>
          <w:szCs w:val="21"/>
        </w:rPr>
        <w:t>24.2中标供应商的投标样品由采购人保管，做为验收的依据，验收后由采购人退回。未中标供应商的投标样品由供应商在中标结果公布后两个工作日内领回，否则按无主物品处理。</w:t>
      </w:r>
    </w:p>
    <w:p w:rsidR="00C72905" w:rsidRPr="005D33FD" w:rsidRDefault="00C72905">
      <w:pPr>
        <w:pStyle w:val="a6"/>
        <w:spacing w:line="360" w:lineRule="exact"/>
        <w:rPr>
          <w:rFonts w:cs="宋体"/>
          <w:color w:val="auto"/>
          <w:szCs w:val="21"/>
        </w:rPr>
      </w:pPr>
    </w:p>
    <w:p w:rsidR="00C72905" w:rsidRPr="005D33FD" w:rsidRDefault="00596D6A">
      <w:pPr>
        <w:pStyle w:val="a6"/>
        <w:spacing w:line="360" w:lineRule="exact"/>
        <w:rPr>
          <w:rFonts w:cs="宋体"/>
          <w:color w:val="auto"/>
          <w:szCs w:val="21"/>
        </w:rPr>
      </w:pPr>
      <w:r w:rsidRPr="005D33FD">
        <w:rPr>
          <w:rFonts w:cs="宋体"/>
          <w:color w:val="auto"/>
          <w:szCs w:val="21"/>
        </w:rPr>
        <w:lastRenderedPageBreak/>
        <w:t>25.   签订合同</w:t>
      </w:r>
    </w:p>
    <w:p w:rsidR="00C72905" w:rsidRPr="005D33FD" w:rsidRDefault="00596D6A">
      <w:pPr>
        <w:pStyle w:val="a6"/>
        <w:spacing w:line="360" w:lineRule="exact"/>
        <w:ind w:firstLine="360"/>
        <w:rPr>
          <w:rFonts w:cs="宋体"/>
          <w:color w:val="auto"/>
          <w:szCs w:val="21"/>
        </w:rPr>
      </w:pPr>
      <w:r w:rsidRPr="005D33FD">
        <w:rPr>
          <w:rFonts w:cs="宋体"/>
          <w:color w:val="auto"/>
          <w:szCs w:val="21"/>
        </w:rPr>
        <w:t>25.1政府采购合同签订应遵照《南宁市政府采购项目合同签订管理暂行办法》（南政采发[2009]9号）的有关要求。</w:t>
      </w:r>
    </w:p>
    <w:p w:rsidR="00C72905" w:rsidRPr="005D33FD" w:rsidRDefault="00596D6A">
      <w:pPr>
        <w:pStyle w:val="a6"/>
        <w:spacing w:line="360" w:lineRule="exact"/>
        <w:ind w:firstLine="360"/>
        <w:rPr>
          <w:rFonts w:cs="宋体"/>
          <w:color w:val="auto"/>
          <w:szCs w:val="21"/>
        </w:rPr>
      </w:pPr>
      <w:r w:rsidRPr="005D33FD">
        <w:rPr>
          <w:rFonts w:cs="宋体"/>
          <w:color w:val="auto"/>
          <w:szCs w:val="21"/>
        </w:rPr>
        <w:t>25.2采购人和中标供应商应当在第二章“</w:t>
      </w:r>
      <w:r w:rsidRPr="005D33FD">
        <w:rPr>
          <w:rFonts w:cs="宋体" w:hint="eastAsia"/>
          <w:color w:val="auto"/>
          <w:szCs w:val="21"/>
        </w:rPr>
        <w:t>项目</w:t>
      </w:r>
      <w:r w:rsidRPr="005D33FD">
        <w:rPr>
          <w:rFonts w:cs="宋体"/>
          <w:color w:val="auto"/>
          <w:szCs w:val="21"/>
        </w:rPr>
        <w:t>需求一览表”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C72905" w:rsidRPr="005D33FD" w:rsidRDefault="00596D6A">
      <w:pPr>
        <w:pStyle w:val="a6"/>
        <w:spacing w:line="360" w:lineRule="exact"/>
        <w:ind w:firstLine="420"/>
        <w:rPr>
          <w:rFonts w:cs="宋体"/>
          <w:color w:val="auto"/>
          <w:kern w:val="0"/>
          <w:szCs w:val="21"/>
        </w:rPr>
      </w:pPr>
      <w:r w:rsidRPr="005D33FD">
        <w:rPr>
          <w:rFonts w:cs="宋体"/>
          <w:color w:val="auto"/>
          <w:kern w:val="0"/>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C72905" w:rsidRPr="005D33FD" w:rsidRDefault="00596D6A">
      <w:pPr>
        <w:pStyle w:val="a6"/>
        <w:spacing w:line="360" w:lineRule="exact"/>
        <w:ind w:firstLine="360"/>
        <w:rPr>
          <w:rFonts w:cs="宋体"/>
          <w:color w:val="auto"/>
          <w:szCs w:val="21"/>
        </w:rPr>
      </w:pPr>
      <w:r w:rsidRPr="005D33FD">
        <w:rPr>
          <w:rFonts w:cs="宋体"/>
          <w:color w:val="auto"/>
          <w:kern w:val="0"/>
          <w:szCs w:val="21"/>
        </w:rPr>
        <w:t>25.4政府采购合同（正本、副本）自签订之日起七个工作日内，由采购人将合同副本一式二份送</w:t>
      </w:r>
      <w:r w:rsidRPr="005D33FD">
        <w:rPr>
          <w:rFonts w:cs="宋体" w:hint="eastAsia"/>
          <w:color w:val="auto"/>
          <w:szCs w:val="21"/>
        </w:rPr>
        <w:t>南宁市财政部门</w:t>
      </w:r>
      <w:r w:rsidRPr="005D33FD">
        <w:rPr>
          <w:rFonts w:cs="宋体"/>
          <w:color w:val="auto"/>
          <w:kern w:val="0"/>
          <w:szCs w:val="21"/>
        </w:rPr>
        <w:t>备案。</w:t>
      </w:r>
    </w:p>
    <w:p w:rsidR="00C72905" w:rsidRPr="005D33FD" w:rsidRDefault="00596D6A">
      <w:pPr>
        <w:pStyle w:val="a6"/>
        <w:spacing w:line="360" w:lineRule="exact"/>
        <w:ind w:firstLine="360"/>
        <w:rPr>
          <w:rFonts w:cs="宋体"/>
          <w:color w:val="auto"/>
          <w:szCs w:val="21"/>
        </w:rPr>
      </w:pPr>
      <w:r w:rsidRPr="005D33FD">
        <w:rPr>
          <w:rFonts w:cs="宋体"/>
          <w:color w:val="auto"/>
          <w:szCs w:val="21"/>
        </w:rPr>
        <w:t>25.5中标通知书发出后，中标供应商有本章第13.5项第（3）至（6）项情形之一的，中标无效，采购人可追究中标供应商</w:t>
      </w:r>
      <w:r w:rsidRPr="005D33FD">
        <w:rPr>
          <w:rFonts w:cs="宋体"/>
          <w:color w:val="auto"/>
          <w:kern w:val="0"/>
          <w:szCs w:val="21"/>
        </w:rPr>
        <w:t>承担相应的法律责任</w:t>
      </w:r>
      <w:r w:rsidRPr="005D33FD">
        <w:rPr>
          <w:rFonts w:cs="宋体"/>
          <w:color w:val="auto"/>
          <w:szCs w:val="21"/>
        </w:rPr>
        <w:t>。如采购人无正当理由拒签合同的，给中标供应商造成损失的，中标供应商可追究采购人承担相应的法律责任。</w:t>
      </w:r>
    </w:p>
    <w:p w:rsidR="00C72905" w:rsidRPr="005D33FD" w:rsidRDefault="00596D6A">
      <w:pPr>
        <w:pStyle w:val="a6"/>
        <w:spacing w:line="360" w:lineRule="exact"/>
        <w:ind w:firstLine="360"/>
        <w:rPr>
          <w:rFonts w:cs="宋体"/>
          <w:color w:val="auto"/>
          <w:szCs w:val="21"/>
        </w:rPr>
      </w:pPr>
      <w:r w:rsidRPr="005D33FD">
        <w:rPr>
          <w:rFonts w:cs="宋体"/>
          <w:color w:val="auto"/>
          <w:szCs w:val="21"/>
        </w:rPr>
        <w:t>25.6采购人在签订合同之前有权要求中标供应商提供本项目招标文件要求的资料原件进行核查，中标供应商不得拒绝。如中标供应商拒绝提供，则自行承担由此产生的后果。</w:t>
      </w:r>
    </w:p>
    <w:p w:rsidR="00C72905" w:rsidRPr="005D33FD" w:rsidRDefault="00596D6A">
      <w:pPr>
        <w:pStyle w:val="a6"/>
        <w:spacing w:line="360" w:lineRule="exact"/>
        <w:ind w:firstLine="360"/>
        <w:rPr>
          <w:rFonts w:cs="宋体"/>
          <w:color w:val="auto"/>
          <w:szCs w:val="21"/>
        </w:rPr>
      </w:pPr>
      <w:r w:rsidRPr="005D33FD">
        <w:rPr>
          <w:rFonts w:cs="宋体"/>
          <w:color w:val="auto"/>
          <w:szCs w:val="21"/>
        </w:rPr>
        <w:t>25.7中标供应商因不可抗力或者自身原因不能履行政府采购合同的，如仍在投标有效期内，采购人可以与排位在中标供应商之后第一位的中标候选供应商签订政府采购合同，以此类推。</w:t>
      </w:r>
    </w:p>
    <w:p w:rsidR="00C72905" w:rsidRPr="005D33FD" w:rsidRDefault="00596D6A">
      <w:pPr>
        <w:pStyle w:val="a6"/>
        <w:spacing w:line="360" w:lineRule="exact"/>
        <w:ind w:firstLine="360"/>
        <w:rPr>
          <w:rFonts w:cs="宋体"/>
          <w:color w:val="auto"/>
          <w:szCs w:val="21"/>
        </w:rPr>
      </w:pPr>
      <w:r w:rsidRPr="005D33FD">
        <w:rPr>
          <w:rFonts w:cs="宋体"/>
          <w:color w:val="auto"/>
          <w:szCs w:val="21"/>
        </w:rPr>
        <w:t>25.8政府采购合同公告</w:t>
      </w:r>
    </w:p>
    <w:p w:rsidR="00C72905" w:rsidRPr="005D33FD" w:rsidRDefault="00596D6A">
      <w:pPr>
        <w:pStyle w:val="a6"/>
        <w:spacing w:line="360" w:lineRule="exact"/>
        <w:ind w:firstLine="360"/>
        <w:rPr>
          <w:rFonts w:cs="宋体"/>
          <w:color w:val="auto"/>
          <w:szCs w:val="21"/>
        </w:rPr>
      </w:pPr>
      <w:r w:rsidRPr="005D33FD">
        <w:rPr>
          <w:rFonts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C72905" w:rsidRPr="005D33FD" w:rsidRDefault="00C72905">
      <w:pPr>
        <w:pStyle w:val="a6"/>
        <w:spacing w:line="360" w:lineRule="exact"/>
        <w:ind w:firstLine="360"/>
        <w:rPr>
          <w:rFonts w:cs="宋体"/>
          <w:color w:val="auto"/>
          <w:kern w:val="0"/>
          <w:szCs w:val="21"/>
        </w:rPr>
      </w:pPr>
    </w:p>
    <w:p w:rsidR="00C72905" w:rsidRPr="005D33FD" w:rsidRDefault="00596D6A">
      <w:pPr>
        <w:pStyle w:val="a6"/>
        <w:spacing w:line="360" w:lineRule="exact"/>
        <w:rPr>
          <w:rFonts w:cs="宋体"/>
          <w:color w:val="auto"/>
          <w:szCs w:val="21"/>
        </w:rPr>
      </w:pPr>
      <w:r w:rsidRPr="005D33FD">
        <w:rPr>
          <w:rFonts w:cs="宋体"/>
          <w:color w:val="auto"/>
          <w:szCs w:val="21"/>
        </w:rPr>
        <w:t>26.  履约保证金</w:t>
      </w:r>
    </w:p>
    <w:p w:rsidR="00C72905" w:rsidRPr="005D33FD" w:rsidRDefault="00596D6A">
      <w:pPr>
        <w:widowControl/>
        <w:spacing w:line="360" w:lineRule="exact"/>
        <w:ind w:firstLineChars="250" w:firstLine="525"/>
        <w:jc w:val="left"/>
        <w:rPr>
          <w:rFonts w:ascii="宋体" w:hAnsi="宋体"/>
          <w:color w:val="auto"/>
          <w:szCs w:val="21"/>
        </w:rPr>
      </w:pPr>
      <w:r w:rsidRPr="005D33FD">
        <w:rPr>
          <w:rFonts w:ascii="宋体" w:hAnsi="宋体" w:hint="eastAsia"/>
          <w:color w:val="auto"/>
          <w:szCs w:val="21"/>
        </w:rPr>
        <w:t>根据《南宁市财政局关于推进政府采购“放管服”工作和深化改革有关内容的通知》（南财采[2019]27号）规定，不需要提交。</w:t>
      </w:r>
    </w:p>
    <w:p w:rsidR="00C72905" w:rsidRPr="005D33FD" w:rsidRDefault="00C72905">
      <w:pPr>
        <w:pStyle w:val="a6"/>
        <w:jc w:val="center"/>
        <w:outlineLvl w:val="1"/>
        <w:rPr>
          <w:rFonts w:ascii="Times New Roman" w:hAnsi="Times New Roman"/>
          <w:b/>
          <w:color w:val="auto"/>
          <w:sz w:val="30"/>
          <w:szCs w:val="30"/>
        </w:rPr>
      </w:pPr>
      <w:bookmarkStart w:id="75" w:name="_Toc401396881"/>
      <w:bookmarkStart w:id="76" w:name="_Toc213326422"/>
      <w:bookmarkStart w:id="77" w:name="_Toc15600556"/>
      <w:bookmarkEnd w:id="75"/>
      <w:bookmarkEnd w:id="76"/>
    </w:p>
    <w:p w:rsidR="00C72905" w:rsidRPr="005D33FD" w:rsidRDefault="00596D6A">
      <w:pPr>
        <w:pStyle w:val="a6"/>
        <w:jc w:val="center"/>
        <w:outlineLvl w:val="1"/>
        <w:rPr>
          <w:rFonts w:ascii="Times New Roman" w:hAnsi="Times New Roman"/>
          <w:b/>
          <w:color w:val="auto"/>
          <w:sz w:val="30"/>
          <w:szCs w:val="30"/>
        </w:rPr>
      </w:pPr>
      <w:r w:rsidRPr="005D33FD">
        <w:rPr>
          <w:rFonts w:ascii="Times New Roman" w:hAnsi="Times New Roman" w:hint="eastAsia"/>
          <w:b/>
          <w:color w:val="auto"/>
          <w:sz w:val="30"/>
          <w:szCs w:val="30"/>
        </w:rPr>
        <w:t>七</w:t>
      </w:r>
      <w:r w:rsidRPr="005D33FD">
        <w:rPr>
          <w:rFonts w:ascii="Times New Roman" w:hAnsi="Times New Roman" w:hint="eastAsia"/>
          <w:b/>
          <w:color w:val="auto"/>
          <w:sz w:val="30"/>
          <w:szCs w:val="30"/>
        </w:rPr>
        <w:t xml:space="preserve"> </w:t>
      </w:r>
      <w:r w:rsidRPr="005D33FD">
        <w:rPr>
          <w:rFonts w:ascii="Times New Roman" w:hAnsi="Times New Roman" w:hint="eastAsia"/>
          <w:b/>
          <w:color w:val="auto"/>
          <w:sz w:val="30"/>
          <w:szCs w:val="30"/>
        </w:rPr>
        <w:t>其他事项</w:t>
      </w:r>
      <w:bookmarkEnd w:id="77"/>
    </w:p>
    <w:p w:rsidR="00C72905" w:rsidRPr="005D33FD" w:rsidRDefault="00596D6A">
      <w:pPr>
        <w:pStyle w:val="a6"/>
        <w:spacing w:line="360" w:lineRule="exact"/>
        <w:rPr>
          <w:rFonts w:cs="宋体"/>
          <w:color w:val="auto"/>
          <w:szCs w:val="21"/>
        </w:rPr>
      </w:pPr>
      <w:r w:rsidRPr="005D33FD">
        <w:rPr>
          <w:rFonts w:cs="宋体"/>
          <w:color w:val="auto"/>
          <w:szCs w:val="21"/>
        </w:rPr>
        <w:t>27.  解释权</w:t>
      </w:r>
    </w:p>
    <w:p w:rsidR="00C72905" w:rsidRPr="005D33FD" w:rsidRDefault="00596D6A">
      <w:pPr>
        <w:pStyle w:val="a6"/>
        <w:spacing w:line="360" w:lineRule="exact"/>
        <w:rPr>
          <w:rFonts w:cs="宋体"/>
          <w:color w:val="auto"/>
          <w:szCs w:val="21"/>
        </w:rPr>
      </w:pPr>
      <w:r w:rsidRPr="005D33FD">
        <w:rPr>
          <w:rFonts w:cs="宋体"/>
          <w:color w:val="auto"/>
          <w:szCs w:val="21"/>
        </w:rPr>
        <w:t>27.1本招标文件根据《中华人民共和国政府采购法》、《中华人民共和国政府采购法实施条例》、《政府采购货物和服务招标投标管理办法》及相关法律法规编制。</w:t>
      </w:r>
    </w:p>
    <w:p w:rsidR="00C72905" w:rsidRPr="005D33FD" w:rsidRDefault="00596D6A">
      <w:pPr>
        <w:pStyle w:val="a6"/>
        <w:spacing w:line="360" w:lineRule="exact"/>
        <w:rPr>
          <w:rFonts w:cs="宋体"/>
          <w:color w:val="auto"/>
          <w:szCs w:val="21"/>
        </w:rPr>
      </w:pPr>
      <w:r w:rsidRPr="005D33FD">
        <w:rPr>
          <w:rFonts w:cs="宋体"/>
          <w:color w:val="auto"/>
          <w:szCs w:val="21"/>
        </w:rPr>
        <w:t>28.  需要补充的其他内容</w:t>
      </w:r>
    </w:p>
    <w:p w:rsidR="00C72905" w:rsidRPr="005D33FD" w:rsidRDefault="00596D6A">
      <w:pPr>
        <w:pStyle w:val="a6"/>
        <w:spacing w:line="360" w:lineRule="exact"/>
        <w:rPr>
          <w:rFonts w:cs="宋体"/>
          <w:color w:val="auto"/>
          <w:szCs w:val="21"/>
        </w:rPr>
      </w:pPr>
      <w:r w:rsidRPr="005D33FD">
        <w:rPr>
          <w:rFonts w:cs="宋体"/>
          <w:color w:val="auto"/>
          <w:szCs w:val="21"/>
        </w:rPr>
        <w:t>28.1  需要补充的其他内容：见投标人须知前附表。</w:t>
      </w:r>
    </w:p>
    <w:p w:rsidR="00C72905" w:rsidRPr="005D33FD" w:rsidRDefault="00596D6A">
      <w:pPr>
        <w:pStyle w:val="a6"/>
        <w:spacing w:line="360" w:lineRule="exact"/>
        <w:rPr>
          <w:rFonts w:cs="宋体"/>
          <w:color w:val="auto"/>
          <w:szCs w:val="21"/>
        </w:rPr>
      </w:pPr>
      <w:r w:rsidRPr="005D33FD">
        <w:rPr>
          <w:rFonts w:cs="宋体"/>
          <w:color w:val="auto"/>
          <w:szCs w:val="21"/>
        </w:rPr>
        <w:t>28.2  代理服务收费标准</w:t>
      </w:r>
    </w:p>
    <w:p w:rsidR="00C72905" w:rsidRPr="005D33FD" w:rsidRDefault="00596D6A">
      <w:pPr>
        <w:pStyle w:val="a6"/>
        <w:spacing w:line="360" w:lineRule="auto"/>
        <w:rPr>
          <w:rFonts w:cs="宋体"/>
          <w:color w:val="auto"/>
          <w:szCs w:val="21"/>
        </w:rPr>
      </w:pPr>
      <w:r w:rsidRPr="005D33FD">
        <w:rPr>
          <w:rFonts w:cs="宋体" w:hint="eastAsia"/>
          <w:color w:val="auto"/>
          <w:szCs w:val="21"/>
        </w:rPr>
        <w:t>1、代理服务收费标准</w:t>
      </w:r>
    </w:p>
    <w:tbl>
      <w:tblPr>
        <w:tblW w:w="5000" w:type="pct"/>
        <w:tblLook w:val="04A0"/>
      </w:tblPr>
      <w:tblGrid>
        <w:gridCol w:w="4088"/>
        <w:gridCol w:w="2147"/>
        <w:gridCol w:w="1953"/>
        <w:gridCol w:w="1951"/>
      </w:tblGrid>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BC0D12">
            <w:pPr>
              <w:spacing w:line="360" w:lineRule="exact"/>
              <w:rPr>
                <w:rFonts w:ascii="宋体" w:hAnsi="宋体" w:cs="宋体"/>
                <w:color w:val="auto"/>
                <w:kern w:val="1"/>
                <w:szCs w:val="21"/>
              </w:rPr>
            </w:pPr>
            <w:r>
              <w:rPr>
                <w:rFonts w:ascii="宋体" w:hAnsi="宋体" w:cs="宋体"/>
                <w:color w:val="auto"/>
                <w:kern w:val="1"/>
                <w:szCs w:val="21"/>
              </w:rPr>
              <w:pict>
                <v:shapetype id="_x0000_t32" coordsize="21600,21600" o:spt="32" o:oned="t" path="m,l21600,21600e" filled="f">
                  <v:path arrowok="t" fillok="f" o:connecttype="none"/>
                  <o:lock v:ext="edit" shapetype="t"/>
                </v:shapetype>
                <v:shape id="_x0000_s1026" type="#_x0000_t32" style="position:absolute;left:0;text-align:left;margin-left:-5.35pt;margin-top:.9pt;width:202.2pt;height:33.8pt;z-index:251659264" o:gfxdata="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DpE71gAAAAgBAAAPAAAAAAAAAAEAIAAAACIAAABkcnMvZG93&#10;bnJldi54bWxQSwECFAAUAAAACACHTuJA/x5w+QICAADxAwAADgAAAAAAAAABACAAAAAlAQAAZHJz&#10;L2Uyb0RvYy54bWxQSwUGAAAAAAYABgBZAQAAmQUAAAAA&#10;"/>
              </w:pict>
            </w:r>
            <w:r w:rsidR="00596D6A" w:rsidRPr="005D33FD">
              <w:rPr>
                <w:rFonts w:ascii="宋体" w:hAnsi="宋体" w:cs="宋体"/>
                <w:color w:val="auto"/>
                <w:kern w:val="1"/>
                <w:szCs w:val="21"/>
              </w:rPr>
              <w:t xml:space="preserve"> 费率</w:t>
            </w:r>
          </w:p>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中标金额</w:t>
            </w:r>
          </w:p>
        </w:tc>
        <w:tc>
          <w:tcPr>
            <w:tcW w:w="1059" w:type="pct"/>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360" w:lineRule="exact"/>
              <w:ind w:firstLine="105"/>
              <w:jc w:val="center"/>
              <w:rPr>
                <w:rFonts w:ascii="宋体" w:hAnsi="宋体" w:cs="宋体"/>
                <w:color w:val="auto"/>
                <w:kern w:val="1"/>
                <w:szCs w:val="21"/>
              </w:rPr>
            </w:pPr>
            <w:r w:rsidRPr="005D33FD">
              <w:rPr>
                <w:rFonts w:ascii="宋体" w:hAnsi="宋体" w:cs="宋体"/>
                <w:color w:val="auto"/>
                <w:kern w:val="1"/>
                <w:szCs w:val="21"/>
              </w:rPr>
              <w:t>货物招标</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360" w:lineRule="exact"/>
              <w:jc w:val="center"/>
              <w:rPr>
                <w:rFonts w:ascii="宋体" w:hAnsi="宋体" w:cs="宋体"/>
                <w:color w:val="auto"/>
                <w:kern w:val="1"/>
                <w:szCs w:val="21"/>
              </w:rPr>
            </w:pPr>
            <w:r w:rsidRPr="005D33FD">
              <w:rPr>
                <w:rFonts w:ascii="宋体" w:hAnsi="宋体" w:cs="宋体"/>
                <w:color w:val="auto"/>
                <w:kern w:val="1"/>
                <w:szCs w:val="21"/>
              </w:rPr>
              <w:t>服务招标</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72905" w:rsidRPr="005D33FD" w:rsidRDefault="00596D6A">
            <w:pPr>
              <w:spacing w:line="360" w:lineRule="exact"/>
              <w:jc w:val="center"/>
              <w:rPr>
                <w:rFonts w:ascii="宋体" w:hAnsi="宋体" w:cs="宋体"/>
                <w:color w:val="auto"/>
                <w:kern w:val="1"/>
                <w:szCs w:val="21"/>
              </w:rPr>
            </w:pPr>
            <w:r w:rsidRPr="005D33FD">
              <w:rPr>
                <w:rFonts w:ascii="宋体" w:hAnsi="宋体" w:cs="宋体"/>
                <w:color w:val="auto"/>
                <w:kern w:val="1"/>
                <w:szCs w:val="21"/>
              </w:rPr>
              <w:t>工程招标</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100万元以下</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szCs w:val="21"/>
              </w:rPr>
              <w:t xml:space="preserve">1.5% </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1.5%</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 xml:space="preserve">1.0% </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100～500万元</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szCs w:val="21"/>
              </w:rPr>
              <w:t xml:space="preserve">1.1% </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0.8%</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 xml:space="preserve">0.7% </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500～1000万元</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szCs w:val="21"/>
              </w:rPr>
              <w:t xml:space="preserve">0.8% </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0.45%</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0.55%</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lastRenderedPageBreak/>
              <w:t>1000～5000万元</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szCs w:val="21"/>
              </w:rPr>
              <w:t xml:space="preserve">0.5% </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0.25%</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 xml:space="preserve">0.35% </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5000万元～1亿元</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szCs w:val="21"/>
              </w:rPr>
              <w:t xml:space="preserve">0.25%                 </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0.1%</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szCs w:val="21"/>
              </w:rPr>
              <w:t>0.2%</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1～5亿元</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0.05%</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 xml:space="preserve">  0.05%</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 xml:space="preserve">  0.05%</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5～10亿元</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0.035%</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 xml:space="preserve">  0.035%</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105"/>
              <w:rPr>
                <w:rFonts w:ascii="宋体" w:hAnsi="宋体" w:cs="宋体"/>
                <w:color w:val="auto"/>
                <w:kern w:val="1"/>
                <w:szCs w:val="21"/>
              </w:rPr>
            </w:pPr>
            <w:r w:rsidRPr="005D33FD">
              <w:rPr>
                <w:rFonts w:ascii="宋体" w:hAnsi="宋体" w:cs="宋体"/>
                <w:color w:val="auto"/>
                <w:kern w:val="1"/>
                <w:szCs w:val="21"/>
              </w:rPr>
              <w:t>0.035%</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10～50亿元</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0.008%</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kern w:val="1"/>
                <w:szCs w:val="21"/>
              </w:rPr>
              <w:t>0.008%</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105"/>
              <w:rPr>
                <w:rFonts w:ascii="宋体" w:hAnsi="宋体" w:cs="宋体"/>
                <w:color w:val="auto"/>
                <w:kern w:val="1"/>
                <w:szCs w:val="21"/>
              </w:rPr>
            </w:pPr>
            <w:r w:rsidRPr="005D33FD">
              <w:rPr>
                <w:rFonts w:ascii="宋体" w:hAnsi="宋体" w:cs="宋体"/>
                <w:color w:val="auto"/>
                <w:kern w:val="1"/>
                <w:szCs w:val="21"/>
              </w:rPr>
              <w:t>0.008%</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50～100亿元</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0.006%</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kern w:val="1"/>
                <w:szCs w:val="21"/>
              </w:rPr>
              <w:t>0.006%</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105"/>
              <w:rPr>
                <w:rFonts w:ascii="宋体" w:hAnsi="宋体" w:cs="宋体"/>
                <w:color w:val="auto"/>
                <w:kern w:val="1"/>
                <w:szCs w:val="21"/>
              </w:rPr>
            </w:pPr>
            <w:r w:rsidRPr="005D33FD">
              <w:rPr>
                <w:rFonts w:ascii="宋体" w:hAnsi="宋体" w:cs="宋体"/>
                <w:color w:val="auto"/>
                <w:kern w:val="1"/>
                <w:szCs w:val="21"/>
              </w:rPr>
              <w:t>0.006%</w:t>
            </w:r>
          </w:p>
        </w:tc>
      </w:tr>
      <w:tr w:rsidR="00C72905" w:rsidRPr="005D33FD">
        <w:tc>
          <w:tcPr>
            <w:tcW w:w="2016"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100亿以上</w:t>
            </w:r>
          </w:p>
        </w:tc>
        <w:tc>
          <w:tcPr>
            <w:tcW w:w="1059"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rPr>
                <w:rFonts w:ascii="宋体" w:hAnsi="宋体" w:cs="宋体"/>
                <w:color w:val="auto"/>
                <w:kern w:val="1"/>
                <w:szCs w:val="21"/>
              </w:rPr>
            </w:pPr>
            <w:r w:rsidRPr="005D33FD">
              <w:rPr>
                <w:rFonts w:ascii="宋体" w:hAnsi="宋体" w:cs="宋体"/>
                <w:color w:val="auto"/>
                <w:kern w:val="1"/>
                <w:szCs w:val="21"/>
              </w:rPr>
              <w:t>0.004%</w:t>
            </w:r>
          </w:p>
        </w:tc>
        <w:tc>
          <w:tcPr>
            <w:tcW w:w="963"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210"/>
              <w:rPr>
                <w:rFonts w:ascii="宋体" w:hAnsi="宋体" w:cs="宋体"/>
                <w:color w:val="auto"/>
                <w:kern w:val="1"/>
                <w:szCs w:val="21"/>
              </w:rPr>
            </w:pPr>
            <w:r w:rsidRPr="005D33FD">
              <w:rPr>
                <w:rFonts w:ascii="宋体" w:hAnsi="宋体" w:cs="宋体"/>
                <w:color w:val="auto"/>
                <w:kern w:val="1"/>
                <w:szCs w:val="21"/>
              </w:rPr>
              <w:t>0.004%</w:t>
            </w:r>
          </w:p>
        </w:tc>
        <w:tc>
          <w:tcPr>
            <w:tcW w:w="962" w:type="pct"/>
            <w:tcBorders>
              <w:top w:val="single" w:sz="4" w:space="0" w:color="000000"/>
              <w:left w:val="single" w:sz="4" w:space="0" w:color="000000"/>
              <w:bottom w:val="single" w:sz="4" w:space="0" w:color="000000"/>
              <w:right w:val="single" w:sz="4" w:space="0" w:color="000000"/>
            </w:tcBorders>
            <w:noWrap/>
          </w:tcPr>
          <w:p w:rsidR="00C72905" w:rsidRPr="005D33FD" w:rsidRDefault="00596D6A">
            <w:pPr>
              <w:spacing w:line="360" w:lineRule="exact"/>
              <w:ind w:firstLine="105"/>
              <w:rPr>
                <w:rFonts w:ascii="宋体" w:hAnsi="宋体" w:cs="宋体"/>
                <w:color w:val="auto"/>
                <w:kern w:val="1"/>
                <w:szCs w:val="21"/>
              </w:rPr>
            </w:pPr>
            <w:r w:rsidRPr="005D33FD">
              <w:rPr>
                <w:rFonts w:ascii="宋体" w:hAnsi="宋体" w:cs="宋体"/>
                <w:color w:val="auto"/>
                <w:kern w:val="1"/>
                <w:szCs w:val="21"/>
              </w:rPr>
              <w:t>0.004%</w:t>
            </w:r>
          </w:p>
        </w:tc>
      </w:tr>
    </w:tbl>
    <w:p w:rsidR="00C72905" w:rsidRPr="005D33FD" w:rsidRDefault="00596D6A">
      <w:pPr>
        <w:pStyle w:val="a6"/>
        <w:spacing w:line="360" w:lineRule="exact"/>
        <w:ind w:firstLine="420"/>
        <w:rPr>
          <w:rFonts w:cs="宋体"/>
          <w:color w:val="auto"/>
          <w:szCs w:val="21"/>
        </w:rPr>
      </w:pPr>
      <w:r w:rsidRPr="005D33FD">
        <w:rPr>
          <w:rFonts w:cs="宋体"/>
          <w:color w:val="auto"/>
          <w:szCs w:val="21"/>
        </w:rPr>
        <w:t>2、代理服务费按</w:t>
      </w:r>
      <w:r w:rsidRPr="005D33FD">
        <w:rPr>
          <w:rFonts w:cs="宋体" w:hint="eastAsia"/>
          <w:color w:val="auto"/>
          <w:szCs w:val="21"/>
        </w:rPr>
        <w:t>上</w:t>
      </w:r>
      <w:r w:rsidRPr="005D33FD">
        <w:rPr>
          <w:rFonts w:cs="宋体"/>
          <w:color w:val="auto"/>
          <w:szCs w:val="21"/>
        </w:rPr>
        <w:t>表（</w:t>
      </w:r>
      <w:r w:rsidRPr="005D33FD">
        <w:rPr>
          <w:rFonts w:cs="宋体" w:hint="eastAsia"/>
          <w:color w:val="auto"/>
          <w:szCs w:val="21"/>
        </w:rPr>
        <w:t>服务</w:t>
      </w:r>
      <w:r w:rsidRPr="005D33FD">
        <w:rPr>
          <w:rFonts w:cs="宋体"/>
          <w:color w:val="auto"/>
          <w:szCs w:val="21"/>
        </w:rPr>
        <w:t>类）标准采用差额定率累进计费方式计算</w:t>
      </w:r>
      <w:r w:rsidRPr="005D33FD">
        <w:rPr>
          <w:rFonts w:cs="宋体" w:hint="eastAsia"/>
          <w:color w:val="auto"/>
          <w:szCs w:val="21"/>
        </w:rPr>
        <w:t>后</w:t>
      </w:r>
      <w:r w:rsidRPr="005D33FD">
        <w:rPr>
          <w:rFonts w:cs="宋体"/>
          <w:color w:val="auto"/>
          <w:szCs w:val="21"/>
        </w:rPr>
        <w:t>收取。中标人应</w:t>
      </w:r>
      <w:r w:rsidRPr="005D33FD">
        <w:rPr>
          <w:rFonts w:cs="宋体" w:hint="eastAsia"/>
          <w:color w:val="auto"/>
          <w:szCs w:val="21"/>
        </w:rPr>
        <w:t>在领取中标通知书前</w:t>
      </w:r>
      <w:r w:rsidRPr="005D33FD">
        <w:rPr>
          <w:rFonts w:cs="宋体"/>
          <w:color w:val="auto"/>
          <w:szCs w:val="21"/>
        </w:rPr>
        <w:t>向采购代理机构一次付清代理服务费。</w:t>
      </w:r>
    </w:p>
    <w:p w:rsidR="00C72905" w:rsidRPr="005D33FD" w:rsidRDefault="00596D6A">
      <w:pPr>
        <w:pStyle w:val="a6"/>
        <w:spacing w:line="360" w:lineRule="exact"/>
        <w:ind w:firstLine="420"/>
        <w:rPr>
          <w:rFonts w:cs="宋体"/>
          <w:color w:val="auto"/>
          <w:szCs w:val="21"/>
        </w:rPr>
      </w:pPr>
      <w:r w:rsidRPr="005D33FD">
        <w:rPr>
          <w:rFonts w:cs="宋体"/>
          <w:color w:val="auto"/>
          <w:szCs w:val="21"/>
        </w:rPr>
        <w:t>3、计算方法：招标代理服务收费按差额定率累进法计算。</w:t>
      </w:r>
    </w:p>
    <w:p w:rsidR="00C72905" w:rsidRPr="005D33FD" w:rsidRDefault="00596D6A">
      <w:pPr>
        <w:pStyle w:val="a6"/>
        <w:spacing w:line="360" w:lineRule="exact"/>
        <w:ind w:firstLine="420"/>
        <w:rPr>
          <w:rFonts w:cs="宋体"/>
          <w:color w:val="auto"/>
          <w:szCs w:val="21"/>
        </w:rPr>
      </w:pPr>
      <w:r w:rsidRPr="005D33FD">
        <w:rPr>
          <w:rFonts w:cs="宋体"/>
          <w:color w:val="auto"/>
          <w:szCs w:val="21"/>
        </w:rPr>
        <w:t>例如：某分标/标段的货物招标代理业务中标金额为1000万元，计算招标代理服务收费额如下：</w:t>
      </w:r>
    </w:p>
    <w:p w:rsidR="00C72905" w:rsidRPr="005D33FD" w:rsidRDefault="00596D6A">
      <w:pPr>
        <w:pStyle w:val="a6"/>
        <w:spacing w:line="360" w:lineRule="exact"/>
        <w:ind w:firstLine="420"/>
        <w:rPr>
          <w:rFonts w:cs="宋体"/>
          <w:color w:val="auto"/>
          <w:szCs w:val="21"/>
        </w:rPr>
      </w:pPr>
      <w:r w:rsidRPr="005D33FD">
        <w:rPr>
          <w:rFonts w:cs="宋体"/>
          <w:color w:val="auto"/>
          <w:szCs w:val="21"/>
        </w:rPr>
        <w:t>100万元×1.5%=1.5万元</w:t>
      </w:r>
    </w:p>
    <w:p w:rsidR="00C72905" w:rsidRPr="005D33FD" w:rsidRDefault="00596D6A">
      <w:pPr>
        <w:pStyle w:val="a6"/>
        <w:spacing w:line="360" w:lineRule="exact"/>
        <w:ind w:firstLine="420"/>
        <w:rPr>
          <w:rFonts w:cs="宋体"/>
          <w:color w:val="auto"/>
          <w:szCs w:val="21"/>
        </w:rPr>
      </w:pPr>
      <w:r w:rsidRPr="005D33FD">
        <w:rPr>
          <w:rFonts w:cs="宋体"/>
          <w:color w:val="auto"/>
          <w:szCs w:val="21"/>
        </w:rPr>
        <w:t>（500-100）万元×1.1%=4.4万元</w:t>
      </w:r>
    </w:p>
    <w:p w:rsidR="00C72905" w:rsidRPr="005D33FD" w:rsidRDefault="00596D6A">
      <w:pPr>
        <w:pStyle w:val="a6"/>
        <w:spacing w:line="360" w:lineRule="exact"/>
        <w:ind w:firstLine="420"/>
        <w:rPr>
          <w:rFonts w:cs="宋体"/>
          <w:color w:val="auto"/>
          <w:szCs w:val="21"/>
        </w:rPr>
      </w:pPr>
      <w:r w:rsidRPr="005D33FD">
        <w:rPr>
          <w:rFonts w:cs="宋体"/>
          <w:color w:val="auto"/>
          <w:szCs w:val="21"/>
        </w:rPr>
        <w:t>（1000-500）×0.8%=4万元</w:t>
      </w:r>
    </w:p>
    <w:p w:rsidR="00D8599A" w:rsidRPr="005D33FD" w:rsidRDefault="00596D6A">
      <w:pPr>
        <w:spacing w:line="360" w:lineRule="exact"/>
        <w:ind w:firstLineChars="250" w:firstLine="525"/>
        <w:rPr>
          <w:color w:val="auto"/>
        </w:rPr>
      </w:pPr>
      <w:r w:rsidRPr="005D33FD">
        <w:rPr>
          <w:rFonts w:ascii="宋体" w:hAnsi="宋体"/>
          <w:color w:val="auto"/>
          <w:szCs w:val="21"/>
        </w:rPr>
        <w:t>合计收费=1.5+4.4+4=9.9万元</w:t>
      </w:r>
      <w:bookmarkStart w:id="78" w:name="_Toc213206175"/>
      <w:bookmarkStart w:id="79" w:name="_Toc401396882"/>
      <w:bookmarkStart w:id="80" w:name="_Toc213325924"/>
      <w:bookmarkEnd w:id="78"/>
      <w:bookmarkEnd w:id="79"/>
      <w:bookmarkEnd w:id="80"/>
    </w:p>
    <w:p w:rsidR="00D8599A" w:rsidRPr="005D33FD" w:rsidRDefault="0069227C">
      <w:pPr>
        <w:spacing w:line="360" w:lineRule="exact"/>
        <w:ind w:firstLineChars="250" w:firstLine="600"/>
        <w:rPr>
          <w:rFonts w:ascii="黑体" w:eastAsia="黑体" w:hAnsi="黑体"/>
          <w:sz w:val="24"/>
        </w:rPr>
      </w:pPr>
      <w:r w:rsidRPr="005D33FD">
        <w:rPr>
          <w:rFonts w:ascii="黑体" w:eastAsia="黑体" w:hAnsi="黑体" w:hint="eastAsia"/>
          <w:sz w:val="24"/>
        </w:rPr>
        <w:t>29. 需要补充的其他内容</w:t>
      </w:r>
    </w:p>
    <w:p w:rsidR="0069227C" w:rsidRPr="005D33FD" w:rsidRDefault="0069227C" w:rsidP="0069227C">
      <w:pPr>
        <w:pStyle w:val="a6"/>
        <w:spacing w:before="120" w:after="120" w:line="360" w:lineRule="auto"/>
        <w:ind w:firstLineChars="200" w:firstLine="420"/>
        <w:contextualSpacing/>
      </w:pPr>
      <w:r w:rsidRPr="005D33FD">
        <w:rPr>
          <w:rFonts w:hint="eastAsia"/>
        </w:rPr>
        <w:t>29.1</w:t>
      </w:r>
      <w:r w:rsidRPr="005D33FD">
        <w:rPr>
          <w:rFonts w:cs="宋体" w:hint="eastAsia"/>
        </w:rPr>
        <w:t>本招标文件解释规则详见</w:t>
      </w:r>
      <w:r w:rsidRPr="005D33FD">
        <w:rPr>
          <w:rFonts w:hint="eastAsia"/>
        </w:rPr>
        <w:t>“投标人须知前附表”。</w:t>
      </w:r>
    </w:p>
    <w:p w:rsidR="0069227C" w:rsidRPr="005D33FD" w:rsidRDefault="0069227C" w:rsidP="0069227C">
      <w:pPr>
        <w:pStyle w:val="a6"/>
        <w:spacing w:before="120" w:after="120" w:line="360" w:lineRule="auto"/>
        <w:ind w:firstLineChars="200" w:firstLine="420"/>
        <w:contextualSpacing/>
      </w:pPr>
      <w:r w:rsidRPr="005D33FD">
        <w:rPr>
          <w:rFonts w:cs="宋体" w:hint="eastAsia"/>
        </w:rPr>
        <w:t xml:space="preserve">29.2 </w:t>
      </w:r>
      <w:r w:rsidRPr="005D33FD">
        <w:rPr>
          <w:rFonts w:hint="eastAsia"/>
        </w:rPr>
        <w:t>其他事项详见“投标人须知前附表”。</w:t>
      </w:r>
    </w:p>
    <w:p w:rsidR="0069227C" w:rsidRPr="005D33FD" w:rsidRDefault="0069227C" w:rsidP="0069227C">
      <w:pPr>
        <w:pStyle w:val="a6"/>
        <w:spacing w:before="120" w:after="120" w:line="360" w:lineRule="auto"/>
        <w:ind w:firstLineChars="200" w:firstLine="420"/>
        <w:contextualSpacing/>
      </w:pPr>
      <w:r w:rsidRPr="005D33FD">
        <w:rPr>
          <w:rFonts w:hint="eastAsia"/>
        </w:rPr>
        <w:t>29.3</w:t>
      </w:r>
      <w:bookmarkStart w:id="81" w:name="_Hlk65857140"/>
      <w:r w:rsidRPr="005D33FD">
        <w:rPr>
          <w:rFonts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rsidR="0069227C" w:rsidRPr="005D33FD" w:rsidRDefault="0069227C" w:rsidP="0069227C">
      <w:pPr>
        <w:pStyle w:val="a6"/>
        <w:spacing w:line="360" w:lineRule="auto"/>
        <w:ind w:firstLineChars="200" w:firstLine="420"/>
      </w:pPr>
      <w:r w:rsidRPr="005D33FD">
        <w:rPr>
          <w:rFonts w:hint="eastAsia"/>
        </w:rPr>
        <w:t>（1）在货物采购项目中，货物由中小企业制造，即货物由中小企业生产且使用该中小企业商号或者注册商标，不对其中涉及的工程承建商和服务的承接商作出要求；</w:t>
      </w:r>
    </w:p>
    <w:p w:rsidR="0069227C" w:rsidRPr="005D33FD" w:rsidRDefault="0069227C" w:rsidP="0069227C">
      <w:pPr>
        <w:pStyle w:val="a6"/>
        <w:spacing w:line="360" w:lineRule="auto"/>
        <w:ind w:firstLineChars="200" w:firstLine="420"/>
      </w:pPr>
      <w:r w:rsidRPr="005D33FD">
        <w:rPr>
          <w:rFonts w:hint="eastAsia"/>
        </w:rPr>
        <w:t>（2）在工程采购项目中，工程由中小企业承建，即工程施工单位为中小企业，不对其中涉及的货物的制造商和服务的承接商作出要求；</w:t>
      </w:r>
    </w:p>
    <w:p w:rsidR="0069227C" w:rsidRPr="005D33FD" w:rsidRDefault="0069227C" w:rsidP="0069227C">
      <w:pPr>
        <w:pStyle w:val="a6"/>
        <w:spacing w:line="360" w:lineRule="auto"/>
        <w:ind w:firstLineChars="200" w:firstLine="420"/>
      </w:pPr>
      <w:r w:rsidRPr="005D33FD">
        <w:rPr>
          <w:rFonts w:hint="eastAsia"/>
        </w:rPr>
        <w:t>（3）在服务采购项目中，服务由中小企业承接，即提供服务的人员为中小企业依照《中华人民共和国劳动合同法》订立劳动合同的从业人员，不对其中涉及的货物的制造商和工程承建商作出要求。</w:t>
      </w:r>
    </w:p>
    <w:p w:rsidR="0069227C" w:rsidRPr="005D33FD" w:rsidRDefault="0069227C" w:rsidP="0069227C">
      <w:pPr>
        <w:pStyle w:val="a6"/>
        <w:spacing w:before="120" w:after="120" w:line="360" w:lineRule="auto"/>
        <w:ind w:firstLineChars="200" w:firstLine="420"/>
        <w:contextualSpacing/>
      </w:pPr>
      <w:r w:rsidRPr="005D33FD">
        <w:rPr>
          <w:rFonts w:hint="eastAsia"/>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69227C" w:rsidRPr="005D33FD" w:rsidRDefault="0069227C" w:rsidP="0069227C">
      <w:pPr>
        <w:pStyle w:val="a6"/>
        <w:spacing w:before="120" w:after="120" w:line="360" w:lineRule="auto"/>
        <w:ind w:firstLineChars="200" w:firstLine="420"/>
        <w:contextualSpacing/>
      </w:pPr>
      <w:r w:rsidRPr="005D33FD">
        <w:rPr>
          <w:rFonts w:hint="eastAsia"/>
        </w:rPr>
        <w:t>依据本文件规定享受扶持政策获得政府采购合同的，小微企业不得将合同分包给大中型企业，中型企业不得将合同分包给大型企业。</w:t>
      </w:r>
      <w:bookmarkEnd w:id="81"/>
    </w:p>
    <w:p w:rsidR="00C72905" w:rsidRPr="005D33FD" w:rsidRDefault="00C72905">
      <w:pPr>
        <w:rPr>
          <w:color w:val="auto"/>
        </w:rPr>
      </w:pPr>
    </w:p>
    <w:p w:rsidR="0069227C" w:rsidRPr="005D33FD" w:rsidRDefault="0069227C">
      <w:pPr>
        <w:rPr>
          <w:color w:val="auto"/>
        </w:rPr>
      </w:pPr>
    </w:p>
    <w:p w:rsidR="0069227C" w:rsidRPr="005D33FD" w:rsidRDefault="0069227C">
      <w:pPr>
        <w:rPr>
          <w:color w:val="auto"/>
        </w:rPr>
      </w:pPr>
    </w:p>
    <w:p w:rsidR="0069227C" w:rsidRPr="005D33FD" w:rsidRDefault="0069227C">
      <w:pPr>
        <w:rPr>
          <w:color w:val="auto"/>
        </w:rPr>
      </w:pPr>
    </w:p>
    <w:p w:rsidR="0069227C" w:rsidRPr="005D33FD" w:rsidRDefault="0069227C">
      <w:pPr>
        <w:rPr>
          <w:color w:val="auto"/>
        </w:rPr>
      </w:pPr>
    </w:p>
    <w:p w:rsidR="00C72905" w:rsidRPr="005D33FD" w:rsidRDefault="00C72905">
      <w:pPr>
        <w:widowControl/>
        <w:spacing w:line="240" w:lineRule="auto"/>
        <w:jc w:val="left"/>
        <w:rPr>
          <w:color w:val="auto"/>
        </w:rPr>
      </w:pPr>
    </w:p>
    <w:p w:rsidR="00C72905" w:rsidRPr="005D33FD" w:rsidRDefault="00596D6A">
      <w:pPr>
        <w:pStyle w:val="a6"/>
        <w:jc w:val="center"/>
        <w:outlineLvl w:val="0"/>
        <w:rPr>
          <w:rFonts w:cs="宋体"/>
          <w:color w:val="auto"/>
        </w:rPr>
      </w:pPr>
      <w:bookmarkStart w:id="82" w:name="_Toc15600557"/>
      <w:r w:rsidRPr="005D33FD">
        <w:rPr>
          <w:rFonts w:ascii="Times New Roman" w:hAnsi="Times New Roman" w:hint="eastAsia"/>
          <w:b/>
          <w:color w:val="auto"/>
          <w:sz w:val="36"/>
        </w:rPr>
        <w:t>第五章投标文件格式</w:t>
      </w:r>
      <w:bookmarkStart w:id="83" w:name="_Toc139966427"/>
      <w:bookmarkStart w:id="84" w:name="_Toc139967211"/>
      <w:bookmarkEnd w:id="82"/>
      <w:bookmarkEnd w:id="83"/>
      <w:bookmarkEnd w:id="84"/>
    </w:p>
    <w:p w:rsidR="00C72905" w:rsidRPr="005D33FD" w:rsidRDefault="00C72905">
      <w:pPr>
        <w:pStyle w:val="a6"/>
        <w:spacing w:line="500" w:lineRule="exact"/>
        <w:rPr>
          <w:rFonts w:ascii="Times New Roman" w:hAnsi="Times New Roman"/>
          <w:b/>
          <w:color w:val="auto"/>
        </w:rPr>
      </w:pPr>
    </w:p>
    <w:p w:rsidR="00C72905" w:rsidRPr="005D33FD" w:rsidRDefault="00596D6A">
      <w:pPr>
        <w:pStyle w:val="a6"/>
        <w:spacing w:line="500" w:lineRule="exact"/>
        <w:rPr>
          <w:rFonts w:ascii="Times New Roman" w:hAnsi="Times New Roman"/>
          <w:b/>
          <w:color w:val="auto"/>
        </w:rPr>
      </w:pPr>
      <w:r w:rsidRPr="005D33FD">
        <w:rPr>
          <w:rFonts w:ascii="Times New Roman" w:hAnsi="Times New Roman" w:hint="eastAsia"/>
          <w:b/>
          <w:color w:val="auto"/>
        </w:rPr>
        <w:t>格式</w:t>
      </w:r>
      <w:r w:rsidRPr="005D33FD">
        <w:rPr>
          <w:rFonts w:ascii="Times New Roman" w:hAnsi="Times New Roman"/>
          <w:b/>
          <w:color w:val="auto"/>
        </w:rPr>
        <w:t>1</w:t>
      </w:r>
      <w:r w:rsidRPr="005D33FD">
        <w:rPr>
          <w:rFonts w:ascii="Times New Roman" w:hAnsi="Times New Roman" w:hint="eastAsia"/>
          <w:b/>
          <w:color w:val="auto"/>
        </w:rPr>
        <w:t>：</w:t>
      </w:r>
    </w:p>
    <w:p w:rsidR="00C72905" w:rsidRPr="005D33FD" w:rsidRDefault="00596D6A">
      <w:pPr>
        <w:pStyle w:val="a6"/>
        <w:spacing w:line="500" w:lineRule="exact"/>
        <w:jc w:val="center"/>
        <w:rPr>
          <w:rFonts w:ascii="Times New Roman" w:hAnsi="Times New Roman"/>
          <w:b/>
          <w:color w:val="auto"/>
          <w:sz w:val="30"/>
          <w:szCs w:val="30"/>
        </w:rPr>
      </w:pPr>
      <w:r w:rsidRPr="005D33FD">
        <w:rPr>
          <w:rFonts w:ascii="Times New Roman" w:hAnsi="Times New Roman" w:hint="eastAsia"/>
          <w:b/>
          <w:color w:val="auto"/>
          <w:sz w:val="30"/>
          <w:szCs w:val="30"/>
        </w:rPr>
        <w:t>投标函（格式）</w:t>
      </w:r>
    </w:p>
    <w:p w:rsidR="00C72905" w:rsidRPr="005D33FD" w:rsidRDefault="00C72905">
      <w:pPr>
        <w:pStyle w:val="a6"/>
        <w:spacing w:line="500" w:lineRule="exact"/>
        <w:rPr>
          <w:rFonts w:ascii="Times New Roman" w:hAnsi="Times New Roman"/>
          <w:color w:val="auto"/>
          <w:sz w:val="32"/>
        </w:rPr>
      </w:pPr>
    </w:p>
    <w:p w:rsidR="00C72905" w:rsidRPr="005D33FD" w:rsidRDefault="00596D6A">
      <w:pPr>
        <w:pStyle w:val="a6"/>
        <w:spacing w:line="400" w:lineRule="exact"/>
        <w:ind w:firstLine="435"/>
        <w:rPr>
          <w:rFonts w:ascii="Times New Roman" w:hAnsi="Times New Roman"/>
          <w:color w:val="auto"/>
          <w:sz w:val="22"/>
          <w:szCs w:val="22"/>
        </w:rPr>
      </w:pPr>
      <w:r w:rsidRPr="005D33FD">
        <w:rPr>
          <w:rFonts w:ascii="Times New Roman" w:hAnsi="Times New Roman" w:hint="eastAsia"/>
          <w:color w:val="auto"/>
          <w:sz w:val="22"/>
          <w:szCs w:val="22"/>
        </w:rPr>
        <w:t>致：</w:t>
      </w:r>
      <w:r w:rsidRPr="005D33FD">
        <w:rPr>
          <w:rFonts w:hint="eastAsia"/>
          <w:color w:val="auto"/>
          <w:sz w:val="22"/>
          <w:szCs w:val="22"/>
        </w:rPr>
        <w:t>（采购代理机构名称）</w:t>
      </w:r>
    </w:p>
    <w:p w:rsidR="00C72905" w:rsidRPr="005D33FD" w:rsidRDefault="00C72905">
      <w:pPr>
        <w:pStyle w:val="a6"/>
        <w:spacing w:line="400" w:lineRule="exact"/>
        <w:ind w:firstLine="435"/>
        <w:rPr>
          <w:rFonts w:ascii="Times New Roman" w:hAnsi="Times New Roman"/>
          <w:color w:val="auto"/>
          <w:sz w:val="22"/>
          <w:szCs w:val="22"/>
        </w:rPr>
      </w:pPr>
    </w:p>
    <w:p w:rsidR="00C72905" w:rsidRPr="005D33FD" w:rsidRDefault="00596D6A">
      <w:pPr>
        <w:pStyle w:val="a6"/>
        <w:spacing w:line="400" w:lineRule="exact"/>
        <w:ind w:firstLine="482"/>
        <w:rPr>
          <w:color w:val="auto"/>
          <w:sz w:val="22"/>
          <w:szCs w:val="22"/>
        </w:rPr>
      </w:pPr>
      <w:r w:rsidRPr="005D33FD">
        <w:rPr>
          <w:rFonts w:hint="eastAsia"/>
          <w:color w:val="auto"/>
          <w:sz w:val="22"/>
          <w:szCs w:val="22"/>
        </w:rPr>
        <w:t>我方已仔细阅读了贵方组织的</w:t>
      </w:r>
      <w:r w:rsidRPr="005D33FD">
        <w:rPr>
          <w:rFonts w:hint="eastAsia"/>
          <w:color w:val="auto"/>
          <w:sz w:val="22"/>
          <w:szCs w:val="22"/>
          <w:u w:val="single"/>
        </w:rPr>
        <w:t>（项目名称）</w:t>
      </w:r>
      <w:r w:rsidRPr="005D33FD">
        <w:rPr>
          <w:rFonts w:hint="eastAsia"/>
          <w:color w:val="auto"/>
          <w:sz w:val="22"/>
          <w:szCs w:val="22"/>
        </w:rPr>
        <w:t>项目（项目编号：）的招标文件的全部内容，现正式递交下述文件参加贵方组织的本次政府采购活动：</w:t>
      </w:r>
    </w:p>
    <w:p w:rsidR="00C72905" w:rsidRPr="005D33FD" w:rsidRDefault="00596D6A">
      <w:pPr>
        <w:pStyle w:val="a6"/>
        <w:spacing w:line="400" w:lineRule="exact"/>
        <w:ind w:firstLine="482"/>
        <w:rPr>
          <w:color w:val="auto"/>
          <w:sz w:val="22"/>
          <w:szCs w:val="22"/>
        </w:rPr>
      </w:pPr>
      <w:r w:rsidRPr="005D33FD">
        <w:rPr>
          <w:rFonts w:hint="eastAsia"/>
          <w:color w:val="auto"/>
          <w:sz w:val="22"/>
          <w:szCs w:val="22"/>
        </w:rPr>
        <w:t>一、报价文件正本一份，副本 份（包含按投标人须知第</w:t>
      </w:r>
      <w:r w:rsidRPr="005D33FD">
        <w:rPr>
          <w:color w:val="auto"/>
          <w:sz w:val="22"/>
          <w:szCs w:val="22"/>
        </w:rPr>
        <w:t>10.1.1</w:t>
      </w:r>
      <w:r w:rsidRPr="005D33FD">
        <w:rPr>
          <w:rFonts w:hint="eastAsia"/>
          <w:color w:val="auto"/>
          <w:sz w:val="22"/>
          <w:szCs w:val="22"/>
        </w:rPr>
        <w:t>项要求提交的全部文件）；</w:t>
      </w:r>
    </w:p>
    <w:p w:rsidR="00C72905" w:rsidRPr="005D33FD" w:rsidRDefault="00596D6A">
      <w:pPr>
        <w:pStyle w:val="a6"/>
        <w:spacing w:line="400" w:lineRule="exact"/>
        <w:ind w:firstLine="482"/>
        <w:rPr>
          <w:color w:val="auto"/>
          <w:sz w:val="22"/>
          <w:szCs w:val="22"/>
        </w:rPr>
      </w:pPr>
      <w:r w:rsidRPr="005D33FD">
        <w:rPr>
          <w:rFonts w:hint="eastAsia"/>
          <w:color w:val="auto"/>
          <w:sz w:val="22"/>
          <w:szCs w:val="22"/>
        </w:rPr>
        <w:t>二、</w:t>
      </w:r>
      <w:r w:rsidRPr="005D33FD">
        <w:rPr>
          <w:rFonts w:cs="宋体" w:hint="eastAsia"/>
          <w:color w:val="auto"/>
          <w:sz w:val="22"/>
          <w:szCs w:val="22"/>
        </w:rPr>
        <w:t>资格</w:t>
      </w:r>
      <w:r w:rsidRPr="005D33FD">
        <w:rPr>
          <w:rFonts w:hint="eastAsia"/>
          <w:color w:val="auto"/>
          <w:sz w:val="22"/>
          <w:szCs w:val="22"/>
        </w:rPr>
        <w:t>文件正本一份，副本 份（包含按投标人须知第</w:t>
      </w:r>
      <w:r w:rsidRPr="005D33FD">
        <w:rPr>
          <w:color w:val="auto"/>
          <w:sz w:val="22"/>
          <w:szCs w:val="22"/>
        </w:rPr>
        <w:t>10.1.2</w:t>
      </w:r>
      <w:r w:rsidRPr="005D33FD">
        <w:rPr>
          <w:rFonts w:hint="eastAsia"/>
          <w:color w:val="auto"/>
          <w:sz w:val="22"/>
          <w:szCs w:val="22"/>
        </w:rPr>
        <w:t>项要求提交的全部文件）；</w:t>
      </w:r>
    </w:p>
    <w:p w:rsidR="00C72905" w:rsidRPr="005D33FD" w:rsidRDefault="00596D6A">
      <w:pPr>
        <w:pStyle w:val="a6"/>
        <w:spacing w:line="400" w:lineRule="exact"/>
        <w:ind w:firstLine="482"/>
        <w:rPr>
          <w:rFonts w:ascii="Times New Roman" w:hAnsi="Times New Roman"/>
          <w:color w:val="auto"/>
          <w:sz w:val="22"/>
          <w:szCs w:val="22"/>
        </w:rPr>
      </w:pPr>
      <w:r w:rsidRPr="005D33FD">
        <w:rPr>
          <w:rFonts w:cs="宋体"/>
          <w:color w:val="auto"/>
          <w:sz w:val="22"/>
          <w:szCs w:val="22"/>
        </w:rPr>
        <w:t>三、</w:t>
      </w:r>
      <w:r w:rsidRPr="005D33FD">
        <w:rPr>
          <w:rFonts w:hint="eastAsia"/>
          <w:color w:val="auto"/>
          <w:sz w:val="22"/>
          <w:szCs w:val="22"/>
        </w:rPr>
        <w:t>商务技术</w:t>
      </w:r>
      <w:r w:rsidRPr="005D33FD">
        <w:rPr>
          <w:rFonts w:cs="宋体"/>
          <w:color w:val="auto"/>
          <w:sz w:val="22"/>
          <w:szCs w:val="22"/>
        </w:rPr>
        <w:t>文件正本一份，副本份（包含按投标人须知第10.1.3</w:t>
      </w:r>
      <w:r w:rsidRPr="005D33FD">
        <w:rPr>
          <w:rFonts w:cs="宋体" w:hint="eastAsia"/>
          <w:color w:val="auto"/>
          <w:sz w:val="22"/>
          <w:szCs w:val="22"/>
        </w:rPr>
        <w:t>、</w:t>
      </w:r>
      <w:r w:rsidRPr="005D33FD">
        <w:rPr>
          <w:rFonts w:cs="宋体"/>
          <w:color w:val="auto"/>
          <w:sz w:val="22"/>
          <w:szCs w:val="22"/>
        </w:rPr>
        <w:t>10.1.</w:t>
      </w:r>
      <w:r w:rsidRPr="005D33FD">
        <w:rPr>
          <w:rFonts w:cs="宋体" w:hint="eastAsia"/>
          <w:color w:val="auto"/>
          <w:sz w:val="22"/>
          <w:szCs w:val="22"/>
        </w:rPr>
        <w:t>4</w:t>
      </w:r>
      <w:r w:rsidRPr="005D33FD">
        <w:rPr>
          <w:rFonts w:cs="宋体"/>
          <w:color w:val="auto"/>
          <w:sz w:val="22"/>
          <w:szCs w:val="22"/>
        </w:rPr>
        <w:t>项要求</w:t>
      </w:r>
      <w:r w:rsidRPr="005D33FD">
        <w:rPr>
          <w:rFonts w:hint="eastAsia"/>
          <w:color w:val="auto"/>
          <w:sz w:val="22"/>
          <w:szCs w:val="22"/>
        </w:rPr>
        <w:t>提交的全部文件）。</w:t>
      </w:r>
    </w:p>
    <w:p w:rsidR="00C72905" w:rsidRPr="005D33FD" w:rsidRDefault="00596D6A">
      <w:pPr>
        <w:pStyle w:val="a6"/>
        <w:spacing w:line="400" w:lineRule="exact"/>
        <w:ind w:firstLine="482"/>
        <w:rPr>
          <w:rFonts w:ascii="Times New Roman" w:hAnsi="Times New Roman"/>
          <w:color w:val="auto"/>
          <w:sz w:val="22"/>
          <w:szCs w:val="22"/>
        </w:rPr>
      </w:pPr>
      <w:r w:rsidRPr="005D33FD">
        <w:rPr>
          <w:rFonts w:hint="eastAsia"/>
          <w:color w:val="auto"/>
          <w:sz w:val="22"/>
          <w:szCs w:val="22"/>
        </w:rPr>
        <w:t>据此函，签字人兹宣布：</w:t>
      </w:r>
    </w:p>
    <w:p w:rsidR="00C72905" w:rsidRPr="005D33FD" w:rsidRDefault="00596D6A">
      <w:pPr>
        <w:pStyle w:val="a6"/>
        <w:spacing w:line="400" w:lineRule="exact"/>
        <w:ind w:firstLine="482"/>
        <w:rPr>
          <w:rFonts w:ascii="Times New Roman" w:hAnsi="Times New Roman"/>
          <w:color w:val="auto"/>
          <w:sz w:val="22"/>
          <w:szCs w:val="22"/>
        </w:rPr>
      </w:pPr>
      <w:r w:rsidRPr="005D33FD">
        <w:rPr>
          <w:color w:val="auto"/>
          <w:sz w:val="22"/>
          <w:szCs w:val="22"/>
        </w:rPr>
        <w:t>1</w:t>
      </w:r>
      <w:r w:rsidRPr="005D33FD">
        <w:rPr>
          <w:rFonts w:hint="eastAsia"/>
          <w:color w:val="auto"/>
          <w:sz w:val="22"/>
          <w:szCs w:val="22"/>
        </w:rPr>
        <w:t>、我方愿意以（大写）人民币      （￥元</w:t>
      </w:r>
      <w:r w:rsidRPr="005D33FD">
        <w:rPr>
          <w:color w:val="auto"/>
          <w:sz w:val="22"/>
          <w:szCs w:val="22"/>
        </w:rPr>
        <w:t>)</w:t>
      </w:r>
      <w:r w:rsidRPr="005D33FD">
        <w:rPr>
          <w:rFonts w:hint="eastAsia"/>
          <w:color w:val="auto"/>
          <w:sz w:val="22"/>
          <w:szCs w:val="22"/>
        </w:rPr>
        <w:t>的投标总报价，交付使用时间（无分标时填写）：   ，提供本项目招标文件第二章“项目需求一览表”中的采购内容。</w:t>
      </w:r>
    </w:p>
    <w:p w:rsidR="00C72905" w:rsidRPr="005D33FD" w:rsidRDefault="00596D6A">
      <w:pPr>
        <w:pStyle w:val="a6"/>
        <w:spacing w:line="400" w:lineRule="exact"/>
        <w:ind w:firstLine="482"/>
        <w:rPr>
          <w:rFonts w:ascii="Times New Roman" w:hAnsi="Times New Roman"/>
          <w:color w:val="auto"/>
          <w:sz w:val="22"/>
          <w:szCs w:val="22"/>
        </w:rPr>
      </w:pPr>
      <w:r w:rsidRPr="005D33FD">
        <w:rPr>
          <w:rFonts w:hint="eastAsia"/>
          <w:color w:val="auto"/>
          <w:sz w:val="22"/>
          <w:szCs w:val="22"/>
        </w:rPr>
        <w:t>其中（有分标时填写）：</w:t>
      </w:r>
    </w:p>
    <w:p w:rsidR="00C72905" w:rsidRPr="005D33FD" w:rsidRDefault="00596D6A">
      <w:pPr>
        <w:pStyle w:val="a6"/>
        <w:spacing w:line="400" w:lineRule="exact"/>
        <w:ind w:firstLine="482"/>
        <w:rPr>
          <w:rFonts w:ascii="Times New Roman" w:hAnsi="Times New Roman"/>
          <w:color w:val="auto"/>
          <w:sz w:val="22"/>
          <w:szCs w:val="22"/>
        </w:rPr>
      </w:pPr>
      <w:r w:rsidRPr="005D33FD">
        <w:rPr>
          <w:rFonts w:hint="eastAsia"/>
          <w:color w:val="auto"/>
          <w:sz w:val="22"/>
          <w:szCs w:val="22"/>
        </w:rPr>
        <w:t>分标报价为（大写）人民币</w:t>
      </w:r>
      <w:r w:rsidRPr="005D33FD">
        <w:rPr>
          <w:color w:val="auto"/>
          <w:sz w:val="22"/>
          <w:szCs w:val="22"/>
        </w:rPr>
        <w:t xml:space="preserve"> (</w:t>
      </w:r>
      <w:r w:rsidRPr="005D33FD">
        <w:rPr>
          <w:rFonts w:hint="eastAsia"/>
          <w:color w:val="auto"/>
          <w:sz w:val="22"/>
          <w:szCs w:val="22"/>
        </w:rPr>
        <w:t>￥元</w:t>
      </w:r>
      <w:r w:rsidRPr="005D33FD">
        <w:rPr>
          <w:color w:val="auto"/>
          <w:sz w:val="22"/>
          <w:szCs w:val="22"/>
        </w:rPr>
        <w:t>)</w:t>
      </w:r>
      <w:r w:rsidRPr="005D33FD">
        <w:rPr>
          <w:rFonts w:hint="eastAsia"/>
          <w:color w:val="auto"/>
          <w:sz w:val="22"/>
          <w:szCs w:val="22"/>
        </w:rPr>
        <w:t>，交付使用时间：；</w:t>
      </w:r>
    </w:p>
    <w:p w:rsidR="00C72905" w:rsidRPr="005D33FD" w:rsidRDefault="00596D6A">
      <w:pPr>
        <w:pStyle w:val="a6"/>
        <w:spacing w:line="400" w:lineRule="exact"/>
        <w:ind w:firstLine="482"/>
        <w:rPr>
          <w:rFonts w:ascii="Times New Roman" w:hAnsi="Times New Roman"/>
          <w:color w:val="auto"/>
          <w:sz w:val="22"/>
          <w:szCs w:val="22"/>
        </w:rPr>
      </w:pPr>
      <w:r w:rsidRPr="005D33FD">
        <w:rPr>
          <w:rFonts w:hint="eastAsia"/>
          <w:color w:val="auto"/>
          <w:sz w:val="22"/>
          <w:szCs w:val="22"/>
        </w:rPr>
        <w:t>分标报价为（大写）人民币</w:t>
      </w:r>
      <w:r w:rsidRPr="005D33FD">
        <w:rPr>
          <w:color w:val="auto"/>
          <w:sz w:val="22"/>
          <w:szCs w:val="22"/>
        </w:rPr>
        <w:t xml:space="preserve"> (</w:t>
      </w:r>
      <w:r w:rsidRPr="005D33FD">
        <w:rPr>
          <w:rFonts w:hint="eastAsia"/>
          <w:color w:val="auto"/>
          <w:sz w:val="22"/>
          <w:szCs w:val="22"/>
        </w:rPr>
        <w:t>￥元</w:t>
      </w:r>
      <w:r w:rsidRPr="005D33FD">
        <w:rPr>
          <w:color w:val="auto"/>
          <w:sz w:val="22"/>
          <w:szCs w:val="22"/>
        </w:rPr>
        <w:t>)</w:t>
      </w:r>
      <w:r w:rsidRPr="005D33FD">
        <w:rPr>
          <w:rFonts w:hint="eastAsia"/>
          <w:color w:val="auto"/>
          <w:sz w:val="22"/>
          <w:szCs w:val="22"/>
        </w:rPr>
        <w:t>，交付使用时间：；</w:t>
      </w:r>
    </w:p>
    <w:p w:rsidR="00C72905" w:rsidRPr="005D33FD" w:rsidRDefault="00596D6A">
      <w:pPr>
        <w:pStyle w:val="a6"/>
        <w:spacing w:line="400" w:lineRule="exact"/>
        <w:ind w:firstLine="482"/>
        <w:rPr>
          <w:rFonts w:ascii="Times New Roman" w:hAnsi="Times New Roman"/>
          <w:color w:val="auto"/>
          <w:sz w:val="22"/>
          <w:szCs w:val="22"/>
        </w:rPr>
      </w:pPr>
      <w:r w:rsidRPr="005D33FD">
        <w:rPr>
          <w:color w:val="auto"/>
          <w:sz w:val="22"/>
          <w:szCs w:val="22"/>
        </w:rPr>
        <w:t>......</w:t>
      </w:r>
    </w:p>
    <w:p w:rsidR="00C72905" w:rsidRPr="005D33FD" w:rsidRDefault="00596D6A">
      <w:pPr>
        <w:pStyle w:val="a6"/>
        <w:spacing w:line="400" w:lineRule="exact"/>
        <w:ind w:firstLine="482"/>
        <w:rPr>
          <w:color w:val="auto"/>
          <w:sz w:val="22"/>
          <w:szCs w:val="22"/>
        </w:rPr>
      </w:pPr>
      <w:r w:rsidRPr="005D33FD">
        <w:rPr>
          <w:color w:val="auto"/>
          <w:sz w:val="22"/>
          <w:szCs w:val="22"/>
        </w:rPr>
        <w:t>2</w:t>
      </w:r>
      <w:r w:rsidRPr="005D33FD">
        <w:rPr>
          <w:rFonts w:hint="eastAsia"/>
          <w:color w:val="auto"/>
          <w:sz w:val="22"/>
          <w:szCs w:val="22"/>
        </w:rPr>
        <w:t>、我方同意自本项目招标文件“投标人须知”第</w:t>
      </w:r>
      <w:r w:rsidRPr="005D33FD">
        <w:rPr>
          <w:color w:val="auto"/>
          <w:sz w:val="22"/>
          <w:szCs w:val="22"/>
        </w:rPr>
        <w:t>15.1</w:t>
      </w:r>
      <w:r w:rsidRPr="005D33FD">
        <w:rPr>
          <w:rFonts w:hint="eastAsia"/>
          <w:color w:val="auto"/>
          <w:sz w:val="22"/>
          <w:szCs w:val="22"/>
        </w:rPr>
        <w:t>项规定的投标截止时间（开标时间）起遵循</w:t>
      </w:r>
      <w:r w:rsidRPr="005D33FD">
        <w:rPr>
          <w:rFonts w:cs="宋体"/>
          <w:color w:val="auto"/>
          <w:sz w:val="22"/>
          <w:szCs w:val="22"/>
        </w:rPr>
        <w:t>本投标函</w:t>
      </w:r>
      <w:r w:rsidRPr="005D33FD">
        <w:rPr>
          <w:rFonts w:hint="eastAsia"/>
          <w:color w:val="auto"/>
          <w:sz w:val="22"/>
          <w:szCs w:val="22"/>
        </w:rPr>
        <w:t>，并承诺在“投标人须知”第</w:t>
      </w:r>
      <w:r w:rsidRPr="005D33FD">
        <w:rPr>
          <w:color w:val="auto"/>
          <w:sz w:val="22"/>
          <w:szCs w:val="22"/>
        </w:rPr>
        <w:t>12.1</w:t>
      </w:r>
      <w:r w:rsidRPr="005D33FD">
        <w:rPr>
          <w:rFonts w:hint="eastAsia"/>
          <w:color w:val="auto"/>
          <w:sz w:val="22"/>
          <w:szCs w:val="22"/>
        </w:rPr>
        <w:t>项规定的投标有效期内不修改、撤销投标文件。</w:t>
      </w:r>
    </w:p>
    <w:p w:rsidR="00C72905" w:rsidRPr="005D33FD" w:rsidRDefault="00596D6A">
      <w:pPr>
        <w:pStyle w:val="a6"/>
        <w:spacing w:line="400" w:lineRule="exact"/>
        <w:ind w:firstLine="482"/>
        <w:rPr>
          <w:color w:val="auto"/>
          <w:sz w:val="22"/>
          <w:szCs w:val="22"/>
        </w:rPr>
      </w:pPr>
      <w:r w:rsidRPr="005D33FD">
        <w:rPr>
          <w:color w:val="auto"/>
          <w:sz w:val="22"/>
          <w:szCs w:val="22"/>
        </w:rPr>
        <w:t>3</w:t>
      </w:r>
      <w:r w:rsidRPr="005D33FD">
        <w:rPr>
          <w:rFonts w:hint="eastAsia"/>
          <w:color w:val="auto"/>
          <w:sz w:val="22"/>
          <w:szCs w:val="22"/>
        </w:rPr>
        <w:t>、我方在此声明，所递交的投标文件及有关资料内容完整、真实和准确。</w:t>
      </w:r>
    </w:p>
    <w:p w:rsidR="00C72905" w:rsidRPr="005D33FD" w:rsidRDefault="00596D6A">
      <w:pPr>
        <w:pStyle w:val="a6"/>
        <w:spacing w:line="400" w:lineRule="exact"/>
        <w:ind w:firstLine="482"/>
        <w:rPr>
          <w:color w:val="auto"/>
          <w:sz w:val="22"/>
          <w:szCs w:val="22"/>
        </w:rPr>
      </w:pPr>
      <w:r w:rsidRPr="005D33FD">
        <w:rPr>
          <w:color w:val="auto"/>
          <w:sz w:val="22"/>
          <w:szCs w:val="22"/>
        </w:rPr>
        <w:t>4</w:t>
      </w:r>
      <w:r w:rsidRPr="005D33FD">
        <w:rPr>
          <w:rFonts w:hint="eastAsia"/>
          <w:color w:val="auto"/>
          <w:sz w:val="22"/>
          <w:szCs w:val="22"/>
        </w:rPr>
        <w:t>、我方承诺已经具备《中华人民共和国政府采购法》中规定的参加政府采购活动的供应商应当具备的条件：</w:t>
      </w:r>
    </w:p>
    <w:p w:rsidR="00C72905" w:rsidRPr="005D33FD" w:rsidRDefault="00596D6A">
      <w:pPr>
        <w:pStyle w:val="a6"/>
        <w:numPr>
          <w:ilvl w:val="0"/>
          <w:numId w:val="3"/>
        </w:numPr>
        <w:tabs>
          <w:tab w:val="left" w:pos="1140"/>
        </w:tabs>
        <w:spacing w:line="400" w:lineRule="exact"/>
        <w:ind w:left="1140" w:hanging="720"/>
        <w:rPr>
          <w:color w:val="auto"/>
          <w:sz w:val="22"/>
          <w:szCs w:val="22"/>
        </w:rPr>
      </w:pPr>
      <w:r w:rsidRPr="005D33FD">
        <w:rPr>
          <w:rFonts w:hint="eastAsia"/>
          <w:color w:val="auto"/>
          <w:sz w:val="22"/>
          <w:szCs w:val="22"/>
        </w:rPr>
        <w:t>具有独立承担民事责任的能力；</w:t>
      </w:r>
    </w:p>
    <w:p w:rsidR="00C72905" w:rsidRPr="005D33FD" w:rsidRDefault="00596D6A">
      <w:pPr>
        <w:pStyle w:val="a6"/>
        <w:numPr>
          <w:ilvl w:val="0"/>
          <w:numId w:val="3"/>
        </w:numPr>
        <w:tabs>
          <w:tab w:val="left" w:pos="1140"/>
        </w:tabs>
        <w:spacing w:line="400" w:lineRule="exact"/>
        <w:ind w:left="1140" w:hanging="720"/>
        <w:rPr>
          <w:color w:val="auto"/>
          <w:sz w:val="22"/>
          <w:szCs w:val="22"/>
        </w:rPr>
      </w:pPr>
      <w:r w:rsidRPr="005D33FD">
        <w:rPr>
          <w:rFonts w:hint="eastAsia"/>
          <w:color w:val="auto"/>
          <w:sz w:val="22"/>
          <w:szCs w:val="22"/>
        </w:rPr>
        <w:t>具有良好的商业信誉和健全的财务会计制度；</w:t>
      </w:r>
    </w:p>
    <w:p w:rsidR="00C72905" w:rsidRPr="005D33FD" w:rsidRDefault="00596D6A">
      <w:pPr>
        <w:pStyle w:val="a6"/>
        <w:numPr>
          <w:ilvl w:val="0"/>
          <w:numId w:val="3"/>
        </w:numPr>
        <w:tabs>
          <w:tab w:val="left" w:pos="1140"/>
        </w:tabs>
        <w:spacing w:line="400" w:lineRule="exact"/>
        <w:ind w:left="1140" w:hanging="720"/>
        <w:rPr>
          <w:color w:val="auto"/>
          <w:sz w:val="22"/>
          <w:szCs w:val="22"/>
        </w:rPr>
      </w:pPr>
      <w:r w:rsidRPr="005D33FD">
        <w:rPr>
          <w:rFonts w:hint="eastAsia"/>
          <w:color w:val="auto"/>
          <w:sz w:val="22"/>
          <w:szCs w:val="22"/>
        </w:rPr>
        <w:t>具有履行合同所必需的设备和专业技术能力；</w:t>
      </w:r>
    </w:p>
    <w:p w:rsidR="00C72905" w:rsidRPr="005D33FD" w:rsidRDefault="00596D6A">
      <w:pPr>
        <w:pStyle w:val="a6"/>
        <w:numPr>
          <w:ilvl w:val="0"/>
          <w:numId w:val="3"/>
        </w:numPr>
        <w:tabs>
          <w:tab w:val="left" w:pos="1140"/>
        </w:tabs>
        <w:spacing w:line="400" w:lineRule="exact"/>
        <w:ind w:left="1140" w:hanging="720"/>
        <w:rPr>
          <w:color w:val="auto"/>
          <w:sz w:val="22"/>
          <w:szCs w:val="22"/>
        </w:rPr>
      </w:pPr>
      <w:r w:rsidRPr="005D33FD">
        <w:rPr>
          <w:rFonts w:hint="eastAsia"/>
          <w:color w:val="auto"/>
          <w:sz w:val="22"/>
          <w:szCs w:val="22"/>
        </w:rPr>
        <w:t>有依法缴纳税收和社会保障资金的良好记录；</w:t>
      </w:r>
    </w:p>
    <w:p w:rsidR="00C72905" w:rsidRPr="005D33FD" w:rsidRDefault="00596D6A">
      <w:pPr>
        <w:pStyle w:val="a6"/>
        <w:numPr>
          <w:ilvl w:val="0"/>
          <w:numId w:val="3"/>
        </w:numPr>
        <w:tabs>
          <w:tab w:val="left" w:pos="1140"/>
        </w:tabs>
        <w:spacing w:line="400" w:lineRule="exact"/>
        <w:ind w:left="1140" w:hanging="720"/>
        <w:rPr>
          <w:color w:val="auto"/>
          <w:sz w:val="22"/>
          <w:szCs w:val="22"/>
        </w:rPr>
      </w:pPr>
      <w:r w:rsidRPr="005D33FD">
        <w:rPr>
          <w:rFonts w:hint="eastAsia"/>
          <w:color w:val="auto"/>
          <w:sz w:val="22"/>
          <w:szCs w:val="22"/>
        </w:rPr>
        <w:t>参加政府采购活动前三年内，在经营活动中没有重大违法记录；</w:t>
      </w:r>
    </w:p>
    <w:p w:rsidR="00C72905" w:rsidRPr="005D33FD" w:rsidRDefault="00596D6A">
      <w:pPr>
        <w:pStyle w:val="a6"/>
        <w:numPr>
          <w:ilvl w:val="0"/>
          <w:numId w:val="3"/>
        </w:numPr>
        <w:tabs>
          <w:tab w:val="left" w:pos="1140"/>
        </w:tabs>
        <w:spacing w:line="400" w:lineRule="exact"/>
        <w:ind w:left="1140" w:hanging="720"/>
        <w:rPr>
          <w:color w:val="auto"/>
          <w:sz w:val="22"/>
          <w:szCs w:val="22"/>
        </w:rPr>
      </w:pPr>
      <w:r w:rsidRPr="005D33FD">
        <w:rPr>
          <w:rFonts w:hint="eastAsia"/>
          <w:color w:val="auto"/>
          <w:sz w:val="22"/>
          <w:szCs w:val="22"/>
        </w:rPr>
        <w:t>法律、行政法规规定的其他条件。</w:t>
      </w:r>
    </w:p>
    <w:p w:rsidR="00C72905" w:rsidRPr="005D33FD" w:rsidRDefault="00596D6A">
      <w:pPr>
        <w:pStyle w:val="a6"/>
        <w:spacing w:line="400" w:lineRule="exact"/>
        <w:ind w:firstLine="482"/>
        <w:rPr>
          <w:color w:val="auto"/>
          <w:sz w:val="22"/>
          <w:szCs w:val="22"/>
        </w:rPr>
      </w:pPr>
      <w:r w:rsidRPr="005D33FD">
        <w:rPr>
          <w:color w:val="auto"/>
          <w:sz w:val="22"/>
          <w:szCs w:val="22"/>
        </w:rPr>
        <w:t>5</w:t>
      </w:r>
      <w:r w:rsidRPr="005D33FD">
        <w:rPr>
          <w:rFonts w:hint="eastAsia"/>
          <w:color w:val="auto"/>
          <w:sz w:val="22"/>
          <w:szCs w:val="22"/>
        </w:rPr>
        <w:t>、如本项目采购内容涉及须符合国家强制规定的，我方承诺我方本次投标（包括资格条件和所投产品）均符合国家有关强制规定。</w:t>
      </w:r>
    </w:p>
    <w:p w:rsidR="00C72905" w:rsidRPr="005D33FD" w:rsidRDefault="00596D6A">
      <w:pPr>
        <w:pStyle w:val="a6"/>
        <w:spacing w:line="400" w:lineRule="exact"/>
        <w:ind w:firstLine="482"/>
        <w:rPr>
          <w:color w:val="auto"/>
          <w:sz w:val="22"/>
          <w:szCs w:val="22"/>
        </w:rPr>
      </w:pPr>
      <w:r w:rsidRPr="005D33FD">
        <w:rPr>
          <w:color w:val="auto"/>
          <w:sz w:val="22"/>
          <w:szCs w:val="22"/>
        </w:rPr>
        <w:lastRenderedPageBreak/>
        <w:t>6</w:t>
      </w:r>
      <w:r w:rsidRPr="005D33FD">
        <w:rPr>
          <w:rFonts w:hint="eastAsia"/>
          <w:color w:val="auto"/>
          <w:sz w:val="22"/>
          <w:szCs w:val="22"/>
        </w:rPr>
        <w:t>、如我方中标，我方承诺在收到中标通知书后，在中标通知书规定的期限内，</w:t>
      </w:r>
      <w:r w:rsidRPr="005D33FD">
        <w:rPr>
          <w:rFonts w:cs="宋体"/>
          <w:color w:val="auto"/>
          <w:sz w:val="22"/>
          <w:szCs w:val="22"/>
        </w:rPr>
        <w:t>根据招标文件、我方的投标文件及有关澄清承诺书的要求按第</w:t>
      </w:r>
      <w:r w:rsidRPr="005D33FD">
        <w:rPr>
          <w:rFonts w:cs="宋体" w:hint="eastAsia"/>
          <w:color w:val="auto"/>
          <w:sz w:val="22"/>
          <w:szCs w:val="22"/>
        </w:rPr>
        <w:t>六</w:t>
      </w:r>
      <w:r w:rsidRPr="005D33FD">
        <w:rPr>
          <w:rFonts w:cs="宋体"/>
          <w:color w:val="auto"/>
          <w:sz w:val="22"/>
          <w:szCs w:val="22"/>
        </w:rPr>
        <w:t>章“合同条款及格式”与采购人订立书面合同，并按照合同约定</w:t>
      </w:r>
      <w:r w:rsidRPr="005D33FD">
        <w:rPr>
          <w:rFonts w:hint="eastAsia"/>
          <w:color w:val="auto"/>
          <w:sz w:val="22"/>
          <w:szCs w:val="22"/>
        </w:rPr>
        <w:t>承担完成合同的责任和义务。</w:t>
      </w:r>
    </w:p>
    <w:p w:rsidR="00C72905" w:rsidRPr="005D33FD" w:rsidRDefault="00596D6A">
      <w:pPr>
        <w:pStyle w:val="a6"/>
        <w:spacing w:line="400" w:lineRule="exact"/>
        <w:ind w:firstLine="482"/>
        <w:rPr>
          <w:color w:val="auto"/>
          <w:sz w:val="22"/>
          <w:szCs w:val="22"/>
        </w:rPr>
      </w:pPr>
      <w:r w:rsidRPr="005D33FD">
        <w:rPr>
          <w:color w:val="auto"/>
          <w:sz w:val="22"/>
          <w:szCs w:val="22"/>
        </w:rPr>
        <w:t>7</w:t>
      </w:r>
      <w:r w:rsidRPr="005D33FD">
        <w:rPr>
          <w:rFonts w:hint="eastAsia"/>
          <w:color w:val="auto"/>
          <w:sz w:val="22"/>
          <w:szCs w:val="22"/>
        </w:rPr>
        <w:t>、我方已详细审核招标文件，我方知道必须放弃提出含糊不清或误解问题的权利。</w:t>
      </w:r>
    </w:p>
    <w:p w:rsidR="00C72905" w:rsidRPr="005D33FD" w:rsidRDefault="00596D6A">
      <w:pPr>
        <w:pStyle w:val="a6"/>
        <w:spacing w:line="400" w:lineRule="exact"/>
        <w:ind w:firstLine="482"/>
        <w:rPr>
          <w:color w:val="auto"/>
          <w:sz w:val="22"/>
          <w:szCs w:val="22"/>
        </w:rPr>
      </w:pPr>
      <w:r w:rsidRPr="005D33FD">
        <w:rPr>
          <w:rFonts w:hint="eastAsia"/>
          <w:color w:val="auto"/>
          <w:sz w:val="22"/>
          <w:szCs w:val="22"/>
        </w:rPr>
        <w:t>8、我方同意应贵方要求提供与本投标有关的任何数据或资料。若贵方需要，我方愿意提供我方作出的一切承诺的证明材料。</w:t>
      </w:r>
    </w:p>
    <w:p w:rsidR="00C72905" w:rsidRPr="005D33FD" w:rsidRDefault="00596D6A">
      <w:pPr>
        <w:pStyle w:val="a6"/>
        <w:spacing w:line="400" w:lineRule="exact"/>
        <w:ind w:firstLine="482"/>
        <w:rPr>
          <w:color w:val="auto"/>
          <w:sz w:val="22"/>
          <w:szCs w:val="22"/>
        </w:rPr>
      </w:pPr>
      <w:r w:rsidRPr="005D33FD">
        <w:rPr>
          <w:rFonts w:hint="eastAsia"/>
          <w:color w:val="auto"/>
          <w:sz w:val="22"/>
          <w:szCs w:val="22"/>
        </w:rPr>
        <w:t>9、我方完全理解贵方不一定接受投标报价最低的投标人为中标供应商的行为。</w:t>
      </w:r>
    </w:p>
    <w:p w:rsidR="00C72905" w:rsidRPr="005D33FD" w:rsidRDefault="00596D6A">
      <w:pPr>
        <w:pStyle w:val="a6"/>
        <w:spacing w:line="400" w:lineRule="exact"/>
        <w:ind w:firstLine="482"/>
        <w:rPr>
          <w:color w:val="auto"/>
          <w:sz w:val="22"/>
          <w:szCs w:val="22"/>
        </w:rPr>
      </w:pPr>
      <w:r w:rsidRPr="005D33FD">
        <w:rPr>
          <w:color w:val="auto"/>
          <w:sz w:val="22"/>
          <w:szCs w:val="22"/>
        </w:rPr>
        <w:t>1</w:t>
      </w:r>
      <w:r w:rsidRPr="005D33FD">
        <w:rPr>
          <w:rFonts w:hint="eastAsia"/>
          <w:color w:val="auto"/>
          <w:sz w:val="22"/>
          <w:szCs w:val="22"/>
        </w:rPr>
        <w:t>0、我方将严格遵守《中华人民共和国政府采购法》第七十七条的规定，即供应商有下列情形之一的，处以采购金额千分之五以上千分之十</w:t>
      </w:r>
      <w:r w:rsidRPr="005D33FD">
        <w:rPr>
          <w:rFonts w:cs="宋体"/>
          <w:color w:val="auto"/>
          <w:sz w:val="22"/>
          <w:szCs w:val="22"/>
        </w:rPr>
        <w:t>以下的罚款，列入不良行为记录名单，在一至三年内禁止参加政府采购活动，有违法所得的，并处没收违法所得，情节严重的，由工商行政管理机关吊销营业执照；构成犯罪的，依法追究刑事责任：</w:t>
      </w:r>
    </w:p>
    <w:p w:rsidR="00C72905" w:rsidRPr="005D33FD" w:rsidRDefault="00596D6A">
      <w:pPr>
        <w:pStyle w:val="a6"/>
        <w:numPr>
          <w:ilvl w:val="0"/>
          <w:numId w:val="4"/>
        </w:numPr>
        <w:tabs>
          <w:tab w:val="left" w:pos="1140"/>
        </w:tabs>
        <w:spacing w:line="400" w:lineRule="exact"/>
        <w:ind w:left="1140" w:hanging="720"/>
        <w:rPr>
          <w:rFonts w:cs="宋体"/>
          <w:color w:val="auto"/>
          <w:sz w:val="22"/>
          <w:szCs w:val="22"/>
        </w:rPr>
      </w:pPr>
      <w:r w:rsidRPr="005D33FD">
        <w:rPr>
          <w:rFonts w:cs="宋体"/>
          <w:color w:val="auto"/>
          <w:sz w:val="22"/>
          <w:szCs w:val="22"/>
        </w:rPr>
        <w:t>提供虚假材料谋取中标、成交的；</w:t>
      </w:r>
    </w:p>
    <w:p w:rsidR="00C72905" w:rsidRPr="005D33FD" w:rsidRDefault="00596D6A">
      <w:pPr>
        <w:pStyle w:val="a6"/>
        <w:numPr>
          <w:ilvl w:val="0"/>
          <w:numId w:val="4"/>
        </w:numPr>
        <w:tabs>
          <w:tab w:val="left" w:pos="1140"/>
        </w:tabs>
        <w:spacing w:line="400" w:lineRule="exact"/>
        <w:ind w:left="1140" w:hanging="720"/>
        <w:rPr>
          <w:rFonts w:cs="宋体"/>
          <w:color w:val="auto"/>
          <w:sz w:val="22"/>
          <w:szCs w:val="22"/>
        </w:rPr>
      </w:pPr>
      <w:r w:rsidRPr="005D33FD">
        <w:rPr>
          <w:rFonts w:cs="宋体"/>
          <w:color w:val="auto"/>
          <w:sz w:val="22"/>
          <w:szCs w:val="22"/>
        </w:rPr>
        <w:t>采取不正当手段诋毁、排挤其他供应商的；</w:t>
      </w:r>
    </w:p>
    <w:p w:rsidR="00C72905" w:rsidRPr="005D33FD" w:rsidRDefault="00596D6A">
      <w:pPr>
        <w:pStyle w:val="a6"/>
        <w:numPr>
          <w:ilvl w:val="0"/>
          <w:numId w:val="4"/>
        </w:numPr>
        <w:tabs>
          <w:tab w:val="left" w:pos="1140"/>
        </w:tabs>
        <w:spacing w:line="400" w:lineRule="exact"/>
        <w:ind w:left="1140" w:hanging="720"/>
        <w:rPr>
          <w:color w:val="auto"/>
          <w:sz w:val="22"/>
          <w:szCs w:val="22"/>
        </w:rPr>
      </w:pPr>
      <w:r w:rsidRPr="005D33FD">
        <w:rPr>
          <w:rFonts w:cs="宋体"/>
          <w:color w:val="auto"/>
          <w:sz w:val="22"/>
          <w:szCs w:val="22"/>
        </w:rPr>
        <w:t>与采购人、其他供应商或者采购代理机构恶意串通的；</w:t>
      </w:r>
    </w:p>
    <w:p w:rsidR="00C72905" w:rsidRPr="005D33FD" w:rsidRDefault="00596D6A">
      <w:pPr>
        <w:pStyle w:val="a6"/>
        <w:numPr>
          <w:ilvl w:val="0"/>
          <w:numId w:val="4"/>
        </w:numPr>
        <w:tabs>
          <w:tab w:val="left" w:pos="1140"/>
        </w:tabs>
        <w:spacing w:line="400" w:lineRule="exact"/>
        <w:ind w:left="1140" w:hanging="720"/>
        <w:rPr>
          <w:color w:val="auto"/>
          <w:sz w:val="22"/>
          <w:szCs w:val="22"/>
        </w:rPr>
      </w:pPr>
      <w:r w:rsidRPr="005D33FD">
        <w:rPr>
          <w:rFonts w:cs="宋体"/>
          <w:color w:val="auto"/>
          <w:sz w:val="22"/>
          <w:szCs w:val="22"/>
        </w:rPr>
        <w:t>向采购人、采购代理机构行贿或者提供其他不正当利益的；</w:t>
      </w:r>
    </w:p>
    <w:p w:rsidR="00C72905" w:rsidRPr="005D33FD" w:rsidRDefault="00596D6A">
      <w:pPr>
        <w:pStyle w:val="a6"/>
        <w:numPr>
          <w:ilvl w:val="0"/>
          <w:numId w:val="4"/>
        </w:numPr>
        <w:tabs>
          <w:tab w:val="left" w:pos="1140"/>
        </w:tabs>
        <w:spacing w:line="400" w:lineRule="exact"/>
        <w:ind w:left="1140" w:hanging="720"/>
        <w:rPr>
          <w:color w:val="auto"/>
          <w:sz w:val="22"/>
          <w:szCs w:val="22"/>
        </w:rPr>
      </w:pPr>
      <w:r w:rsidRPr="005D33FD">
        <w:rPr>
          <w:rFonts w:cs="宋体"/>
          <w:color w:val="auto"/>
          <w:sz w:val="22"/>
          <w:szCs w:val="22"/>
        </w:rPr>
        <w:t>在招标采购过程中与采购人进行协商谈判的；</w:t>
      </w:r>
    </w:p>
    <w:p w:rsidR="00C72905" w:rsidRPr="005D33FD" w:rsidRDefault="00596D6A">
      <w:pPr>
        <w:pStyle w:val="a6"/>
        <w:spacing w:line="400" w:lineRule="exact"/>
        <w:ind w:firstLine="420"/>
        <w:rPr>
          <w:rFonts w:cs="宋体"/>
          <w:color w:val="auto"/>
          <w:sz w:val="22"/>
          <w:szCs w:val="22"/>
        </w:rPr>
      </w:pPr>
      <w:r w:rsidRPr="005D33FD">
        <w:rPr>
          <w:rFonts w:cs="宋体"/>
          <w:color w:val="auto"/>
          <w:sz w:val="22"/>
          <w:szCs w:val="22"/>
        </w:rPr>
        <w:t>（6）  拒绝有关部门监督检查或提供虚假情况的。</w:t>
      </w:r>
    </w:p>
    <w:p w:rsidR="00C72905" w:rsidRPr="005D33FD" w:rsidRDefault="00596D6A">
      <w:pPr>
        <w:pStyle w:val="a6"/>
        <w:spacing w:line="400" w:lineRule="exact"/>
        <w:ind w:firstLine="482"/>
        <w:rPr>
          <w:color w:val="auto"/>
          <w:sz w:val="22"/>
          <w:szCs w:val="22"/>
        </w:rPr>
      </w:pPr>
      <w:r w:rsidRPr="005D33FD">
        <w:rPr>
          <w:color w:val="auto"/>
          <w:sz w:val="22"/>
          <w:szCs w:val="22"/>
        </w:rPr>
        <w:t>1</w:t>
      </w:r>
      <w:r w:rsidRPr="005D33FD">
        <w:rPr>
          <w:rFonts w:hint="eastAsia"/>
          <w:color w:val="auto"/>
          <w:sz w:val="22"/>
          <w:szCs w:val="22"/>
        </w:rPr>
        <w:t>1、我方及由本人担任法定代表人的其他机构最近三年内被通报或者被处罚的违法行为有：</w:t>
      </w:r>
      <w:r w:rsidRPr="005D33FD">
        <w:rPr>
          <w:color w:val="auto"/>
          <w:sz w:val="22"/>
          <w:szCs w:val="22"/>
          <w:u w:val="single"/>
        </w:rPr>
        <w:t>______________________________________________________________________________________</w:t>
      </w:r>
      <w:r w:rsidRPr="005D33FD">
        <w:rPr>
          <w:rFonts w:hint="eastAsia"/>
          <w:color w:val="auto"/>
          <w:sz w:val="22"/>
          <w:szCs w:val="22"/>
        </w:rPr>
        <w:t>。</w:t>
      </w:r>
    </w:p>
    <w:p w:rsidR="00C72905" w:rsidRPr="005D33FD" w:rsidRDefault="00596D6A">
      <w:pPr>
        <w:pStyle w:val="a6"/>
        <w:spacing w:line="400" w:lineRule="exact"/>
        <w:ind w:left="420"/>
        <w:rPr>
          <w:color w:val="auto"/>
          <w:sz w:val="22"/>
          <w:szCs w:val="22"/>
        </w:rPr>
      </w:pPr>
      <w:r w:rsidRPr="005D33FD">
        <w:rPr>
          <w:color w:val="auto"/>
          <w:sz w:val="22"/>
          <w:szCs w:val="22"/>
        </w:rPr>
        <w:t>1</w:t>
      </w:r>
      <w:r w:rsidRPr="005D33FD">
        <w:rPr>
          <w:rFonts w:hint="eastAsia"/>
          <w:color w:val="auto"/>
          <w:sz w:val="22"/>
          <w:szCs w:val="22"/>
        </w:rPr>
        <w:t>2、以上事项如有虚假或隐瞒，我方愿意承担一切后果，并不再寻求任何旨在减轻或免除法律责任的辩解。</w:t>
      </w:r>
    </w:p>
    <w:p w:rsidR="00C72905" w:rsidRPr="005D33FD" w:rsidRDefault="00596D6A">
      <w:pPr>
        <w:pStyle w:val="a6"/>
        <w:spacing w:line="400" w:lineRule="exact"/>
        <w:ind w:firstLine="420"/>
        <w:rPr>
          <w:color w:val="auto"/>
          <w:sz w:val="22"/>
          <w:szCs w:val="22"/>
          <w:u w:val="single"/>
        </w:rPr>
      </w:pPr>
      <w:r w:rsidRPr="005D33FD">
        <w:rPr>
          <w:rFonts w:hint="eastAsia"/>
          <w:color w:val="auto"/>
          <w:sz w:val="22"/>
          <w:szCs w:val="22"/>
        </w:rPr>
        <w:t>投标人：（盖单位公章）</w:t>
      </w:r>
    </w:p>
    <w:p w:rsidR="00C72905" w:rsidRPr="005D33FD" w:rsidRDefault="00596D6A">
      <w:pPr>
        <w:pStyle w:val="a6"/>
        <w:spacing w:line="400" w:lineRule="exact"/>
        <w:ind w:firstLine="420"/>
        <w:rPr>
          <w:color w:val="auto"/>
          <w:sz w:val="22"/>
          <w:szCs w:val="22"/>
        </w:rPr>
      </w:pPr>
      <w:r w:rsidRPr="005D33FD">
        <w:rPr>
          <w:rFonts w:ascii="Times New Roman" w:hAnsi="Times New Roman" w:hint="eastAsia"/>
          <w:color w:val="auto"/>
          <w:sz w:val="22"/>
          <w:szCs w:val="22"/>
        </w:rPr>
        <w:t>法定代表人或其委托代理人：（签字或盖章）</w:t>
      </w:r>
    </w:p>
    <w:p w:rsidR="00C72905" w:rsidRPr="005D33FD" w:rsidRDefault="00596D6A">
      <w:pPr>
        <w:pStyle w:val="a6"/>
        <w:spacing w:line="400" w:lineRule="exact"/>
        <w:ind w:firstLine="420"/>
        <w:rPr>
          <w:color w:val="auto"/>
          <w:sz w:val="22"/>
          <w:szCs w:val="22"/>
        </w:rPr>
      </w:pPr>
      <w:r w:rsidRPr="005D33FD">
        <w:rPr>
          <w:rFonts w:hint="eastAsia"/>
          <w:color w:val="auto"/>
          <w:sz w:val="22"/>
          <w:szCs w:val="22"/>
        </w:rPr>
        <w:t>地址：</w:t>
      </w:r>
    </w:p>
    <w:p w:rsidR="00C72905" w:rsidRPr="005D33FD" w:rsidRDefault="00596D6A">
      <w:pPr>
        <w:pStyle w:val="a6"/>
        <w:spacing w:line="400" w:lineRule="exact"/>
        <w:ind w:firstLine="420"/>
        <w:rPr>
          <w:color w:val="auto"/>
          <w:sz w:val="22"/>
          <w:szCs w:val="22"/>
          <w:u w:val="single"/>
        </w:rPr>
      </w:pPr>
      <w:r w:rsidRPr="005D33FD">
        <w:rPr>
          <w:rFonts w:hint="eastAsia"/>
          <w:color w:val="auto"/>
          <w:sz w:val="22"/>
          <w:szCs w:val="22"/>
        </w:rPr>
        <w:t>电话：</w:t>
      </w:r>
      <w:r w:rsidRPr="005D33FD">
        <w:rPr>
          <w:rFonts w:hint="eastAsia"/>
          <w:color w:val="auto"/>
          <w:sz w:val="22"/>
          <w:szCs w:val="22"/>
          <w:u w:val="single"/>
        </w:rPr>
        <w:t xml:space="preserve">　　　　　　　　　</w:t>
      </w:r>
    </w:p>
    <w:p w:rsidR="00C72905" w:rsidRPr="005D33FD" w:rsidRDefault="00596D6A">
      <w:pPr>
        <w:pStyle w:val="a6"/>
        <w:spacing w:line="400" w:lineRule="exact"/>
        <w:ind w:firstLine="420"/>
        <w:rPr>
          <w:color w:val="auto"/>
          <w:sz w:val="22"/>
          <w:szCs w:val="22"/>
        </w:rPr>
      </w:pPr>
      <w:r w:rsidRPr="005D33FD">
        <w:rPr>
          <w:rFonts w:hint="eastAsia"/>
          <w:color w:val="auto"/>
          <w:sz w:val="22"/>
          <w:szCs w:val="22"/>
        </w:rPr>
        <w:t>传真：</w:t>
      </w:r>
      <w:r w:rsidRPr="005D33FD">
        <w:rPr>
          <w:rFonts w:hint="eastAsia"/>
          <w:color w:val="auto"/>
          <w:sz w:val="22"/>
          <w:szCs w:val="22"/>
          <w:u w:val="single"/>
        </w:rPr>
        <w:t xml:space="preserve">　　　　　　　　　　　　　　　　　　　　　　　　　　　　</w:t>
      </w:r>
    </w:p>
    <w:p w:rsidR="00C72905" w:rsidRPr="005D33FD" w:rsidRDefault="00596D6A">
      <w:pPr>
        <w:pStyle w:val="a6"/>
        <w:spacing w:line="400" w:lineRule="exact"/>
        <w:ind w:firstLine="420"/>
        <w:rPr>
          <w:color w:val="auto"/>
          <w:sz w:val="22"/>
          <w:szCs w:val="22"/>
          <w:u w:val="single"/>
        </w:rPr>
      </w:pPr>
      <w:r w:rsidRPr="005D33FD">
        <w:rPr>
          <w:rFonts w:hint="eastAsia"/>
          <w:color w:val="auto"/>
          <w:sz w:val="22"/>
          <w:szCs w:val="22"/>
        </w:rPr>
        <w:t>邮政编码：</w:t>
      </w:r>
    </w:p>
    <w:p w:rsidR="00C72905" w:rsidRPr="005D33FD" w:rsidRDefault="00596D6A">
      <w:pPr>
        <w:pStyle w:val="a6"/>
        <w:spacing w:line="400" w:lineRule="exact"/>
        <w:ind w:firstLine="420"/>
        <w:rPr>
          <w:color w:val="auto"/>
          <w:sz w:val="22"/>
          <w:szCs w:val="22"/>
          <w:u w:val="single"/>
        </w:rPr>
      </w:pPr>
      <w:r w:rsidRPr="005D33FD">
        <w:rPr>
          <w:rFonts w:hint="eastAsia"/>
          <w:color w:val="auto"/>
          <w:sz w:val="22"/>
          <w:szCs w:val="22"/>
        </w:rPr>
        <w:t>开户名称：</w:t>
      </w:r>
    </w:p>
    <w:p w:rsidR="00C72905" w:rsidRPr="005D33FD" w:rsidRDefault="00596D6A">
      <w:pPr>
        <w:pStyle w:val="a6"/>
        <w:spacing w:line="400" w:lineRule="exact"/>
        <w:ind w:firstLine="420"/>
        <w:rPr>
          <w:color w:val="auto"/>
          <w:sz w:val="22"/>
          <w:szCs w:val="22"/>
          <w:u w:val="single"/>
        </w:rPr>
      </w:pPr>
      <w:r w:rsidRPr="005D33FD">
        <w:rPr>
          <w:rFonts w:hint="eastAsia"/>
          <w:color w:val="auto"/>
          <w:sz w:val="22"/>
          <w:szCs w:val="22"/>
        </w:rPr>
        <w:t>开户银行：</w:t>
      </w:r>
    </w:p>
    <w:p w:rsidR="00C72905" w:rsidRPr="005D33FD" w:rsidRDefault="00596D6A">
      <w:pPr>
        <w:pStyle w:val="a6"/>
        <w:spacing w:line="400" w:lineRule="exact"/>
        <w:ind w:firstLine="420"/>
        <w:rPr>
          <w:color w:val="auto"/>
          <w:sz w:val="22"/>
          <w:szCs w:val="22"/>
          <w:u w:val="single"/>
        </w:rPr>
      </w:pPr>
      <w:r w:rsidRPr="005D33FD">
        <w:rPr>
          <w:rFonts w:hint="eastAsia"/>
          <w:color w:val="auto"/>
          <w:sz w:val="22"/>
          <w:szCs w:val="22"/>
        </w:rPr>
        <w:t>银行账号：</w:t>
      </w:r>
    </w:p>
    <w:p w:rsidR="00C72905" w:rsidRPr="005D33FD" w:rsidRDefault="00596D6A">
      <w:pPr>
        <w:pStyle w:val="a6"/>
        <w:spacing w:line="400" w:lineRule="exact"/>
        <w:ind w:firstLine="420"/>
        <w:rPr>
          <w:color w:val="auto"/>
          <w:sz w:val="22"/>
          <w:szCs w:val="22"/>
        </w:rPr>
      </w:pPr>
      <w:r w:rsidRPr="005D33FD">
        <w:rPr>
          <w:rFonts w:hint="eastAsia"/>
          <w:color w:val="auto"/>
          <w:sz w:val="22"/>
          <w:szCs w:val="22"/>
        </w:rPr>
        <w:t>年月日</w:t>
      </w:r>
    </w:p>
    <w:p w:rsidR="00C72905" w:rsidRPr="005D33FD" w:rsidRDefault="00596D6A">
      <w:pPr>
        <w:pStyle w:val="a6"/>
        <w:spacing w:line="360" w:lineRule="exact"/>
        <w:ind w:firstLine="420"/>
        <w:rPr>
          <w:color w:val="auto"/>
          <w:sz w:val="22"/>
          <w:szCs w:val="22"/>
          <w:u w:val="single"/>
        </w:rPr>
      </w:pPr>
      <w:r w:rsidRPr="005D33FD">
        <w:rPr>
          <w:rFonts w:ascii="Times New Roman" w:hAnsi="Times New Roman"/>
          <w:b/>
          <w:color w:val="auto"/>
          <w:sz w:val="22"/>
          <w:szCs w:val="22"/>
        </w:rPr>
        <w:br w:type="page"/>
      </w:r>
      <w:r w:rsidRPr="005D33FD">
        <w:rPr>
          <w:rFonts w:ascii="Times New Roman" w:hAnsi="Times New Roman" w:hint="eastAsia"/>
          <w:b/>
          <w:color w:val="auto"/>
          <w:sz w:val="22"/>
          <w:szCs w:val="22"/>
        </w:rPr>
        <w:lastRenderedPageBreak/>
        <w:t>格式</w:t>
      </w:r>
      <w:r w:rsidRPr="005D33FD">
        <w:rPr>
          <w:rFonts w:ascii="Times New Roman" w:hAnsi="Times New Roman"/>
          <w:b/>
          <w:color w:val="auto"/>
          <w:sz w:val="22"/>
          <w:szCs w:val="22"/>
        </w:rPr>
        <w:t>2</w:t>
      </w:r>
      <w:r w:rsidRPr="005D33FD">
        <w:rPr>
          <w:rFonts w:ascii="Times New Roman" w:hAnsi="Times New Roman" w:hint="eastAsia"/>
          <w:b/>
          <w:color w:val="auto"/>
          <w:sz w:val="22"/>
          <w:szCs w:val="22"/>
        </w:rPr>
        <w:t>：</w:t>
      </w:r>
    </w:p>
    <w:p w:rsidR="00C72905" w:rsidRPr="005D33FD" w:rsidRDefault="00596D6A">
      <w:pPr>
        <w:pStyle w:val="a6"/>
        <w:spacing w:line="500" w:lineRule="exact"/>
        <w:jc w:val="center"/>
        <w:rPr>
          <w:rFonts w:ascii="Times New Roman" w:hAnsi="Times New Roman"/>
          <w:b/>
          <w:color w:val="auto"/>
          <w:sz w:val="30"/>
          <w:szCs w:val="30"/>
        </w:rPr>
      </w:pPr>
      <w:r w:rsidRPr="005D33FD">
        <w:rPr>
          <w:rFonts w:ascii="Times New Roman" w:hAnsi="Times New Roman" w:hint="eastAsia"/>
          <w:b/>
          <w:color w:val="auto"/>
          <w:sz w:val="30"/>
          <w:szCs w:val="30"/>
        </w:rPr>
        <w:t>投标报价表（格式）</w:t>
      </w:r>
    </w:p>
    <w:p w:rsidR="00C72905" w:rsidRPr="005D33FD" w:rsidRDefault="00C72905">
      <w:pPr>
        <w:pStyle w:val="a6"/>
        <w:rPr>
          <w:rFonts w:ascii="Times New Roman" w:hAnsi="Times New Roman"/>
          <w:b/>
          <w:color w:val="auto"/>
          <w:sz w:val="24"/>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2668"/>
        <w:gridCol w:w="1559"/>
        <w:gridCol w:w="1417"/>
        <w:gridCol w:w="1276"/>
        <w:gridCol w:w="1750"/>
        <w:gridCol w:w="768"/>
      </w:tblGrid>
      <w:tr w:rsidR="00C72905" w:rsidRPr="005D33FD">
        <w:tc>
          <w:tcPr>
            <w:tcW w:w="59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rFonts w:hint="eastAsia"/>
                <w:color w:val="auto"/>
              </w:rPr>
              <w:t>项号</w:t>
            </w:r>
          </w:p>
        </w:tc>
        <w:tc>
          <w:tcPr>
            <w:tcW w:w="2668"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rFonts w:hint="eastAsia"/>
                <w:color w:val="auto"/>
              </w:rPr>
              <w:t>服务名称</w:t>
            </w:r>
          </w:p>
        </w:tc>
        <w:tc>
          <w:tcPr>
            <w:tcW w:w="155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rFonts w:hint="eastAsia"/>
                <w:color w:val="auto"/>
              </w:rPr>
              <w:t>服务内容</w:t>
            </w:r>
          </w:p>
        </w:tc>
        <w:tc>
          <w:tcPr>
            <w:tcW w:w="1417"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rPr>
            </w:pPr>
            <w:r w:rsidRPr="005D33FD">
              <w:rPr>
                <w:rFonts w:hint="eastAsia"/>
                <w:color w:val="auto"/>
              </w:rPr>
              <w:t>服务期限</w:t>
            </w:r>
          </w:p>
          <w:p w:rsidR="00C72905" w:rsidRPr="005D33FD" w:rsidRDefault="00596D6A">
            <w:pPr>
              <w:spacing w:line="360" w:lineRule="auto"/>
              <w:jc w:val="center"/>
              <w:rPr>
                <w:color w:val="auto"/>
                <w:kern w:val="2"/>
              </w:rPr>
            </w:pPr>
            <w:r w:rsidRPr="005D33FD">
              <w:rPr>
                <w:rFonts w:cs="Calibri" w:hint="eastAsia"/>
                <w:color w:val="auto"/>
              </w:rPr>
              <w:t>①</w:t>
            </w:r>
          </w:p>
        </w:tc>
        <w:tc>
          <w:tcPr>
            <w:tcW w:w="1276"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rFonts w:hint="eastAsia"/>
                <w:color w:val="auto"/>
              </w:rPr>
              <w:t>单价（元</w:t>
            </w:r>
            <w:r w:rsidRPr="005D33FD">
              <w:rPr>
                <w:color w:val="auto"/>
              </w:rPr>
              <w:t>/</w:t>
            </w:r>
            <w:r w:rsidRPr="005D33FD">
              <w:rPr>
                <w:rFonts w:hint="eastAsia"/>
                <w:color w:val="auto"/>
              </w:rPr>
              <w:t>年）</w:t>
            </w:r>
            <w:r w:rsidRPr="005D33FD">
              <w:rPr>
                <w:rFonts w:cs="Calibri" w:hint="eastAsia"/>
                <w:color w:val="auto"/>
              </w:rPr>
              <w:t>②</w:t>
            </w:r>
          </w:p>
        </w:tc>
        <w:tc>
          <w:tcPr>
            <w:tcW w:w="1750"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rFonts w:hint="eastAsia"/>
                <w:color w:val="auto"/>
              </w:rPr>
              <w:t>单项合价（元）</w:t>
            </w:r>
            <w:r w:rsidRPr="005D33FD">
              <w:rPr>
                <w:rFonts w:cs="Calibri" w:hint="eastAsia"/>
                <w:color w:val="auto"/>
              </w:rPr>
              <w:t>③</w:t>
            </w:r>
            <w:r w:rsidRPr="005D33FD">
              <w:rPr>
                <w:color w:val="auto"/>
              </w:rPr>
              <w:t>=</w:t>
            </w:r>
            <w:r w:rsidRPr="005D33FD">
              <w:rPr>
                <w:rFonts w:cs="Calibri" w:hint="eastAsia"/>
                <w:color w:val="auto"/>
              </w:rPr>
              <w:t>①</w:t>
            </w:r>
            <w:r w:rsidRPr="005D33FD">
              <w:rPr>
                <w:rFonts w:ascii="Arial" w:hAnsi="Arial" w:cs="Arial"/>
                <w:color w:val="auto"/>
              </w:rPr>
              <w:t>×</w:t>
            </w:r>
            <w:r w:rsidRPr="005D33FD">
              <w:rPr>
                <w:rFonts w:cs="Calibri" w:hint="eastAsia"/>
                <w:color w:val="auto"/>
              </w:rPr>
              <w:t>②</w:t>
            </w:r>
          </w:p>
        </w:tc>
        <w:tc>
          <w:tcPr>
            <w:tcW w:w="768"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rFonts w:hint="eastAsia"/>
                <w:color w:val="auto"/>
              </w:rPr>
              <w:t>备注</w:t>
            </w:r>
          </w:p>
        </w:tc>
      </w:tr>
      <w:tr w:rsidR="00C72905" w:rsidRPr="005D33FD">
        <w:tc>
          <w:tcPr>
            <w:tcW w:w="59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color w:val="auto"/>
              </w:rPr>
              <w:t>1</w:t>
            </w:r>
          </w:p>
        </w:tc>
        <w:tc>
          <w:tcPr>
            <w:tcW w:w="2668" w:type="dxa"/>
            <w:tcBorders>
              <w:top w:val="single" w:sz="4" w:space="0" w:color="auto"/>
              <w:left w:val="single" w:sz="4" w:space="0" w:color="auto"/>
              <w:bottom w:val="single" w:sz="4" w:space="0" w:color="auto"/>
              <w:right w:val="single" w:sz="4" w:space="0" w:color="auto"/>
            </w:tcBorders>
            <w:noWrap/>
          </w:tcPr>
          <w:p w:rsidR="00C72905" w:rsidRPr="005D33FD" w:rsidRDefault="00596D6A">
            <w:pPr>
              <w:spacing w:line="360" w:lineRule="auto"/>
              <w:jc w:val="center"/>
              <w:rPr>
                <w:color w:val="auto"/>
                <w:kern w:val="2"/>
              </w:rPr>
            </w:pPr>
            <w:r w:rsidRPr="005D33FD">
              <w:rPr>
                <w:rFonts w:ascii="宋体" w:hAnsi="宋体" w:cs="宋体" w:hint="eastAsia"/>
                <w:color w:val="auto"/>
                <w:sz w:val="24"/>
              </w:rPr>
              <w:t>全县雪亮工程深化应用（</w:t>
            </w:r>
            <w:r w:rsidRPr="005D33FD">
              <w:rPr>
                <w:rFonts w:ascii="宋体" w:hAnsi="宋体" w:cs="宋体"/>
                <w:color w:val="auto"/>
                <w:sz w:val="24"/>
              </w:rPr>
              <w:t>30</w:t>
            </w:r>
            <w:r w:rsidRPr="005D33FD">
              <w:rPr>
                <w:rFonts w:ascii="宋体" w:hAnsi="宋体" w:cs="宋体" w:hint="eastAsia"/>
                <w:color w:val="auto"/>
                <w:sz w:val="24"/>
              </w:rPr>
              <w:t>户以上自然村）系统服务</w:t>
            </w:r>
            <w:r w:rsidRPr="005D33FD">
              <w:rPr>
                <w:rFonts w:ascii="宋体" w:hAnsi="宋体" w:cs="宋体"/>
                <w:color w:val="auto"/>
                <w:sz w:val="24"/>
              </w:rPr>
              <w:t>3</w:t>
            </w:r>
            <w:r w:rsidRPr="005D33FD">
              <w:rPr>
                <w:rFonts w:ascii="宋体" w:hAnsi="宋体" w:cs="宋体" w:hint="eastAsia"/>
                <w:color w:val="auto"/>
                <w:sz w:val="24"/>
              </w:rPr>
              <w:t>年</w:t>
            </w:r>
          </w:p>
        </w:tc>
        <w:tc>
          <w:tcPr>
            <w:tcW w:w="155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color w:val="auto"/>
              </w:rPr>
              <w:t>3</w:t>
            </w:r>
            <w:r w:rsidRPr="005D33FD">
              <w:rPr>
                <w:rFonts w:hint="eastAsia"/>
                <w:color w:val="auto"/>
              </w:rPr>
              <w:t>年</w:t>
            </w:r>
          </w:p>
        </w:tc>
        <w:tc>
          <w:tcPr>
            <w:tcW w:w="1276"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1750"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768"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r>
      <w:tr w:rsidR="00C72905" w:rsidRPr="005D33FD">
        <w:tc>
          <w:tcPr>
            <w:tcW w:w="59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color w:val="auto"/>
              </w:rPr>
              <w:t>2</w:t>
            </w:r>
          </w:p>
        </w:tc>
        <w:tc>
          <w:tcPr>
            <w:tcW w:w="2668" w:type="dxa"/>
            <w:tcBorders>
              <w:top w:val="single" w:sz="4" w:space="0" w:color="auto"/>
              <w:left w:val="single" w:sz="4" w:space="0" w:color="auto"/>
              <w:bottom w:val="single" w:sz="4" w:space="0" w:color="auto"/>
              <w:right w:val="single" w:sz="4" w:space="0" w:color="auto"/>
            </w:tcBorders>
            <w:noWrap/>
          </w:tcPr>
          <w:p w:rsidR="00C72905" w:rsidRPr="005D33FD" w:rsidRDefault="00C72905">
            <w:pPr>
              <w:spacing w:line="360" w:lineRule="auto"/>
              <w:jc w:val="center"/>
              <w:rPr>
                <w:color w:val="auto"/>
                <w:kern w:val="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1750"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768"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r>
      <w:tr w:rsidR="00C72905" w:rsidRPr="005D33FD">
        <w:tc>
          <w:tcPr>
            <w:tcW w:w="59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spacing w:line="360" w:lineRule="auto"/>
              <w:jc w:val="center"/>
              <w:rPr>
                <w:color w:val="auto"/>
                <w:kern w:val="2"/>
              </w:rPr>
            </w:pPr>
            <w:r w:rsidRPr="005D33FD">
              <w:rPr>
                <w:rFonts w:ascii="Arial" w:hAnsi="Arial" w:cs="Arial"/>
                <w:color w:val="auto"/>
              </w:rPr>
              <w:t>…</w:t>
            </w:r>
          </w:p>
        </w:tc>
        <w:tc>
          <w:tcPr>
            <w:tcW w:w="2668" w:type="dxa"/>
            <w:tcBorders>
              <w:top w:val="single" w:sz="4" w:space="0" w:color="auto"/>
              <w:left w:val="single" w:sz="4" w:space="0" w:color="auto"/>
              <w:bottom w:val="single" w:sz="4" w:space="0" w:color="auto"/>
              <w:right w:val="single" w:sz="4" w:space="0" w:color="auto"/>
            </w:tcBorders>
            <w:noWrap/>
          </w:tcPr>
          <w:p w:rsidR="00C72905" w:rsidRPr="005D33FD" w:rsidRDefault="00C72905">
            <w:pPr>
              <w:spacing w:line="360" w:lineRule="auto"/>
              <w:jc w:val="center"/>
              <w:rPr>
                <w:color w:val="auto"/>
                <w:kern w:val="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1750"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c>
          <w:tcPr>
            <w:tcW w:w="768"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spacing w:line="360" w:lineRule="auto"/>
              <w:jc w:val="center"/>
              <w:rPr>
                <w:color w:val="auto"/>
                <w:kern w:val="2"/>
              </w:rPr>
            </w:pPr>
          </w:p>
        </w:tc>
      </w:tr>
      <w:tr w:rsidR="00C72905" w:rsidRPr="005D33FD">
        <w:tc>
          <w:tcPr>
            <w:tcW w:w="10031" w:type="dxa"/>
            <w:gridSpan w:val="7"/>
            <w:tcBorders>
              <w:top w:val="single" w:sz="4" w:space="0" w:color="auto"/>
              <w:left w:val="single" w:sz="4" w:space="0" w:color="auto"/>
              <w:bottom w:val="single" w:sz="4" w:space="0" w:color="auto"/>
              <w:right w:val="single" w:sz="4" w:space="0" w:color="auto"/>
            </w:tcBorders>
            <w:noWrap/>
          </w:tcPr>
          <w:p w:rsidR="00C72905" w:rsidRPr="005D33FD" w:rsidRDefault="00596D6A">
            <w:pPr>
              <w:spacing w:line="360" w:lineRule="auto"/>
              <w:rPr>
                <w:color w:val="auto"/>
                <w:kern w:val="2"/>
              </w:rPr>
            </w:pPr>
            <w:r w:rsidRPr="005D33FD">
              <w:rPr>
                <w:rFonts w:hint="eastAsia"/>
                <w:color w:val="auto"/>
              </w:rPr>
              <w:t>投标总报价：（大写）人民币元（￥）</w:t>
            </w:r>
          </w:p>
        </w:tc>
      </w:tr>
    </w:tbl>
    <w:p w:rsidR="00C72905" w:rsidRPr="005D33FD" w:rsidRDefault="00596D6A">
      <w:pPr>
        <w:pStyle w:val="a6"/>
        <w:spacing w:line="500" w:lineRule="exact"/>
        <w:rPr>
          <w:rFonts w:ascii="仿宋_GB2312" w:eastAsia="仿宋_GB2312"/>
          <w:color w:val="auto"/>
          <w:sz w:val="24"/>
          <w:szCs w:val="24"/>
        </w:rPr>
      </w:pPr>
      <w:r w:rsidRPr="005D33FD">
        <w:rPr>
          <w:rFonts w:ascii="仿宋_GB2312" w:eastAsia="仿宋_GB2312" w:hint="eastAsia"/>
          <w:color w:val="auto"/>
          <w:sz w:val="24"/>
          <w:szCs w:val="24"/>
        </w:rPr>
        <w:t>注：1、表格内容均需按要求填写并盖章，不得留空</w:t>
      </w:r>
      <w:r w:rsidRPr="005D33FD">
        <w:rPr>
          <w:rFonts w:ascii="仿宋_GB2312" w:eastAsia="仿宋_GB2312" w:hAnsi="Times New Roman" w:hint="eastAsia"/>
          <w:color w:val="auto"/>
          <w:sz w:val="24"/>
          <w:szCs w:val="24"/>
        </w:rPr>
        <w:t>,</w:t>
      </w:r>
      <w:r w:rsidRPr="005D33FD">
        <w:rPr>
          <w:rFonts w:ascii="仿宋_GB2312" w:eastAsia="仿宋_GB2312" w:hint="eastAsia"/>
          <w:bCs/>
          <w:color w:val="auto"/>
          <w:sz w:val="24"/>
          <w:szCs w:val="24"/>
        </w:rPr>
        <w:t>否则按投标无效处理</w:t>
      </w:r>
      <w:r w:rsidRPr="005D33FD">
        <w:rPr>
          <w:rFonts w:ascii="仿宋_GB2312" w:eastAsia="仿宋_GB2312" w:hint="eastAsia"/>
          <w:color w:val="auto"/>
          <w:sz w:val="24"/>
          <w:szCs w:val="24"/>
        </w:rPr>
        <w:t>。</w:t>
      </w:r>
    </w:p>
    <w:p w:rsidR="00C72905" w:rsidRPr="005D33FD" w:rsidRDefault="00596D6A">
      <w:pPr>
        <w:pStyle w:val="a6"/>
        <w:spacing w:line="500" w:lineRule="exact"/>
        <w:rPr>
          <w:rFonts w:ascii="Times New Roman" w:hAnsi="Times New Roman"/>
          <w:b/>
          <w:color w:val="auto"/>
        </w:rPr>
      </w:pPr>
      <w:r w:rsidRPr="005D33FD">
        <w:rPr>
          <w:color w:val="auto"/>
        </w:rPr>
        <w:br w:type="page"/>
      </w:r>
      <w:r w:rsidRPr="005D33FD">
        <w:rPr>
          <w:rFonts w:ascii="Times New Roman" w:hAnsi="Times New Roman" w:hint="eastAsia"/>
          <w:b/>
          <w:color w:val="auto"/>
        </w:rPr>
        <w:lastRenderedPageBreak/>
        <w:t>格式</w:t>
      </w:r>
      <w:r w:rsidRPr="005D33FD">
        <w:rPr>
          <w:rFonts w:ascii="Times New Roman" w:hAnsi="Times New Roman" w:hint="eastAsia"/>
          <w:b/>
          <w:color w:val="auto"/>
        </w:rPr>
        <w:t>3</w:t>
      </w:r>
    </w:p>
    <w:p w:rsidR="00C72905" w:rsidRPr="005D33FD" w:rsidRDefault="00596D6A" w:rsidP="000F04D2">
      <w:pPr>
        <w:snapToGrid w:val="0"/>
        <w:spacing w:beforeLines="50" w:after="50"/>
        <w:outlineLvl w:val="1"/>
        <w:rPr>
          <w:rFonts w:ascii="宋体" w:hAnsi="宋体"/>
          <w:b/>
          <w:bCs/>
          <w:color w:val="auto"/>
          <w:sz w:val="24"/>
        </w:rPr>
      </w:pPr>
      <w:bookmarkStart w:id="85" w:name="_Toc2702220"/>
      <w:bookmarkStart w:id="86" w:name="_Toc15600558"/>
      <w:r w:rsidRPr="005D33FD">
        <w:rPr>
          <w:rFonts w:ascii="宋体" w:hAnsi="宋体" w:hint="eastAsia"/>
          <w:b/>
          <w:bCs/>
          <w:color w:val="auto"/>
          <w:sz w:val="24"/>
        </w:rPr>
        <w:t>其他文书、文件格式</w:t>
      </w:r>
      <w:bookmarkEnd w:id="85"/>
      <w:bookmarkEnd w:id="86"/>
    </w:p>
    <w:p w:rsidR="00C72905" w:rsidRPr="005D33FD" w:rsidRDefault="00596D6A" w:rsidP="000F04D2">
      <w:pPr>
        <w:snapToGrid w:val="0"/>
        <w:spacing w:beforeLines="50" w:after="50" w:line="240" w:lineRule="auto"/>
        <w:jc w:val="left"/>
        <w:rPr>
          <w:color w:val="auto"/>
        </w:rPr>
      </w:pPr>
      <w:r w:rsidRPr="005D33FD">
        <w:rPr>
          <w:rFonts w:ascii="宋体" w:hAnsi="宋体" w:hint="eastAsia"/>
          <w:b/>
          <w:color w:val="auto"/>
          <w:sz w:val="24"/>
        </w:rPr>
        <w:t>中小企业声明函格式</w:t>
      </w:r>
    </w:p>
    <w:p w:rsidR="00C72905" w:rsidRPr="005D33FD" w:rsidRDefault="00C72905">
      <w:pPr>
        <w:rPr>
          <w:color w:val="auto"/>
        </w:rPr>
      </w:pPr>
    </w:p>
    <w:p w:rsidR="00C72905" w:rsidRPr="005D33FD" w:rsidRDefault="00596D6A">
      <w:pPr>
        <w:spacing w:line="588" w:lineRule="exact"/>
        <w:jc w:val="center"/>
        <w:rPr>
          <w:rFonts w:ascii="仿宋_GB2312" w:eastAsia="仿宋_GB2312"/>
          <w:b/>
          <w:color w:val="auto"/>
          <w:spacing w:val="6"/>
          <w:sz w:val="32"/>
          <w:szCs w:val="32"/>
        </w:rPr>
      </w:pPr>
      <w:r w:rsidRPr="005D33FD">
        <w:rPr>
          <w:rFonts w:ascii="仿宋_GB2312" w:eastAsia="仿宋_GB2312" w:hint="eastAsia"/>
          <w:b/>
          <w:color w:val="auto"/>
          <w:spacing w:val="6"/>
          <w:sz w:val="32"/>
          <w:szCs w:val="32"/>
        </w:rPr>
        <w:t>中小企业声明函</w:t>
      </w:r>
    </w:p>
    <w:p w:rsidR="00C72905" w:rsidRPr="005D33FD" w:rsidRDefault="00C72905">
      <w:pPr>
        <w:spacing w:line="588" w:lineRule="exact"/>
        <w:rPr>
          <w:rFonts w:ascii="仿宋_GB2312" w:eastAsia="仿宋_GB2312"/>
          <w:b/>
          <w:color w:val="auto"/>
          <w:spacing w:val="6"/>
          <w:sz w:val="22"/>
          <w:szCs w:val="22"/>
        </w:rPr>
      </w:pPr>
    </w:p>
    <w:p w:rsidR="009E090B" w:rsidRPr="005D33FD" w:rsidRDefault="009E090B" w:rsidP="009E090B">
      <w:pPr>
        <w:spacing w:line="588" w:lineRule="exact"/>
        <w:rPr>
          <w:rFonts w:ascii="宋体" w:hAnsi="宋体"/>
          <w:color w:val="auto"/>
          <w:spacing w:val="6"/>
          <w:sz w:val="22"/>
          <w:szCs w:val="22"/>
        </w:rPr>
      </w:pPr>
      <w:r w:rsidRPr="005D33FD">
        <w:rPr>
          <w:rFonts w:ascii="宋体" w:hAnsi="宋体" w:hint="eastAsia"/>
          <w:color w:val="auto"/>
          <w:spacing w:val="6"/>
          <w:sz w:val="22"/>
          <w:szCs w:val="22"/>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rsidR="009E090B" w:rsidRPr="005D33FD" w:rsidRDefault="009E090B" w:rsidP="009E090B">
      <w:pPr>
        <w:spacing w:line="588" w:lineRule="exact"/>
        <w:rPr>
          <w:rFonts w:ascii="宋体" w:hAnsi="宋体"/>
          <w:color w:val="auto"/>
          <w:spacing w:val="6"/>
          <w:sz w:val="22"/>
          <w:szCs w:val="22"/>
        </w:rPr>
      </w:pPr>
      <w:r w:rsidRPr="005D33FD">
        <w:rPr>
          <w:rFonts w:ascii="宋体" w:hAnsi="宋体" w:hint="eastAsia"/>
          <w:color w:val="auto"/>
          <w:spacing w:val="6"/>
          <w:sz w:val="22"/>
          <w:szCs w:val="22"/>
        </w:rPr>
        <w:t>1.（标的名称），属于（采购文件中明确的所属行业）行业；制造商为（企业名称），从业人员      人，营业收入为      万元，资产总额为      万元，属于（中型企业、小型企业、微型企业）；</w:t>
      </w:r>
    </w:p>
    <w:p w:rsidR="009E090B" w:rsidRPr="005D33FD" w:rsidRDefault="009E090B" w:rsidP="009E090B">
      <w:pPr>
        <w:spacing w:line="588" w:lineRule="exact"/>
        <w:rPr>
          <w:rFonts w:ascii="宋体" w:hAnsi="宋体"/>
          <w:color w:val="auto"/>
          <w:spacing w:val="6"/>
          <w:sz w:val="22"/>
          <w:szCs w:val="22"/>
        </w:rPr>
      </w:pPr>
      <w:r w:rsidRPr="005D33FD">
        <w:rPr>
          <w:rFonts w:ascii="宋体" w:hAnsi="宋体" w:hint="eastAsia"/>
          <w:color w:val="auto"/>
          <w:spacing w:val="6"/>
          <w:sz w:val="22"/>
          <w:szCs w:val="22"/>
        </w:rPr>
        <w:t>2.（标的名称），属于（采购文件中明确的所属行业）行业；制造商为（企业名称），从业人员      人，营业收入为      万元，资产总额为      万元，属于（中型企业、小型企业、微型企业）；</w:t>
      </w:r>
    </w:p>
    <w:p w:rsidR="009E090B" w:rsidRPr="005D33FD" w:rsidRDefault="009E090B" w:rsidP="009E090B">
      <w:pPr>
        <w:spacing w:line="588" w:lineRule="exact"/>
        <w:rPr>
          <w:rFonts w:ascii="宋体" w:hAnsi="宋体"/>
          <w:color w:val="auto"/>
          <w:spacing w:val="6"/>
          <w:sz w:val="22"/>
          <w:szCs w:val="22"/>
        </w:rPr>
      </w:pPr>
      <w:r w:rsidRPr="005D33FD">
        <w:rPr>
          <w:rFonts w:ascii="宋体" w:hAnsi="宋体" w:hint="eastAsia"/>
          <w:color w:val="auto"/>
          <w:spacing w:val="6"/>
          <w:sz w:val="22"/>
          <w:szCs w:val="22"/>
        </w:rPr>
        <w:t xml:space="preserve">…… </w:t>
      </w:r>
    </w:p>
    <w:p w:rsidR="009E090B" w:rsidRPr="005D33FD" w:rsidRDefault="009E090B" w:rsidP="009E090B">
      <w:pPr>
        <w:spacing w:line="588" w:lineRule="exact"/>
        <w:rPr>
          <w:rFonts w:ascii="宋体" w:hAnsi="宋体"/>
          <w:color w:val="auto"/>
          <w:spacing w:val="6"/>
          <w:sz w:val="22"/>
          <w:szCs w:val="22"/>
        </w:rPr>
      </w:pPr>
      <w:r w:rsidRPr="005D33FD">
        <w:rPr>
          <w:rFonts w:ascii="宋体" w:hAnsi="宋体" w:hint="eastAsia"/>
          <w:color w:val="auto"/>
          <w:spacing w:val="6"/>
          <w:sz w:val="22"/>
          <w:szCs w:val="22"/>
        </w:rPr>
        <w:t>以上企业，不属于大企业的分支机构，不存在控股股东为大企业的情形，也不存在与大企业的负责人为同一人的情形。</w:t>
      </w:r>
    </w:p>
    <w:p w:rsidR="009E090B" w:rsidRPr="005D33FD" w:rsidRDefault="009E090B" w:rsidP="009E090B">
      <w:pPr>
        <w:spacing w:line="588" w:lineRule="exact"/>
        <w:rPr>
          <w:rFonts w:ascii="宋体" w:hAnsi="宋体"/>
          <w:color w:val="auto"/>
          <w:spacing w:val="6"/>
          <w:sz w:val="22"/>
          <w:szCs w:val="22"/>
        </w:rPr>
      </w:pPr>
      <w:r w:rsidRPr="005D33FD">
        <w:rPr>
          <w:rFonts w:ascii="宋体" w:hAnsi="宋体" w:hint="eastAsia"/>
          <w:color w:val="auto"/>
          <w:spacing w:val="6"/>
          <w:sz w:val="22"/>
          <w:szCs w:val="22"/>
        </w:rPr>
        <w:t>本企业对上述声明内容的真实性负责。如有虚假，将依法承担相应责任。</w:t>
      </w:r>
    </w:p>
    <w:p w:rsidR="009E090B" w:rsidRPr="005D33FD" w:rsidRDefault="009E090B" w:rsidP="009E090B">
      <w:pPr>
        <w:spacing w:line="588" w:lineRule="exact"/>
        <w:rPr>
          <w:rFonts w:ascii="宋体" w:hAnsi="宋体"/>
          <w:color w:val="auto"/>
          <w:spacing w:val="6"/>
          <w:sz w:val="22"/>
          <w:szCs w:val="22"/>
        </w:rPr>
      </w:pPr>
    </w:p>
    <w:p w:rsidR="009E090B" w:rsidRPr="005D33FD" w:rsidRDefault="009E090B" w:rsidP="009E090B">
      <w:pPr>
        <w:spacing w:line="588" w:lineRule="exact"/>
        <w:rPr>
          <w:rFonts w:ascii="宋体" w:hAnsi="宋体"/>
          <w:color w:val="auto"/>
          <w:spacing w:val="6"/>
          <w:sz w:val="22"/>
          <w:szCs w:val="22"/>
        </w:rPr>
      </w:pPr>
      <w:r w:rsidRPr="005D33FD">
        <w:rPr>
          <w:rFonts w:ascii="宋体" w:hAnsi="宋体" w:hint="eastAsia"/>
          <w:color w:val="auto"/>
          <w:spacing w:val="6"/>
          <w:sz w:val="22"/>
          <w:szCs w:val="22"/>
        </w:rPr>
        <w:t xml:space="preserve">企业名称（章）： </w:t>
      </w:r>
    </w:p>
    <w:p w:rsidR="009E090B" w:rsidRPr="005D33FD" w:rsidRDefault="009E090B" w:rsidP="009E090B">
      <w:pPr>
        <w:spacing w:line="588" w:lineRule="exact"/>
        <w:rPr>
          <w:rFonts w:ascii="宋体" w:hAnsi="宋体"/>
          <w:color w:val="auto"/>
          <w:spacing w:val="6"/>
          <w:sz w:val="22"/>
          <w:szCs w:val="22"/>
        </w:rPr>
      </w:pPr>
      <w:r w:rsidRPr="005D33FD">
        <w:rPr>
          <w:rFonts w:ascii="宋体" w:hAnsi="宋体" w:hint="eastAsia"/>
          <w:color w:val="auto"/>
          <w:spacing w:val="6"/>
          <w:sz w:val="22"/>
          <w:szCs w:val="22"/>
        </w:rPr>
        <w:t>日 期：</w:t>
      </w:r>
    </w:p>
    <w:p w:rsidR="009E090B" w:rsidRPr="005D33FD" w:rsidRDefault="009E090B" w:rsidP="009E090B">
      <w:pPr>
        <w:spacing w:line="588" w:lineRule="exact"/>
        <w:rPr>
          <w:rFonts w:ascii="宋体" w:hAnsi="宋体"/>
          <w:color w:val="auto"/>
          <w:spacing w:val="6"/>
          <w:sz w:val="22"/>
          <w:szCs w:val="22"/>
        </w:rPr>
      </w:pPr>
    </w:p>
    <w:p w:rsidR="009E090B" w:rsidRPr="005D33FD" w:rsidRDefault="009E090B" w:rsidP="000F04D2">
      <w:pPr>
        <w:snapToGrid w:val="0"/>
        <w:spacing w:beforeLines="50" w:after="50" w:line="240" w:lineRule="auto"/>
        <w:jc w:val="left"/>
        <w:rPr>
          <w:rFonts w:ascii="宋体" w:hAnsi="宋体"/>
          <w:color w:val="auto"/>
          <w:spacing w:val="6"/>
          <w:sz w:val="22"/>
          <w:szCs w:val="22"/>
        </w:rPr>
      </w:pPr>
      <w:r w:rsidRPr="005D33FD">
        <w:rPr>
          <w:rFonts w:ascii="宋体" w:hAnsi="宋体" w:hint="eastAsia"/>
          <w:color w:val="auto"/>
          <w:spacing w:val="6"/>
          <w:sz w:val="22"/>
          <w:szCs w:val="22"/>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9E090B" w:rsidRPr="005D33FD" w:rsidRDefault="009E090B" w:rsidP="000F04D2">
      <w:pPr>
        <w:snapToGrid w:val="0"/>
        <w:spacing w:beforeLines="50" w:after="50" w:line="240" w:lineRule="auto"/>
        <w:jc w:val="left"/>
        <w:rPr>
          <w:rFonts w:ascii="宋体" w:hAnsi="宋体"/>
          <w:color w:val="auto"/>
          <w:spacing w:val="6"/>
          <w:sz w:val="22"/>
          <w:szCs w:val="22"/>
        </w:rPr>
      </w:pPr>
    </w:p>
    <w:p w:rsidR="009E090B" w:rsidRPr="005D33FD" w:rsidRDefault="009E090B" w:rsidP="000F04D2">
      <w:pPr>
        <w:snapToGrid w:val="0"/>
        <w:spacing w:beforeLines="50" w:after="50" w:line="240" w:lineRule="auto"/>
        <w:jc w:val="left"/>
        <w:rPr>
          <w:rFonts w:ascii="宋体" w:hAnsi="宋体"/>
          <w:color w:val="auto"/>
          <w:spacing w:val="6"/>
          <w:sz w:val="22"/>
          <w:szCs w:val="22"/>
        </w:rPr>
      </w:pPr>
    </w:p>
    <w:p w:rsidR="009E090B" w:rsidRPr="005D33FD" w:rsidRDefault="009E090B" w:rsidP="000F04D2">
      <w:pPr>
        <w:snapToGrid w:val="0"/>
        <w:spacing w:beforeLines="50" w:after="50" w:line="240" w:lineRule="auto"/>
        <w:jc w:val="left"/>
        <w:rPr>
          <w:rFonts w:ascii="宋体" w:hAnsi="宋体"/>
          <w:color w:val="auto"/>
          <w:spacing w:val="6"/>
          <w:sz w:val="22"/>
          <w:szCs w:val="22"/>
        </w:rPr>
      </w:pPr>
    </w:p>
    <w:p w:rsidR="00C72905" w:rsidRPr="005D33FD" w:rsidRDefault="00596D6A" w:rsidP="000F04D2">
      <w:pPr>
        <w:snapToGrid w:val="0"/>
        <w:spacing w:beforeLines="50" w:after="50" w:line="240" w:lineRule="auto"/>
        <w:jc w:val="left"/>
        <w:rPr>
          <w:rFonts w:ascii="宋体" w:hAnsi="宋体"/>
          <w:b/>
          <w:color w:val="auto"/>
          <w:sz w:val="24"/>
        </w:rPr>
      </w:pPr>
      <w:r w:rsidRPr="005D33FD">
        <w:rPr>
          <w:rFonts w:ascii="宋体" w:hAnsi="宋体" w:hint="eastAsia"/>
          <w:b/>
          <w:color w:val="auto"/>
          <w:sz w:val="24"/>
        </w:rPr>
        <w:t>残疾人福利性单位声明函格式（如不属于，则不须提供）</w:t>
      </w:r>
    </w:p>
    <w:p w:rsidR="00C72905" w:rsidRPr="005D33FD" w:rsidRDefault="00C72905">
      <w:pPr>
        <w:spacing w:line="588" w:lineRule="exact"/>
        <w:jc w:val="center"/>
        <w:rPr>
          <w:rFonts w:ascii="仿宋_GB2312" w:eastAsia="仿宋_GB2312"/>
          <w:b/>
          <w:color w:val="auto"/>
          <w:spacing w:val="6"/>
          <w:sz w:val="32"/>
          <w:szCs w:val="32"/>
        </w:rPr>
      </w:pPr>
    </w:p>
    <w:p w:rsidR="00C72905" w:rsidRPr="005D33FD" w:rsidRDefault="00596D6A">
      <w:pPr>
        <w:spacing w:line="588" w:lineRule="exact"/>
        <w:jc w:val="center"/>
        <w:rPr>
          <w:rFonts w:ascii="仿宋_GB2312" w:eastAsia="仿宋_GB2312"/>
          <w:b/>
          <w:color w:val="auto"/>
          <w:spacing w:val="6"/>
          <w:sz w:val="32"/>
          <w:szCs w:val="32"/>
        </w:rPr>
      </w:pPr>
      <w:r w:rsidRPr="005D33FD">
        <w:rPr>
          <w:rFonts w:ascii="仿宋_GB2312" w:eastAsia="仿宋_GB2312" w:hint="eastAsia"/>
          <w:b/>
          <w:color w:val="auto"/>
          <w:spacing w:val="6"/>
          <w:sz w:val="32"/>
          <w:szCs w:val="32"/>
        </w:rPr>
        <w:t>残疾人福利性单位声明函</w:t>
      </w:r>
    </w:p>
    <w:p w:rsidR="00C72905" w:rsidRPr="005D33FD" w:rsidRDefault="00C72905">
      <w:pPr>
        <w:spacing w:line="588" w:lineRule="exact"/>
        <w:rPr>
          <w:rFonts w:ascii="仿宋_GB2312" w:eastAsia="仿宋_GB2312"/>
          <w:b/>
          <w:color w:val="auto"/>
          <w:spacing w:val="6"/>
          <w:sz w:val="30"/>
          <w:szCs w:val="30"/>
        </w:rPr>
      </w:pPr>
    </w:p>
    <w:p w:rsidR="00C72905" w:rsidRPr="005D33FD" w:rsidRDefault="00596D6A">
      <w:pPr>
        <w:spacing w:line="588" w:lineRule="exact"/>
        <w:ind w:firstLineChars="200" w:firstLine="464"/>
        <w:rPr>
          <w:rFonts w:ascii="宋体" w:hAnsi="宋体"/>
          <w:color w:val="auto"/>
          <w:spacing w:val="6"/>
          <w:sz w:val="22"/>
          <w:szCs w:val="22"/>
        </w:rPr>
      </w:pPr>
      <w:r w:rsidRPr="005D33FD">
        <w:rPr>
          <w:rFonts w:ascii="宋体" w:hAnsi="宋体" w:hint="eastAsia"/>
          <w:color w:val="auto"/>
          <w:spacing w:val="6"/>
          <w:sz w:val="22"/>
          <w:szCs w:val="22"/>
        </w:rPr>
        <w:t>本单位郑重声明，根据《财政部 民政部 中国残疾人联合会关于促进残疾人就业政府采购政策的通知》（财库</w:t>
      </w:r>
      <w:r w:rsidRPr="005D33FD">
        <w:rPr>
          <w:rFonts w:ascii="宋体" w:hAnsi="宋体" w:hint="eastAsia"/>
          <w:color w:val="auto"/>
          <w:sz w:val="22"/>
          <w:szCs w:val="22"/>
        </w:rPr>
        <w:t>〔2017〕 141</w:t>
      </w:r>
      <w:r w:rsidRPr="005D33FD">
        <w:rPr>
          <w:rFonts w:ascii="宋体" w:hAnsi="宋体" w:hint="eastAsia"/>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72905" w:rsidRPr="005D33FD" w:rsidRDefault="00596D6A">
      <w:pPr>
        <w:spacing w:line="588" w:lineRule="exact"/>
        <w:ind w:firstLineChars="200" w:firstLine="464"/>
        <w:rPr>
          <w:rFonts w:ascii="宋体" w:hAnsi="宋体"/>
          <w:color w:val="auto"/>
          <w:spacing w:val="6"/>
          <w:sz w:val="22"/>
          <w:szCs w:val="22"/>
        </w:rPr>
      </w:pPr>
      <w:r w:rsidRPr="005D33FD">
        <w:rPr>
          <w:rFonts w:ascii="宋体" w:hAnsi="宋体" w:hint="eastAsia"/>
          <w:color w:val="auto"/>
          <w:spacing w:val="6"/>
          <w:sz w:val="22"/>
          <w:szCs w:val="22"/>
        </w:rPr>
        <w:t>本单位对上述声明的真实性负责。如有虚假，将依法承担相应责任。</w:t>
      </w:r>
    </w:p>
    <w:p w:rsidR="00C72905" w:rsidRPr="005D33FD" w:rsidRDefault="00C72905">
      <w:pPr>
        <w:spacing w:line="588" w:lineRule="exact"/>
        <w:ind w:firstLineChars="200" w:firstLine="464"/>
        <w:rPr>
          <w:rFonts w:ascii="宋体" w:hAnsi="宋体"/>
          <w:color w:val="auto"/>
          <w:spacing w:val="6"/>
          <w:sz w:val="22"/>
          <w:szCs w:val="22"/>
        </w:rPr>
      </w:pPr>
    </w:p>
    <w:p w:rsidR="00C72905" w:rsidRPr="005D33FD" w:rsidRDefault="00C72905">
      <w:pPr>
        <w:spacing w:line="588" w:lineRule="exact"/>
        <w:ind w:firstLineChars="200" w:firstLine="464"/>
        <w:rPr>
          <w:rFonts w:ascii="宋体" w:hAnsi="宋体"/>
          <w:color w:val="auto"/>
          <w:spacing w:val="6"/>
          <w:sz w:val="22"/>
          <w:szCs w:val="22"/>
        </w:rPr>
      </w:pPr>
    </w:p>
    <w:p w:rsidR="00C72905" w:rsidRPr="005D33FD" w:rsidRDefault="00596D6A">
      <w:pPr>
        <w:tabs>
          <w:tab w:val="left" w:pos="4860"/>
        </w:tabs>
        <w:spacing w:line="588" w:lineRule="exact"/>
        <w:ind w:right="1560" w:firstLineChars="200" w:firstLine="464"/>
        <w:jc w:val="center"/>
        <w:rPr>
          <w:rFonts w:ascii="宋体" w:hAnsi="宋体"/>
          <w:color w:val="auto"/>
          <w:spacing w:val="6"/>
          <w:sz w:val="22"/>
          <w:szCs w:val="22"/>
        </w:rPr>
      </w:pPr>
      <w:r w:rsidRPr="005D33FD">
        <w:rPr>
          <w:rFonts w:ascii="宋体" w:hAnsi="宋体" w:hint="eastAsia"/>
          <w:color w:val="auto"/>
          <w:spacing w:val="6"/>
          <w:sz w:val="22"/>
          <w:szCs w:val="22"/>
        </w:rPr>
        <w:t>单位名称（盖章）：</w:t>
      </w:r>
    </w:p>
    <w:p w:rsidR="00C72905" w:rsidRPr="005D33FD" w:rsidRDefault="00596D6A">
      <w:pPr>
        <w:tabs>
          <w:tab w:val="left" w:pos="4860"/>
        </w:tabs>
        <w:spacing w:line="588" w:lineRule="exact"/>
        <w:ind w:right="1560" w:firstLineChars="200" w:firstLine="464"/>
        <w:jc w:val="center"/>
        <w:rPr>
          <w:rFonts w:ascii="宋体" w:hAnsi="宋体"/>
          <w:color w:val="auto"/>
          <w:spacing w:val="6"/>
          <w:sz w:val="22"/>
          <w:szCs w:val="22"/>
        </w:rPr>
      </w:pPr>
      <w:r w:rsidRPr="005D33FD">
        <w:rPr>
          <w:rFonts w:ascii="宋体" w:hAnsi="宋体" w:hint="eastAsia"/>
          <w:color w:val="auto"/>
          <w:spacing w:val="6"/>
          <w:sz w:val="22"/>
          <w:szCs w:val="22"/>
        </w:rPr>
        <w:t>日  期：</w:t>
      </w:r>
    </w:p>
    <w:p w:rsidR="00C72905" w:rsidRPr="005D33FD" w:rsidRDefault="00C72905">
      <w:pPr>
        <w:rPr>
          <w:rFonts w:ascii="宋体" w:hAnsi="宋体"/>
          <w:color w:val="auto"/>
          <w:szCs w:val="21"/>
        </w:rPr>
      </w:pPr>
    </w:p>
    <w:p w:rsidR="00C72905" w:rsidRPr="005D33FD" w:rsidRDefault="00C72905">
      <w:pPr>
        <w:rPr>
          <w:color w:val="auto"/>
        </w:rPr>
      </w:pPr>
    </w:p>
    <w:p w:rsidR="00C72905" w:rsidRPr="005D33FD" w:rsidRDefault="00596D6A">
      <w:pPr>
        <w:pStyle w:val="a6"/>
        <w:spacing w:line="500" w:lineRule="exact"/>
        <w:rPr>
          <w:rFonts w:ascii="Times New Roman" w:hAnsi="Times New Roman"/>
          <w:color w:val="auto"/>
          <w:u w:val="single"/>
        </w:rPr>
      </w:pPr>
      <w:r w:rsidRPr="005D33FD">
        <w:rPr>
          <w:rFonts w:ascii="Times New Roman" w:hAnsi="Times New Roman"/>
          <w:b/>
          <w:color w:val="auto"/>
        </w:rPr>
        <w:br w:type="page"/>
      </w:r>
      <w:r w:rsidRPr="005D33FD">
        <w:rPr>
          <w:rFonts w:ascii="Times New Roman" w:hAnsi="Times New Roman" w:hint="eastAsia"/>
          <w:b/>
          <w:color w:val="auto"/>
        </w:rPr>
        <w:lastRenderedPageBreak/>
        <w:t>格式</w:t>
      </w:r>
      <w:r w:rsidRPr="005D33FD">
        <w:rPr>
          <w:rFonts w:ascii="Times New Roman" w:hAnsi="Times New Roman" w:hint="eastAsia"/>
          <w:b/>
          <w:color w:val="auto"/>
        </w:rPr>
        <w:t>4</w:t>
      </w:r>
      <w:r w:rsidRPr="005D33FD">
        <w:rPr>
          <w:rFonts w:ascii="Times New Roman" w:hAnsi="Times New Roman" w:hint="eastAsia"/>
          <w:b/>
          <w:color w:val="auto"/>
        </w:rPr>
        <w:t>：</w:t>
      </w:r>
    </w:p>
    <w:p w:rsidR="00C72905" w:rsidRPr="005D33FD" w:rsidRDefault="00596D6A">
      <w:pPr>
        <w:spacing w:before="165" w:after="50"/>
        <w:jc w:val="center"/>
        <w:rPr>
          <w:rFonts w:ascii="宋体" w:hAnsi="宋体" w:cs="宋体"/>
          <w:color w:val="auto"/>
          <w:kern w:val="1"/>
          <w:sz w:val="24"/>
          <w:szCs w:val="20"/>
        </w:rPr>
      </w:pPr>
      <w:r w:rsidRPr="005D33FD">
        <w:rPr>
          <w:rFonts w:ascii="宋体" w:hAnsi="宋体" w:cs="宋体"/>
          <w:color w:val="auto"/>
          <w:kern w:val="1"/>
          <w:sz w:val="30"/>
        </w:rPr>
        <w:t>投标声明书</w:t>
      </w:r>
      <w:r w:rsidRPr="005D33FD">
        <w:rPr>
          <w:rFonts w:hint="eastAsia"/>
          <w:b/>
          <w:bCs/>
          <w:color w:val="auto"/>
          <w:kern w:val="1"/>
          <w:sz w:val="30"/>
          <w:szCs w:val="30"/>
        </w:rPr>
        <w:t>（格式）</w:t>
      </w:r>
    </w:p>
    <w:p w:rsidR="00C72905" w:rsidRPr="005D33FD" w:rsidRDefault="00596D6A">
      <w:pPr>
        <w:spacing w:before="165" w:after="50" w:line="400" w:lineRule="exact"/>
        <w:rPr>
          <w:rFonts w:ascii="宋体" w:hAnsi="宋体" w:cs="宋体"/>
          <w:color w:val="auto"/>
          <w:kern w:val="1"/>
          <w:sz w:val="22"/>
          <w:szCs w:val="22"/>
        </w:rPr>
      </w:pPr>
      <w:r w:rsidRPr="005D33FD">
        <w:rPr>
          <w:rFonts w:ascii="宋体" w:hAnsi="宋体" w:cs="宋体"/>
          <w:color w:val="auto"/>
          <w:kern w:val="1"/>
          <w:sz w:val="22"/>
          <w:szCs w:val="22"/>
        </w:rPr>
        <w:t>致：</w:t>
      </w:r>
      <w:r w:rsidRPr="005D33FD">
        <w:rPr>
          <w:rFonts w:ascii="宋体" w:hAnsi="宋体" w:cs="宋体"/>
          <w:color w:val="auto"/>
          <w:kern w:val="1"/>
          <w:sz w:val="22"/>
          <w:szCs w:val="22"/>
          <w:u w:val="single"/>
        </w:rPr>
        <w:t>_______     __</w:t>
      </w:r>
      <w:r w:rsidRPr="005D33FD">
        <w:rPr>
          <w:rFonts w:ascii="宋体" w:hAnsi="宋体" w:cs="宋体"/>
          <w:color w:val="auto"/>
          <w:kern w:val="1"/>
          <w:sz w:val="22"/>
          <w:szCs w:val="22"/>
        </w:rPr>
        <w:t>（采购单位名称）：</w:t>
      </w:r>
    </w:p>
    <w:p w:rsidR="00C72905" w:rsidRPr="005D33FD" w:rsidRDefault="00596D6A">
      <w:pPr>
        <w:spacing w:before="165" w:after="50" w:line="400" w:lineRule="exact"/>
        <w:ind w:firstLine="630"/>
        <w:rPr>
          <w:rFonts w:ascii="宋体" w:hAnsi="宋体" w:cs="宋体"/>
          <w:color w:val="auto"/>
          <w:kern w:val="1"/>
          <w:sz w:val="22"/>
          <w:szCs w:val="22"/>
        </w:rPr>
      </w:pPr>
      <w:r w:rsidRPr="005D33FD">
        <w:rPr>
          <w:rFonts w:ascii="宋体" w:hAnsi="宋体" w:cs="宋体"/>
          <w:color w:val="auto"/>
          <w:kern w:val="1"/>
          <w:sz w:val="22"/>
          <w:szCs w:val="22"/>
          <w:u w:val="single"/>
        </w:rPr>
        <w:t>_______     __</w:t>
      </w:r>
      <w:r w:rsidRPr="005D33FD">
        <w:rPr>
          <w:rFonts w:ascii="宋体" w:hAnsi="宋体" w:cs="宋体"/>
          <w:color w:val="auto"/>
          <w:kern w:val="1"/>
          <w:sz w:val="22"/>
          <w:szCs w:val="22"/>
        </w:rPr>
        <w:t>（投标人名称）系中华人民共和国合法企业，经营地址。</w:t>
      </w:r>
    </w:p>
    <w:p w:rsidR="00C72905" w:rsidRPr="005D33FD" w:rsidRDefault="00596D6A">
      <w:pPr>
        <w:spacing w:before="165" w:line="400" w:lineRule="exact"/>
        <w:ind w:firstLine="420"/>
        <w:rPr>
          <w:rFonts w:ascii="宋体" w:hAnsi="宋体" w:cs="宋体"/>
          <w:color w:val="auto"/>
          <w:kern w:val="1"/>
          <w:sz w:val="22"/>
          <w:szCs w:val="22"/>
        </w:rPr>
      </w:pPr>
      <w:r w:rsidRPr="005D33FD">
        <w:rPr>
          <w:rFonts w:ascii="宋体" w:hAnsi="宋体" w:cs="宋体"/>
          <w:color w:val="auto"/>
          <w:kern w:val="1"/>
          <w:sz w:val="22"/>
          <w:szCs w:val="22"/>
        </w:rPr>
        <w:t>我</w:t>
      </w:r>
      <w:r w:rsidRPr="005D33FD">
        <w:rPr>
          <w:rFonts w:ascii="宋体" w:hAnsi="宋体" w:cs="宋体"/>
          <w:color w:val="auto"/>
          <w:kern w:val="1"/>
          <w:sz w:val="22"/>
          <w:szCs w:val="22"/>
          <w:u w:val="single"/>
        </w:rPr>
        <w:t>___    __</w:t>
      </w:r>
      <w:r w:rsidRPr="005D33FD">
        <w:rPr>
          <w:rFonts w:ascii="宋体" w:hAnsi="宋体" w:cs="宋体"/>
          <w:color w:val="auto"/>
          <w:kern w:val="1"/>
          <w:sz w:val="22"/>
          <w:szCs w:val="22"/>
        </w:rPr>
        <w:t>（姓名）系</w:t>
      </w:r>
      <w:r w:rsidRPr="005D33FD">
        <w:rPr>
          <w:rFonts w:ascii="宋体" w:hAnsi="宋体" w:cs="宋体"/>
          <w:color w:val="auto"/>
          <w:kern w:val="1"/>
          <w:sz w:val="22"/>
          <w:szCs w:val="22"/>
          <w:u w:val="single"/>
        </w:rPr>
        <w:t>_______     __</w:t>
      </w:r>
      <w:r w:rsidRPr="005D33FD">
        <w:rPr>
          <w:rFonts w:ascii="宋体" w:hAnsi="宋体" w:cs="宋体"/>
          <w:color w:val="auto"/>
          <w:kern w:val="1"/>
          <w:sz w:val="22"/>
          <w:szCs w:val="22"/>
        </w:rPr>
        <w:t>（投标人名称）的法定代表人，我方愿意参加贵方组织的_____</w:t>
      </w:r>
      <w:r w:rsidRPr="005D33FD">
        <w:rPr>
          <w:rFonts w:ascii="宋体" w:hAnsi="宋体" w:cs="宋体"/>
          <w:color w:val="auto"/>
          <w:kern w:val="1"/>
          <w:sz w:val="22"/>
          <w:szCs w:val="22"/>
          <w:u w:val="single"/>
        </w:rPr>
        <w:t>_              _     _</w:t>
      </w:r>
      <w:r w:rsidRPr="005D33FD">
        <w:rPr>
          <w:rFonts w:ascii="宋体" w:hAnsi="宋体" w:cs="宋体"/>
          <w:color w:val="auto"/>
          <w:kern w:val="1"/>
          <w:sz w:val="22"/>
          <w:szCs w:val="22"/>
        </w:rPr>
        <w:t>_项目的投标，为便于贵方公正、择优地确定中标人及其投标产品和服务，我方就本次投标有关事项郑重声明如下：</w:t>
      </w:r>
    </w:p>
    <w:p w:rsidR="00C72905" w:rsidRPr="005D33FD" w:rsidRDefault="00596D6A">
      <w:pPr>
        <w:spacing w:line="400" w:lineRule="exact"/>
        <w:ind w:firstLine="420"/>
        <w:rPr>
          <w:rFonts w:ascii="宋体" w:hAnsi="宋体" w:cs="宋体"/>
          <w:color w:val="auto"/>
          <w:kern w:val="1"/>
          <w:sz w:val="22"/>
          <w:szCs w:val="22"/>
        </w:rPr>
      </w:pPr>
      <w:r w:rsidRPr="005D33FD">
        <w:rPr>
          <w:rFonts w:ascii="宋体" w:hAnsi="宋体" w:cs="宋体"/>
          <w:color w:val="auto"/>
          <w:kern w:val="1"/>
          <w:sz w:val="22"/>
          <w:szCs w:val="22"/>
        </w:rPr>
        <w:t>1.我方向贵方提交的所有投标文件、资料都是准确的和真实的。</w:t>
      </w:r>
    </w:p>
    <w:p w:rsidR="00C72905" w:rsidRPr="005D33FD" w:rsidRDefault="00596D6A">
      <w:pPr>
        <w:spacing w:before="165" w:line="400" w:lineRule="exact"/>
        <w:ind w:firstLine="420"/>
        <w:rPr>
          <w:rFonts w:ascii="宋体" w:hAnsi="宋体" w:cs="宋体"/>
          <w:color w:val="auto"/>
          <w:kern w:val="1"/>
          <w:sz w:val="22"/>
          <w:szCs w:val="22"/>
        </w:rPr>
      </w:pPr>
      <w:r w:rsidRPr="005D33FD">
        <w:rPr>
          <w:rFonts w:ascii="宋体" w:hAnsi="宋体" w:cs="宋体"/>
          <w:color w:val="auto"/>
          <w:kern w:val="1"/>
          <w:sz w:val="22"/>
          <w:szCs w:val="22"/>
        </w:rPr>
        <w:t>2.我方不是采购人的附属机构；</w:t>
      </w:r>
      <w:r w:rsidRPr="005D33FD">
        <w:rPr>
          <w:rFonts w:ascii="宋体" w:hAnsi="宋体" w:cs="宋体" w:hint="eastAsia"/>
          <w:color w:val="auto"/>
          <w:kern w:val="1"/>
          <w:sz w:val="22"/>
          <w:szCs w:val="22"/>
        </w:rPr>
        <w:t>不是为本次采购项目提供整体设计、规范编制或者项目管理、监理、检测等服务的供应商；</w:t>
      </w:r>
      <w:r w:rsidRPr="005D33FD">
        <w:rPr>
          <w:rFonts w:ascii="宋体" w:hAnsi="宋体" w:cs="宋体"/>
          <w:color w:val="auto"/>
          <w:kern w:val="1"/>
          <w:sz w:val="22"/>
          <w:szCs w:val="22"/>
        </w:rPr>
        <w:t>在获知本项目采购信息后，与采购人聘请的为此项目提供咨询服务的公司及其附属机构没有任何联系。</w:t>
      </w:r>
    </w:p>
    <w:p w:rsidR="00C72905" w:rsidRPr="005D33FD" w:rsidRDefault="00596D6A">
      <w:pPr>
        <w:spacing w:before="165" w:line="400" w:lineRule="exact"/>
        <w:ind w:firstLine="420"/>
        <w:rPr>
          <w:rFonts w:ascii="宋体" w:hAnsi="宋体" w:cs="宋体"/>
          <w:color w:val="auto"/>
          <w:kern w:val="1"/>
          <w:sz w:val="22"/>
          <w:szCs w:val="22"/>
          <w:u w:val="single"/>
        </w:rPr>
      </w:pPr>
      <w:r w:rsidRPr="005D33FD">
        <w:rPr>
          <w:rFonts w:ascii="宋体" w:hAnsi="宋体" w:cs="宋体"/>
          <w:color w:val="auto"/>
          <w:kern w:val="1"/>
          <w:sz w:val="22"/>
          <w:szCs w:val="22"/>
        </w:rPr>
        <w:t>3.我方此次向贵方提供的</w:t>
      </w:r>
      <w:r w:rsidRPr="005D33FD">
        <w:rPr>
          <w:rFonts w:ascii="宋体" w:hAnsi="宋体" w:cs="宋体" w:hint="eastAsia"/>
          <w:color w:val="auto"/>
          <w:kern w:val="1"/>
          <w:sz w:val="22"/>
          <w:szCs w:val="22"/>
        </w:rPr>
        <w:t>服务</w:t>
      </w:r>
      <w:r w:rsidRPr="005D33FD">
        <w:rPr>
          <w:rFonts w:ascii="宋体" w:hAnsi="宋体" w:cs="宋体"/>
          <w:color w:val="auto"/>
          <w:kern w:val="1"/>
          <w:sz w:val="22"/>
          <w:szCs w:val="22"/>
        </w:rPr>
        <w:t>名称为：</w:t>
      </w:r>
    </w:p>
    <w:p w:rsidR="00C72905" w:rsidRPr="005D33FD" w:rsidRDefault="00596D6A">
      <w:pPr>
        <w:spacing w:before="165" w:line="400" w:lineRule="exact"/>
        <w:ind w:firstLine="420"/>
        <w:rPr>
          <w:rFonts w:ascii="宋体" w:hAnsi="宋体" w:cs="宋体"/>
          <w:color w:val="auto"/>
          <w:kern w:val="1"/>
          <w:sz w:val="22"/>
          <w:szCs w:val="22"/>
        </w:rPr>
      </w:pPr>
      <w:r w:rsidRPr="005D33FD">
        <w:rPr>
          <w:rFonts w:ascii="宋体" w:hAnsi="宋体" w:cs="宋体"/>
          <w:color w:val="auto"/>
          <w:kern w:val="1"/>
          <w:sz w:val="22"/>
          <w:szCs w:val="22"/>
        </w:rPr>
        <w:t>4.我方诚意提请贵方关注：近期有关</w:t>
      </w:r>
      <w:r w:rsidRPr="005D33FD">
        <w:rPr>
          <w:rFonts w:ascii="宋体" w:hAnsi="宋体" w:cs="宋体" w:hint="eastAsia"/>
          <w:color w:val="auto"/>
          <w:kern w:val="1"/>
          <w:sz w:val="22"/>
          <w:szCs w:val="22"/>
        </w:rPr>
        <w:t>该服务内容</w:t>
      </w:r>
      <w:r w:rsidRPr="005D33FD">
        <w:rPr>
          <w:rFonts w:ascii="宋体" w:hAnsi="宋体" w:cs="宋体"/>
          <w:color w:val="auto"/>
          <w:kern w:val="1"/>
          <w:sz w:val="22"/>
          <w:szCs w:val="22"/>
        </w:rPr>
        <w:t>的重大决策和事项有：</w:t>
      </w:r>
      <w:r w:rsidRPr="005D33FD">
        <w:rPr>
          <w:rFonts w:ascii="宋体" w:hAnsi="宋体" w:cs="宋体"/>
          <w:color w:val="auto"/>
          <w:kern w:val="1"/>
          <w:sz w:val="22"/>
          <w:szCs w:val="22"/>
          <w:u w:val="single"/>
        </w:rPr>
        <w:t xml:space="preserve">　　　　　　　　　　　　　　　　　　　　　　　　　　　</w:t>
      </w:r>
    </w:p>
    <w:p w:rsidR="00C72905" w:rsidRPr="005D33FD" w:rsidRDefault="00596D6A">
      <w:pPr>
        <w:pStyle w:val="a5"/>
        <w:spacing w:line="400" w:lineRule="exact"/>
        <w:ind w:firstLine="404"/>
        <w:rPr>
          <w:rFonts w:ascii="宋体" w:hAnsi="宋体" w:cs="宋体"/>
          <w:sz w:val="22"/>
          <w:u w:val="single"/>
        </w:rPr>
      </w:pPr>
      <w:r w:rsidRPr="005D33FD">
        <w:rPr>
          <w:rFonts w:ascii="宋体" w:hAnsi="宋体" w:cs="宋体"/>
          <w:sz w:val="22"/>
        </w:rPr>
        <w:t>5.上事项如有虚假或隐瞒，我方愿意承担一切后果，并不再寻求任何旨在减轻或免除法律责任的辩解。</w:t>
      </w:r>
    </w:p>
    <w:p w:rsidR="00C72905" w:rsidRPr="005D33FD" w:rsidRDefault="00596D6A">
      <w:pPr>
        <w:spacing w:line="400" w:lineRule="exact"/>
        <w:ind w:firstLine="420"/>
        <w:rPr>
          <w:rFonts w:ascii="宋体" w:hAnsi="宋体" w:cs="宋体"/>
          <w:color w:val="auto"/>
          <w:kern w:val="1"/>
          <w:sz w:val="22"/>
          <w:szCs w:val="22"/>
        </w:rPr>
      </w:pPr>
      <w:r w:rsidRPr="005D33FD">
        <w:rPr>
          <w:rFonts w:ascii="宋体" w:hAnsi="宋体" w:cs="宋体"/>
          <w:color w:val="auto"/>
          <w:kern w:val="1"/>
          <w:sz w:val="22"/>
          <w:szCs w:val="22"/>
        </w:rPr>
        <w:t>6.根据《中华人民共和国政府采购法实施条例》第五十条要求对政府采购合同进行公告，但政府采购合同中涉及国家秘密、商业秘密的内容除外。我方就对本次投标文件进行注明如下：（两项内容中必须选择一项）</w:t>
      </w:r>
    </w:p>
    <w:p w:rsidR="00C72905" w:rsidRPr="005D33FD" w:rsidRDefault="00596D6A">
      <w:pPr>
        <w:spacing w:line="400" w:lineRule="exact"/>
        <w:ind w:firstLine="420"/>
        <w:rPr>
          <w:rFonts w:ascii="宋体" w:hAnsi="宋体" w:cs="宋体"/>
          <w:color w:val="auto"/>
          <w:kern w:val="1"/>
          <w:sz w:val="22"/>
          <w:szCs w:val="22"/>
        </w:rPr>
      </w:pPr>
      <w:r w:rsidRPr="005D33FD">
        <w:rPr>
          <w:rFonts w:ascii="宋体" w:hAnsi="宋体" w:cs="宋体"/>
          <w:color w:val="auto"/>
          <w:kern w:val="1"/>
          <w:sz w:val="22"/>
          <w:szCs w:val="22"/>
        </w:rPr>
        <w:t>□我方本次投标文件</w:t>
      </w:r>
      <w:r w:rsidRPr="005D33FD">
        <w:rPr>
          <w:rFonts w:ascii="宋体" w:hAnsi="宋体" w:cs="宋体"/>
          <w:color w:val="auto"/>
          <w:sz w:val="22"/>
          <w:szCs w:val="22"/>
        </w:rPr>
        <w:t>内容中</w:t>
      </w:r>
      <w:r w:rsidRPr="005D33FD">
        <w:rPr>
          <w:rFonts w:ascii="宋体" w:hAnsi="宋体" w:cs="宋体"/>
          <w:color w:val="auto"/>
          <w:kern w:val="1"/>
          <w:sz w:val="22"/>
          <w:szCs w:val="22"/>
        </w:rPr>
        <w:t>未</w:t>
      </w:r>
      <w:r w:rsidRPr="005D33FD">
        <w:rPr>
          <w:rFonts w:ascii="宋体" w:hAnsi="宋体" w:cs="宋体"/>
          <w:color w:val="auto"/>
          <w:sz w:val="22"/>
          <w:szCs w:val="22"/>
        </w:rPr>
        <w:t>涉及商业秘密；</w:t>
      </w:r>
    </w:p>
    <w:p w:rsidR="00C72905" w:rsidRPr="005D33FD" w:rsidRDefault="00596D6A">
      <w:pPr>
        <w:spacing w:line="400" w:lineRule="exact"/>
        <w:ind w:firstLine="420"/>
        <w:rPr>
          <w:rFonts w:ascii="宋体" w:hAnsi="宋体" w:cs="宋体"/>
          <w:color w:val="auto"/>
          <w:kern w:val="1"/>
          <w:sz w:val="22"/>
          <w:szCs w:val="22"/>
          <w:u w:val="single"/>
        </w:rPr>
      </w:pPr>
      <w:r w:rsidRPr="005D33FD">
        <w:rPr>
          <w:rFonts w:ascii="宋体" w:hAnsi="宋体" w:cs="宋体"/>
          <w:color w:val="auto"/>
          <w:kern w:val="1"/>
          <w:sz w:val="22"/>
          <w:szCs w:val="22"/>
        </w:rPr>
        <w:t>□我方本次投标文件</w:t>
      </w:r>
      <w:r w:rsidRPr="005D33FD">
        <w:rPr>
          <w:rFonts w:ascii="宋体" w:hAnsi="宋体" w:cs="宋体"/>
          <w:color w:val="auto"/>
          <w:sz w:val="22"/>
          <w:szCs w:val="22"/>
        </w:rPr>
        <w:t>涉及商业秘密的内容有：；</w:t>
      </w:r>
    </w:p>
    <w:p w:rsidR="00C72905" w:rsidRPr="005D33FD" w:rsidRDefault="00596D6A">
      <w:pPr>
        <w:spacing w:line="400" w:lineRule="exact"/>
        <w:ind w:firstLine="420"/>
        <w:rPr>
          <w:rFonts w:ascii="宋体" w:hAnsi="宋体" w:cs="宋体"/>
          <w:color w:val="auto"/>
          <w:kern w:val="1"/>
          <w:sz w:val="22"/>
          <w:szCs w:val="22"/>
        </w:rPr>
      </w:pPr>
      <w:r w:rsidRPr="005D33FD">
        <w:rPr>
          <w:rFonts w:ascii="宋体" w:hAnsi="宋体" w:cs="宋体"/>
          <w:color w:val="auto"/>
          <w:kern w:val="1"/>
          <w:sz w:val="22"/>
          <w:szCs w:val="22"/>
        </w:rPr>
        <w:t>7.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C72905" w:rsidRPr="005D33FD" w:rsidRDefault="00596D6A">
      <w:pPr>
        <w:spacing w:before="165" w:line="400" w:lineRule="exact"/>
        <w:ind w:right="480" w:firstLine="4792"/>
        <w:rPr>
          <w:rFonts w:ascii="宋体" w:hAnsi="宋体" w:cs="宋体"/>
          <w:color w:val="auto"/>
          <w:kern w:val="1"/>
          <w:sz w:val="22"/>
          <w:szCs w:val="22"/>
          <w:u w:val="single"/>
        </w:rPr>
      </w:pPr>
      <w:r w:rsidRPr="005D33FD">
        <w:rPr>
          <w:rFonts w:ascii="宋体" w:hAnsi="宋体" w:cs="宋体"/>
          <w:color w:val="auto"/>
          <w:kern w:val="1"/>
          <w:sz w:val="22"/>
          <w:szCs w:val="22"/>
        </w:rPr>
        <w:t>法定代表人签字：</w:t>
      </w:r>
    </w:p>
    <w:p w:rsidR="00C72905" w:rsidRPr="005D33FD" w:rsidRDefault="00596D6A">
      <w:pPr>
        <w:spacing w:before="165" w:after="50" w:line="400" w:lineRule="exact"/>
        <w:ind w:right="480" w:firstLine="4830"/>
        <w:rPr>
          <w:rFonts w:ascii="宋体" w:hAnsi="宋体" w:cs="宋体"/>
          <w:color w:val="auto"/>
          <w:kern w:val="1"/>
          <w:sz w:val="22"/>
          <w:szCs w:val="22"/>
        </w:rPr>
      </w:pPr>
      <w:r w:rsidRPr="005D33FD">
        <w:rPr>
          <w:rFonts w:ascii="宋体" w:hAnsi="宋体" w:cs="宋体"/>
          <w:color w:val="auto"/>
          <w:kern w:val="1"/>
          <w:sz w:val="22"/>
          <w:szCs w:val="22"/>
        </w:rPr>
        <w:t>投标人公章：</w:t>
      </w:r>
    </w:p>
    <w:p w:rsidR="00C72905" w:rsidRPr="005D33FD" w:rsidRDefault="00596D6A">
      <w:pPr>
        <w:pStyle w:val="a6"/>
        <w:spacing w:line="400" w:lineRule="exact"/>
        <w:rPr>
          <w:rFonts w:cs="宋体"/>
          <w:color w:val="auto"/>
          <w:sz w:val="22"/>
          <w:szCs w:val="22"/>
        </w:rPr>
      </w:pPr>
      <w:r w:rsidRPr="005D33FD">
        <w:rPr>
          <w:rFonts w:cs="宋体"/>
          <w:color w:val="auto"/>
          <w:sz w:val="22"/>
          <w:szCs w:val="22"/>
        </w:rPr>
        <w:t xml:space="preserve">                                               年    月    日</w:t>
      </w:r>
    </w:p>
    <w:p w:rsidR="00C72905" w:rsidRPr="005D33FD" w:rsidRDefault="00596D6A">
      <w:pPr>
        <w:pStyle w:val="a6"/>
        <w:spacing w:line="500" w:lineRule="exact"/>
        <w:rPr>
          <w:rFonts w:ascii="Times New Roman" w:hAnsi="Times New Roman"/>
          <w:color w:val="auto"/>
          <w:szCs w:val="21"/>
        </w:rPr>
      </w:pPr>
      <w:r w:rsidRPr="005D33FD">
        <w:rPr>
          <w:rFonts w:ascii="Times New Roman" w:hAnsi="Times New Roman"/>
          <w:b/>
          <w:color w:val="auto"/>
        </w:rPr>
        <w:br w:type="page"/>
      </w:r>
      <w:r w:rsidRPr="005D33FD">
        <w:rPr>
          <w:rFonts w:ascii="Times New Roman" w:hAnsi="Times New Roman" w:hint="eastAsia"/>
          <w:b/>
          <w:color w:val="auto"/>
        </w:rPr>
        <w:lastRenderedPageBreak/>
        <w:t>格式</w:t>
      </w:r>
      <w:r w:rsidRPr="005D33FD">
        <w:rPr>
          <w:rFonts w:ascii="Times New Roman" w:hAnsi="Times New Roman" w:hint="eastAsia"/>
          <w:b/>
          <w:color w:val="auto"/>
        </w:rPr>
        <w:t>5</w:t>
      </w:r>
      <w:r w:rsidRPr="005D33FD">
        <w:rPr>
          <w:rFonts w:ascii="Times New Roman" w:hAnsi="Times New Roman" w:hint="eastAsia"/>
          <w:b/>
          <w:color w:val="auto"/>
        </w:rPr>
        <w:t>：</w:t>
      </w:r>
    </w:p>
    <w:p w:rsidR="00C72905" w:rsidRPr="005D33FD" w:rsidRDefault="00C72905" w:rsidP="000F04D2">
      <w:pPr>
        <w:snapToGrid w:val="0"/>
        <w:spacing w:beforeLines="50" w:after="50"/>
        <w:ind w:left="420"/>
        <w:jc w:val="center"/>
        <w:rPr>
          <w:rFonts w:ascii="宋体" w:hAnsi="宋体"/>
          <w:b/>
          <w:color w:val="auto"/>
          <w:sz w:val="28"/>
          <w:szCs w:val="28"/>
        </w:rPr>
      </w:pPr>
    </w:p>
    <w:p w:rsidR="00C72905" w:rsidRPr="005D33FD" w:rsidRDefault="00596D6A" w:rsidP="000F04D2">
      <w:pPr>
        <w:snapToGrid w:val="0"/>
        <w:spacing w:beforeLines="50" w:after="50"/>
        <w:ind w:left="420"/>
        <w:jc w:val="center"/>
        <w:rPr>
          <w:rFonts w:ascii="宋体" w:hAnsi="宋体"/>
          <w:b/>
          <w:color w:val="auto"/>
          <w:sz w:val="28"/>
          <w:szCs w:val="28"/>
        </w:rPr>
      </w:pPr>
      <w:r w:rsidRPr="005D33FD">
        <w:rPr>
          <w:rFonts w:ascii="宋体" w:hAnsi="宋体" w:hint="eastAsia"/>
          <w:b/>
          <w:color w:val="auto"/>
          <w:sz w:val="28"/>
          <w:szCs w:val="28"/>
        </w:rPr>
        <w:t>供应商参加本项目无围标串标行为的承诺函</w:t>
      </w:r>
    </w:p>
    <w:p w:rsidR="00C72905" w:rsidRPr="005D33FD" w:rsidRDefault="00C72905" w:rsidP="000F04D2">
      <w:pPr>
        <w:snapToGrid w:val="0"/>
        <w:spacing w:beforeLines="50" w:after="50"/>
        <w:ind w:left="420"/>
        <w:jc w:val="center"/>
        <w:rPr>
          <w:rFonts w:ascii="宋体" w:hAnsi="宋体"/>
          <w:b/>
          <w:color w:val="auto"/>
          <w:sz w:val="24"/>
        </w:rPr>
      </w:pPr>
    </w:p>
    <w:p w:rsidR="00C72905" w:rsidRPr="005D33FD" w:rsidRDefault="00596D6A" w:rsidP="000F04D2">
      <w:pPr>
        <w:snapToGrid w:val="0"/>
        <w:spacing w:beforeLines="50" w:after="50"/>
        <w:jc w:val="left"/>
        <w:rPr>
          <w:rFonts w:ascii="宋体" w:hAnsi="宋体"/>
          <w:b/>
          <w:color w:val="auto"/>
          <w:sz w:val="24"/>
        </w:rPr>
      </w:pPr>
      <w:r w:rsidRPr="005D33FD">
        <w:rPr>
          <w:rFonts w:ascii="宋体" w:hAnsi="宋体" w:hint="eastAsia"/>
          <w:b/>
          <w:color w:val="auto"/>
          <w:sz w:val="24"/>
        </w:rPr>
        <w:t>一、我公司承诺无下列相互串通投标的情形：</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1.不同投标人的投标文件由同一单位或者个人编制；或不同投标人报名的IP地址一致的；</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2.不同投标人委托同一单位或者个人办理投标事宜；</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3.不同的投标人的投标文件载明的项目管理员为同一个人；</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4.不同投标人的投标文件异常一致或投标报价呈规律性差异；</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5.不同投标人的投标文件相互混装；</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6.不同投标人的投标保证金从同一单位或者个人账户转出。</w:t>
      </w:r>
    </w:p>
    <w:p w:rsidR="00C72905" w:rsidRPr="005D33FD" w:rsidRDefault="00596D6A" w:rsidP="000F04D2">
      <w:pPr>
        <w:snapToGrid w:val="0"/>
        <w:spacing w:beforeLines="50" w:after="50"/>
        <w:jc w:val="left"/>
        <w:rPr>
          <w:rFonts w:ascii="宋体" w:hAnsi="宋体"/>
          <w:color w:val="auto"/>
          <w:sz w:val="24"/>
        </w:rPr>
      </w:pPr>
      <w:r w:rsidRPr="005D33FD">
        <w:rPr>
          <w:rFonts w:ascii="宋体" w:hAnsi="宋体" w:hint="eastAsia"/>
          <w:b/>
          <w:color w:val="auto"/>
          <w:sz w:val="24"/>
        </w:rPr>
        <w:t>二、我公司承诺无下列恶意串通的情形：</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1.供应商直接或者间接从采购人或者采购代理机构处获得其他供应商的相关信息并修改其投标文件或者投标文件；</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2.供应商按照采购人或者采购代理机构的授意撤换、修改投标文件或者投标文件；</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3.供应商之间协商报价、技术与实施方案等投标文件或者投标文件的实质性内容；</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4.属于同一集团、协会、商会等组织成员的供应商按照该组织要求协同参加政府采购活动；</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5.供应商之间事先约定一致抬高或者压低投标报价,或者在招标项目中事先约定轮流以高价位或者低价位中标,或者事先约定由某一特定供应商中标,然后再参加投标；</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6.供应商之间商定部分供应商放弃参加政府采购活动或者放弃中标；</w:t>
      </w:r>
    </w:p>
    <w:p w:rsidR="00C72905" w:rsidRPr="005D33FD" w:rsidRDefault="00596D6A" w:rsidP="000F04D2">
      <w:pPr>
        <w:snapToGrid w:val="0"/>
        <w:spacing w:beforeLines="50" w:after="50"/>
        <w:ind w:firstLineChars="196" w:firstLine="470"/>
        <w:jc w:val="left"/>
        <w:rPr>
          <w:rFonts w:ascii="宋体" w:hAnsi="宋体"/>
          <w:color w:val="auto"/>
          <w:sz w:val="24"/>
        </w:rPr>
      </w:pPr>
      <w:r w:rsidRPr="005D33FD">
        <w:rPr>
          <w:rFonts w:ascii="宋体" w:hAnsi="宋体" w:hint="eastAsia"/>
          <w:color w:val="auto"/>
          <w:sz w:val="24"/>
        </w:rPr>
        <w:t>7.供应商与采购人或者采购代理机构之间、供应商相互之间，为谋求特定供应商中标或者排斥其他供应商的其他串通行为。</w:t>
      </w:r>
    </w:p>
    <w:p w:rsidR="00C72905" w:rsidRPr="005D33FD" w:rsidRDefault="00C72905" w:rsidP="000F04D2">
      <w:pPr>
        <w:snapToGrid w:val="0"/>
        <w:spacing w:beforeLines="50" w:after="50"/>
        <w:ind w:firstLineChars="196" w:firstLine="470"/>
        <w:jc w:val="left"/>
        <w:rPr>
          <w:rFonts w:ascii="宋体" w:hAnsi="宋体"/>
          <w:color w:val="auto"/>
          <w:sz w:val="24"/>
        </w:rPr>
      </w:pPr>
    </w:p>
    <w:p w:rsidR="00C72905" w:rsidRPr="005D33FD" w:rsidRDefault="00596D6A" w:rsidP="000F04D2">
      <w:pPr>
        <w:snapToGrid w:val="0"/>
        <w:spacing w:beforeLines="50" w:after="50"/>
        <w:ind w:firstLineChars="196" w:firstLine="472"/>
        <w:jc w:val="left"/>
        <w:rPr>
          <w:rFonts w:ascii="宋体" w:hAnsi="宋体"/>
          <w:b/>
          <w:color w:val="auto"/>
          <w:sz w:val="24"/>
        </w:rPr>
      </w:pPr>
      <w:r w:rsidRPr="005D33FD">
        <w:rPr>
          <w:rFonts w:ascii="宋体" w:hAnsi="宋体" w:hint="eastAsia"/>
          <w:b/>
          <w:color w:val="auto"/>
          <w:sz w:val="24"/>
        </w:rPr>
        <w:t>以上情形一经核查属实，我方愿意承担一切后果，并不再寻求任何旨在减轻或免除法律责任的辩解。</w:t>
      </w:r>
    </w:p>
    <w:p w:rsidR="00C72905" w:rsidRPr="005D33FD" w:rsidRDefault="00C72905">
      <w:pPr>
        <w:pStyle w:val="a6"/>
        <w:snapToGrid w:val="0"/>
        <w:spacing w:before="295" w:after="295" w:line="320" w:lineRule="exact"/>
        <w:ind w:firstLineChars="2850" w:firstLine="6840"/>
        <w:rPr>
          <w:color w:val="auto"/>
          <w:sz w:val="24"/>
          <w:szCs w:val="24"/>
        </w:rPr>
      </w:pPr>
    </w:p>
    <w:p w:rsidR="00C72905" w:rsidRPr="005D33FD" w:rsidRDefault="00596D6A">
      <w:pPr>
        <w:pStyle w:val="a6"/>
        <w:snapToGrid w:val="0"/>
        <w:spacing w:before="295" w:after="295" w:line="320" w:lineRule="exact"/>
        <w:ind w:firstLineChars="2850" w:firstLine="6840"/>
        <w:rPr>
          <w:color w:val="auto"/>
          <w:sz w:val="24"/>
          <w:szCs w:val="24"/>
        </w:rPr>
      </w:pPr>
      <w:r w:rsidRPr="005D33FD">
        <w:rPr>
          <w:rFonts w:hint="eastAsia"/>
          <w:color w:val="auto"/>
          <w:sz w:val="24"/>
          <w:szCs w:val="24"/>
        </w:rPr>
        <w:t>（公章）</w:t>
      </w:r>
    </w:p>
    <w:p w:rsidR="00C72905" w:rsidRPr="005D33FD" w:rsidRDefault="00596D6A">
      <w:pPr>
        <w:pStyle w:val="a6"/>
        <w:spacing w:line="500" w:lineRule="exact"/>
        <w:jc w:val="center"/>
        <w:rPr>
          <w:color w:val="auto"/>
          <w:sz w:val="24"/>
        </w:rPr>
      </w:pPr>
      <w:r w:rsidRPr="005D33FD">
        <w:rPr>
          <w:rFonts w:hint="eastAsia"/>
          <w:color w:val="auto"/>
          <w:sz w:val="24"/>
        </w:rPr>
        <w:t>年月日</w:t>
      </w:r>
    </w:p>
    <w:p w:rsidR="00C72905" w:rsidRPr="005D33FD" w:rsidRDefault="00596D6A">
      <w:pPr>
        <w:pStyle w:val="a6"/>
        <w:spacing w:line="500" w:lineRule="exact"/>
        <w:rPr>
          <w:rFonts w:ascii="Times New Roman" w:hAnsi="Times New Roman"/>
          <w:color w:val="auto"/>
          <w:szCs w:val="21"/>
        </w:rPr>
      </w:pPr>
      <w:r w:rsidRPr="005D33FD">
        <w:rPr>
          <w:color w:val="auto"/>
          <w:sz w:val="24"/>
        </w:rPr>
        <w:br w:type="page"/>
      </w:r>
      <w:r w:rsidRPr="005D33FD">
        <w:rPr>
          <w:rFonts w:ascii="Times New Roman" w:hAnsi="Times New Roman" w:hint="eastAsia"/>
          <w:b/>
          <w:color w:val="auto"/>
        </w:rPr>
        <w:lastRenderedPageBreak/>
        <w:t>格式</w:t>
      </w:r>
      <w:r w:rsidRPr="005D33FD">
        <w:rPr>
          <w:rFonts w:ascii="Times New Roman" w:hAnsi="Times New Roman" w:hint="eastAsia"/>
          <w:b/>
          <w:color w:val="auto"/>
        </w:rPr>
        <w:t>6</w:t>
      </w:r>
      <w:r w:rsidRPr="005D33FD">
        <w:rPr>
          <w:rFonts w:ascii="Times New Roman" w:hAnsi="Times New Roman" w:hint="eastAsia"/>
          <w:b/>
          <w:color w:val="auto"/>
        </w:rPr>
        <w:t>：</w:t>
      </w:r>
    </w:p>
    <w:p w:rsidR="00C72905" w:rsidRPr="005D33FD" w:rsidRDefault="00C72905">
      <w:pPr>
        <w:pStyle w:val="a6"/>
        <w:spacing w:line="500" w:lineRule="exact"/>
        <w:jc w:val="center"/>
        <w:rPr>
          <w:color w:val="auto"/>
          <w:sz w:val="24"/>
        </w:rPr>
      </w:pPr>
    </w:p>
    <w:p w:rsidR="00C72905" w:rsidRPr="005D33FD" w:rsidRDefault="00596D6A">
      <w:pPr>
        <w:pStyle w:val="a6"/>
        <w:spacing w:line="500" w:lineRule="exact"/>
        <w:jc w:val="center"/>
        <w:rPr>
          <w:rFonts w:ascii="Times New Roman" w:hAnsi="Times New Roman"/>
          <w:b/>
          <w:color w:val="auto"/>
          <w:sz w:val="30"/>
          <w:szCs w:val="30"/>
        </w:rPr>
      </w:pPr>
      <w:r w:rsidRPr="005D33FD">
        <w:rPr>
          <w:rFonts w:ascii="Times New Roman" w:hAnsi="Times New Roman" w:hint="eastAsia"/>
          <w:b/>
          <w:color w:val="auto"/>
          <w:sz w:val="30"/>
          <w:szCs w:val="30"/>
        </w:rPr>
        <w:t>投标服务技术资料表（格式）</w:t>
      </w:r>
    </w:p>
    <w:p w:rsidR="00C72905" w:rsidRPr="005D33FD" w:rsidRDefault="00C72905">
      <w:pPr>
        <w:pStyle w:val="a6"/>
        <w:ind w:firstLine="210"/>
        <w:rPr>
          <w:rFonts w:ascii="Times New Roman" w:hAnsi="Times New Roman"/>
          <w:color w:val="auto"/>
        </w:rPr>
      </w:pPr>
    </w:p>
    <w:p w:rsidR="00C72905" w:rsidRPr="005D33FD" w:rsidRDefault="00596D6A">
      <w:pPr>
        <w:pStyle w:val="a6"/>
        <w:rPr>
          <w:rFonts w:ascii="Times New Roman" w:hAnsi="Times New Roman"/>
          <w:color w:val="auto"/>
          <w:sz w:val="22"/>
          <w:szCs w:val="22"/>
        </w:rPr>
      </w:pPr>
      <w:r w:rsidRPr="005D33FD">
        <w:rPr>
          <w:rFonts w:ascii="Times New Roman" w:hAnsi="Times New Roman" w:hint="eastAsia"/>
          <w:color w:val="auto"/>
          <w:sz w:val="22"/>
          <w:szCs w:val="22"/>
        </w:rPr>
        <w:t>请逐条对应本项目招标文件第二章“项目需求一览表”中的技术条款及服务要求详细填写相应的具体内容。“偏离说明”一栏应当选择“正偏离”、“负偏离”或“无偏离”进行填写</w:t>
      </w:r>
      <w:r w:rsidRPr="005D33FD">
        <w:rPr>
          <w:rFonts w:hint="eastAsia"/>
          <w:color w:val="auto"/>
          <w:sz w:val="22"/>
          <w:szCs w:val="22"/>
        </w:rPr>
        <w:t>。</w:t>
      </w:r>
    </w:p>
    <w:p w:rsidR="00C72905" w:rsidRPr="005D33FD" w:rsidRDefault="00C72905">
      <w:pPr>
        <w:pStyle w:val="a6"/>
        <w:ind w:firstLineChars="250" w:firstLine="550"/>
        <w:rPr>
          <w:rFonts w:ascii="Times New Roman" w:hAnsi="Times New Roman"/>
          <w:color w:val="auto"/>
          <w:sz w:val="22"/>
          <w:szCs w:val="22"/>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482"/>
        <w:gridCol w:w="709"/>
        <w:gridCol w:w="1559"/>
        <w:gridCol w:w="1417"/>
        <w:gridCol w:w="993"/>
        <w:gridCol w:w="2223"/>
        <w:gridCol w:w="1168"/>
      </w:tblGrid>
      <w:tr w:rsidR="00C72905" w:rsidRPr="005D33FD">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color w:val="auto"/>
                <w:sz w:val="22"/>
                <w:szCs w:val="22"/>
              </w:rPr>
              <w:t>项号</w:t>
            </w:r>
          </w:p>
        </w:tc>
        <w:tc>
          <w:tcPr>
            <w:tcW w:w="3750" w:type="dxa"/>
            <w:gridSpan w:val="3"/>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color w:val="auto"/>
                <w:sz w:val="22"/>
                <w:szCs w:val="22"/>
              </w:rPr>
              <w:t>招标文件需求</w:t>
            </w:r>
          </w:p>
        </w:tc>
        <w:tc>
          <w:tcPr>
            <w:tcW w:w="4633" w:type="dxa"/>
            <w:gridSpan w:val="3"/>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color w:val="auto"/>
                <w:sz w:val="22"/>
                <w:szCs w:val="22"/>
              </w:rPr>
              <w:t>投标文件承诺</w:t>
            </w:r>
          </w:p>
        </w:tc>
        <w:tc>
          <w:tcPr>
            <w:tcW w:w="1168" w:type="dxa"/>
            <w:vMerge w:val="restart"/>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rPr>
                <w:color w:val="auto"/>
                <w:sz w:val="22"/>
                <w:szCs w:val="22"/>
              </w:rPr>
            </w:pPr>
            <w:r w:rsidRPr="005D33FD">
              <w:rPr>
                <w:color w:val="auto"/>
                <w:sz w:val="22"/>
                <w:szCs w:val="22"/>
              </w:rPr>
              <w:t>偏离说明</w:t>
            </w:r>
          </w:p>
        </w:tc>
      </w:tr>
      <w:tr w:rsidR="00C72905" w:rsidRPr="005D33FD">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jc w:val="center"/>
              <w:rPr>
                <w:color w:val="auto"/>
                <w:sz w:val="22"/>
                <w:szCs w:val="22"/>
              </w:rPr>
            </w:pPr>
          </w:p>
        </w:tc>
        <w:tc>
          <w:tcPr>
            <w:tcW w:w="1482"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rFonts w:hint="eastAsia"/>
                <w:color w:val="auto"/>
                <w:sz w:val="22"/>
                <w:szCs w:val="22"/>
              </w:rPr>
              <w:t>服务</w:t>
            </w:r>
            <w:r w:rsidRPr="005D33FD">
              <w:rPr>
                <w:color w:val="auto"/>
                <w:sz w:val="22"/>
                <w:szCs w:val="22"/>
              </w:rPr>
              <w:t>名称</w:t>
            </w:r>
          </w:p>
        </w:tc>
        <w:tc>
          <w:tcPr>
            <w:tcW w:w="70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color w:val="auto"/>
                <w:sz w:val="22"/>
                <w:szCs w:val="22"/>
              </w:rPr>
              <w:t>数量</w:t>
            </w:r>
          </w:p>
        </w:tc>
        <w:tc>
          <w:tcPr>
            <w:tcW w:w="155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rFonts w:hint="eastAsia"/>
                <w:color w:val="auto"/>
                <w:sz w:val="22"/>
                <w:szCs w:val="22"/>
              </w:rPr>
              <w:t>服务内容、设备配置及其他要求</w:t>
            </w:r>
          </w:p>
        </w:tc>
        <w:tc>
          <w:tcPr>
            <w:tcW w:w="1417"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rFonts w:hint="eastAsia"/>
                <w:color w:val="auto"/>
                <w:sz w:val="22"/>
                <w:szCs w:val="22"/>
              </w:rPr>
              <w:t>服务</w:t>
            </w:r>
            <w:r w:rsidRPr="005D33FD">
              <w:rPr>
                <w:color w:val="auto"/>
                <w:sz w:val="22"/>
                <w:szCs w:val="22"/>
              </w:rPr>
              <w:t>名称</w:t>
            </w:r>
          </w:p>
        </w:tc>
        <w:tc>
          <w:tcPr>
            <w:tcW w:w="99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color w:val="auto"/>
                <w:sz w:val="22"/>
                <w:szCs w:val="22"/>
              </w:rPr>
              <w:t>数量</w:t>
            </w:r>
          </w:p>
        </w:tc>
        <w:tc>
          <w:tcPr>
            <w:tcW w:w="222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rFonts w:hint="eastAsia"/>
                <w:color w:val="auto"/>
                <w:sz w:val="22"/>
                <w:szCs w:val="22"/>
              </w:rPr>
              <w:t>服务内容、设备配置及其他要求</w:t>
            </w:r>
          </w:p>
        </w:tc>
        <w:tc>
          <w:tcPr>
            <w:tcW w:w="1168" w:type="dxa"/>
            <w:vMerge/>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r>
      <w:tr w:rsidR="00C72905" w:rsidRPr="005D33FD">
        <w:trPr>
          <w:jc w:val="center"/>
        </w:trPr>
        <w:tc>
          <w:tcPr>
            <w:tcW w:w="634"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1482" w:type="dxa"/>
            <w:tcBorders>
              <w:top w:val="single" w:sz="4" w:space="0" w:color="auto"/>
              <w:left w:val="single" w:sz="4" w:space="0" w:color="auto"/>
              <w:bottom w:val="single" w:sz="4" w:space="0" w:color="auto"/>
              <w:right w:val="single" w:sz="4" w:space="0" w:color="auto"/>
            </w:tcBorders>
            <w:noWrap/>
          </w:tcPr>
          <w:p w:rsidR="00C72905" w:rsidRPr="005D33FD" w:rsidRDefault="00C72905">
            <w:pPr>
              <w:pStyle w:val="a6"/>
              <w:rPr>
                <w:color w:val="auto"/>
                <w:sz w:val="22"/>
                <w:szCs w:val="22"/>
              </w:rPr>
            </w:pPr>
          </w:p>
        </w:tc>
        <w:tc>
          <w:tcPr>
            <w:tcW w:w="709" w:type="dxa"/>
            <w:tcBorders>
              <w:top w:val="single" w:sz="4" w:space="0" w:color="auto"/>
              <w:left w:val="single" w:sz="4" w:space="0" w:color="auto"/>
              <w:bottom w:val="single" w:sz="4" w:space="0" w:color="auto"/>
              <w:right w:val="single" w:sz="4" w:space="0" w:color="auto"/>
            </w:tcBorders>
            <w:noWrap/>
          </w:tcPr>
          <w:p w:rsidR="00C72905" w:rsidRPr="005D33FD" w:rsidRDefault="00C72905">
            <w:pPr>
              <w:pStyle w:val="a6"/>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1  ……</w:t>
            </w:r>
          </w:p>
          <w:p w:rsidR="00C72905" w:rsidRPr="005D33FD" w:rsidRDefault="00596D6A">
            <w:pPr>
              <w:pStyle w:val="a6"/>
              <w:rPr>
                <w:color w:val="auto"/>
                <w:sz w:val="22"/>
                <w:szCs w:val="22"/>
              </w:rPr>
            </w:pPr>
            <w:r w:rsidRPr="005D33FD">
              <w:rPr>
                <w:color w:val="auto"/>
                <w:sz w:val="22"/>
                <w:szCs w:val="22"/>
              </w:rPr>
              <w:t>2  ……</w:t>
            </w:r>
          </w:p>
          <w:p w:rsidR="00C72905" w:rsidRPr="005D33FD" w:rsidRDefault="00596D6A">
            <w:pPr>
              <w:pStyle w:val="a6"/>
              <w:rPr>
                <w:color w:val="auto"/>
                <w:sz w:val="22"/>
                <w:szCs w:val="22"/>
              </w:rPr>
            </w:pPr>
            <w:r w:rsidRPr="005D33FD">
              <w:rPr>
                <w:color w:val="auto"/>
                <w:sz w:val="22"/>
                <w:szCs w:val="22"/>
              </w:rPr>
              <w:t>3  ……</w:t>
            </w:r>
          </w:p>
          <w:p w:rsidR="00C72905" w:rsidRPr="005D33FD" w:rsidRDefault="00596D6A">
            <w:pPr>
              <w:pStyle w:val="a6"/>
              <w:rPr>
                <w:color w:val="auto"/>
                <w:sz w:val="22"/>
                <w:szCs w:val="22"/>
              </w:rPr>
            </w:pPr>
            <w:r w:rsidRPr="005D33FD">
              <w:rPr>
                <w:color w:val="auto"/>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rsidR="00C72905" w:rsidRPr="005D33FD" w:rsidRDefault="00C72905">
            <w:pPr>
              <w:pStyle w:val="a6"/>
              <w:rPr>
                <w:color w:val="auto"/>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C72905" w:rsidRPr="005D33FD" w:rsidRDefault="00C72905">
            <w:pPr>
              <w:pStyle w:val="a6"/>
              <w:rPr>
                <w:color w:val="auto"/>
                <w:sz w:val="22"/>
                <w:szCs w:val="22"/>
              </w:rPr>
            </w:pPr>
          </w:p>
        </w:tc>
        <w:tc>
          <w:tcPr>
            <w:tcW w:w="2223"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1  ……</w:t>
            </w:r>
          </w:p>
          <w:p w:rsidR="00C72905" w:rsidRPr="005D33FD" w:rsidRDefault="00596D6A">
            <w:pPr>
              <w:pStyle w:val="a6"/>
              <w:rPr>
                <w:color w:val="auto"/>
                <w:sz w:val="22"/>
                <w:szCs w:val="22"/>
              </w:rPr>
            </w:pPr>
            <w:r w:rsidRPr="005D33FD">
              <w:rPr>
                <w:color w:val="auto"/>
                <w:sz w:val="22"/>
                <w:szCs w:val="22"/>
              </w:rPr>
              <w:t>2  ……</w:t>
            </w:r>
          </w:p>
          <w:p w:rsidR="00C72905" w:rsidRPr="005D33FD" w:rsidRDefault="00596D6A">
            <w:pPr>
              <w:pStyle w:val="a6"/>
              <w:rPr>
                <w:color w:val="auto"/>
                <w:sz w:val="22"/>
                <w:szCs w:val="22"/>
              </w:rPr>
            </w:pPr>
            <w:r w:rsidRPr="005D33FD">
              <w:rPr>
                <w:color w:val="auto"/>
                <w:sz w:val="22"/>
                <w:szCs w:val="22"/>
              </w:rPr>
              <w:t>3  ……</w:t>
            </w:r>
          </w:p>
          <w:p w:rsidR="00C72905" w:rsidRPr="005D33FD" w:rsidRDefault="00596D6A">
            <w:pPr>
              <w:pStyle w:val="a6"/>
              <w:rPr>
                <w:color w:val="auto"/>
                <w:sz w:val="22"/>
                <w:szCs w:val="22"/>
              </w:rPr>
            </w:pPr>
            <w:r w:rsidRPr="005D33FD">
              <w:rPr>
                <w:color w:val="auto"/>
                <w:sz w:val="22"/>
                <w:szCs w:val="22"/>
              </w:rPr>
              <w:t>……</w:t>
            </w:r>
          </w:p>
        </w:tc>
        <w:tc>
          <w:tcPr>
            <w:tcW w:w="1168"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rPr>
                <w:color w:val="auto"/>
                <w:sz w:val="22"/>
                <w:szCs w:val="22"/>
              </w:rPr>
            </w:pPr>
            <w:r w:rsidRPr="005D33FD">
              <w:rPr>
                <w:color w:val="auto"/>
                <w:sz w:val="22"/>
                <w:szCs w:val="22"/>
              </w:rPr>
              <w:t>正偏离（负偏离或无偏离）</w:t>
            </w:r>
          </w:p>
        </w:tc>
      </w:tr>
      <w:tr w:rsidR="00C72905" w:rsidRPr="005D33FD">
        <w:trPr>
          <w:jc w:val="center"/>
        </w:trPr>
        <w:tc>
          <w:tcPr>
            <w:tcW w:w="634"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1482"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222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rPr>
                <w:color w:val="auto"/>
                <w:sz w:val="22"/>
                <w:szCs w:val="22"/>
              </w:rPr>
            </w:pPr>
            <w:r w:rsidRPr="005D33FD">
              <w:rPr>
                <w:color w:val="auto"/>
                <w:sz w:val="22"/>
                <w:szCs w:val="22"/>
              </w:rPr>
              <w:t>正偏离（负偏离或无偏离）</w:t>
            </w:r>
          </w:p>
        </w:tc>
      </w:tr>
      <w:tr w:rsidR="00C72905" w:rsidRPr="005D33FD">
        <w:trPr>
          <w:jc w:val="center"/>
        </w:trPr>
        <w:tc>
          <w:tcPr>
            <w:tcW w:w="634"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rPr>
                <w:color w:val="auto"/>
                <w:sz w:val="22"/>
                <w:szCs w:val="22"/>
              </w:rPr>
            </w:pPr>
            <w:r w:rsidRPr="005D33FD">
              <w:rPr>
                <w:color w:val="auto"/>
                <w:sz w:val="22"/>
                <w:szCs w:val="22"/>
              </w:rPr>
              <w:t>...</w:t>
            </w:r>
          </w:p>
        </w:tc>
        <w:tc>
          <w:tcPr>
            <w:tcW w:w="1482"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2223"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C72905">
            <w:pPr>
              <w:pStyle w:val="a6"/>
              <w:rPr>
                <w:color w:val="auto"/>
                <w:sz w:val="22"/>
                <w:szCs w:val="22"/>
              </w:rPr>
            </w:pPr>
          </w:p>
        </w:tc>
      </w:tr>
      <w:tr w:rsidR="00C72905" w:rsidRPr="005D33FD">
        <w:trPr>
          <w:trHeight w:val="848"/>
          <w:jc w:val="center"/>
        </w:trPr>
        <w:tc>
          <w:tcPr>
            <w:tcW w:w="10185" w:type="dxa"/>
            <w:gridSpan w:val="8"/>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rPr>
                <w:color w:val="auto"/>
                <w:sz w:val="22"/>
                <w:szCs w:val="22"/>
              </w:rPr>
            </w:pPr>
            <w:r w:rsidRPr="005D33FD">
              <w:rPr>
                <w:color w:val="auto"/>
                <w:sz w:val="22"/>
                <w:szCs w:val="22"/>
                <w:u w:val="single"/>
              </w:rPr>
              <w:t xml:space="preserve">　　</w:t>
            </w:r>
            <w:r w:rsidRPr="005D33FD">
              <w:rPr>
                <w:color w:val="auto"/>
                <w:sz w:val="22"/>
                <w:szCs w:val="22"/>
              </w:rPr>
              <w:t>分标（此处有分标时填写具体分标号，无分标时填写“无”）</w:t>
            </w:r>
          </w:p>
        </w:tc>
      </w:tr>
      <w:tr w:rsidR="00C72905" w:rsidRPr="005D33FD">
        <w:trPr>
          <w:trHeight w:val="774"/>
          <w:jc w:val="center"/>
        </w:trPr>
        <w:tc>
          <w:tcPr>
            <w:tcW w:w="10185" w:type="dxa"/>
            <w:gridSpan w:val="8"/>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rPr>
                <w:color w:val="auto"/>
                <w:sz w:val="22"/>
                <w:szCs w:val="22"/>
              </w:rPr>
            </w:pPr>
            <w:r w:rsidRPr="005D33FD">
              <w:rPr>
                <w:color w:val="auto"/>
                <w:sz w:val="22"/>
                <w:szCs w:val="22"/>
              </w:rPr>
              <w:t>投标人（盖单位公章）：</w:t>
            </w:r>
          </w:p>
        </w:tc>
      </w:tr>
      <w:tr w:rsidR="00C72905" w:rsidRPr="005D33FD">
        <w:trPr>
          <w:trHeight w:val="756"/>
          <w:jc w:val="center"/>
        </w:trPr>
        <w:tc>
          <w:tcPr>
            <w:tcW w:w="10185" w:type="dxa"/>
            <w:gridSpan w:val="8"/>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rPr>
                <w:color w:val="auto"/>
                <w:sz w:val="22"/>
                <w:szCs w:val="22"/>
              </w:rPr>
            </w:pPr>
            <w:r w:rsidRPr="005D33FD">
              <w:rPr>
                <w:color w:val="auto"/>
                <w:sz w:val="22"/>
                <w:szCs w:val="22"/>
              </w:rPr>
              <w:t>法定代表人或其委托代理人（签字或盖章）：</w:t>
            </w:r>
          </w:p>
        </w:tc>
      </w:tr>
    </w:tbl>
    <w:p w:rsidR="00C72905" w:rsidRPr="005D33FD" w:rsidRDefault="00596D6A">
      <w:pPr>
        <w:pStyle w:val="a6"/>
        <w:rPr>
          <w:color w:val="auto"/>
          <w:sz w:val="22"/>
          <w:szCs w:val="22"/>
        </w:rPr>
      </w:pPr>
      <w:r w:rsidRPr="005D33FD">
        <w:rPr>
          <w:color w:val="auto"/>
          <w:sz w:val="22"/>
          <w:szCs w:val="22"/>
        </w:rPr>
        <w:t>注：⑴表格内容均需按要求填写并盖章，不得留空，</w:t>
      </w:r>
      <w:r w:rsidRPr="005D33FD">
        <w:rPr>
          <w:bCs/>
          <w:color w:val="auto"/>
          <w:sz w:val="22"/>
          <w:szCs w:val="22"/>
        </w:rPr>
        <w:t>否则按投标无效处理</w:t>
      </w:r>
      <w:r w:rsidRPr="005D33FD">
        <w:rPr>
          <w:color w:val="auto"/>
          <w:sz w:val="22"/>
          <w:szCs w:val="22"/>
        </w:rPr>
        <w:t>。</w:t>
      </w:r>
    </w:p>
    <w:p w:rsidR="00C72905" w:rsidRPr="005D33FD" w:rsidRDefault="00596D6A">
      <w:pPr>
        <w:pStyle w:val="a6"/>
        <w:rPr>
          <w:bCs/>
          <w:color w:val="auto"/>
          <w:sz w:val="22"/>
          <w:szCs w:val="22"/>
        </w:rPr>
      </w:pPr>
      <w:r w:rsidRPr="005D33FD">
        <w:rPr>
          <w:bCs/>
          <w:color w:val="auto"/>
          <w:sz w:val="22"/>
          <w:szCs w:val="22"/>
        </w:rPr>
        <w:t>⑵如果招标文件需求为小于或大于某个数值标准时，</w:t>
      </w:r>
      <w:r w:rsidRPr="005D33FD">
        <w:rPr>
          <w:rFonts w:hint="eastAsia"/>
          <w:bCs/>
          <w:color w:val="auto"/>
          <w:sz w:val="22"/>
          <w:szCs w:val="22"/>
        </w:rPr>
        <w:t>投</w:t>
      </w:r>
      <w:r w:rsidRPr="005D33FD">
        <w:rPr>
          <w:bCs/>
          <w:color w:val="auto"/>
          <w:sz w:val="22"/>
          <w:szCs w:val="22"/>
        </w:rPr>
        <w:t>标文件承诺内容应当写明具体承诺的具体数值</w:t>
      </w:r>
      <w:r w:rsidRPr="005D33FD">
        <w:rPr>
          <w:rFonts w:hint="eastAsia"/>
          <w:bCs/>
          <w:color w:val="auto"/>
          <w:sz w:val="22"/>
          <w:szCs w:val="22"/>
        </w:rPr>
        <w:t>(如参数指标本身为行业表述除外)</w:t>
      </w:r>
      <w:r w:rsidRPr="005D33FD">
        <w:rPr>
          <w:bCs/>
          <w:color w:val="auto"/>
          <w:sz w:val="22"/>
          <w:szCs w:val="22"/>
        </w:rPr>
        <w:t>，否则按投标无效处理。</w:t>
      </w:r>
    </w:p>
    <w:p w:rsidR="00C72905" w:rsidRPr="005D33FD" w:rsidRDefault="00596D6A">
      <w:pPr>
        <w:pStyle w:val="a6"/>
        <w:rPr>
          <w:bCs/>
          <w:color w:val="auto"/>
          <w:sz w:val="22"/>
          <w:szCs w:val="22"/>
        </w:rPr>
      </w:pPr>
      <w:r w:rsidRPr="005D33FD">
        <w:rPr>
          <w:bCs/>
          <w:color w:val="auto"/>
          <w:sz w:val="22"/>
          <w:szCs w:val="22"/>
        </w:rPr>
        <w:t>⑶当投标文件的</w:t>
      </w:r>
      <w:r w:rsidRPr="005D33FD">
        <w:rPr>
          <w:rFonts w:hint="eastAsia"/>
          <w:bCs/>
          <w:color w:val="auto"/>
          <w:sz w:val="22"/>
          <w:szCs w:val="22"/>
        </w:rPr>
        <w:t>技术条款及服务要求</w:t>
      </w:r>
      <w:r w:rsidRPr="005D33FD">
        <w:rPr>
          <w:bCs/>
          <w:color w:val="auto"/>
          <w:sz w:val="22"/>
          <w:szCs w:val="22"/>
        </w:rPr>
        <w:t>内容低于招标文件要求时，投标人应当如实写明“负偏离”，否则视为虚假应标。</w:t>
      </w:r>
    </w:p>
    <w:p w:rsidR="00C72905" w:rsidRPr="005D33FD" w:rsidRDefault="00596D6A">
      <w:pPr>
        <w:pStyle w:val="a6"/>
        <w:rPr>
          <w:rFonts w:ascii="Times New Roman" w:hAnsi="Times New Roman"/>
          <w:color w:val="auto"/>
        </w:rPr>
      </w:pPr>
      <w:r w:rsidRPr="005D33FD">
        <w:rPr>
          <w:rFonts w:ascii="Times New Roman" w:hAnsi="Times New Roman" w:hint="eastAsia"/>
          <w:color w:val="auto"/>
        </w:rPr>
        <w:t xml:space="preserve">　</w:t>
      </w:r>
      <w:r w:rsidRPr="005D33FD">
        <w:rPr>
          <w:rFonts w:ascii="Times New Roman" w:hAnsi="Times New Roman"/>
          <w:color w:val="auto"/>
        </w:rPr>
        <w:br w:type="page"/>
      </w:r>
      <w:r w:rsidRPr="005D33FD">
        <w:rPr>
          <w:rFonts w:ascii="Times New Roman" w:hAnsi="Times New Roman" w:hint="eastAsia"/>
          <w:b/>
          <w:color w:val="auto"/>
        </w:rPr>
        <w:lastRenderedPageBreak/>
        <w:t>格式</w:t>
      </w:r>
      <w:r w:rsidRPr="005D33FD">
        <w:rPr>
          <w:rFonts w:ascii="Times New Roman" w:hAnsi="Times New Roman" w:hint="eastAsia"/>
          <w:b/>
          <w:color w:val="auto"/>
        </w:rPr>
        <w:t>7</w:t>
      </w:r>
      <w:r w:rsidRPr="005D33FD">
        <w:rPr>
          <w:rFonts w:ascii="Times New Roman" w:hAnsi="Times New Roman" w:hint="eastAsia"/>
          <w:b/>
          <w:color w:val="auto"/>
        </w:rPr>
        <w:t>：</w:t>
      </w:r>
    </w:p>
    <w:p w:rsidR="00C72905" w:rsidRPr="005D33FD" w:rsidRDefault="00596D6A">
      <w:pPr>
        <w:pStyle w:val="a6"/>
        <w:spacing w:line="500" w:lineRule="exact"/>
        <w:jc w:val="center"/>
        <w:rPr>
          <w:rFonts w:ascii="Times New Roman" w:hAnsi="Times New Roman"/>
          <w:b/>
          <w:color w:val="auto"/>
          <w:sz w:val="30"/>
          <w:szCs w:val="30"/>
        </w:rPr>
      </w:pPr>
      <w:r w:rsidRPr="005D33FD">
        <w:rPr>
          <w:rFonts w:ascii="Times New Roman" w:hAnsi="Times New Roman" w:hint="eastAsia"/>
          <w:b/>
          <w:color w:val="auto"/>
          <w:sz w:val="30"/>
          <w:szCs w:val="30"/>
        </w:rPr>
        <w:t>商务条款偏离表（格式）</w:t>
      </w:r>
    </w:p>
    <w:p w:rsidR="00C72905" w:rsidRPr="005D33FD" w:rsidRDefault="00C72905">
      <w:pPr>
        <w:pStyle w:val="a6"/>
        <w:spacing w:line="400" w:lineRule="exact"/>
        <w:rPr>
          <w:rFonts w:ascii="Times New Roman" w:hAnsi="Times New Roman"/>
          <w:color w:val="auto"/>
          <w:sz w:val="22"/>
          <w:szCs w:val="22"/>
          <w:u w:val="single"/>
        </w:rPr>
      </w:pPr>
    </w:p>
    <w:p w:rsidR="00C72905" w:rsidRPr="005D33FD" w:rsidRDefault="00596D6A">
      <w:pPr>
        <w:pStyle w:val="a6"/>
        <w:rPr>
          <w:color w:val="auto"/>
          <w:sz w:val="22"/>
          <w:szCs w:val="22"/>
        </w:rPr>
      </w:pPr>
      <w:r w:rsidRPr="005D33FD">
        <w:rPr>
          <w:rFonts w:hint="eastAsia"/>
          <w:color w:val="auto"/>
          <w:sz w:val="22"/>
          <w:szCs w:val="22"/>
        </w:rPr>
        <w:t>请逐条对应本项目招标文件第二章“项目需求一览表”中“商务条款及要求”，详细填写相应的具体内容。“偏离说明”一栏应当选择“正偏离”、“负偏离”或“无偏离”进行填写。</w:t>
      </w:r>
    </w:p>
    <w:p w:rsidR="00C72905" w:rsidRPr="005D33FD" w:rsidRDefault="00C72905">
      <w:pPr>
        <w:pStyle w:val="a6"/>
        <w:rPr>
          <w:color w:val="auto"/>
          <w:sz w:val="22"/>
          <w:szCs w:val="22"/>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C72905" w:rsidRPr="005D33FD">
        <w:trPr>
          <w:trHeight w:val="391"/>
        </w:trPr>
        <w:tc>
          <w:tcPr>
            <w:tcW w:w="720"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color w:val="auto"/>
                <w:sz w:val="22"/>
                <w:szCs w:val="22"/>
              </w:rPr>
              <w:t>项号</w:t>
            </w:r>
          </w:p>
        </w:tc>
        <w:tc>
          <w:tcPr>
            <w:tcW w:w="4089"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color w:val="auto"/>
                <w:sz w:val="22"/>
                <w:szCs w:val="22"/>
              </w:rPr>
              <w:t>招标文件的商务需求</w:t>
            </w:r>
          </w:p>
        </w:tc>
        <w:tc>
          <w:tcPr>
            <w:tcW w:w="3736"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color w:val="auto"/>
                <w:sz w:val="22"/>
                <w:szCs w:val="22"/>
              </w:rPr>
              <w:t>投标文件承诺的商务条款</w:t>
            </w:r>
          </w:p>
        </w:tc>
        <w:tc>
          <w:tcPr>
            <w:tcW w:w="1326" w:type="dxa"/>
            <w:tcBorders>
              <w:top w:val="single" w:sz="4" w:space="0" w:color="auto"/>
              <w:left w:val="single" w:sz="4" w:space="0" w:color="auto"/>
              <w:bottom w:val="single" w:sz="4" w:space="0" w:color="auto"/>
              <w:right w:val="single" w:sz="4" w:space="0" w:color="auto"/>
            </w:tcBorders>
            <w:noWrap/>
            <w:vAlign w:val="center"/>
          </w:tcPr>
          <w:p w:rsidR="00C72905" w:rsidRPr="005D33FD" w:rsidRDefault="00596D6A">
            <w:pPr>
              <w:pStyle w:val="a6"/>
              <w:jc w:val="center"/>
              <w:rPr>
                <w:color w:val="auto"/>
                <w:sz w:val="22"/>
                <w:szCs w:val="22"/>
              </w:rPr>
            </w:pPr>
            <w:r w:rsidRPr="005D33FD">
              <w:rPr>
                <w:color w:val="auto"/>
                <w:sz w:val="22"/>
                <w:szCs w:val="22"/>
              </w:rPr>
              <w:t>偏离说明</w:t>
            </w:r>
          </w:p>
        </w:tc>
      </w:tr>
      <w:tr w:rsidR="00C72905" w:rsidRPr="005D33FD">
        <w:trPr>
          <w:trHeight w:val="1586"/>
        </w:trPr>
        <w:tc>
          <w:tcPr>
            <w:tcW w:w="720"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一</w:t>
            </w:r>
          </w:p>
        </w:tc>
        <w:tc>
          <w:tcPr>
            <w:tcW w:w="4089"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1  ……</w:t>
            </w:r>
          </w:p>
          <w:p w:rsidR="00C72905" w:rsidRPr="005D33FD" w:rsidRDefault="00596D6A">
            <w:pPr>
              <w:pStyle w:val="a6"/>
              <w:rPr>
                <w:color w:val="auto"/>
                <w:sz w:val="22"/>
                <w:szCs w:val="22"/>
              </w:rPr>
            </w:pPr>
            <w:r w:rsidRPr="005D33FD">
              <w:rPr>
                <w:color w:val="auto"/>
                <w:sz w:val="22"/>
                <w:szCs w:val="22"/>
              </w:rPr>
              <w:t>2  ……</w:t>
            </w:r>
          </w:p>
          <w:p w:rsidR="00C72905" w:rsidRPr="005D33FD" w:rsidRDefault="00596D6A">
            <w:pPr>
              <w:pStyle w:val="a6"/>
              <w:rPr>
                <w:color w:val="auto"/>
                <w:sz w:val="22"/>
                <w:szCs w:val="22"/>
              </w:rPr>
            </w:pPr>
            <w:r w:rsidRPr="005D33FD">
              <w:rPr>
                <w:color w:val="auto"/>
                <w:sz w:val="22"/>
                <w:szCs w:val="22"/>
              </w:rPr>
              <w:t>3  ……</w:t>
            </w:r>
          </w:p>
          <w:p w:rsidR="00C72905" w:rsidRPr="005D33FD" w:rsidRDefault="00596D6A">
            <w:pPr>
              <w:pStyle w:val="a6"/>
              <w:rPr>
                <w:color w:val="auto"/>
                <w:sz w:val="22"/>
                <w:szCs w:val="22"/>
              </w:rPr>
            </w:pPr>
            <w:r w:rsidRPr="005D33FD">
              <w:rPr>
                <w:color w:val="auto"/>
                <w:sz w:val="22"/>
                <w:szCs w:val="22"/>
              </w:rPr>
              <w:t>……</w:t>
            </w:r>
          </w:p>
        </w:tc>
        <w:tc>
          <w:tcPr>
            <w:tcW w:w="3736"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1  ……</w:t>
            </w:r>
          </w:p>
          <w:p w:rsidR="00C72905" w:rsidRPr="005D33FD" w:rsidRDefault="00596D6A">
            <w:pPr>
              <w:pStyle w:val="a6"/>
              <w:rPr>
                <w:color w:val="auto"/>
                <w:sz w:val="22"/>
                <w:szCs w:val="22"/>
              </w:rPr>
            </w:pPr>
            <w:r w:rsidRPr="005D33FD">
              <w:rPr>
                <w:color w:val="auto"/>
                <w:sz w:val="22"/>
                <w:szCs w:val="22"/>
              </w:rPr>
              <w:t>2  ……</w:t>
            </w:r>
          </w:p>
          <w:p w:rsidR="00C72905" w:rsidRPr="005D33FD" w:rsidRDefault="00596D6A">
            <w:pPr>
              <w:pStyle w:val="a6"/>
              <w:rPr>
                <w:color w:val="auto"/>
                <w:sz w:val="22"/>
                <w:szCs w:val="22"/>
              </w:rPr>
            </w:pPr>
            <w:r w:rsidRPr="005D33FD">
              <w:rPr>
                <w:color w:val="auto"/>
                <w:sz w:val="22"/>
                <w:szCs w:val="22"/>
              </w:rPr>
              <w:t>3  ……</w:t>
            </w:r>
          </w:p>
          <w:p w:rsidR="00C72905" w:rsidRPr="005D33FD" w:rsidRDefault="00596D6A">
            <w:pPr>
              <w:pStyle w:val="a6"/>
              <w:rPr>
                <w:color w:val="auto"/>
                <w:sz w:val="22"/>
                <w:szCs w:val="22"/>
              </w:rPr>
            </w:pPr>
            <w:r w:rsidRPr="005D33FD">
              <w:rPr>
                <w:color w:val="auto"/>
                <w:sz w:val="22"/>
                <w:szCs w:val="22"/>
              </w:rPr>
              <w:t>……</w:t>
            </w:r>
          </w:p>
        </w:tc>
        <w:tc>
          <w:tcPr>
            <w:tcW w:w="1326"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正偏离（负偏离或无偏离）</w:t>
            </w:r>
          </w:p>
        </w:tc>
      </w:tr>
      <w:tr w:rsidR="00C72905" w:rsidRPr="005D33FD">
        <w:trPr>
          <w:trHeight w:val="1586"/>
        </w:trPr>
        <w:tc>
          <w:tcPr>
            <w:tcW w:w="720"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二</w:t>
            </w:r>
          </w:p>
        </w:tc>
        <w:tc>
          <w:tcPr>
            <w:tcW w:w="4089"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1  ……</w:t>
            </w:r>
          </w:p>
          <w:p w:rsidR="00C72905" w:rsidRPr="005D33FD" w:rsidRDefault="00596D6A">
            <w:pPr>
              <w:pStyle w:val="a6"/>
              <w:rPr>
                <w:color w:val="auto"/>
                <w:sz w:val="22"/>
                <w:szCs w:val="22"/>
              </w:rPr>
            </w:pPr>
            <w:r w:rsidRPr="005D33FD">
              <w:rPr>
                <w:color w:val="auto"/>
                <w:sz w:val="22"/>
                <w:szCs w:val="22"/>
              </w:rPr>
              <w:t>2  ……</w:t>
            </w:r>
          </w:p>
          <w:p w:rsidR="00C72905" w:rsidRPr="005D33FD" w:rsidRDefault="00596D6A">
            <w:pPr>
              <w:pStyle w:val="a6"/>
              <w:rPr>
                <w:color w:val="auto"/>
                <w:sz w:val="22"/>
                <w:szCs w:val="22"/>
              </w:rPr>
            </w:pPr>
            <w:r w:rsidRPr="005D33FD">
              <w:rPr>
                <w:color w:val="auto"/>
                <w:sz w:val="22"/>
                <w:szCs w:val="22"/>
              </w:rPr>
              <w:t>3  ……</w:t>
            </w:r>
          </w:p>
          <w:p w:rsidR="00C72905" w:rsidRPr="005D33FD" w:rsidRDefault="00596D6A">
            <w:pPr>
              <w:pStyle w:val="a6"/>
              <w:rPr>
                <w:color w:val="auto"/>
                <w:sz w:val="22"/>
                <w:szCs w:val="22"/>
              </w:rPr>
            </w:pPr>
            <w:r w:rsidRPr="005D33FD">
              <w:rPr>
                <w:color w:val="auto"/>
                <w:sz w:val="22"/>
                <w:szCs w:val="22"/>
              </w:rPr>
              <w:t>……</w:t>
            </w:r>
          </w:p>
        </w:tc>
        <w:tc>
          <w:tcPr>
            <w:tcW w:w="3736"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1  ……</w:t>
            </w:r>
          </w:p>
          <w:p w:rsidR="00C72905" w:rsidRPr="005D33FD" w:rsidRDefault="00596D6A">
            <w:pPr>
              <w:pStyle w:val="a6"/>
              <w:rPr>
                <w:color w:val="auto"/>
                <w:sz w:val="22"/>
                <w:szCs w:val="22"/>
              </w:rPr>
            </w:pPr>
            <w:r w:rsidRPr="005D33FD">
              <w:rPr>
                <w:color w:val="auto"/>
                <w:sz w:val="22"/>
                <w:szCs w:val="22"/>
              </w:rPr>
              <w:t>2  ……</w:t>
            </w:r>
          </w:p>
          <w:p w:rsidR="00C72905" w:rsidRPr="005D33FD" w:rsidRDefault="00596D6A">
            <w:pPr>
              <w:pStyle w:val="a6"/>
              <w:rPr>
                <w:color w:val="auto"/>
                <w:sz w:val="22"/>
                <w:szCs w:val="22"/>
              </w:rPr>
            </w:pPr>
            <w:r w:rsidRPr="005D33FD">
              <w:rPr>
                <w:color w:val="auto"/>
                <w:sz w:val="22"/>
                <w:szCs w:val="22"/>
              </w:rPr>
              <w:t>3  ……</w:t>
            </w:r>
          </w:p>
          <w:p w:rsidR="00C72905" w:rsidRPr="005D33FD" w:rsidRDefault="00596D6A">
            <w:pPr>
              <w:pStyle w:val="a6"/>
              <w:rPr>
                <w:color w:val="auto"/>
                <w:sz w:val="22"/>
                <w:szCs w:val="22"/>
              </w:rPr>
            </w:pPr>
            <w:r w:rsidRPr="005D33FD">
              <w:rPr>
                <w:color w:val="auto"/>
                <w:sz w:val="22"/>
                <w:szCs w:val="22"/>
              </w:rPr>
              <w:t>……</w:t>
            </w:r>
          </w:p>
        </w:tc>
        <w:tc>
          <w:tcPr>
            <w:tcW w:w="1326"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正偏离（负偏离或无偏离）</w:t>
            </w:r>
          </w:p>
        </w:tc>
      </w:tr>
      <w:tr w:rsidR="00C72905" w:rsidRPr="005D33FD">
        <w:trPr>
          <w:trHeight w:val="1586"/>
        </w:trPr>
        <w:tc>
          <w:tcPr>
            <w:tcW w:w="720" w:type="dxa"/>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w:t>
            </w:r>
          </w:p>
        </w:tc>
        <w:tc>
          <w:tcPr>
            <w:tcW w:w="4089" w:type="dxa"/>
            <w:tcBorders>
              <w:top w:val="single" w:sz="4" w:space="0" w:color="auto"/>
              <w:left w:val="single" w:sz="4" w:space="0" w:color="auto"/>
              <w:bottom w:val="single" w:sz="4" w:space="0" w:color="auto"/>
              <w:right w:val="single" w:sz="4" w:space="0" w:color="auto"/>
            </w:tcBorders>
            <w:noWrap/>
          </w:tcPr>
          <w:p w:rsidR="00C72905" w:rsidRPr="005D33FD" w:rsidRDefault="00C72905">
            <w:pPr>
              <w:pStyle w:val="a6"/>
              <w:rPr>
                <w:color w:val="auto"/>
                <w:sz w:val="22"/>
                <w:szCs w:val="22"/>
              </w:rPr>
            </w:pPr>
          </w:p>
        </w:tc>
        <w:tc>
          <w:tcPr>
            <w:tcW w:w="3736" w:type="dxa"/>
            <w:tcBorders>
              <w:top w:val="single" w:sz="4" w:space="0" w:color="auto"/>
              <w:left w:val="single" w:sz="4" w:space="0" w:color="auto"/>
              <w:bottom w:val="single" w:sz="4" w:space="0" w:color="auto"/>
              <w:right w:val="single" w:sz="4" w:space="0" w:color="auto"/>
            </w:tcBorders>
            <w:noWrap/>
          </w:tcPr>
          <w:p w:rsidR="00C72905" w:rsidRPr="005D33FD" w:rsidRDefault="00C72905">
            <w:pPr>
              <w:pStyle w:val="a6"/>
              <w:rPr>
                <w:color w:val="auto"/>
                <w:sz w:val="22"/>
                <w:szCs w:val="22"/>
              </w:rPr>
            </w:pPr>
          </w:p>
        </w:tc>
        <w:tc>
          <w:tcPr>
            <w:tcW w:w="1326" w:type="dxa"/>
            <w:tcBorders>
              <w:top w:val="single" w:sz="4" w:space="0" w:color="auto"/>
              <w:left w:val="single" w:sz="4" w:space="0" w:color="auto"/>
              <w:bottom w:val="single" w:sz="4" w:space="0" w:color="auto"/>
              <w:right w:val="single" w:sz="4" w:space="0" w:color="auto"/>
            </w:tcBorders>
            <w:noWrap/>
          </w:tcPr>
          <w:p w:rsidR="00C72905" w:rsidRPr="005D33FD" w:rsidRDefault="00C72905">
            <w:pPr>
              <w:pStyle w:val="a6"/>
              <w:rPr>
                <w:color w:val="auto"/>
                <w:sz w:val="22"/>
                <w:szCs w:val="22"/>
              </w:rPr>
            </w:pPr>
          </w:p>
          <w:p w:rsidR="00C72905" w:rsidRPr="005D33FD" w:rsidRDefault="00596D6A">
            <w:pPr>
              <w:pStyle w:val="a6"/>
              <w:rPr>
                <w:color w:val="auto"/>
                <w:sz w:val="22"/>
                <w:szCs w:val="22"/>
              </w:rPr>
            </w:pPr>
            <w:r w:rsidRPr="005D33FD">
              <w:rPr>
                <w:color w:val="auto"/>
                <w:sz w:val="22"/>
                <w:szCs w:val="22"/>
              </w:rPr>
              <w:t>正偏离（负偏离或无偏离）</w:t>
            </w:r>
          </w:p>
        </w:tc>
      </w:tr>
      <w:tr w:rsidR="00C72905" w:rsidRPr="005D33FD">
        <w:trPr>
          <w:trHeight w:val="391"/>
        </w:trPr>
        <w:tc>
          <w:tcPr>
            <w:tcW w:w="9871" w:type="dxa"/>
            <w:gridSpan w:val="4"/>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 xml:space="preserve">　　分标（此处有分标时填写具体分标号，无分标时填写“无”）</w:t>
            </w:r>
          </w:p>
        </w:tc>
      </w:tr>
      <w:tr w:rsidR="00C72905" w:rsidRPr="005D33FD">
        <w:trPr>
          <w:trHeight w:val="391"/>
        </w:trPr>
        <w:tc>
          <w:tcPr>
            <w:tcW w:w="9871" w:type="dxa"/>
            <w:gridSpan w:val="4"/>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投标人（盖单位公章）：</w:t>
            </w:r>
          </w:p>
        </w:tc>
      </w:tr>
      <w:tr w:rsidR="00C72905" w:rsidRPr="005D33FD">
        <w:trPr>
          <w:trHeight w:val="414"/>
        </w:trPr>
        <w:tc>
          <w:tcPr>
            <w:tcW w:w="9871" w:type="dxa"/>
            <w:gridSpan w:val="4"/>
            <w:tcBorders>
              <w:top w:val="single" w:sz="4" w:space="0" w:color="auto"/>
              <w:left w:val="single" w:sz="4" w:space="0" w:color="auto"/>
              <w:bottom w:val="single" w:sz="4" w:space="0" w:color="auto"/>
              <w:right w:val="single" w:sz="4" w:space="0" w:color="auto"/>
            </w:tcBorders>
            <w:noWrap/>
          </w:tcPr>
          <w:p w:rsidR="00C72905" w:rsidRPr="005D33FD" w:rsidRDefault="00596D6A">
            <w:pPr>
              <w:pStyle w:val="a6"/>
              <w:rPr>
                <w:color w:val="auto"/>
                <w:sz w:val="22"/>
                <w:szCs w:val="22"/>
              </w:rPr>
            </w:pPr>
            <w:r w:rsidRPr="005D33FD">
              <w:rPr>
                <w:color w:val="auto"/>
                <w:sz w:val="22"/>
                <w:szCs w:val="22"/>
              </w:rPr>
              <w:t>法定代表人或其委托代理人（签字或盖章）：</w:t>
            </w:r>
          </w:p>
        </w:tc>
      </w:tr>
    </w:tbl>
    <w:p w:rsidR="00C72905" w:rsidRPr="005D33FD" w:rsidRDefault="00596D6A">
      <w:pPr>
        <w:pStyle w:val="a6"/>
        <w:rPr>
          <w:color w:val="auto"/>
          <w:sz w:val="22"/>
          <w:szCs w:val="22"/>
        </w:rPr>
      </w:pPr>
      <w:r w:rsidRPr="005D33FD">
        <w:rPr>
          <w:color w:val="auto"/>
          <w:sz w:val="22"/>
          <w:szCs w:val="22"/>
        </w:rPr>
        <w:t>注：⑴表格内容均需按要求填写并盖章，不得留空，</w:t>
      </w:r>
      <w:r w:rsidRPr="005D33FD">
        <w:rPr>
          <w:bCs/>
          <w:color w:val="auto"/>
          <w:sz w:val="22"/>
          <w:szCs w:val="22"/>
        </w:rPr>
        <w:t>否则按投标无效处理</w:t>
      </w:r>
      <w:r w:rsidRPr="005D33FD">
        <w:rPr>
          <w:color w:val="auto"/>
          <w:sz w:val="22"/>
          <w:szCs w:val="22"/>
        </w:rPr>
        <w:t>。</w:t>
      </w:r>
    </w:p>
    <w:p w:rsidR="00C72905" w:rsidRPr="005D33FD" w:rsidRDefault="00596D6A">
      <w:pPr>
        <w:pStyle w:val="a6"/>
        <w:rPr>
          <w:bCs/>
          <w:color w:val="auto"/>
          <w:sz w:val="22"/>
          <w:szCs w:val="22"/>
        </w:rPr>
      </w:pPr>
      <w:r w:rsidRPr="005D33FD">
        <w:rPr>
          <w:bCs/>
          <w:color w:val="auto"/>
          <w:sz w:val="22"/>
          <w:szCs w:val="22"/>
        </w:rPr>
        <w:t>⑵如果招标文件需求为小于或大于某个数值标准时，</w:t>
      </w:r>
      <w:r w:rsidRPr="005D33FD">
        <w:rPr>
          <w:rFonts w:hint="eastAsia"/>
          <w:bCs/>
          <w:color w:val="auto"/>
          <w:sz w:val="22"/>
          <w:szCs w:val="22"/>
        </w:rPr>
        <w:t>投</w:t>
      </w:r>
      <w:r w:rsidRPr="005D33FD">
        <w:rPr>
          <w:bCs/>
          <w:color w:val="auto"/>
          <w:sz w:val="22"/>
          <w:szCs w:val="22"/>
        </w:rPr>
        <w:t>标文件承诺内容应当写明商务响应承诺的具体数值，否则按投标无效处理。</w:t>
      </w:r>
    </w:p>
    <w:p w:rsidR="00C72905" w:rsidRPr="005D33FD" w:rsidRDefault="00596D6A">
      <w:pPr>
        <w:pStyle w:val="a6"/>
        <w:rPr>
          <w:color w:val="auto"/>
          <w:sz w:val="22"/>
          <w:szCs w:val="22"/>
        </w:rPr>
      </w:pPr>
      <w:r w:rsidRPr="005D33FD">
        <w:rPr>
          <w:color w:val="auto"/>
          <w:sz w:val="22"/>
          <w:szCs w:val="22"/>
        </w:rPr>
        <w:t>⑶当投标文件的商务内容低于招标文件要求时，投标人应当如实写明“负偏离”，否则视为虚假应标。</w:t>
      </w:r>
    </w:p>
    <w:p w:rsidR="00C72905" w:rsidRPr="005D33FD" w:rsidRDefault="00C72905">
      <w:pPr>
        <w:pStyle w:val="a6"/>
        <w:rPr>
          <w:rFonts w:ascii="Times New Roman" w:hAnsi="Times New Roman"/>
          <w:color w:val="auto"/>
        </w:rPr>
      </w:pPr>
    </w:p>
    <w:p w:rsidR="00C72905" w:rsidRPr="005D33FD" w:rsidRDefault="00596D6A">
      <w:pPr>
        <w:pStyle w:val="a6"/>
        <w:spacing w:line="600" w:lineRule="exact"/>
        <w:rPr>
          <w:rFonts w:ascii="Times New Roman" w:hAnsi="Times New Roman"/>
          <w:b/>
          <w:color w:val="auto"/>
        </w:rPr>
      </w:pPr>
      <w:r w:rsidRPr="005D33FD">
        <w:rPr>
          <w:rFonts w:ascii="Times New Roman" w:hAnsi="Times New Roman"/>
          <w:b/>
          <w:color w:val="auto"/>
        </w:rPr>
        <w:br w:type="page"/>
      </w:r>
      <w:r w:rsidRPr="005D33FD">
        <w:rPr>
          <w:rFonts w:ascii="Times New Roman" w:hAnsi="Times New Roman" w:hint="eastAsia"/>
          <w:b/>
          <w:color w:val="auto"/>
        </w:rPr>
        <w:lastRenderedPageBreak/>
        <w:t>格式</w:t>
      </w:r>
      <w:r w:rsidRPr="005D33FD">
        <w:rPr>
          <w:rFonts w:ascii="Times New Roman" w:hAnsi="Times New Roman" w:hint="eastAsia"/>
          <w:b/>
          <w:color w:val="auto"/>
        </w:rPr>
        <w:t>8</w:t>
      </w:r>
      <w:r w:rsidRPr="005D33FD">
        <w:rPr>
          <w:rFonts w:ascii="Times New Roman" w:hAnsi="Times New Roman" w:hint="eastAsia"/>
          <w:b/>
          <w:color w:val="auto"/>
        </w:rPr>
        <w:t>：</w:t>
      </w:r>
    </w:p>
    <w:p w:rsidR="00C72905" w:rsidRPr="005D33FD" w:rsidRDefault="00596D6A">
      <w:pPr>
        <w:spacing w:before="331" w:after="165"/>
        <w:ind w:left="540"/>
        <w:jc w:val="center"/>
        <w:rPr>
          <w:rFonts w:ascii="黑体" w:eastAsia="黑体" w:hAnsi="黑体" w:cs="宋体"/>
          <w:color w:val="auto"/>
          <w:kern w:val="1"/>
          <w:sz w:val="28"/>
          <w:szCs w:val="28"/>
        </w:rPr>
      </w:pPr>
      <w:r w:rsidRPr="005D33FD">
        <w:rPr>
          <w:rFonts w:ascii="宋体" w:hAnsi="宋体" w:cs="Courier New"/>
          <w:b/>
          <w:color w:val="auto"/>
          <w:kern w:val="1"/>
          <w:sz w:val="32"/>
          <w:szCs w:val="32"/>
        </w:rPr>
        <w:t>法定代表人身份证明书</w:t>
      </w:r>
      <w:r w:rsidRPr="005D33FD">
        <w:rPr>
          <w:rFonts w:hint="eastAsia"/>
          <w:b/>
          <w:bCs/>
          <w:color w:val="auto"/>
          <w:kern w:val="1"/>
          <w:sz w:val="30"/>
          <w:szCs w:val="30"/>
        </w:rPr>
        <w:t>（格式）</w:t>
      </w: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投 标 人：</w:t>
      </w: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单位性质：</w:t>
      </w: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地    址：</w:t>
      </w: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成立时间：年月日</w:t>
      </w: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经营期限：</w:t>
      </w: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姓    名：性      别：</w:t>
      </w:r>
    </w:p>
    <w:p w:rsidR="00C72905" w:rsidRPr="005D33FD" w:rsidRDefault="00596D6A">
      <w:pPr>
        <w:spacing w:line="500" w:lineRule="exact"/>
        <w:ind w:left="540"/>
        <w:rPr>
          <w:rFonts w:ascii="宋体" w:hAnsi="宋体" w:cs="宋体"/>
          <w:color w:val="auto"/>
          <w:kern w:val="1"/>
          <w:sz w:val="22"/>
          <w:szCs w:val="22"/>
          <w:u w:val="single"/>
        </w:rPr>
      </w:pPr>
      <w:r w:rsidRPr="005D33FD">
        <w:rPr>
          <w:rFonts w:ascii="宋体" w:hAnsi="宋体" w:cs="宋体"/>
          <w:color w:val="auto"/>
          <w:kern w:val="1"/>
          <w:sz w:val="22"/>
          <w:szCs w:val="22"/>
        </w:rPr>
        <w:t>年    龄：职      务：</w:t>
      </w: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身份证</w:t>
      </w:r>
      <w:r w:rsidRPr="005D33FD">
        <w:rPr>
          <w:rFonts w:hint="eastAsia"/>
          <w:color w:val="auto"/>
          <w:kern w:val="1"/>
          <w:sz w:val="22"/>
          <w:szCs w:val="22"/>
        </w:rPr>
        <w:t>号码：</w:t>
      </w: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系（投标人名称）的法定代表人。</w:t>
      </w: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特此证明。</w:t>
      </w:r>
    </w:p>
    <w:p w:rsidR="00C72905" w:rsidRPr="005D33FD" w:rsidRDefault="00C72905">
      <w:pPr>
        <w:spacing w:line="500" w:lineRule="exact"/>
        <w:ind w:left="540"/>
        <w:rPr>
          <w:rFonts w:ascii="宋体" w:hAnsi="宋体" w:cs="宋体"/>
          <w:color w:val="auto"/>
          <w:kern w:val="1"/>
          <w:sz w:val="22"/>
          <w:szCs w:val="22"/>
        </w:rPr>
      </w:pPr>
    </w:p>
    <w:p w:rsidR="00C72905" w:rsidRPr="005D33FD" w:rsidRDefault="00596D6A">
      <w:pPr>
        <w:spacing w:line="500" w:lineRule="exact"/>
        <w:ind w:left="540"/>
        <w:rPr>
          <w:rFonts w:ascii="宋体" w:hAnsi="宋体" w:cs="宋体"/>
          <w:color w:val="auto"/>
          <w:kern w:val="1"/>
          <w:sz w:val="22"/>
          <w:szCs w:val="22"/>
        </w:rPr>
      </w:pPr>
      <w:r w:rsidRPr="005D33FD">
        <w:rPr>
          <w:rFonts w:ascii="宋体" w:hAnsi="宋体" w:cs="宋体"/>
          <w:color w:val="auto"/>
          <w:kern w:val="1"/>
          <w:sz w:val="22"/>
          <w:szCs w:val="22"/>
        </w:rPr>
        <w:t>附件：法定代表人有效身份证正反面复印件</w:t>
      </w:r>
    </w:p>
    <w:p w:rsidR="00C72905" w:rsidRPr="005D33FD" w:rsidRDefault="00C72905">
      <w:pPr>
        <w:spacing w:line="500" w:lineRule="exact"/>
        <w:ind w:left="540"/>
        <w:rPr>
          <w:rFonts w:ascii="宋体" w:hAnsi="宋体" w:cs="宋体"/>
          <w:color w:val="auto"/>
          <w:kern w:val="1"/>
          <w:sz w:val="22"/>
          <w:szCs w:val="22"/>
        </w:rPr>
      </w:pPr>
    </w:p>
    <w:p w:rsidR="00C72905" w:rsidRPr="005D33FD" w:rsidRDefault="00596D6A">
      <w:pPr>
        <w:spacing w:line="500" w:lineRule="exact"/>
        <w:ind w:left="540"/>
        <w:jc w:val="right"/>
        <w:rPr>
          <w:rFonts w:ascii="宋体" w:hAnsi="宋体" w:cs="宋体"/>
          <w:color w:val="auto"/>
          <w:kern w:val="1"/>
          <w:sz w:val="22"/>
          <w:szCs w:val="22"/>
        </w:rPr>
      </w:pPr>
      <w:r w:rsidRPr="005D33FD">
        <w:rPr>
          <w:rFonts w:ascii="宋体" w:hAnsi="宋体" w:cs="宋体"/>
          <w:color w:val="auto"/>
          <w:kern w:val="1"/>
          <w:sz w:val="22"/>
          <w:szCs w:val="22"/>
        </w:rPr>
        <w:t>投标人：（盖单位章）</w:t>
      </w:r>
    </w:p>
    <w:p w:rsidR="00C72905" w:rsidRPr="005D33FD" w:rsidRDefault="00C72905">
      <w:pPr>
        <w:spacing w:line="500" w:lineRule="exact"/>
        <w:ind w:left="540"/>
        <w:jc w:val="right"/>
        <w:rPr>
          <w:rFonts w:ascii="宋体" w:hAnsi="宋体" w:cs="宋体"/>
          <w:color w:val="auto"/>
          <w:kern w:val="1"/>
          <w:sz w:val="22"/>
          <w:szCs w:val="22"/>
        </w:rPr>
      </w:pPr>
    </w:p>
    <w:p w:rsidR="00C72905" w:rsidRPr="005D33FD" w:rsidRDefault="00596D6A">
      <w:pPr>
        <w:pStyle w:val="a6"/>
        <w:wordWrap w:val="0"/>
        <w:spacing w:line="600" w:lineRule="exact"/>
        <w:jc w:val="right"/>
        <w:rPr>
          <w:rFonts w:ascii="Times New Roman" w:hAnsi="Times New Roman"/>
          <w:color w:val="auto"/>
          <w:sz w:val="22"/>
          <w:szCs w:val="22"/>
        </w:rPr>
      </w:pPr>
      <w:r w:rsidRPr="005D33FD">
        <w:rPr>
          <w:rFonts w:cs="宋体"/>
          <w:color w:val="auto"/>
          <w:sz w:val="22"/>
          <w:szCs w:val="22"/>
        </w:rPr>
        <w:t>年月日</w:t>
      </w:r>
    </w:p>
    <w:p w:rsidR="00C72905" w:rsidRPr="005D33FD" w:rsidRDefault="00C72905">
      <w:pPr>
        <w:pStyle w:val="a6"/>
        <w:spacing w:line="600" w:lineRule="exact"/>
        <w:rPr>
          <w:rFonts w:ascii="Times New Roman" w:hAnsi="Times New Roman"/>
          <w:color w:val="auto"/>
        </w:rPr>
      </w:pPr>
    </w:p>
    <w:p w:rsidR="00C72905" w:rsidRPr="005D33FD" w:rsidRDefault="00596D6A">
      <w:pPr>
        <w:pStyle w:val="a6"/>
        <w:spacing w:line="500" w:lineRule="exact"/>
        <w:jc w:val="center"/>
        <w:rPr>
          <w:rFonts w:ascii="Times New Roman" w:hAnsi="Times New Roman"/>
          <w:b/>
          <w:color w:val="auto"/>
          <w:sz w:val="30"/>
          <w:szCs w:val="30"/>
        </w:rPr>
      </w:pPr>
      <w:r w:rsidRPr="005D33FD">
        <w:rPr>
          <w:rFonts w:ascii="Times New Roman" w:hAnsi="Times New Roman"/>
          <w:b/>
          <w:color w:val="auto"/>
          <w:sz w:val="30"/>
          <w:szCs w:val="30"/>
        </w:rPr>
        <w:br w:type="page"/>
      </w:r>
      <w:r w:rsidRPr="005D33FD">
        <w:rPr>
          <w:rFonts w:ascii="Times New Roman" w:hAnsi="Times New Roman" w:hint="eastAsia"/>
          <w:b/>
          <w:color w:val="auto"/>
          <w:sz w:val="30"/>
          <w:szCs w:val="30"/>
        </w:rPr>
        <w:lastRenderedPageBreak/>
        <w:t>法定代表人授权委托书（格式）</w:t>
      </w:r>
    </w:p>
    <w:p w:rsidR="00C72905" w:rsidRPr="005D33FD" w:rsidRDefault="00C72905">
      <w:pPr>
        <w:pStyle w:val="a6"/>
        <w:spacing w:line="500" w:lineRule="exact"/>
        <w:ind w:firstLine="420"/>
        <w:rPr>
          <w:rFonts w:cs="宋体"/>
          <w:color w:val="auto"/>
          <w:szCs w:val="21"/>
        </w:rPr>
      </w:pPr>
    </w:p>
    <w:p w:rsidR="00C72905" w:rsidRPr="005D33FD" w:rsidRDefault="00596D6A">
      <w:pPr>
        <w:pStyle w:val="a6"/>
        <w:spacing w:line="360" w:lineRule="auto"/>
        <w:ind w:firstLine="435"/>
        <w:rPr>
          <w:rFonts w:cs="宋体"/>
          <w:color w:val="auto"/>
          <w:sz w:val="22"/>
          <w:szCs w:val="22"/>
        </w:rPr>
      </w:pPr>
      <w:r w:rsidRPr="005D33FD">
        <w:rPr>
          <w:rFonts w:cs="宋体"/>
          <w:color w:val="auto"/>
          <w:sz w:val="22"/>
          <w:szCs w:val="22"/>
        </w:rPr>
        <w:t>致：</w:t>
      </w:r>
      <w:r w:rsidRPr="005D33FD">
        <w:rPr>
          <w:rFonts w:cs="宋体"/>
          <w:color w:val="auto"/>
          <w:sz w:val="22"/>
          <w:szCs w:val="22"/>
          <w:u w:val="single"/>
        </w:rPr>
        <w:t xml:space="preserve">                       （</w:t>
      </w:r>
      <w:r w:rsidRPr="005D33FD">
        <w:rPr>
          <w:rFonts w:cs="宋体"/>
          <w:color w:val="auto"/>
          <w:sz w:val="22"/>
          <w:szCs w:val="22"/>
        </w:rPr>
        <w:t>采购代理机构名称）</w:t>
      </w:r>
    </w:p>
    <w:p w:rsidR="00C72905" w:rsidRPr="005D33FD" w:rsidRDefault="00C72905">
      <w:pPr>
        <w:pStyle w:val="a6"/>
        <w:spacing w:line="360" w:lineRule="auto"/>
        <w:ind w:firstLine="435"/>
        <w:rPr>
          <w:rFonts w:cs="宋体"/>
          <w:color w:val="auto"/>
          <w:sz w:val="22"/>
          <w:szCs w:val="22"/>
        </w:rPr>
      </w:pPr>
    </w:p>
    <w:p w:rsidR="00C72905" w:rsidRPr="005D33FD" w:rsidRDefault="00596D6A">
      <w:pPr>
        <w:pStyle w:val="a6"/>
        <w:spacing w:line="360" w:lineRule="auto"/>
        <w:ind w:firstLine="435"/>
        <w:rPr>
          <w:rFonts w:cs="宋体"/>
          <w:color w:val="auto"/>
          <w:sz w:val="22"/>
          <w:szCs w:val="22"/>
        </w:rPr>
      </w:pPr>
      <w:r w:rsidRPr="005D33FD">
        <w:rPr>
          <w:rFonts w:cs="宋体"/>
          <w:color w:val="auto"/>
          <w:sz w:val="22"/>
          <w:szCs w:val="22"/>
        </w:rPr>
        <w:t xml:space="preserve">本人 </w:t>
      </w:r>
      <w:r w:rsidRPr="005D33FD">
        <w:rPr>
          <w:rFonts w:cs="宋体"/>
          <w:color w:val="auto"/>
          <w:sz w:val="22"/>
          <w:szCs w:val="22"/>
          <w:u w:val="single"/>
        </w:rPr>
        <w:t xml:space="preserve">   （姓名）    </w:t>
      </w:r>
      <w:r w:rsidRPr="005D33FD">
        <w:rPr>
          <w:rFonts w:cs="宋体"/>
          <w:color w:val="auto"/>
          <w:sz w:val="22"/>
          <w:szCs w:val="22"/>
        </w:rPr>
        <w:t>系</w:t>
      </w:r>
      <w:r w:rsidRPr="005D33FD">
        <w:rPr>
          <w:rFonts w:cs="宋体"/>
          <w:color w:val="auto"/>
          <w:sz w:val="22"/>
          <w:szCs w:val="22"/>
          <w:u w:val="single"/>
        </w:rPr>
        <w:t xml:space="preserve">     （投标人名称）    </w:t>
      </w:r>
      <w:r w:rsidRPr="005D33FD">
        <w:rPr>
          <w:rFonts w:cs="宋体"/>
          <w:color w:val="auto"/>
          <w:sz w:val="22"/>
          <w:szCs w:val="22"/>
        </w:rPr>
        <w:t xml:space="preserve"> 的法定代表人，现授权我单位在职正式员工    </w:t>
      </w:r>
      <w:r w:rsidRPr="005D33FD">
        <w:rPr>
          <w:rFonts w:cs="宋体"/>
          <w:color w:val="auto"/>
          <w:sz w:val="22"/>
          <w:szCs w:val="22"/>
          <w:u w:val="single"/>
        </w:rPr>
        <w:t>（姓名和职务）</w:t>
      </w:r>
      <w:r w:rsidRPr="005D33FD">
        <w:rPr>
          <w:rFonts w:cs="宋体"/>
          <w:color w:val="auto"/>
          <w:sz w:val="22"/>
          <w:szCs w:val="22"/>
        </w:rPr>
        <w:t xml:space="preserve">    为我方代理人。代理人根据授权，以我方名义签署、澄清、说明、补正、递交、撤回、修改贵方组织的</w:t>
      </w:r>
      <w:r w:rsidRPr="005D33FD">
        <w:rPr>
          <w:rFonts w:cs="宋体"/>
          <w:color w:val="auto"/>
          <w:sz w:val="22"/>
          <w:szCs w:val="22"/>
          <w:u w:val="single"/>
        </w:rPr>
        <w:t xml:space="preserve">   （项目名称）     </w:t>
      </w:r>
      <w:r w:rsidRPr="005D33FD">
        <w:rPr>
          <w:rFonts w:cs="宋体"/>
          <w:color w:val="auto"/>
          <w:sz w:val="22"/>
          <w:szCs w:val="22"/>
        </w:rPr>
        <w:t>（项目编号：）项目的投标文件、签订合同和处理一切有关事宜，其法律后果由我方承担。</w:t>
      </w:r>
    </w:p>
    <w:p w:rsidR="00C72905" w:rsidRPr="005D33FD" w:rsidRDefault="00596D6A">
      <w:pPr>
        <w:pStyle w:val="a6"/>
        <w:spacing w:line="360" w:lineRule="auto"/>
        <w:ind w:firstLine="435"/>
        <w:rPr>
          <w:rFonts w:cs="宋体"/>
          <w:color w:val="auto"/>
          <w:sz w:val="22"/>
          <w:szCs w:val="22"/>
        </w:rPr>
      </w:pPr>
      <w:r w:rsidRPr="005D33FD">
        <w:rPr>
          <w:rFonts w:cs="宋体"/>
          <w:color w:val="auto"/>
          <w:sz w:val="22"/>
          <w:szCs w:val="22"/>
        </w:rPr>
        <w:t>本授权书于年月日签字生效，委托期限：    。</w:t>
      </w:r>
    </w:p>
    <w:p w:rsidR="00C72905" w:rsidRPr="005D33FD" w:rsidRDefault="00596D6A">
      <w:pPr>
        <w:pStyle w:val="a6"/>
        <w:spacing w:line="360" w:lineRule="auto"/>
        <w:ind w:firstLine="420"/>
        <w:rPr>
          <w:rFonts w:cs="宋体"/>
          <w:color w:val="auto"/>
          <w:sz w:val="22"/>
          <w:szCs w:val="22"/>
        </w:rPr>
      </w:pPr>
      <w:r w:rsidRPr="005D33FD">
        <w:rPr>
          <w:rFonts w:cs="宋体"/>
          <w:color w:val="auto"/>
          <w:sz w:val="22"/>
          <w:szCs w:val="22"/>
        </w:rPr>
        <w:t>代理人无转委托权</w:t>
      </w:r>
      <w:r w:rsidRPr="005D33FD">
        <w:rPr>
          <w:rFonts w:cs="宋体" w:hint="eastAsia"/>
          <w:color w:val="auto"/>
          <w:sz w:val="22"/>
          <w:szCs w:val="22"/>
        </w:rPr>
        <w:t>（附上</w:t>
      </w:r>
      <w:r w:rsidRPr="005D33FD">
        <w:rPr>
          <w:rFonts w:cs="宋体"/>
          <w:color w:val="auto"/>
          <w:sz w:val="22"/>
          <w:szCs w:val="22"/>
        </w:rPr>
        <w:t>委托代理人</w:t>
      </w:r>
      <w:r w:rsidRPr="005D33FD">
        <w:rPr>
          <w:rFonts w:cs="宋体" w:hint="eastAsia"/>
          <w:color w:val="auto"/>
          <w:sz w:val="22"/>
          <w:szCs w:val="22"/>
        </w:rPr>
        <w:t>身份证复印）</w:t>
      </w:r>
      <w:r w:rsidRPr="005D33FD">
        <w:rPr>
          <w:rFonts w:cs="宋体"/>
          <w:color w:val="auto"/>
          <w:sz w:val="22"/>
          <w:szCs w:val="22"/>
        </w:rPr>
        <w:t>。</w:t>
      </w:r>
    </w:p>
    <w:p w:rsidR="00C72905" w:rsidRPr="005D33FD" w:rsidRDefault="00C72905">
      <w:pPr>
        <w:pStyle w:val="a6"/>
        <w:spacing w:line="360" w:lineRule="auto"/>
        <w:ind w:firstLine="420"/>
        <w:rPr>
          <w:rFonts w:cs="宋体"/>
          <w:color w:val="auto"/>
          <w:sz w:val="22"/>
          <w:szCs w:val="22"/>
        </w:rPr>
      </w:pPr>
    </w:p>
    <w:p w:rsidR="00C72905" w:rsidRPr="005D33FD" w:rsidRDefault="00596D6A">
      <w:pPr>
        <w:pStyle w:val="a6"/>
        <w:spacing w:line="360" w:lineRule="auto"/>
        <w:ind w:firstLine="420"/>
        <w:rPr>
          <w:rFonts w:cs="宋体"/>
          <w:color w:val="auto"/>
          <w:sz w:val="22"/>
          <w:szCs w:val="22"/>
          <w:u w:val="single"/>
        </w:rPr>
      </w:pPr>
      <w:r w:rsidRPr="005D33FD">
        <w:rPr>
          <w:rFonts w:cs="宋体"/>
          <w:color w:val="auto"/>
          <w:sz w:val="22"/>
          <w:szCs w:val="22"/>
        </w:rPr>
        <w:t xml:space="preserve">投标人（盖单位公章）： </w:t>
      </w:r>
    </w:p>
    <w:p w:rsidR="00C72905" w:rsidRPr="005D33FD" w:rsidRDefault="00596D6A">
      <w:pPr>
        <w:pStyle w:val="a6"/>
        <w:spacing w:line="360" w:lineRule="auto"/>
        <w:ind w:firstLine="420"/>
        <w:rPr>
          <w:rFonts w:cs="宋体"/>
          <w:color w:val="auto"/>
          <w:sz w:val="22"/>
          <w:szCs w:val="22"/>
          <w:u w:val="single"/>
        </w:rPr>
      </w:pPr>
      <w:r w:rsidRPr="005D33FD">
        <w:rPr>
          <w:rFonts w:cs="宋体"/>
          <w:color w:val="auto"/>
          <w:sz w:val="22"/>
          <w:szCs w:val="22"/>
        </w:rPr>
        <w:t>法定代表人（签字或盖章）：</w:t>
      </w:r>
    </w:p>
    <w:p w:rsidR="00C72905" w:rsidRPr="005D33FD" w:rsidRDefault="00596D6A">
      <w:pPr>
        <w:pStyle w:val="a6"/>
        <w:spacing w:line="360" w:lineRule="auto"/>
        <w:ind w:firstLine="420"/>
        <w:rPr>
          <w:rFonts w:cs="宋体"/>
          <w:color w:val="auto"/>
          <w:sz w:val="22"/>
          <w:szCs w:val="22"/>
          <w:u w:val="single"/>
        </w:rPr>
      </w:pPr>
      <w:r w:rsidRPr="005D33FD">
        <w:rPr>
          <w:rFonts w:cs="宋体"/>
          <w:color w:val="auto"/>
          <w:sz w:val="22"/>
          <w:szCs w:val="22"/>
        </w:rPr>
        <w:t>法定代表人身份证号码：</w:t>
      </w:r>
    </w:p>
    <w:p w:rsidR="00C72905" w:rsidRPr="005D33FD" w:rsidRDefault="00596D6A">
      <w:pPr>
        <w:pStyle w:val="a6"/>
        <w:spacing w:line="360" w:lineRule="auto"/>
        <w:ind w:firstLine="420"/>
        <w:rPr>
          <w:rFonts w:cs="宋体"/>
          <w:color w:val="auto"/>
          <w:sz w:val="22"/>
          <w:szCs w:val="22"/>
          <w:u w:val="single"/>
        </w:rPr>
      </w:pPr>
      <w:r w:rsidRPr="005D33FD">
        <w:rPr>
          <w:rFonts w:cs="宋体"/>
          <w:color w:val="auto"/>
          <w:sz w:val="22"/>
          <w:szCs w:val="22"/>
        </w:rPr>
        <w:t>委托代理人（签字或盖章）：</w:t>
      </w:r>
    </w:p>
    <w:p w:rsidR="00C72905" w:rsidRPr="005D33FD" w:rsidRDefault="00596D6A">
      <w:pPr>
        <w:pStyle w:val="a6"/>
        <w:spacing w:line="360" w:lineRule="auto"/>
        <w:ind w:firstLineChars="200" w:firstLine="440"/>
        <w:rPr>
          <w:rFonts w:cs="宋体"/>
          <w:color w:val="auto"/>
          <w:sz w:val="22"/>
          <w:szCs w:val="22"/>
          <w:u w:val="single"/>
        </w:rPr>
      </w:pPr>
      <w:r w:rsidRPr="005D33FD">
        <w:rPr>
          <w:rFonts w:cs="宋体"/>
          <w:color w:val="auto"/>
          <w:sz w:val="22"/>
          <w:szCs w:val="22"/>
        </w:rPr>
        <w:t>委托代理人身份证号码：</w:t>
      </w:r>
    </w:p>
    <w:p w:rsidR="00C72905" w:rsidRPr="005D33FD" w:rsidRDefault="00596D6A">
      <w:pPr>
        <w:pStyle w:val="a6"/>
        <w:spacing w:line="360" w:lineRule="auto"/>
        <w:rPr>
          <w:rFonts w:cs="宋体"/>
          <w:b/>
          <w:color w:val="auto"/>
        </w:rPr>
      </w:pPr>
      <w:r w:rsidRPr="005D33FD">
        <w:rPr>
          <w:rFonts w:ascii="Times New Roman" w:hAnsi="Times New Roman"/>
          <w:color w:val="auto"/>
          <w:sz w:val="22"/>
          <w:szCs w:val="22"/>
          <w:u w:val="single"/>
        </w:rPr>
        <w:br w:type="page"/>
      </w:r>
    </w:p>
    <w:p w:rsidR="00C72905" w:rsidRPr="005D33FD" w:rsidRDefault="00596D6A">
      <w:pPr>
        <w:pStyle w:val="a6"/>
        <w:spacing w:line="360" w:lineRule="auto"/>
        <w:rPr>
          <w:b/>
          <w:color w:val="auto"/>
          <w:sz w:val="22"/>
          <w:szCs w:val="22"/>
        </w:rPr>
      </w:pPr>
      <w:r w:rsidRPr="005D33FD">
        <w:rPr>
          <w:rFonts w:cs="宋体" w:hint="eastAsia"/>
          <w:b/>
          <w:color w:val="auto"/>
        </w:rPr>
        <w:lastRenderedPageBreak/>
        <w:t>格式</w:t>
      </w:r>
      <w:r w:rsidRPr="005D33FD">
        <w:rPr>
          <w:rFonts w:hint="eastAsia"/>
          <w:b/>
          <w:color w:val="auto"/>
        </w:rPr>
        <w:t>9：</w:t>
      </w:r>
      <w:r w:rsidRPr="005D33FD">
        <w:rPr>
          <w:rFonts w:hint="eastAsia"/>
          <w:b/>
          <w:color w:val="auto"/>
          <w:sz w:val="22"/>
          <w:szCs w:val="22"/>
        </w:rPr>
        <w:t>信用管理提供材料</w:t>
      </w:r>
    </w:p>
    <w:p w:rsidR="00C72905" w:rsidRPr="005D33FD" w:rsidRDefault="00596D6A">
      <w:pPr>
        <w:pStyle w:val="a6"/>
        <w:spacing w:line="360" w:lineRule="auto"/>
        <w:rPr>
          <w:b/>
          <w:color w:val="auto"/>
          <w:sz w:val="24"/>
          <w:szCs w:val="21"/>
        </w:rPr>
      </w:pPr>
      <w:r w:rsidRPr="005D33FD">
        <w:rPr>
          <w:rFonts w:hint="eastAsia"/>
          <w:b/>
          <w:color w:val="auto"/>
          <w:sz w:val="24"/>
          <w:szCs w:val="21"/>
        </w:rPr>
        <w:t>（注：此部分为投标人提供给评标委员会进行评审减分，非废标条款，不提供直接评审为</w:t>
      </w:r>
      <w:r w:rsidRPr="005D33FD">
        <w:rPr>
          <w:b/>
          <w:color w:val="auto"/>
          <w:sz w:val="24"/>
          <w:szCs w:val="21"/>
        </w:rPr>
        <w:t>0</w:t>
      </w:r>
      <w:r w:rsidRPr="005D33FD">
        <w:rPr>
          <w:rFonts w:hint="eastAsia"/>
          <w:b/>
          <w:color w:val="auto"/>
          <w:sz w:val="24"/>
          <w:szCs w:val="21"/>
        </w:rPr>
        <w:t>分）</w:t>
      </w:r>
    </w:p>
    <w:p w:rsidR="00C72905" w:rsidRPr="005D33FD" w:rsidRDefault="00C72905">
      <w:pPr>
        <w:pStyle w:val="a6"/>
        <w:spacing w:line="360" w:lineRule="auto"/>
        <w:rPr>
          <w:b/>
          <w:color w:val="auto"/>
          <w:sz w:val="24"/>
          <w:szCs w:val="21"/>
        </w:rPr>
      </w:pPr>
    </w:p>
    <w:p w:rsidR="00C72905" w:rsidRPr="005D33FD" w:rsidRDefault="00C72905">
      <w:pPr>
        <w:pStyle w:val="a6"/>
        <w:spacing w:line="360" w:lineRule="auto"/>
        <w:rPr>
          <w:b/>
          <w:color w:val="auto"/>
          <w:sz w:val="22"/>
          <w:szCs w:val="22"/>
        </w:rPr>
      </w:pPr>
    </w:p>
    <w:p w:rsidR="00C72905" w:rsidRPr="005D33FD" w:rsidRDefault="00596D6A">
      <w:pPr>
        <w:pStyle w:val="a6"/>
        <w:spacing w:line="360" w:lineRule="auto"/>
        <w:ind w:firstLine="357"/>
        <w:jc w:val="left"/>
        <w:rPr>
          <w:rFonts w:cs="宋体"/>
          <w:b/>
          <w:color w:val="auto"/>
          <w:szCs w:val="21"/>
        </w:rPr>
      </w:pPr>
      <w:r w:rsidRPr="005D33FD">
        <w:rPr>
          <w:rFonts w:cs="宋体" w:hint="eastAsia"/>
          <w:b/>
          <w:color w:val="auto"/>
          <w:szCs w:val="21"/>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C72905" w:rsidRPr="005D33FD" w:rsidRDefault="00C72905">
      <w:pPr>
        <w:pStyle w:val="a6"/>
        <w:spacing w:line="360" w:lineRule="auto"/>
        <w:rPr>
          <w:b/>
          <w:color w:val="auto"/>
          <w:szCs w:val="21"/>
        </w:rPr>
      </w:pPr>
    </w:p>
    <w:p w:rsidR="00C72905" w:rsidRPr="005D33FD" w:rsidRDefault="00C72905">
      <w:pPr>
        <w:pStyle w:val="a6"/>
        <w:spacing w:line="360" w:lineRule="auto"/>
        <w:rPr>
          <w:b/>
          <w:color w:val="auto"/>
          <w:szCs w:val="21"/>
        </w:rPr>
      </w:pPr>
    </w:p>
    <w:p w:rsidR="00C72905" w:rsidRPr="005D33FD" w:rsidRDefault="00596D6A">
      <w:pPr>
        <w:pStyle w:val="a6"/>
        <w:spacing w:line="360" w:lineRule="auto"/>
        <w:jc w:val="center"/>
        <w:rPr>
          <w:b/>
          <w:color w:val="auto"/>
          <w:sz w:val="22"/>
          <w:szCs w:val="22"/>
        </w:rPr>
      </w:pPr>
      <w:r w:rsidRPr="005D33FD">
        <w:rPr>
          <w:rFonts w:hint="eastAsia"/>
          <w:b/>
          <w:color w:val="auto"/>
          <w:sz w:val="24"/>
          <w:szCs w:val="21"/>
        </w:rPr>
        <w:t>财政部门认定的违法违规材料复印件或无违法违规情形承诺书</w:t>
      </w: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596D6A" w:rsidP="000F04D2">
      <w:pPr>
        <w:snapToGrid w:val="0"/>
        <w:spacing w:before="50" w:afterLines="50" w:line="360" w:lineRule="exact"/>
        <w:jc w:val="left"/>
        <w:rPr>
          <w:rFonts w:ascii="宋体" w:hAnsi="宋体"/>
          <w:color w:val="auto"/>
          <w:spacing w:val="20"/>
          <w:sz w:val="22"/>
          <w:szCs w:val="22"/>
        </w:rPr>
      </w:pPr>
      <w:r w:rsidRPr="005D33FD">
        <w:rPr>
          <w:rFonts w:ascii="宋体" w:hAnsi="宋体" w:hint="eastAsia"/>
          <w:color w:val="auto"/>
          <w:spacing w:val="20"/>
          <w:sz w:val="22"/>
          <w:szCs w:val="22"/>
        </w:rPr>
        <w:t>投标人盖公章：</w:t>
      </w:r>
    </w:p>
    <w:p w:rsidR="00C72905" w:rsidRPr="005D33FD" w:rsidRDefault="00596D6A" w:rsidP="000F04D2">
      <w:pPr>
        <w:snapToGrid w:val="0"/>
        <w:spacing w:before="50" w:afterLines="50" w:line="360" w:lineRule="exact"/>
        <w:jc w:val="left"/>
        <w:rPr>
          <w:rFonts w:ascii="宋体" w:hAnsi="宋体"/>
          <w:color w:val="auto"/>
          <w:sz w:val="22"/>
          <w:szCs w:val="22"/>
        </w:rPr>
      </w:pPr>
      <w:r w:rsidRPr="005D33FD">
        <w:rPr>
          <w:rFonts w:ascii="宋体" w:hAnsi="宋体" w:hint="eastAsia"/>
          <w:color w:val="auto"/>
          <w:spacing w:val="20"/>
          <w:sz w:val="22"/>
          <w:szCs w:val="22"/>
        </w:rPr>
        <w:t>日 期：</w:t>
      </w: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pStyle w:val="a6"/>
        <w:spacing w:line="360" w:lineRule="auto"/>
        <w:rPr>
          <w:b/>
          <w:color w:val="auto"/>
          <w:sz w:val="22"/>
          <w:szCs w:val="22"/>
        </w:rPr>
      </w:pPr>
    </w:p>
    <w:p w:rsidR="00C72905" w:rsidRPr="005D33FD" w:rsidRDefault="00C72905">
      <w:pPr>
        <w:rPr>
          <w:color w:val="auto"/>
        </w:rPr>
      </w:pPr>
    </w:p>
    <w:p w:rsidR="00C72905" w:rsidRPr="005D33FD" w:rsidRDefault="00596D6A">
      <w:pPr>
        <w:pStyle w:val="a6"/>
        <w:spacing w:line="600" w:lineRule="exact"/>
        <w:ind w:firstLine="420"/>
        <w:jc w:val="center"/>
        <w:outlineLvl w:val="0"/>
        <w:rPr>
          <w:rFonts w:ascii="Times New Roman" w:hAnsi="Times New Roman"/>
          <w:color w:val="auto"/>
          <w:u w:val="single"/>
        </w:rPr>
      </w:pPr>
      <w:bookmarkStart w:id="87" w:name="_Toc15600559"/>
      <w:r w:rsidRPr="005D33FD">
        <w:rPr>
          <w:rFonts w:ascii="Times New Roman" w:hAnsi="Times New Roman" w:hint="eastAsia"/>
          <w:b/>
          <w:color w:val="auto"/>
          <w:sz w:val="36"/>
          <w:szCs w:val="36"/>
        </w:rPr>
        <w:lastRenderedPageBreak/>
        <w:t>第六章合同条款及格式</w:t>
      </w:r>
      <w:bookmarkEnd w:id="87"/>
    </w:p>
    <w:p w:rsidR="00C72905" w:rsidRPr="005D33FD" w:rsidRDefault="00C72905">
      <w:pPr>
        <w:spacing w:line="400" w:lineRule="exact"/>
        <w:rPr>
          <w:rFonts w:ascii="宋体" w:hAnsi="宋体"/>
          <w:color w:val="auto"/>
          <w:szCs w:val="21"/>
          <w:u w:val="single"/>
        </w:rPr>
      </w:pPr>
    </w:p>
    <w:p w:rsidR="00C72905" w:rsidRPr="005D33FD" w:rsidRDefault="00C72905">
      <w:pPr>
        <w:spacing w:line="360" w:lineRule="auto"/>
        <w:jc w:val="center"/>
        <w:rPr>
          <w:b/>
          <w:bCs/>
          <w:color w:val="auto"/>
          <w:sz w:val="44"/>
          <w:szCs w:val="44"/>
        </w:rPr>
      </w:pPr>
    </w:p>
    <w:p w:rsidR="00C72905" w:rsidRPr="005D33FD" w:rsidRDefault="00C72905">
      <w:pPr>
        <w:spacing w:line="360" w:lineRule="auto"/>
        <w:jc w:val="center"/>
        <w:rPr>
          <w:b/>
          <w:bCs/>
          <w:color w:val="auto"/>
          <w:sz w:val="44"/>
          <w:szCs w:val="44"/>
        </w:rPr>
      </w:pPr>
    </w:p>
    <w:p w:rsidR="00C72905" w:rsidRPr="005D33FD" w:rsidRDefault="00596D6A">
      <w:pPr>
        <w:spacing w:line="360" w:lineRule="auto"/>
        <w:jc w:val="center"/>
        <w:rPr>
          <w:b/>
          <w:bCs/>
          <w:color w:val="auto"/>
          <w:sz w:val="44"/>
          <w:szCs w:val="44"/>
        </w:rPr>
      </w:pPr>
      <w:r w:rsidRPr="005D33FD">
        <w:rPr>
          <w:rFonts w:hint="eastAsia"/>
          <w:b/>
          <w:bCs/>
          <w:color w:val="auto"/>
          <w:sz w:val="44"/>
          <w:szCs w:val="44"/>
        </w:rPr>
        <w:t>宾阳县政府采购</w:t>
      </w:r>
    </w:p>
    <w:p w:rsidR="00C72905" w:rsidRPr="005D33FD" w:rsidRDefault="00C72905">
      <w:pPr>
        <w:spacing w:line="360" w:lineRule="auto"/>
        <w:rPr>
          <w:color w:val="auto"/>
        </w:rPr>
      </w:pPr>
    </w:p>
    <w:p w:rsidR="00C72905" w:rsidRPr="005D33FD" w:rsidRDefault="00596D6A">
      <w:pPr>
        <w:spacing w:line="360" w:lineRule="auto"/>
        <w:jc w:val="center"/>
        <w:rPr>
          <w:b/>
          <w:bCs/>
          <w:color w:val="auto"/>
          <w:sz w:val="44"/>
          <w:szCs w:val="44"/>
        </w:rPr>
      </w:pPr>
      <w:r w:rsidRPr="005D33FD">
        <w:rPr>
          <w:rFonts w:hint="eastAsia"/>
          <w:b/>
          <w:bCs/>
          <w:color w:val="auto"/>
          <w:sz w:val="44"/>
          <w:szCs w:val="44"/>
          <w:u w:val="single"/>
        </w:rPr>
        <w:t>（项目名称）</w:t>
      </w:r>
      <w:r w:rsidRPr="005D33FD">
        <w:rPr>
          <w:rFonts w:hint="eastAsia"/>
          <w:b/>
          <w:bCs/>
          <w:color w:val="auto"/>
          <w:sz w:val="44"/>
          <w:szCs w:val="44"/>
        </w:rPr>
        <w:t>合同</w:t>
      </w:r>
    </w:p>
    <w:p w:rsidR="00C72905" w:rsidRPr="005D33FD" w:rsidRDefault="00C72905">
      <w:pPr>
        <w:spacing w:line="360" w:lineRule="auto"/>
        <w:rPr>
          <w:color w:val="auto"/>
        </w:rPr>
      </w:pPr>
    </w:p>
    <w:p w:rsidR="00C72905" w:rsidRPr="005D33FD" w:rsidRDefault="00C72905">
      <w:pPr>
        <w:spacing w:line="360" w:lineRule="auto"/>
        <w:rPr>
          <w:color w:val="auto"/>
        </w:rPr>
      </w:pPr>
    </w:p>
    <w:p w:rsidR="00C72905" w:rsidRPr="005D33FD" w:rsidRDefault="00C72905">
      <w:pPr>
        <w:spacing w:line="360" w:lineRule="auto"/>
        <w:rPr>
          <w:b/>
          <w:bCs/>
          <w:color w:val="auto"/>
          <w:sz w:val="28"/>
          <w:szCs w:val="28"/>
        </w:rPr>
      </w:pPr>
    </w:p>
    <w:p w:rsidR="00C72905" w:rsidRPr="005D33FD" w:rsidRDefault="00C72905">
      <w:pPr>
        <w:spacing w:line="360" w:lineRule="auto"/>
        <w:rPr>
          <w:b/>
          <w:bCs/>
          <w:color w:val="auto"/>
          <w:sz w:val="28"/>
          <w:szCs w:val="28"/>
        </w:rPr>
      </w:pPr>
    </w:p>
    <w:p w:rsidR="00C72905" w:rsidRPr="005D33FD" w:rsidRDefault="00596D6A">
      <w:pPr>
        <w:spacing w:line="360" w:lineRule="auto"/>
        <w:ind w:firstLineChars="200" w:firstLine="562"/>
        <w:rPr>
          <w:b/>
          <w:bCs/>
          <w:color w:val="auto"/>
          <w:sz w:val="28"/>
          <w:szCs w:val="28"/>
          <w:u w:val="single"/>
        </w:rPr>
      </w:pPr>
      <w:r w:rsidRPr="005D33FD">
        <w:rPr>
          <w:rFonts w:hint="eastAsia"/>
          <w:b/>
          <w:bCs/>
          <w:color w:val="auto"/>
          <w:sz w:val="28"/>
          <w:szCs w:val="28"/>
        </w:rPr>
        <w:t>项目编号：</w:t>
      </w:r>
    </w:p>
    <w:p w:rsidR="00C72905" w:rsidRPr="005D33FD" w:rsidRDefault="00596D6A">
      <w:pPr>
        <w:spacing w:line="360" w:lineRule="auto"/>
        <w:ind w:firstLineChars="200" w:firstLine="562"/>
        <w:rPr>
          <w:b/>
          <w:bCs/>
          <w:color w:val="auto"/>
          <w:sz w:val="28"/>
          <w:szCs w:val="28"/>
        </w:rPr>
      </w:pPr>
      <w:r w:rsidRPr="005D33FD">
        <w:rPr>
          <w:rFonts w:hint="eastAsia"/>
          <w:b/>
          <w:bCs/>
          <w:color w:val="auto"/>
          <w:sz w:val="28"/>
          <w:szCs w:val="28"/>
        </w:rPr>
        <w:t>计划编号：</w:t>
      </w:r>
    </w:p>
    <w:p w:rsidR="00C72905" w:rsidRPr="005D33FD" w:rsidRDefault="00C72905">
      <w:pPr>
        <w:spacing w:line="360" w:lineRule="auto"/>
        <w:rPr>
          <w:b/>
          <w:bCs/>
          <w:color w:val="auto"/>
          <w:sz w:val="28"/>
          <w:szCs w:val="28"/>
        </w:rPr>
      </w:pPr>
    </w:p>
    <w:p w:rsidR="00C72905" w:rsidRPr="005D33FD" w:rsidRDefault="00C72905">
      <w:pPr>
        <w:spacing w:line="360" w:lineRule="auto"/>
        <w:rPr>
          <w:b/>
          <w:bCs/>
          <w:color w:val="auto"/>
          <w:sz w:val="28"/>
          <w:szCs w:val="28"/>
        </w:rPr>
      </w:pPr>
    </w:p>
    <w:p w:rsidR="00C72905" w:rsidRPr="005D33FD" w:rsidRDefault="00C72905">
      <w:pPr>
        <w:spacing w:line="360" w:lineRule="auto"/>
        <w:rPr>
          <w:b/>
          <w:bCs/>
          <w:color w:val="auto"/>
          <w:sz w:val="28"/>
          <w:szCs w:val="28"/>
        </w:rPr>
      </w:pPr>
    </w:p>
    <w:p w:rsidR="00C72905" w:rsidRPr="005D33FD" w:rsidRDefault="00C72905">
      <w:pPr>
        <w:spacing w:line="360" w:lineRule="auto"/>
        <w:rPr>
          <w:b/>
          <w:bCs/>
          <w:color w:val="auto"/>
          <w:sz w:val="28"/>
          <w:szCs w:val="28"/>
        </w:rPr>
      </w:pPr>
    </w:p>
    <w:p w:rsidR="00C72905" w:rsidRPr="005D33FD" w:rsidRDefault="00C72905">
      <w:pPr>
        <w:spacing w:line="360" w:lineRule="auto"/>
        <w:rPr>
          <w:b/>
          <w:bCs/>
          <w:color w:val="auto"/>
          <w:sz w:val="28"/>
          <w:szCs w:val="28"/>
        </w:rPr>
      </w:pPr>
    </w:p>
    <w:p w:rsidR="00C72905" w:rsidRPr="005D33FD" w:rsidRDefault="00C72905">
      <w:pPr>
        <w:spacing w:line="360" w:lineRule="auto"/>
        <w:rPr>
          <w:b/>
          <w:bCs/>
          <w:color w:val="auto"/>
          <w:sz w:val="28"/>
          <w:szCs w:val="28"/>
        </w:rPr>
      </w:pPr>
    </w:p>
    <w:p w:rsidR="00C72905" w:rsidRPr="005D33FD" w:rsidRDefault="00596D6A">
      <w:pPr>
        <w:spacing w:line="360" w:lineRule="auto"/>
        <w:rPr>
          <w:b/>
          <w:bCs/>
          <w:color w:val="auto"/>
          <w:sz w:val="28"/>
          <w:szCs w:val="28"/>
        </w:rPr>
      </w:pPr>
      <w:r w:rsidRPr="005D33FD">
        <w:rPr>
          <w:rFonts w:hint="eastAsia"/>
          <w:b/>
          <w:bCs/>
          <w:color w:val="auto"/>
          <w:sz w:val="28"/>
          <w:szCs w:val="28"/>
        </w:rPr>
        <w:t>采购人：</w:t>
      </w:r>
    </w:p>
    <w:p w:rsidR="00C72905" w:rsidRPr="005D33FD" w:rsidRDefault="00596D6A">
      <w:pPr>
        <w:spacing w:line="360" w:lineRule="auto"/>
        <w:rPr>
          <w:b/>
          <w:bCs/>
          <w:color w:val="auto"/>
          <w:sz w:val="28"/>
          <w:szCs w:val="28"/>
          <w:u w:val="single"/>
        </w:rPr>
      </w:pPr>
      <w:r w:rsidRPr="005D33FD">
        <w:rPr>
          <w:rFonts w:hint="eastAsia"/>
          <w:b/>
          <w:bCs/>
          <w:color w:val="auto"/>
          <w:sz w:val="28"/>
          <w:szCs w:val="28"/>
        </w:rPr>
        <w:t>中标供应商：</w:t>
      </w:r>
    </w:p>
    <w:p w:rsidR="00C72905" w:rsidRPr="005D33FD" w:rsidRDefault="00596D6A">
      <w:pPr>
        <w:spacing w:line="360" w:lineRule="auto"/>
        <w:rPr>
          <w:b/>
          <w:bCs/>
          <w:color w:val="auto"/>
          <w:sz w:val="28"/>
          <w:szCs w:val="28"/>
          <w:u w:val="single"/>
        </w:rPr>
      </w:pPr>
      <w:r w:rsidRPr="005D33FD">
        <w:rPr>
          <w:rFonts w:hint="eastAsia"/>
          <w:b/>
          <w:bCs/>
          <w:color w:val="auto"/>
          <w:sz w:val="28"/>
          <w:szCs w:val="28"/>
        </w:rPr>
        <w:t>中标分标：</w:t>
      </w:r>
    </w:p>
    <w:p w:rsidR="00C72905" w:rsidRPr="005D33FD" w:rsidRDefault="00C72905">
      <w:pPr>
        <w:spacing w:line="360" w:lineRule="auto"/>
        <w:rPr>
          <w:color w:val="auto"/>
        </w:rPr>
      </w:pPr>
    </w:p>
    <w:p w:rsidR="00C72905" w:rsidRPr="005D33FD" w:rsidRDefault="00C72905">
      <w:pPr>
        <w:spacing w:line="360" w:lineRule="auto"/>
        <w:rPr>
          <w:color w:val="auto"/>
        </w:rPr>
      </w:pPr>
    </w:p>
    <w:p w:rsidR="00C72905" w:rsidRPr="005D33FD" w:rsidRDefault="00C72905">
      <w:pPr>
        <w:spacing w:line="360" w:lineRule="auto"/>
        <w:rPr>
          <w:color w:val="auto"/>
        </w:rPr>
      </w:pPr>
    </w:p>
    <w:p w:rsidR="00C72905" w:rsidRPr="005D33FD" w:rsidRDefault="00596D6A">
      <w:pPr>
        <w:spacing w:line="360" w:lineRule="auto"/>
        <w:rPr>
          <w:color w:val="auto"/>
        </w:rPr>
      </w:pPr>
      <w:r w:rsidRPr="005D33FD">
        <w:rPr>
          <w:color w:val="auto"/>
        </w:rPr>
        <w:br w:type="page"/>
      </w:r>
    </w:p>
    <w:p w:rsidR="00C72905" w:rsidRPr="005D33FD" w:rsidRDefault="00596D6A">
      <w:pPr>
        <w:spacing w:line="360" w:lineRule="auto"/>
        <w:jc w:val="center"/>
        <w:rPr>
          <w:b/>
          <w:bCs/>
          <w:color w:val="auto"/>
          <w:sz w:val="44"/>
          <w:szCs w:val="44"/>
        </w:rPr>
      </w:pPr>
      <w:r w:rsidRPr="005D33FD">
        <w:rPr>
          <w:rFonts w:hint="eastAsia"/>
          <w:b/>
          <w:bCs/>
          <w:color w:val="auto"/>
          <w:sz w:val="44"/>
          <w:szCs w:val="44"/>
        </w:rPr>
        <w:lastRenderedPageBreak/>
        <w:t>目录</w:t>
      </w:r>
    </w:p>
    <w:p w:rsidR="00C72905" w:rsidRPr="005D33FD" w:rsidRDefault="00596D6A">
      <w:pPr>
        <w:spacing w:line="360" w:lineRule="auto"/>
        <w:rPr>
          <w:rFonts w:ascii="宋体" w:hAnsi="宋体"/>
          <w:b/>
          <w:bCs/>
          <w:color w:val="auto"/>
          <w:sz w:val="24"/>
        </w:rPr>
      </w:pPr>
      <w:r w:rsidRPr="005D33FD">
        <w:rPr>
          <w:rFonts w:ascii="宋体" w:hAnsi="宋体" w:hint="eastAsia"/>
          <w:b/>
          <w:bCs/>
          <w:color w:val="auto"/>
          <w:sz w:val="24"/>
        </w:rPr>
        <w:t>一、政府采购合同书</w:t>
      </w:r>
    </w:p>
    <w:p w:rsidR="00C72905" w:rsidRPr="005D33FD" w:rsidRDefault="00596D6A">
      <w:pPr>
        <w:spacing w:line="360" w:lineRule="auto"/>
        <w:rPr>
          <w:rFonts w:ascii="宋体" w:hAnsi="宋体"/>
          <w:b/>
          <w:bCs/>
          <w:color w:val="auto"/>
          <w:sz w:val="24"/>
        </w:rPr>
      </w:pPr>
      <w:r w:rsidRPr="005D33FD">
        <w:rPr>
          <w:rFonts w:ascii="宋体" w:hAnsi="宋体" w:hint="eastAsia"/>
          <w:b/>
          <w:bCs/>
          <w:color w:val="auto"/>
          <w:sz w:val="24"/>
        </w:rPr>
        <w:t>二、合同附件</w:t>
      </w:r>
    </w:p>
    <w:p w:rsidR="00C72905" w:rsidRPr="005D33FD" w:rsidRDefault="00596D6A">
      <w:pPr>
        <w:spacing w:line="360" w:lineRule="auto"/>
        <w:rPr>
          <w:rFonts w:ascii="宋体" w:hAnsi="宋体"/>
          <w:color w:val="auto"/>
          <w:sz w:val="24"/>
        </w:rPr>
      </w:pPr>
      <w:r w:rsidRPr="005D33FD">
        <w:rPr>
          <w:rFonts w:ascii="宋体" w:hAnsi="宋体"/>
          <w:color w:val="auto"/>
          <w:sz w:val="24"/>
        </w:rPr>
        <w:t>1</w:t>
      </w:r>
      <w:r w:rsidRPr="005D33FD">
        <w:rPr>
          <w:rFonts w:ascii="宋体" w:hAnsi="宋体" w:hint="eastAsia"/>
          <w:color w:val="auto"/>
          <w:sz w:val="24"/>
        </w:rPr>
        <w:t>、中标通知书</w:t>
      </w:r>
    </w:p>
    <w:p w:rsidR="00C72905" w:rsidRPr="005D33FD" w:rsidRDefault="00596D6A">
      <w:pPr>
        <w:spacing w:line="360" w:lineRule="auto"/>
        <w:rPr>
          <w:rFonts w:ascii="宋体" w:hAnsi="宋体"/>
          <w:color w:val="auto"/>
          <w:sz w:val="24"/>
        </w:rPr>
      </w:pPr>
      <w:r w:rsidRPr="005D33FD">
        <w:rPr>
          <w:rFonts w:ascii="宋体" w:hAnsi="宋体"/>
          <w:color w:val="auto"/>
          <w:sz w:val="24"/>
        </w:rPr>
        <w:t>2</w:t>
      </w:r>
      <w:r w:rsidRPr="005D33FD">
        <w:rPr>
          <w:rFonts w:ascii="宋体" w:hAnsi="宋体" w:hint="eastAsia"/>
          <w:color w:val="auto"/>
          <w:sz w:val="24"/>
        </w:rPr>
        <w:t>、招标文件项目需求一览表</w:t>
      </w:r>
    </w:p>
    <w:p w:rsidR="00C72905" w:rsidRPr="005D33FD" w:rsidRDefault="00596D6A">
      <w:pPr>
        <w:spacing w:line="360" w:lineRule="auto"/>
        <w:rPr>
          <w:rFonts w:ascii="宋体" w:hAnsi="宋体"/>
          <w:color w:val="auto"/>
          <w:sz w:val="24"/>
        </w:rPr>
      </w:pPr>
      <w:r w:rsidRPr="005D33FD">
        <w:rPr>
          <w:rFonts w:ascii="宋体" w:hAnsi="宋体"/>
          <w:color w:val="auto"/>
          <w:sz w:val="24"/>
        </w:rPr>
        <w:t>3</w:t>
      </w:r>
      <w:r w:rsidRPr="005D33FD">
        <w:rPr>
          <w:rFonts w:ascii="宋体" w:hAnsi="宋体" w:hint="eastAsia"/>
          <w:color w:val="auto"/>
          <w:sz w:val="24"/>
        </w:rPr>
        <w:t>、招标文件的澄清和修改</w:t>
      </w:r>
      <w:r w:rsidRPr="005D33FD">
        <w:rPr>
          <w:rFonts w:ascii="宋体" w:hAnsi="宋体"/>
          <w:color w:val="auto"/>
          <w:sz w:val="24"/>
        </w:rPr>
        <w:t>(</w:t>
      </w:r>
      <w:r w:rsidRPr="005D33FD">
        <w:rPr>
          <w:rFonts w:ascii="宋体" w:hAnsi="宋体" w:hint="eastAsia"/>
          <w:color w:val="auto"/>
          <w:sz w:val="24"/>
        </w:rPr>
        <w:t>如有请提供</w:t>
      </w:r>
      <w:r w:rsidRPr="005D33FD">
        <w:rPr>
          <w:rFonts w:ascii="宋体" w:hAnsi="宋体"/>
          <w:color w:val="auto"/>
          <w:sz w:val="24"/>
        </w:rPr>
        <w:t>)</w:t>
      </w:r>
    </w:p>
    <w:p w:rsidR="00C72905" w:rsidRPr="005D33FD" w:rsidRDefault="00596D6A">
      <w:pPr>
        <w:spacing w:line="360" w:lineRule="auto"/>
        <w:rPr>
          <w:rFonts w:ascii="宋体" w:hAnsi="宋体"/>
          <w:color w:val="auto"/>
          <w:sz w:val="24"/>
        </w:rPr>
      </w:pPr>
      <w:r w:rsidRPr="005D33FD">
        <w:rPr>
          <w:rFonts w:ascii="宋体" w:hAnsi="宋体"/>
          <w:color w:val="auto"/>
          <w:sz w:val="24"/>
        </w:rPr>
        <w:t>4</w:t>
      </w:r>
      <w:r w:rsidRPr="005D33FD">
        <w:rPr>
          <w:rFonts w:ascii="宋体" w:hAnsi="宋体" w:hint="eastAsia"/>
          <w:color w:val="auto"/>
          <w:sz w:val="24"/>
        </w:rPr>
        <w:t>、投标函</w:t>
      </w:r>
    </w:p>
    <w:p w:rsidR="00C72905" w:rsidRPr="005D33FD" w:rsidRDefault="00596D6A">
      <w:pPr>
        <w:spacing w:line="360" w:lineRule="auto"/>
        <w:rPr>
          <w:rFonts w:ascii="宋体" w:hAnsi="宋体"/>
          <w:color w:val="auto"/>
          <w:sz w:val="24"/>
        </w:rPr>
      </w:pPr>
      <w:r w:rsidRPr="005D33FD">
        <w:rPr>
          <w:rFonts w:ascii="宋体" w:hAnsi="宋体"/>
          <w:color w:val="auto"/>
          <w:sz w:val="24"/>
        </w:rPr>
        <w:t>5</w:t>
      </w:r>
      <w:r w:rsidRPr="005D33FD">
        <w:rPr>
          <w:rFonts w:ascii="宋体" w:hAnsi="宋体" w:hint="eastAsia"/>
          <w:color w:val="auto"/>
          <w:sz w:val="24"/>
        </w:rPr>
        <w:t>、投标报价表</w:t>
      </w:r>
    </w:p>
    <w:p w:rsidR="00C72905" w:rsidRPr="005D33FD" w:rsidRDefault="00596D6A">
      <w:pPr>
        <w:spacing w:line="360" w:lineRule="auto"/>
        <w:rPr>
          <w:rFonts w:ascii="宋体" w:hAnsi="宋体"/>
          <w:color w:val="auto"/>
          <w:sz w:val="24"/>
        </w:rPr>
      </w:pPr>
      <w:r w:rsidRPr="005D33FD">
        <w:rPr>
          <w:rFonts w:ascii="宋体" w:hAnsi="宋体"/>
          <w:color w:val="auto"/>
          <w:sz w:val="24"/>
        </w:rPr>
        <w:t>6</w:t>
      </w:r>
      <w:r w:rsidRPr="005D33FD">
        <w:rPr>
          <w:rFonts w:ascii="宋体" w:hAnsi="宋体" w:hint="eastAsia"/>
          <w:color w:val="auto"/>
          <w:sz w:val="24"/>
        </w:rPr>
        <w:t>、投标服务、产品技术资料表</w:t>
      </w:r>
    </w:p>
    <w:p w:rsidR="00C72905" w:rsidRPr="005D33FD" w:rsidRDefault="00596D6A">
      <w:pPr>
        <w:spacing w:line="360" w:lineRule="auto"/>
        <w:rPr>
          <w:rFonts w:ascii="宋体" w:hAnsi="宋体"/>
          <w:color w:val="auto"/>
          <w:sz w:val="24"/>
        </w:rPr>
      </w:pPr>
      <w:r w:rsidRPr="005D33FD">
        <w:rPr>
          <w:rFonts w:ascii="宋体" w:hAnsi="宋体"/>
          <w:color w:val="auto"/>
          <w:sz w:val="24"/>
        </w:rPr>
        <w:t>7</w:t>
      </w:r>
      <w:r w:rsidRPr="005D33FD">
        <w:rPr>
          <w:rFonts w:ascii="宋体" w:hAnsi="宋体" w:hint="eastAsia"/>
          <w:color w:val="auto"/>
          <w:sz w:val="24"/>
        </w:rPr>
        <w:t>、商务条款偏离表</w:t>
      </w:r>
    </w:p>
    <w:p w:rsidR="00C72905" w:rsidRPr="005D33FD" w:rsidRDefault="00596D6A">
      <w:pPr>
        <w:spacing w:line="360" w:lineRule="auto"/>
        <w:rPr>
          <w:rFonts w:ascii="宋体" w:hAnsi="宋体"/>
          <w:color w:val="auto"/>
          <w:sz w:val="24"/>
        </w:rPr>
      </w:pPr>
      <w:r w:rsidRPr="005D33FD">
        <w:rPr>
          <w:rFonts w:ascii="宋体" w:hAnsi="宋体"/>
          <w:color w:val="auto"/>
          <w:sz w:val="24"/>
        </w:rPr>
        <w:t>8</w:t>
      </w:r>
      <w:r w:rsidRPr="005D33FD">
        <w:rPr>
          <w:rFonts w:ascii="宋体" w:hAnsi="宋体" w:hint="eastAsia"/>
          <w:color w:val="auto"/>
          <w:sz w:val="24"/>
        </w:rPr>
        <w:t>、中标供应商澄清函</w:t>
      </w:r>
      <w:r w:rsidRPr="005D33FD">
        <w:rPr>
          <w:rFonts w:ascii="宋体" w:hAnsi="宋体"/>
          <w:color w:val="auto"/>
          <w:sz w:val="24"/>
        </w:rPr>
        <w:t>(</w:t>
      </w:r>
      <w:r w:rsidRPr="005D33FD">
        <w:rPr>
          <w:rFonts w:ascii="宋体" w:hAnsi="宋体" w:hint="eastAsia"/>
          <w:color w:val="auto"/>
          <w:sz w:val="24"/>
        </w:rPr>
        <w:t>如有请提供</w:t>
      </w:r>
      <w:r w:rsidRPr="005D33FD">
        <w:rPr>
          <w:rFonts w:ascii="宋体" w:hAnsi="宋体"/>
          <w:color w:val="auto"/>
          <w:sz w:val="24"/>
        </w:rPr>
        <w:t>)</w:t>
      </w:r>
    </w:p>
    <w:p w:rsidR="00C72905" w:rsidRPr="005D33FD" w:rsidRDefault="00596D6A">
      <w:pPr>
        <w:spacing w:line="360" w:lineRule="auto"/>
        <w:rPr>
          <w:rFonts w:ascii="宋体" w:hAnsi="宋体"/>
          <w:color w:val="auto"/>
          <w:sz w:val="24"/>
        </w:rPr>
      </w:pPr>
      <w:r w:rsidRPr="005D33FD">
        <w:rPr>
          <w:rFonts w:ascii="宋体" w:hAnsi="宋体"/>
          <w:color w:val="auto"/>
          <w:sz w:val="24"/>
        </w:rPr>
        <w:t>9</w:t>
      </w:r>
      <w:r w:rsidRPr="005D33FD">
        <w:rPr>
          <w:rFonts w:ascii="宋体" w:hAnsi="宋体" w:hint="eastAsia"/>
          <w:color w:val="auto"/>
          <w:sz w:val="24"/>
        </w:rPr>
        <w:t>、其他与本合同相关的资料</w:t>
      </w:r>
      <w:r w:rsidRPr="005D33FD">
        <w:rPr>
          <w:rFonts w:ascii="宋体" w:hAnsi="宋体"/>
          <w:color w:val="auto"/>
          <w:sz w:val="24"/>
        </w:rPr>
        <w:t>(</w:t>
      </w:r>
      <w:r w:rsidRPr="005D33FD">
        <w:rPr>
          <w:rFonts w:ascii="宋体" w:hAnsi="宋体" w:hint="eastAsia"/>
          <w:color w:val="auto"/>
          <w:sz w:val="24"/>
        </w:rPr>
        <w:t>如有请提供</w:t>
      </w:r>
      <w:r w:rsidRPr="005D33FD">
        <w:rPr>
          <w:rFonts w:ascii="宋体" w:hAnsi="宋体"/>
          <w:color w:val="auto"/>
          <w:sz w:val="24"/>
        </w:rPr>
        <w:t>)</w:t>
      </w:r>
    </w:p>
    <w:p w:rsidR="00C72905" w:rsidRPr="005D33FD" w:rsidRDefault="00C72905">
      <w:pPr>
        <w:spacing w:line="360" w:lineRule="auto"/>
        <w:rPr>
          <w:color w:val="auto"/>
        </w:rPr>
      </w:pPr>
    </w:p>
    <w:p w:rsidR="00C72905" w:rsidRPr="005D33FD" w:rsidRDefault="00C72905">
      <w:pPr>
        <w:spacing w:line="360" w:lineRule="auto"/>
        <w:rPr>
          <w:color w:val="auto"/>
        </w:rPr>
      </w:pPr>
    </w:p>
    <w:p w:rsidR="00C72905" w:rsidRPr="005D33FD" w:rsidRDefault="00C72905">
      <w:pPr>
        <w:spacing w:line="360" w:lineRule="auto"/>
        <w:rPr>
          <w:color w:val="auto"/>
        </w:rPr>
      </w:pPr>
    </w:p>
    <w:p w:rsidR="00C72905" w:rsidRPr="005D33FD" w:rsidRDefault="00C72905">
      <w:pPr>
        <w:spacing w:line="360" w:lineRule="auto"/>
        <w:rPr>
          <w:color w:val="auto"/>
        </w:rPr>
      </w:pPr>
    </w:p>
    <w:p w:rsidR="00C72905" w:rsidRPr="005D33FD" w:rsidRDefault="00596D6A">
      <w:pPr>
        <w:spacing w:line="360" w:lineRule="auto"/>
        <w:rPr>
          <w:color w:val="auto"/>
        </w:rPr>
      </w:pPr>
      <w:r w:rsidRPr="005D33FD">
        <w:rPr>
          <w:color w:val="auto"/>
        </w:rPr>
        <w:br w:type="page"/>
      </w:r>
    </w:p>
    <w:p w:rsidR="00C72905" w:rsidRPr="005D33FD" w:rsidRDefault="00596D6A">
      <w:pPr>
        <w:spacing w:line="360" w:lineRule="auto"/>
        <w:jc w:val="center"/>
        <w:rPr>
          <w:b/>
          <w:bCs/>
          <w:color w:val="auto"/>
          <w:sz w:val="44"/>
          <w:szCs w:val="44"/>
        </w:rPr>
      </w:pPr>
      <w:r w:rsidRPr="005D33FD">
        <w:rPr>
          <w:rFonts w:hint="eastAsia"/>
          <w:b/>
          <w:bCs/>
          <w:color w:val="auto"/>
          <w:sz w:val="44"/>
          <w:szCs w:val="44"/>
        </w:rPr>
        <w:lastRenderedPageBreak/>
        <w:t>宾阳县政府采购合同书</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合同编号：计划编号：</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项目名称：</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项目编号：</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分标号</w:t>
      </w:r>
      <w:r w:rsidRPr="005D33FD">
        <w:rPr>
          <w:rFonts w:ascii="宋体" w:hAnsi="宋体"/>
          <w:color w:val="auto"/>
          <w:sz w:val="24"/>
        </w:rPr>
        <w:t>(</w:t>
      </w:r>
      <w:r w:rsidRPr="005D33FD">
        <w:rPr>
          <w:rFonts w:ascii="宋体" w:hAnsi="宋体" w:hint="eastAsia"/>
          <w:color w:val="auto"/>
          <w:sz w:val="24"/>
        </w:rPr>
        <w:t>有分标时填写</w:t>
      </w:r>
      <w:r w:rsidRPr="005D33FD">
        <w:rPr>
          <w:rFonts w:ascii="宋体" w:hAnsi="宋体"/>
          <w:color w:val="auto"/>
          <w:sz w:val="24"/>
        </w:rPr>
        <w:t>)</w:t>
      </w:r>
      <w:r w:rsidRPr="005D33FD">
        <w:rPr>
          <w:rFonts w:ascii="宋体" w:hAnsi="宋体" w:hint="eastAsia"/>
          <w:color w:val="auto"/>
          <w:sz w:val="24"/>
        </w:rPr>
        <w:t>：</w:t>
      </w:r>
    </w:p>
    <w:p w:rsidR="00C72905" w:rsidRPr="005D33FD" w:rsidRDefault="00C72905">
      <w:pPr>
        <w:spacing w:line="360" w:lineRule="auto"/>
        <w:rPr>
          <w:rFonts w:ascii="宋体" w:hAnsi="宋体"/>
          <w:color w:val="auto"/>
          <w:sz w:val="24"/>
        </w:rPr>
      </w:pP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甲方</w:t>
      </w:r>
      <w:r w:rsidRPr="005D33FD">
        <w:rPr>
          <w:rFonts w:ascii="宋体" w:hAnsi="宋体"/>
          <w:color w:val="auto"/>
          <w:sz w:val="24"/>
        </w:rPr>
        <w:t>(</w:t>
      </w:r>
      <w:r w:rsidRPr="005D33FD">
        <w:rPr>
          <w:rFonts w:ascii="宋体" w:hAnsi="宋体" w:hint="eastAsia"/>
          <w:color w:val="auto"/>
          <w:sz w:val="24"/>
        </w:rPr>
        <w:t>买方</w:t>
      </w:r>
      <w:r w:rsidRPr="005D33FD">
        <w:rPr>
          <w:rFonts w:ascii="宋体" w:hAnsi="宋体"/>
          <w:color w:val="auto"/>
          <w:sz w:val="24"/>
        </w:rPr>
        <w:t>)</w:t>
      </w:r>
      <w:r w:rsidRPr="005D33FD">
        <w:rPr>
          <w:rFonts w:ascii="宋体" w:hAnsi="宋体" w:hint="eastAsia"/>
          <w:color w:val="auto"/>
          <w:sz w:val="24"/>
        </w:rPr>
        <w:t>：</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乙方</w:t>
      </w:r>
      <w:r w:rsidRPr="005D33FD">
        <w:rPr>
          <w:rFonts w:ascii="宋体" w:hAnsi="宋体"/>
          <w:color w:val="auto"/>
          <w:sz w:val="24"/>
        </w:rPr>
        <w:t>(</w:t>
      </w:r>
      <w:r w:rsidRPr="005D33FD">
        <w:rPr>
          <w:rFonts w:ascii="宋体" w:hAnsi="宋体" w:hint="eastAsia"/>
          <w:color w:val="auto"/>
          <w:sz w:val="24"/>
        </w:rPr>
        <w:t>卖方</w:t>
      </w:r>
      <w:r w:rsidRPr="005D33FD">
        <w:rPr>
          <w:rFonts w:ascii="宋体" w:hAnsi="宋体"/>
          <w:color w:val="auto"/>
          <w:sz w:val="24"/>
        </w:rPr>
        <w:t>)</w:t>
      </w:r>
      <w:r w:rsidRPr="005D33FD">
        <w:rPr>
          <w:rFonts w:ascii="宋体" w:hAnsi="宋体" w:hint="eastAsia"/>
          <w:color w:val="auto"/>
          <w:sz w:val="24"/>
        </w:rPr>
        <w:t>：</w:t>
      </w:r>
    </w:p>
    <w:p w:rsidR="00C72905" w:rsidRPr="005D33FD" w:rsidRDefault="00C72905">
      <w:pPr>
        <w:spacing w:line="360" w:lineRule="auto"/>
        <w:rPr>
          <w:rFonts w:ascii="宋体" w:hAnsi="宋体"/>
          <w:color w:val="auto"/>
          <w:sz w:val="24"/>
        </w:rPr>
      </w:pPr>
    </w:p>
    <w:p w:rsidR="00C72905" w:rsidRPr="005D33FD" w:rsidRDefault="00596D6A">
      <w:pPr>
        <w:spacing w:line="360" w:lineRule="auto"/>
        <w:ind w:firstLineChars="200" w:firstLine="480"/>
        <w:rPr>
          <w:rFonts w:ascii="宋体" w:hAnsi="宋体"/>
          <w:color w:val="auto"/>
          <w:sz w:val="24"/>
        </w:rPr>
      </w:pPr>
      <w:r w:rsidRPr="005D33FD">
        <w:rPr>
          <w:rFonts w:ascii="宋体" w:hAnsi="宋体" w:hint="eastAsia"/>
          <w:color w:val="auto"/>
          <w:sz w:val="24"/>
        </w:rPr>
        <w:t>根据年月日宾阳县政府采购项目的采购结果，甲方接受乙方对本项目的投标，甲、乙双方同意签署本合同</w:t>
      </w:r>
      <w:r w:rsidRPr="005D33FD">
        <w:rPr>
          <w:rFonts w:ascii="宋体" w:hAnsi="宋体"/>
          <w:color w:val="auto"/>
          <w:sz w:val="24"/>
        </w:rPr>
        <w:t>(</w:t>
      </w:r>
      <w:r w:rsidRPr="005D33FD">
        <w:rPr>
          <w:rFonts w:ascii="宋体" w:hAnsi="宋体" w:hint="eastAsia"/>
          <w:color w:val="auto"/>
          <w:sz w:val="24"/>
        </w:rPr>
        <w:t>以下简称合同</w:t>
      </w:r>
      <w:r w:rsidRPr="005D33FD">
        <w:rPr>
          <w:rFonts w:ascii="宋体" w:hAnsi="宋体"/>
          <w:color w:val="auto"/>
          <w:sz w:val="24"/>
        </w:rPr>
        <w:t>)</w:t>
      </w:r>
      <w:r w:rsidRPr="005D33FD">
        <w:rPr>
          <w:rFonts w:ascii="宋体" w:hAnsi="宋体" w:hint="eastAsia"/>
          <w:color w:val="auto"/>
          <w:sz w:val="24"/>
        </w:rPr>
        <w:t>。</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1.</w:t>
      </w:r>
      <w:r w:rsidRPr="005D33FD">
        <w:rPr>
          <w:rFonts w:ascii="宋体" w:hAnsi="宋体" w:hint="eastAsia"/>
          <w:b/>
          <w:bCs/>
          <w:color w:val="auto"/>
          <w:sz w:val="24"/>
        </w:rPr>
        <w:t>采购内容</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1.1</w:t>
      </w:r>
      <w:r w:rsidRPr="005D33FD">
        <w:rPr>
          <w:rFonts w:ascii="宋体" w:hAnsi="宋体" w:hint="eastAsia"/>
          <w:color w:val="auto"/>
          <w:sz w:val="24"/>
        </w:rPr>
        <w:t>服务名称：</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1.2</w:t>
      </w:r>
      <w:r w:rsidRPr="005D33FD">
        <w:rPr>
          <w:rFonts w:ascii="宋体" w:hAnsi="宋体" w:hint="eastAsia"/>
          <w:color w:val="auto"/>
          <w:sz w:val="24"/>
        </w:rPr>
        <w:t>数量</w:t>
      </w:r>
      <w:r w:rsidRPr="005D33FD">
        <w:rPr>
          <w:rFonts w:ascii="宋体" w:hAnsi="宋体"/>
          <w:color w:val="auto"/>
          <w:sz w:val="24"/>
        </w:rPr>
        <w:t>(</w:t>
      </w:r>
      <w:r w:rsidRPr="005D33FD">
        <w:rPr>
          <w:rFonts w:ascii="宋体" w:hAnsi="宋体" w:hint="eastAsia"/>
          <w:color w:val="auto"/>
          <w:sz w:val="24"/>
        </w:rPr>
        <w:t>单位</w:t>
      </w:r>
      <w:r w:rsidRPr="005D33FD">
        <w:rPr>
          <w:rFonts w:ascii="宋体" w:hAnsi="宋体"/>
          <w:color w:val="auto"/>
          <w:sz w:val="24"/>
        </w:rPr>
        <w:t>)</w:t>
      </w:r>
      <w:r w:rsidRPr="005D33FD">
        <w:rPr>
          <w:rFonts w:ascii="宋体" w:hAnsi="宋体" w:hint="eastAsia"/>
          <w:color w:val="auto"/>
          <w:sz w:val="24"/>
        </w:rPr>
        <w:t>：</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1.3</w:t>
      </w:r>
      <w:r w:rsidRPr="005D33FD">
        <w:rPr>
          <w:rFonts w:ascii="宋体" w:hAnsi="宋体" w:hint="eastAsia"/>
          <w:color w:val="auto"/>
          <w:sz w:val="24"/>
        </w:rPr>
        <w:t>品牌、厂家、型号、规格、配置：</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1.4</w:t>
      </w:r>
      <w:r w:rsidRPr="005D33FD">
        <w:rPr>
          <w:rFonts w:ascii="宋体" w:hAnsi="宋体" w:hint="eastAsia"/>
          <w:color w:val="auto"/>
          <w:sz w:val="24"/>
        </w:rPr>
        <w:t>技术参数：</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2.</w:t>
      </w:r>
      <w:r w:rsidRPr="005D33FD">
        <w:rPr>
          <w:rFonts w:ascii="宋体" w:hAnsi="宋体" w:hint="eastAsia"/>
          <w:b/>
          <w:bCs/>
          <w:color w:val="auto"/>
          <w:sz w:val="24"/>
        </w:rPr>
        <w:t>合同金额</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2.1</w:t>
      </w:r>
      <w:r w:rsidRPr="005D33FD">
        <w:rPr>
          <w:rFonts w:ascii="宋体" w:hAnsi="宋体" w:hint="eastAsia"/>
          <w:color w:val="auto"/>
          <w:sz w:val="24"/>
        </w:rPr>
        <w:t>本合同金额为</w:t>
      </w:r>
      <w:r w:rsidRPr="005D33FD">
        <w:rPr>
          <w:rFonts w:ascii="宋体" w:hAnsi="宋体"/>
          <w:color w:val="auto"/>
          <w:sz w:val="24"/>
        </w:rPr>
        <w:t>(</w:t>
      </w:r>
      <w:r w:rsidRPr="005D33FD">
        <w:rPr>
          <w:rFonts w:ascii="宋体" w:hAnsi="宋体" w:hint="eastAsia"/>
          <w:color w:val="auto"/>
          <w:sz w:val="24"/>
        </w:rPr>
        <w:t>大写</w:t>
      </w:r>
      <w:r w:rsidRPr="005D33FD">
        <w:rPr>
          <w:rFonts w:ascii="宋体" w:hAnsi="宋体"/>
          <w:color w:val="auto"/>
          <w:sz w:val="24"/>
        </w:rPr>
        <w:t>)</w:t>
      </w:r>
      <w:r w:rsidRPr="005D33FD">
        <w:rPr>
          <w:rFonts w:ascii="宋体" w:hAnsi="宋体" w:hint="eastAsia"/>
          <w:color w:val="auto"/>
          <w:sz w:val="24"/>
        </w:rPr>
        <w:t>人民币元</w:t>
      </w:r>
      <w:r w:rsidRPr="005D33FD">
        <w:rPr>
          <w:rFonts w:ascii="宋体" w:hAnsi="宋体"/>
          <w:color w:val="auto"/>
          <w:sz w:val="24"/>
        </w:rPr>
        <w:t>(</w:t>
      </w:r>
      <w:r w:rsidRPr="005D33FD">
        <w:rPr>
          <w:rFonts w:ascii="宋体" w:hAnsi="宋体" w:hint="eastAsia"/>
          <w:color w:val="auto"/>
          <w:sz w:val="24"/>
        </w:rPr>
        <w:t>￥</w:t>
      </w:r>
      <w:r w:rsidRPr="005D33FD">
        <w:rPr>
          <w:rFonts w:ascii="宋体" w:hAnsi="宋体"/>
          <w:color w:val="auto"/>
          <w:sz w:val="24"/>
        </w:rPr>
        <w:t>)</w:t>
      </w:r>
      <w:r w:rsidRPr="005D33FD">
        <w:rPr>
          <w:rFonts w:ascii="宋体" w:hAnsi="宋体" w:hint="eastAsia"/>
          <w:color w:val="auto"/>
          <w:sz w:val="24"/>
        </w:rPr>
        <w:t>。</w:t>
      </w:r>
      <w:r w:rsidRPr="005D33FD">
        <w:rPr>
          <w:rFonts w:ascii="宋体" w:hAnsi="宋体"/>
          <w:color w:val="auto"/>
          <w:sz w:val="24"/>
        </w:rPr>
        <w:t>(</w:t>
      </w:r>
      <w:r w:rsidRPr="005D33FD">
        <w:rPr>
          <w:rFonts w:ascii="宋体" w:hAnsi="宋体" w:hint="eastAsia"/>
          <w:color w:val="auto"/>
          <w:sz w:val="24"/>
        </w:rPr>
        <w:t>详见投标报价表</w:t>
      </w:r>
      <w:r w:rsidRPr="005D33FD">
        <w:rPr>
          <w:rFonts w:ascii="宋体" w:hAnsi="宋体"/>
          <w:color w:val="auto"/>
          <w:sz w:val="24"/>
        </w:rPr>
        <w:t>)</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3.</w:t>
      </w:r>
      <w:r w:rsidRPr="005D33FD">
        <w:rPr>
          <w:rFonts w:ascii="宋体" w:hAnsi="宋体" w:hint="eastAsia"/>
          <w:b/>
          <w:bCs/>
          <w:color w:val="auto"/>
          <w:sz w:val="24"/>
        </w:rPr>
        <w:t>交货要求</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3.1</w:t>
      </w:r>
      <w:r w:rsidRPr="005D33FD">
        <w:rPr>
          <w:rFonts w:ascii="宋体" w:hAnsi="宋体" w:hint="eastAsia"/>
          <w:color w:val="auto"/>
          <w:sz w:val="24"/>
        </w:rPr>
        <w:t>提交服务成果时间：</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3.2</w:t>
      </w:r>
      <w:r w:rsidRPr="005D33FD">
        <w:rPr>
          <w:rFonts w:ascii="宋体" w:hAnsi="宋体" w:hint="eastAsia"/>
          <w:color w:val="auto"/>
          <w:sz w:val="24"/>
        </w:rPr>
        <w:t>提交服务成果地点：</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3.3</w:t>
      </w:r>
      <w:r w:rsidRPr="005D33FD">
        <w:rPr>
          <w:rFonts w:ascii="宋体" w:hAnsi="宋体" w:hint="eastAsia"/>
          <w:color w:val="auto"/>
          <w:sz w:val="24"/>
        </w:rPr>
        <w:t>服务期限：</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3.4</w:t>
      </w:r>
      <w:r w:rsidRPr="005D33FD">
        <w:rPr>
          <w:rFonts w:ascii="宋体" w:hAnsi="宋体" w:hint="eastAsia"/>
          <w:color w:val="auto"/>
          <w:sz w:val="24"/>
        </w:rPr>
        <w:t>交付方式：</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3.5</w:t>
      </w:r>
      <w:r w:rsidRPr="005D33FD">
        <w:rPr>
          <w:rFonts w:ascii="宋体" w:hAnsi="宋体" w:hint="eastAsia"/>
          <w:color w:val="auto"/>
          <w:sz w:val="24"/>
        </w:rPr>
        <w:t>乙方必须按投标文件承诺的服务、技术参数、性能要求、质量标准等向甲方提供全新、完整、未经使用的服务。</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4.</w:t>
      </w:r>
      <w:r w:rsidRPr="005D33FD">
        <w:rPr>
          <w:rFonts w:ascii="宋体" w:hAnsi="宋体" w:hint="eastAsia"/>
          <w:b/>
          <w:bCs/>
          <w:color w:val="auto"/>
          <w:sz w:val="24"/>
        </w:rPr>
        <w:t>合同款支付</w:t>
      </w:r>
    </w:p>
    <w:p w:rsidR="00C72905" w:rsidRPr="005D33FD" w:rsidRDefault="00596D6A">
      <w:pPr>
        <w:spacing w:line="360" w:lineRule="auto"/>
        <w:rPr>
          <w:rFonts w:ascii="宋体" w:hAnsi="宋体"/>
          <w:color w:val="auto"/>
          <w:sz w:val="24"/>
        </w:rPr>
      </w:pPr>
      <w:r w:rsidRPr="005D33FD">
        <w:rPr>
          <w:rFonts w:ascii="宋体" w:hAnsi="宋体"/>
          <w:color w:val="auto"/>
          <w:sz w:val="24"/>
        </w:rPr>
        <w:t>4.1</w:t>
      </w:r>
      <w:r w:rsidRPr="005D33FD">
        <w:rPr>
          <w:rFonts w:ascii="宋体" w:hAnsi="宋体" w:hint="eastAsia"/>
          <w:color w:val="auto"/>
          <w:sz w:val="24"/>
        </w:rPr>
        <w:t>付款方式：</w:t>
      </w:r>
    </w:p>
    <w:p w:rsidR="00C72905" w:rsidRPr="005D33FD" w:rsidRDefault="00596D6A">
      <w:pPr>
        <w:widowControl/>
        <w:spacing w:line="360" w:lineRule="auto"/>
        <w:ind w:firstLineChars="300" w:firstLine="720"/>
        <w:rPr>
          <w:rFonts w:ascii="宋体" w:hAnsi="宋体" w:cs="宋体"/>
          <w:color w:val="auto"/>
          <w:sz w:val="24"/>
        </w:rPr>
      </w:pPr>
      <w:r w:rsidRPr="005D33FD">
        <w:rPr>
          <w:rFonts w:ascii="宋体" w:hAnsi="宋体" w:cs="宋体"/>
          <w:color w:val="auto"/>
          <w:sz w:val="24"/>
        </w:rPr>
        <w:t>1</w:t>
      </w:r>
      <w:r w:rsidRPr="005D33FD">
        <w:rPr>
          <w:rFonts w:ascii="宋体" w:hAnsi="宋体" w:cs="宋体" w:hint="eastAsia"/>
          <w:color w:val="auto"/>
          <w:sz w:val="24"/>
        </w:rPr>
        <w:t>、本项目无预付款，项目内容全部建设完成，通过一个月试运行正常，并通过最终验收后开始支付项目使用费，按季度结算，根据服务质量得分结果支付季度使用费，按中标金额</w:t>
      </w:r>
      <w:r w:rsidRPr="005D33FD">
        <w:rPr>
          <w:rFonts w:ascii="宋体" w:hAnsi="宋体" w:cs="宋体"/>
          <w:color w:val="auto"/>
          <w:sz w:val="24"/>
        </w:rPr>
        <w:t>3</w:t>
      </w:r>
      <w:r w:rsidRPr="005D33FD">
        <w:rPr>
          <w:rFonts w:ascii="宋体" w:hAnsi="宋体" w:cs="宋体" w:hint="eastAsia"/>
          <w:color w:val="auto"/>
          <w:sz w:val="24"/>
        </w:rPr>
        <w:t>年分</w:t>
      </w:r>
      <w:r w:rsidRPr="005D33FD">
        <w:rPr>
          <w:rFonts w:ascii="宋体" w:hAnsi="宋体" w:cs="宋体"/>
          <w:color w:val="auto"/>
          <w:sz w:val="24"/>
        </w:rPr>
        <w:t>12</w:t>
      </w:r>
      <w:r w:rsidRPr="005D33FD">
        <w:rPr>
          <w:rFonts w:ascii="宋体" w:hAnsi="宋体" w:cs="宋体" w:hint="eastAsia"/>
          <w:color w:val="auto"/>
          <w:sz w:val="24"/>
        </w:rPr>
        <w:t>季度（次）支付，季度应付使用费为当季各月使用费之和。</w:t>
      </w:r>
    </w:p>
    <w:p w:rsidR="00C72905" w:rsidRPr="005D33FD" w:rsidRDefault="00596D6A">
      <w:pPr>
        <w:widowControl/>
        <w:spacing w:line="360" w:lineRule="auto"/>
        <w:ind w:firstLineChars="300" w:firstLine="720"/>
        <w:rPr>
          <w:rFonts w:ascii="宋体" w:hAnsi="宋体" w:cs="宋体"/>
          <w:color w:val="auto"/>
          <w:sz w:val="24"/>
        </w:rPr>
      </w:pPr>
      <w:r w:rsidRPr="005D33FD">
        <w:rPr>
          <w:rFonts w:ascii="宋体" w:hAnsi="宋体" w:cs="宋体"/>
          <w:color w:val="auto"/>
          <w:sz w:val="24"/>
        </w:rPr>
        <w:lastRenderedPageBreak/>
        <w:t>2</w:t>
      </w:r>
      <w:r w:rsidRPr="005D33FD">
        <w:rPr>
          <w:rFonts w:ascii="宋体" w:hAnsi="宋体" w:cs="宋体" w:hint="eastAsia"/>
          <w:color w:val="auto"/>
          <w:sz w:val="24"/>
        </w:rPr>
        <w:t>、月使用费参照如下条件进行计算：</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hint="eastAsia"/>
          <w:color w:val="auto"/>
          <w:sz w:val="24"/>
        </w:rPr>
        <w:t>（</w:t>
      </w:r>
      <w:r w:rsidRPr="005D33FD">
        <w:rPr>
          <w:rFonts w:ascii="宋体" w:hAnsi="宋体" w:cs="宋体"/>
          <w:color w:val="auto"/>
          <w:sz w:val="24"/>
        </w:rPr>
        <w:t>1</w:t>
      </w:r>
      <w:r w:rsidRPr="005D33FD">
        <w:rPr>
          <w:rFonts w:ascii="宋体" w:hAnsi="宋体" w:cs="宋体" w:hint="eastAsia"/>
          <w:color w:val="auto"/>
          <w:sz w:val="24"/>
        </w:rPr>
        <w:t>）服务质量得分≥</w:t>
      </w:r>
      <w:r w:rsidRPr="005D33FD">
        <w:rPr>
          <w:rFonts w:ascii="宋体" w:hAnsi="宋体" w:cs="宋体"/>
          <w:color w:val="auto"/>
          <w:sz w:val="24"/>
        </w:rPr>
        <w:t>95</w:t>
      </w:r>
      <w:r w:rsidRPr="005D33FD">
        <w:rPr>
          <w:rFonts w:ascii="宋体" w:hAnsi="宋体" w:cs="宋体" w:hint="eastAsia"/>
          <w:color w:val="auto"/>
          <w:sz w:val="24"/>
        </w:rPr>
        <w:t>分的，月使用费</w:t>
      </w:r>
      <w:r w:rsidRPr="005D33FD">
        <w:rPr>
          <w:rFonts w:ascii="宋体" w:hAnsi="宋体" w:cs="宋体"/>
          <w:color w:val="auto"/>
          <w:sz w:val="24"/>
        </w:rPr>
        <w:t>=</w:t>
      </w:r>
      <w:r w:rsidRPr="005D33FD">
        <w:rPr>
          <w:rFonts w:ascii="宋体" w:hAnsi="宋体" w:cs="宋体" w:hint="eastAsia"/>
          <w:color w:val="auto"/>
          <w:sz w:val="24"/>
        </w:rPr>
        <w:t>中标总金额</w:t>
      </w:r>
      <w:r w:rsidRPr="005D33FD">
        <w:rPr>
          <w:rFonts w:ascii="宋体" w:hAnsi="宋体" w:cs="宋体"/>
          <w:color w:val="auto"/>
          <w:sz w:val="24"/>
        </w:rPr>
        <w:t>/36</w:t>
      </w:r>
      <w:r w:rsidRPr="005D33FD">
        <w:rPr>
          <w:rFonts w:ascii="宋体" w:hAnsi="宋体" w:cs="宋体" w:hint="eastAsia"/>
          <w:color w:val="auto"/>
          <w:sz w:val="24"/>
        </w:rPr>
        <w:t>×</w:t>
      </w:r>
      <w:r w:rsidRPr="005D33FD">
        <w:rPr>
          <w:rFonts w:ascii="宋体" w:hAnsi="宋体" w:cs="宋体"/>
          <w:color w:val="auto"/>
          <w:sz w:val="24"/>
        </w:rPr>
        <w:t>100%</w:t>
      </w:r>
      <w:r w:rsidRPr="005D33FD">
        <w:rPr>
          <w:rFonts w:ascii="宋体" w:hAnsi="宋体" w:cs="宋体" w:hint="eastAsia"/>
          <w:color w:val="auto"/>
          <w:sz w:val="24"/>
        </w:rPr>
        <w:t>，</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hint="eastAsia"/>
          <w:color w:val="auto"/>
          <w:sz w:val="24"/>
        </w:rPr>
        <w:t>（</w:t>
      </w:r>
      <w:r w:rsidRPr="005D33FD">
        <w:rPr>
          <w:rFonts w:ascii="宋体" w:hAnsi="宋体" w:cs="宋体"/>
          <w:color w:val="auto"/>
          <w:sz w:val="24"/>
        </w:rPr>
        <w:t>2</w:t>
      </w:r>
      <w:r w:rsidRPr="005D33FD">
        <w:rPr>
          <w:rFonts w:ascii="宋体" w:hAnsi="宋体" w:cs="宋体" w:hint="eastAsia"/>
          <w:color w:val="auto"/>
          <w:sz w:val="24"/>
        </w:rPr>
        <w:t>）</w:t>
      </w:r>
      <w:r w:rsidRPr="005D33FD">
        <w:rPr>
          <w:rFonts w:ascii="宋体" w:hAnsi="宋体" w:cs="宋体"/>
          <w:color w:val="auto"/>
          <w:sz w:val="24"/>
        </w:rPr>
        <w:t>90</w:t>
      </w:r>
      <w:r w:rsidRPr="005D33FD">
        <w:rPr>
          <w:rFonts w:ascii="宋体" w:hAnsi="宋体" w:cs="宋体" w:hint="eastAsia"/>
          <w:color w:val="auto"/>
          <w:sz w:val="24"/>
        </w:rPr>
        <w:t>分≤服务质量得分＜</w:t>
      </w:r>
      <w:r w:rsidRPr="005D33FD">
        <w:rPr>
          <w:rFonts w:ascii="宋体" w:hAnsi="宋体" w:cs="宋体"/>
          <w:color w:val="auto"/>
          <w:sz w:val="24"/>
        </w:rPr>
        <w:t>95</w:t>
      </w:r>
      <w:r w:rsidRPr="005D33FD">
        <w:rPr>
          <w:rFonts w:ascii="宋体" w:hAnsi="宋体" w:cs="宋体" w:hint="eastAsia"/>
          <w:color w:val="auto"/>
          <w:sz w:val="24"/>
        </w:rPr>
        <w:t>分的，月使用费</w:t>
      </w:r>
      <w:r w:rsidRPr="005D33FD">
        <w:rPr>
          <w:rFonts w:ascii="宋体" w:hAnsi="宋体" w:cs="宋体"/>
          <w:color w:val="auto"/>
          <w:sz w:val="24"/>
        </w:rPr>
        <w:t>=</w:t>
      </w:r>
      <w:r w:rsidRPr="005D33FD">
        <w:rPr>
          <w:rFonts w:ascii="宋体" w:hAnsi="宋体" w:cs="宋体" w:hint="eastAsia"/>
          <w:color w:val="auto"/>
          <w:sz w:val="24"/>
        </w:rPr>
        <w:t>中标总金额</w:t>
      </w:r>
      <w:r w:rsidRPr="005D33FD">
        <w:rPr>
          <w:rFonts w:ascii="宋体" w:hAnsi="宋体" w:cs="宋体"/>
          <w:color w:val="auto"/>
          <w:sz w:val="24"/>
        </w:rPr>
        <w:t>/36</w:t>
      </w:r>
      <w:r w:rsidRPr="005D33FD">
        <w:rPr>
          <w:rFonts w:ascii="宋体" w:hAnsi="宋体" w:cs="宋体" w:hint="eastAsia"/>
          <w:color w:val="auto"/>
          <w:sz w:val="24"/>
        </w:rPr>
        <w:t>×</w:t>
      </w:r>
      <w:r w:rsidRPr="005D33FD">
        <w:rPr>
          <w:rFonts w:ascii="宋体" w:hAnsi="宋体" w:cs="宋体"/>
          <w:color w:val="auto"/>
          <w:sz w:val="24"/>
        </w:rPr>
        <w:t>90%</w:t>
      </w:r>
      <w:r w:rsidRPr="005D33FD">
        <w:rPr>
          <w:rFonts w:ascii="宋体" w:hAnsi="宋体" w:cs="宋体" w:hint="eastAsia"/>
          <w:color w:val="auto"/>
          <w:sz w:val="24"/>
        </w:rPr>
        <w:t>，</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hint="eastAsia"/>
          <w:color w:val="auto"/>
          <w:sz w:val="24"/>
        </w:rPr>
        <w:t>（</w:t>
      </w:r>
      <w:r w:rsidRPr="005D33FD">
        <w:rPr>
          <w:rFonts w:ascii="宋体" w:hAnsi="宋体" w:cs="宋体"/>
          <w:color w:val="auto"/>
          <w:sz w:val="24"/>
        </w:rPr>
        <w:t>3</w:t>
      </w:r>
      <w:r w:rsidRPr="005D33FD">
        <w:rPr>
          <w:rFonts w:ascii="宋体" w:hAnsi="宋体" w:cs="宋体" w:hint="eastAsia"/>
          <w:color w:val="auto"/>
          <w:sz w:val="24"/>
        </w:rPr>
        <w:t>）</w:t>
      </w:r>
      <w:r w:rsidRPr="005D33FD">
        <w:rPr>
          <w:rFonts w:ascii="宋体" w:hAnsi="宋体" w:cs="宋体"/>
          <w:color w:val="auto"/>
          <w:sz w:val="24"/>
        </w:rPr>
        <w:t>80</w:t>
      </w:r>
      <w:r w:rsidRPr="005D33FD">
        <w:rPr>
          <w:rFonts w:ascii="宋体" w:hAnsi="宋体" w:cs="宋体" w:hint="eastAsia"/>
          <w:color w:val="auto"/>
          <w:sz w:val="24"/>
        </w:rPr>
        <w:t>分≤服务质量得分＜</w:t>
      </w:r>
      <w:r w:rsidRPr="005D33FD">
        <w:rPr>
          <w:rFonts w:ascii="宋体" w:hAnsi="宋体" w:cs="宋体"/>
          <w:color w:val="auto"/>
          <w:sz w:val="24"/>
        </w:rPr>
        <w:t>90</w:t>
      </w:r>
      <w:r w:rsidRPr="005D33FD">
        <w:rPr>
          <w:rFonts w:ascii="宋体" w:hAnsi="宋体" w:cs="宋体" w:hint="eastAsia"/>
          <w:color w:val="auto"/>
          <w:sz w:val="24"/>
        </w:rPr>
        <w:t>分的，月使用费</w:t>
      </w:r>
      <w:r w:rsidRPr="005D33FD">
        <w:rPr>
          <w:rFonts w:ascii="宋体" w:hAnsi="宋体" w:cs="宋体"/>
          <w:color w:val="auto"/>
          <w:sz w:val="24"/>
        </w:rPr>
        <w:t>=</w:t>
      </w:r>
      <w:r w:rsidRPr="005D33FD">
        <w:rPr>
          <w:rFonts w:ascii="宋体" w:hAnsi="宋体" w:cs="宋体" w:hint="eastAsia"/>
          <w:color w:val="auto"/>
          <w:sz w:val="24"/>
        </w:rPr>
        <w:t>中标总金额</w:t>
      </w:r>
      <w:r w:rsidRPr="005D33FD">
        <w:rPr>
          <w:rFonts w:ascii="宋体" w:hAnsi="宋体" w:cs="宋体"/>
          <w:color w:val="auto"/>
          <w:sz w:val="24"/>
        </w:rPr>
        <w:t>/36</w:t>
      </w:r>
      <w:r w:rsidRPr="005D33FD">
        <w:rPr>
          <w:rFonts w:ascii="宋体" w:hAnsi="宋体" w:cs="宋体" w:hint="eastAsia"/>
          <w:color w:val="auto"/>
          <w:sz w:val="24"/>
        </w:rPr>
        <w:t>×</w:t>
      </w:r>
      <w:r w:rsidRPr="005D33FD">
        <w:rPr>
          <w:rFonts w:ascii="宋体" w:hAnsi="宋体" w:cs="宋体"/>
          <w:color w:val="auto"/>
          <w:sz w:val="24"/>
        </w:rPr>
        <w:t>80%</w:t>
      </w:r>
      <w:r w:rsidRPr="005D33FD">
        <w:rPr>
          <w:rFonts w:ascii="宋体" w:hAnsi="宋体" w:cs="宋体" w:hint="eastAsia"/>
          <w:color w:val="auto"/>
          <w:sz w:val="24"/>
        </w:rPr>
        <w:t>，</w:t>
      </w:r>
    </w:p>
    <w:p w:rsidR="00C72905" w:rsidRPr="005D33FD" w:rsidRDefault="00596D6A">
      <w:pPr>
        <w:widowControl/>
        <w:spacing w:line="360" w:lineRule="auto"/>
        <w:ind w:firstLineChars="200" w:firstLine="480"/>
        <w:rPr>
          <w:rFonts w:ascii="宋体" w:hAnsi="宋体" w:cs="宋体"/>
          <w:color w:val="auto"/>
          <w:sz w:val="24"/>
        </w:rPr>
      </w:pPr>
      <w:r w:rsidRPr="005D33FD">
        <w:rPr>
          <w:rFonts w:ascii="宋体" w:hAnsi="宋体" w:cs="宋体" w:hint="eastAsia"/>
          <w:color w:val="auto"/>
          <w:sz w:val="24"/>
        </w:rPr>
        <w:t>（</w:t>
      </w:r>
      <w:r w:rsidRPr="005D33FD">
        <w:rPr>
          <w:rFonts w:ascii="宋体" w:hAnsi="宋体" w:cs="宋体"/>
          <w:color w:val="auto"/>
          <w:sz w:val="24"/>
        </w:rPr>
        <w:t>4</w:t>
      </w:r>
      <w:r w:rsidRPr="005D33FD">
        <w:rPr>
          <w:rFonts w:ascii="宋体" w:hAnsi="宋体" w:cs="宋体" w:hint="eastAsia"/>
          <w:color w:val="auto"/>
          <w:sz w:val="24"/>
        </w:rPr>
        <w:t>）</w:t>
      </w:r>
      <w:r w:rsidRPr="005D33FD">
        <w:rPr>
          <w:rFonts w:ascii="宋体" w:hAnsi="宋体" w:cs="宋体"/>
          <w:color w:val="auto"/>
          <w:sz w:val="24"/>
        </w:rPr>
        <w:t>70</w:t>
      </w:r>
      <w:r w:rsidRPr="005D33FD">
        <w:rPr>
          <w:rFonts w:ascii="宋体" w:hAnsi="宋体" w:cs="宋体" w:hint="eastAsia"/>
          <w:color w:val="auto"/>
          <w:sz w:val="24"/>
        </w:rPr>
        <w:t>分≤服务质量得分＜</w:t>
      </w:r>
      <w:r w:rsidRPr="005D33FD">
        <w:rPr>
          <w:rFonts w:ascii="宋体" w:hAnsi="宋体" w:cs="宋体"/>
          <w:color w:val="auto"/>
          <w:sz w:val="24"/>
        </w:rPr>
        <w:t>80</w:t>
      </w:r>
      <w:r w:rsidRPr="005D33FD">
        <w:rPr>
          <w:rFonts w:ascii="宋体" w:hAnsi="宋体" w:cs="宋体" w:hint="eastAsia"/>
          <w:color w:val="auto"/>
          <w:sz w:val="24"/>
        </w:rPr>
        <w:t>分的，月使用费</w:t>
      </w:r>
      <w:r w:rsidRPr="005D33FD">
        <w:rPr>
          <w:rFonts w:ascii="宋体" w:hAnsi="宋体" w:cs="宋体"/>
          <w:color w:val="auto"/>
          <w:sz w:val="24"/>
        </w:rPr>
        <w:t>=</w:t>
      </w:r>
      <w:r w:rsidRPr="005D33FD">
        <w:rPr>
          <w:rFonts w:ascii="宋体" w:hAnsi="宋体" w:cs="宋体" w:hint="eastAsia"/>
          <w:color w:val="auto"/>
          <w:sz w:val="24"/>
        </w:rPr>
        <w:t>中标总金额</w:t>
      </w:r>
      <w:r w:rsidRPr="005D33FD">
        <w:rPr>
          <w:rFonts w:ascii="宋体" w:hAnsi="宋体" w:cs="宋体"/>
          <w:color w:val="auto"/>
          <w:sz w:val="24"/>
        </w:rPr>
        <w:t>/36</w:t>
      </w:r>
      <w:r w:rsidRPr="005D33FD">
        <w:rPr>
          <w:rFonts w:ascii="宋体" w:hAnsi="宋体" w:cs="宋体" w:hint="eastAsia"/>
          <w:color w:val="auto"/>
          <w:sz w:val="24"/>
        </w:rPr>
        <w:t>×</w:t>
      </w:r>
      <w:r w:rsidRPr="005D33FD">
        <w:rPr>
          <w:rFonts w:ascii="宋体" w:hAnsi="宋体" w:cs="宋体"/>
          <w:color w:val="auto"/>
          <w:sz w:val="24"/>
        </w:rPr>
        <w:t>60%</w:t>
      </w:r>
      <w:r w:rsidRPr="005D33FD">
        <w:rPr>
          <w:rFonts w:ascii="宋体" w:hAnsi="宋体" w:cs="宋体" w:hint="eastAsia"/>
          <w:color w:val="auto"/>
          <w:sz w:val="24"/>
        </w:rPr>
        <w:t>，</w:t>
      </w:r>
    </w:p>
    <w:p w:rsidR="00C72905" w:rsidRPr="005D33FD" w:rsidRDefault="00596D6A">
      <w:pPr>
        <w:widowControl/>
        <w:spacing w:line="360" w:lineRule="auto"/>
        <w:ind w:firstLineChars="200" w:firstLine="480"/>
        <w:rPr>
          <w:rFonts w:ascii="宋体" w:hAnsi="宋体"/>
          <w:b/>
          <w:bCs/>
          <w:color w:val="auto"/>
          <w:sz w:val="24"/>
        </w:rPr>
      </w:pPr>
      <w:r w:rsidRPr="005D33FD">
        <w:rPr>
          <w:rFonts w:ascii="宋体" w:hAnsi="宋体" w:cs="宋体" w:hint="eastAsia"/>
          <w:color w:val="auto"/>
          <w:sz w:val="24"/>
        </w:rPr>
        <w:t>（</w:t>
      </w:r>
      <w:r w:rsidRPr="005D33FD">
        <w:rPr>
          <w:rFonts w:ascii="宋体" w:hAnsi="宋体" w:cs="宋体"/>
          <w:color w:val="auto"/>
          <w:sz w:val="24"/>
        </w:rPr>
        <w:t>5</w:t>
      </w:r>
      <w:r w:rsidRPr="005D33FD">
        <w:rPr>
          <w:rFonts w:ascii="宋体" w:hAnsi="宋体" w:cs="宋体" w:hint="eastAsia"/>
          <w:color w:val="auto"/>
          <w:sz w:val="24"/>
        </w:rPr>
        <w:t>）服务质量得分＜</w:t>
      </w:r>
      <w:r w:rsidRPr="005D33FD">
        <w:rPr>
          <w:rFonts w:ascii="宋体" w:hAnsi="宋体" w:cs="宋体"/>
          <w:color w:val="auto"/>
          <w:sz w:val="24"/>
        </w:rPr>
        <w:t>70</w:t>
      </w:r>
      <w:r w:rsidRPr="005D33FD">
        <w:rPr>
          <w:rFonts w:ascii="宋体" w:hAnsi="宋体" w:cs="宋体" w:hint="eastAsia"/>
          <w:color w:val="auto"/>
          <w:sz w:val="24"/>
        </w:rPr>
        <w:t>分的，当月不支付使用费。</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4.2</w:t>
      </w:r>
      <w:r w:rsidRPr="005D33FD">
        <w:rPr>
          <w:rFonts w:ascii="宋体" w:hAnsi="宋体" w:hint="eastAsia"/>
          <w:color w:val="auto"/>
          <w:sz w:val="24"/>
        </w:rPr>
        <w:t>支付合同款时，由甲方按照合同约定向宾阳县财政局提交完整且合格的支付申请材料；宾阳县财政局按财政国库直接支付程序将款项直接支付给供应商。</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4.3</w:t>
      </w:r>
      <w:r w:rsidRPr="005D33FD">
        <w:rPr>
          <w:rFonts w:ascii="宋体" w:hAnsi="宋体" w:hint="eastAsia"/>
          <w:color w:val="auto"/>
          <w:sz w:val="24"/>
        </w:rPr>
        <w:t>当采购数量与实际使用数量不一致时，甲方可以在报经宾阳县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进行计算。</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4.4</w:t>
      </w:r>
      <w:r w:rsidRPr="005D33FD">
        <w:rPr>
          <w:rFonts w:ascii="宋体" w:hAnsi="宋体" w:hint="eastAsia"/>
          <w:color w:val="auto"/>
          <w:sz w:val="24"/>
        </w:rPr>
        <w:t>政府采购监督管理部门在处理投诉事项期间，可以视具体情况书面通知采购人暂停采购活动，并延期支付合同款。</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5.</w:t>
      </w:r>
      <w:r w:rsidRPr="005D33FD">
        <w:rPr>
          <w:rFonts w:ascii="宋体" w:hAnsi="宋体" w:hint="eastAsia"/>
          <w:b/>
          <w:bCs/>
          <w:color w:val="auto"/>
          <w:sz w:val="24"/>
        </w:rPr>
        <w:t>产权</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5.1</w:t>
      </w:r>
      <w:r w:rsidRPr="005D33FD">
        <w:rPr>
          <w:rFonts w:ascii="宋体" w:hAnsi="宋体" w:hint="eastAsia"/>
          <w:color w:val="auto"/>
          <w:sz w:val="24"/>
        </w:rPr>
        <w:t>乙方保证所提供的服务或其任何一部分均不会侵犯任何第三方的专利权、商标权或著作权等知识产权。</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5.2</w:t>
      </w:r>
      <w:r w:rsidRPr="005D33FD">
        <w:rPr>
          <w:rFonts w:ascii="宋体" w:hAnsi="宋体" w:hint="eastAsia"/>
          <w:color w:val="auto"/>
          <w:sz w:val="24"/>
        </w:rPr>
        <w:t>乙方保证所交付服务的所有权完全属于乙方且无任何抵押、查封等产权瑕疵。如乙方所交付服务有产权瑕疵的，视为乙方违约，按照本合同第</w:t>
      </w:r>
      <w:r w:rsidRPr="005D33FD">
        <w:rPr>
          <w:rFonts w:ascii="宋体" w:hAnsi="宋体"/>
          <w:color w:val="auto"/>
          <w:sz w:val="24"/>
        </w:rPr>
        <w:t>11.3</w:t>
      </w:r>
      <w:r w:rsidRPr="005D33FD">
        <w:rPr>
          <w:rFonts w:ascii="宋体" w:hAnsi="宋体" w:hint="eastAsia"/>
          <w:color w:val="auto"/>
          <w:sz w:val="24"/>
        </w:rPr>
        <w:t>项的约定处理。但在已经全部支付完合同款后才发现有产权瑕疵的，乙方除了支付违约金还应负担甲方由此产生的一切损失。</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6.</w:t>
      </w:r>
      <w:r w:rsidRPr="005D33FD">
        <w:rPr>
          <w:rFonts w:ascii="宋体" w:hAnsi="宋体" w:hint="eastAsia"/>
          <w:b/>
          <w:bCs/>
          <w:color w:val="auto"/>
          <w:sz w:val="24"/>
        </w:rPr>
        <w:t>技术资料</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6.1</w:t>
      </w:r>
      <w:r w:rsidRPr="005D33FD">
        <w:rPr>
          <w:rFonts w:ascii="宋体" w:hAnsi="宋体" w:hint="eastAsia"/>
          <w:color w:val="auto"/>
          <w:sz w:val="24"/>
        </w:rPr>
        <w:t>甲方向乙方提供采购服务的有关技术要求。</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6.2</w:t>
      </w:r>
      <w:r w:rsidRPr="005D33FD">
        <w:rPr>
          <w:rFonts w:ascii="宋体" w:hAnsi="宋体" w:hint="eastAsia"/>
          <w:color w:val="auto"/>
          <w:sz w:val="24"/>
        </w:rPr>
        <w:t>乙方应在采购文件规定的时间向甲方提供使用服务的有关技术资料。</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6.3</w:t>
      </w:r>
      <w:r w:rsidRPr="005D33FD">
        <w:rPr>
          <w:rFonts w:ascii="宋体" w:hAnsi="宋体" w:hint="eastAsia"/>
          <w:color w:val="auto"/>
          <w:sz w:val="24"/>
        </w:rPr>
        <w:t>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7.</w:t>
      </w:r>
      <w:r w:rsidRPr="005D33FD">
        <w:rPr>
          <w:rFonts w:ascii="宋体" w:hAnsi="宋体" w:hint="eastAsia"/>
          <w:b/>
          <w:bCs/>
          <w:color w:val="auto"/>
          <w:sz w:val="24"/>
        </w:rPr>
        <w:t>调试和验收</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7.1</w:t>
      </w:r>
      <w:r w:rsidRPr="005D33FD">
        <w:rPr>
          <w:rFonts w:ascii="宋体" w:hAnsi="宋体" w:hint="eastAsia"/>
          <w:color w:val="auto"/>
          <w:sz w:val="24"/>
        </w:rPr>
        <w:t>所有设备安装调试完毕后，采购人对供货方所交服务依照招标文件上的技术规格要求和国家</w:t>
      </w:r>
      <w:r w:rsidRPr="005D33FD">
        <w:rPr>
          <w:rFonts w:ascii="宋体" w:hAnsi="宋体"/>
          <w:color w:val="auto"/>
          <w:sz w:val="24"/>
        </w:rPr>
        <w:t>(</w:t>
      </w:r>
      <w:r w:rsidRPr="005D33FD">
        <w:rPr>
          <w:rFonts w:ascii="宋体" w:hAnsi="宋体" w:hint="eastAsia"/>
          <w:color w:val="auto"/>
          <w:sz w:val="24"/>
        </w:rPr>
        <w:t>设备制造国</w:t>
      </w:r>
      <w:r w:rsidRPr="005D33FD">
        <w:rPr>
          <w:rFonts w:ascii="宋体" w:hAnsi="宋体"/>
          <w:color w:val="auto"/>
          <w:sz w:val="24"/>
        </w:rPr>
        <w:t>)</w:t>
      </w:r>
      <w:r w:rsidRPr="005D33FD">
        <w:rPr>
          <w:rFonts w:ascii="宋体" w:hAnsi="宋体" w:hint="eastAsia"/>
          <w:color w:val="auto"/>
          <w:sz w:val="24"/>
        </w:rPr>
        <w:t>有关标准进行现场验收，要求所有技术指标、功能、性能都能满足招标要求，验收不合格的不予签收，并视为虚假应标处理并根据采购法及标书要求追究法律责任。</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7.2</w:t>
      </w:r>
      <w:r w:rsidRPr="005D33FD">
        <w:rPr>
          <w:rFonts w:ascii="宋体" w:hAnsi="宋体" w:hint="eastAsia"/>
          <w:color w:val="auto"/>
          <w:sz w:val="24"/>
        </w:rPr>
        <w:t>乙方提交服务前应对产品作出全面检查和对验收文件进行整理，并列出清单，作为甲方</w:t>
      </w:r>
      <w:r w:rsidRPr="005D33FD">
        <w:rPr>
          <w:rFonts w:ascii="宋体" w:hAnsi="宋体" w:hint="eastAsia"/>
          <w:color w:val="auto"/>
          <w:sz w:val="24"/>
        </w:rPr>
        <w:lastRenderedPageBreak/>
        <w:t>收货验收和使用的技术条件依据，检验的结果应随货物交甲方。</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7.3</w:t>
      </w:r>
      <w:r w:rsidRPr="005D33FD">
        <w:rPr>
          <w:rFonts w:ascii="宋体" w:hAnsi="宋体" w:hint="eastAsia"/>
          <w:color w:val="auto"/>
          <w:sz w:val="24"/>
        </w:rPr>
        <w:t>甲方对乙方提供的服务在使用前进行调试时，乙方需负责安装并培训甲方的使用操作人员，并协助甲方一起调试，直到符合技术要求，甲方才做最终验收。</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7.4</w:t>
      </w:r>
      <w:r w:rsidRPr="005D33FD">
        <w:rPr>
          <w:rFonts w:ascii="宋体" w:hAnsi="宋体" w:hint="eastAsia"/>
          <w:color w:val="auto"/>
          <w:sz w:val="24"/>
        </w:rPr>
        <w:t>验收时乙方必须在现场，验收完毕后作出验收结果报告。</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7.5</w:t>
      </w:r>
      <w:r w:rsidRPr="005D33FD">
        <w:rPr>
          <w:rFonts w:ascii="宋体" w:hAnsi="宋体" w:hint="eastAsia"/>
          <w:color w:val="auto"/>
          <w:sz w:val="24"/>
        </w:rPr>
        <w:t>对技术复杂的货物，甲方可请国家认可的专业检测机构参与验收，并由其出具质量检测报告，相关费用由甲方承担。</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8.</w:t>
      </w:r>
      <w:r w:rsidRPr="005D33FD">
        <w:rPr>
          <w:rFonts w:ascii="宋体" w:hAnsi="宋体" w:hint="eastAsia"/>
          <w:b/>
          <w:bCs/>
          <w:color w:val="auto"/>
          <w:sz w:val="24"/>
        </w:rPr>
        <w:t>违约责任</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8.1</w:t>
      </w:r>
      <w:r w:rsidRPr="005D33FD">
        <w:rPr>
          <w:rFonts w:ascii="宋体" w:hAnsi="宋体" w:hint="eastAsia"/>
          <w:color w:val="auto"/>
          <w:sz w:val="24"/>
        </w:rPr>
        <w:t>甲方无正当理由拒收服务的，甲方向乙方偿付拒收服务费总值的百分之五违约金。</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8.2</w:t>
      </w:r>
      <w:r w:rsidRPr="005D33FD">
        <w:rPr>
          <w:rFonts w:ascii="宋体" w:hAnsi="宋体" w:hint="eastAsia"/>
          <w:color w:val="auto"/>
          <w:sz w:val="24"/>
        </w:rPr>
        <w:t>甲方无故逾期接收和办理服务费支付手续的，甲方应按逾期付款总额每日万分之五向乙方支付违约金。</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8.3</w:t>
      </w:r>
      <w:r w:rsidRPr="005D33FD">
        <w:rPr>
          <w:rFonts w:ascii="宋体" w:hAnsi="宋体" w:hint="eastAsia"/>
          <w:color w:val="auto"/>
          <w:sz w:val="24"/>
        </w:rPr>
        <w:t>乙方逾期交付服务的，乙方应按逾期提供服务总额每日千分之六向甲方支付违约金，由甲方从待付服务费中扣除。逾期超过约定日期</w:t>
      </w:r>
      <w:r w:rsidRPr="005D33FD">
        <w:rPr>
          <w:rFonts w:ascii="宋体" w:hAnsi="宋体"/>
          <w:color w:val="auto"/>
          <w:sz w:val="24"/>
        </w:rPr>
        <w:t>10</w:t>
      </w:r>
      <w:r w:rsidRPr="005D33FD">
        <w:rPr>
          <w:rFonts w:ascii="宋体" w:hAnsi="宋体" w:hint="eastAsia"/>
          <w:color w:val="auto"/>
          <w:sz w:val="24"/>
        </w:rPr>
        <w:t>个工作日不能提供服务的，甲方可解除本合同。乙方因逾期提供服务或因其他违约行为导致甲方解除合同的，乙方应向甲方支付合同总值</w:t>
      </w:r>
      <w:r w:rsidRPr="005D33FD">
        <w:rPr>
          <w:rFonts w:ascii="宋体" w:hAnsi="宋体"/>
          <w:color w:val="auto"/>
          <w:sz w:val="24"/>
        </w:rPr>
        <w:t>5%</w:t>
      </w:r>
      <w:r w:rsidRPr="005D33FD">
        <w:rPr>
          <w:rFonts w:ascii="宋体" w:hAnsi="宋体" w:hint="eastAsia"/>
          <w:color w:val="auto"/>
          <w:sz w:val="24"/>
        </w:rPr>
        <w:t>的违约金，如造成甲方损失超过违约金的，超出部分由乙方继续承担赔偿责任。</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9.</w:t>
      </w:r>
      <w:r w:rsidRPr="005D33FD">
        <w:rPr>
          <w:rFonts w:ascii="宋体" w:hAnsi="宋体" w:hint="eastAsia"/>
          <w:b/>
          <w:bCs/>
          <w:color w:val="auto"/>
          <w:sz w:val="24"/>
        </w:rPr>
        <w:t>不可抗力事件处理</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9.1</w:t>
      </w:r>
      <w:r w:rsidRPr="005D33FD">
        <w:rPr>
          <w:rFonts w:ascii="宋体" w:hAnsi="宋体" w:hint="eastAsia"/>
          <w:color w:val="auto"/>
          <w:sz w:val="24"/>
        </w:rPr>
        <w:t>在合同有效期内，任何一方因不可抗力事件导致不能履行合同，则合同履行期可延长，其延长期与不可抗力影响期相同。</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9.2</w:t>
      </w:r>
      <w:r w:rsidRPr="005D33FD">
        <w:rPr>
          <w:rFonts w:ascii="宋体" w:hAnsi="宋体" w:hint="eastAsia"/>
          <w:color w:val="auto"/>
          <w:sz w:val="24"/>
        </w:rPr>
        <w:t>不可抗力事件发生后，不能履行合同的一方应以书面形式通知对方，并寄送有关权威机构出具的证明。</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9.3</w:t>
      </w:r>
      <w:r w:rsidRPr="005D33FD">
        <w:rPr>
          <w:rFonts w:ascii="宋体" w:hAnsi="宋体" w:hint="eastAsia"/>
          <w:color w:val="auto"/>
          <w:sz w:val="24"/>
        </w:rPr>
        <w:t>不可抗力事件延续</w:t>
      </w:r>
      <w:r w:rsidRPr="005D33FD">
        <w:rPr>
          <w:rFonts w:ascii="宋体" w:hAnsi="宋体"/>
          <w:color w:val="auto"/>
          <w:sz w:val="24"/>
        </w:rPr>
        <w:t>120</w:t>
      </w:r>
      <w:r w:rsidRPr="005D33FD">
        <w:rPr>
          <w:rFonts w:ascii="宋体" w:hAnsi="宋体" w:hint="eastAsia"/>
          <w:color w:val="auto"/>
          <w:sz w:val="24"/>
        </w:rPr>
        <w:t>天以上，双方应通过友好协商，确定是否继续履行合同。</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10.</w:t>
      </w:r>
      <w:r w:rsidRPr="005D33FD">
        <w:rPr>
          <w:rFonts w:ascii="宋体" w:hAnsi="宋体" w:hint="eastAsia"/>
          <w:b/>
          <w:bCs/>
          <w:color w:val="auto"/>
          <w:sz w:val="24"/>
        </w:rPr>
        <w:t>诉讼</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10.1</w:t>
      </w:r>
      <w:r w:rsidRPr="005D33FD">
        <w:rPr>
          <w:rFonts w:ascii="宋体" w:hAnsi="宋体" w:hint="eastAsia"/>
          <w:color w:val="auto"/>
          <w:sz w:val="24"/>
        </w:rPr>
        <w:t>双方在执行合同中所发生的一切争议，应通过协商解决。如协商不成，可向合同签订地法院起诉，合同签订地在此约定为广西宾阳县。</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11.</w:t>
      </w:r>
      <w:r w:rsidRPr="005D33FD">
        <w:rPr>
          <w:rFonts w:ascii="宋体" w:hAnsi="宋体" w:hint="eastAsia"/>
          <w:b/>
          <w:bCs/>
          <w:color w:val="auto"/>
          <w:sz w:val="24"/>
        </w:rPr>
        <w:t>合同生效及其它</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11.1</w:t>
      </w:r>
      <w:r w:rsidRPr="005D33FD">
        <w:rPr>
          <w:rFonts w:ascii="宋体" w:hAnsi="宋体" w:hint="eastAsia"/>
          <w:color w:val="auto"/>
          <w:sz w:val="24"/>
        </w:rPr>
        <w:t>合同经双方法定代表人或其委托代理人签字或盖章并加盖单位公章后生效。</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112</w:t>
      </w:r>
      <w:r w:rsidRPr="005D33FD">
        <w:rPr>
          <w:rFonts w:ascii="宋体" w:hAnsi="宋体" w:hint="eastAsia"/>
          <w:color w:val="auto"/>
          <w:sz w:val="24"/>
        </w:rPr>
        <w:t>合同执行中涉及采购资金和采购内容修改或补充的，须经宾阳县财政部门审批，并签书面补充协议报宾阳县政府采购监督管理部门备案，方可作为主合同不可分割的一部分。</w:t>
      </w:r>
    </w:p>
    <w:p w:rsidR="00C72905" w:rsidRPr="005D33FD" w:rsidRDefault="00596D6A">
      <w:pPr>
        <w:spacing w:line="360" w:lineRule="auto"/>
        <w:ind w:firstLineChars="200" w:firstLine="480"/>
        <w:rPr>
          <w:rFonts w:ascii="宋体" w:hAnsi="宋体"/>
          <w:color w:val="auto"/>
          <w:sz w:val="24"/>
        </w:rPr>
      </w:pPr>
      <w:r w:rsidRPr="005D33FD">
        <w:rPr>
          <w:rFonts w:ascii="宋体" w:hAnsi="宋体"/>
          <w:color w:val="auto"/>
          <w:sz w:val="24"/>
        </w:rPr>
        <w:t>11.3</w:t>
      </w:r>
      <w:r w:rsidRPr="005D33FD">
        <w:rPr>
          <w:rFonts w:ascii="宋体" w:hAnsi="宋体" w:hint="eastAsia"/>
          <w:color w:val="auto"/>
          <w:sz w:val="24"/>
        </w:rPr>
        <w:t>下述合同附件为本合同不可分割的部分并与本合同具有同等效力：</w:t>
      </w:r>
    </w:p>
    <w:p w:rsidR="00C72905" w:rsidRPr="005D33FD" w:rsidRDefault="00596D6A">
      <w:pPr>
        <w:spacing w:line="360" w:lineRule="auto"/>
        <w:rPr>
          <w:rFonts w:ascii="宋体" w:hAnsi="宋体"/>
          <w:color w:val="auto"/>
          <w:sz w:val="24"/>
        </w:rPr>
      </w:pPr>
      <w:r w:rsidRPr="005D33FD">
        <w:rPr>
          <w:rFonts w:ascii="宋体" w:hAnsi="宋体"/>
          <w:color w:val="auto"/>
          <w:sz w:val="24"/>
        </w:rPr>
        <w:t>(1)</w:t>
      </w:r>
      <w:r w:rsidRPr="005D33FD">
        <w:rPr>
          <w:rFonts w:ascii="宋体" w:hAnsi="宋体" w:hint="eastAsia"/>
          <w:color w:val="auto"/>
          <w:sz w:val="24"/>
        </w:rPr>
        <w:t>中标通知书</w:t>
      </w:r>
    </w:p>
    <w:p w:rsidR="00C72905" w:rsidRPr="005D33FD" w:rsidRDefault="00596D6A">
      <w:pPr>
        <w:spacing w:line="360" w:lineRule="auto"/>
        <w:rPr>
          <w:rFonts w:ascii="宋体" w:hAnsi="宋体"/>
          <w:color w:val="auto"/>
          <w:sz w:val="24"/>
        </w:rPr>
      </w:pPr>
      <w:r w:rsidRPr="005D33FD">
        <w:rPr>
          <w:rFonts w:ascii="宋体" w:hAnsi="宋体"/>
          <w:color w:val="auto"/>
          <w:sz w:val="24"/>
        </w:rPr>
        <w:t>(2)</w:t>
      </w:r>
      <w:r w:rsidRPr="005D33FD">
        <w:rPr>
          <w:rFonts w:ascii="宋体" w:hAnsi="宋体" w:hint="eastAsia"/>
          <w:color w:val="auto"/>
          <w:sz w:val="24"/>
        </w:rPr>
        <w:t>招标文件货物需求一览表</w:t>
      </w:r>
    </w:p>
    <w:p w:rsidR="00C72905" w:rsidRPr="005D33FD" w:rsidRDefault="00596D6A">
      <w:pPr>
        <w:spacing w:line="360" w:lineRule="auto"/>
        <w:rPr>
          <w:rFonts w:ascii="宋体" w:hAnsi="宋体"/>
          <w:color w:val="auto"/>
          <w:sz w:val="24"/>
        </w:rPr>
      </w:pPr>
      <w:r w:rsidRPr="005D33FD">
        <w:rPr>
          <w:rFonts w:ascii="宋体" w:hAnsi="宋体"/>
          <w:color w:val="auto"/>
          <w:sz w:val="24"/>
        </w:rPr>
        <w:t>(3)</w:t>
      </w:r>
      <w:r w:rsidRPr="005D33FD">
        <w:rPr>
          <w:rFonts w:ascii="宋体" w:hAnsi="宋体" w:hint="eastAsia"/>
          <w:color w:val="auto"/>
          <w:sz w:val="24"/>
        </w:rPr>
        <w:t>招标文件的澄清和修改</w:t>
      </w:r>
      <w:r w:rsidRPr="005D33FD">
        <w:rPr>
          <w:rFonts w:ascii="宋体" w:hAnsi="宋体"/>
          <w:color w:val="auto"/>
          <w:sz w:val="24"/>
        </w:rPr>
        <w:t>(</w:t>
      </w:r>
      <w:r w:rsidRPr="005D33FD">
        <w:rPr>
          <w:rFonts w:ascii="宋体" w:hAnsi="宋体" w:hint="eastAsia"/>
          <w:color w:val="auto"/>
          <w:sz w:val="24"/>
        </w:rPr>
        <w:t>如有请提供</w:t>
      </w:r>
      <w:r w:rsidRPr="005D33FD">
        <w:rPr>
          <w:rFonts w:ascii="宋体" w:hAnsi="宋体"/>
          <w:color w:val="auto"/>
          <w:sz w:val="24"/>
        </w:rPr>
        <w:t>)</w:t>
      </w:r>
    </w:p>
    <w:p w:rsidR="00C72905" w:rsidRPr="005D33FD" w:rsidRDefault="00596D6A">
      <w:pPr>
        <w:spacing w:line="360" w:lineRule="auto"/>
        <w:rPr>
          <w:rFonts w:ascii="宋体" w:hAnsi="宋体"/>
          <w:color w:val="auto"/>
          <w:sz w:val="24"/>
        </w:rPr>
      </w:pPr>
      <w:r w:rsidRPr="005D33FD">
        <w:rPr>
          <w:rFonts w:ascii="宋体" w:hAnsi="宋体"/>
          <w:color w:val="auto"/>
          <w:sz w:val="24"/>
        </w:rPr>
        <w:lastRenderedPageBreak/>
        <w:t>(4)</w:t>
      </w:r>
      <w:r w:rsidRPr="005D33FD">
        <w:rPr>
          <w:rFonts w:ascii="宋体" w:hAnsi="宋体" w:hint="eastAsia"/>
          <w:color w:val="auto"/>
          <w:sz w:val="24"/>
        </w:rPr>
        <w:t>投标函</w:t>
      </w:r>
    </w:p>
    <w:p w:rsidR="00C72905" w:rsidRPr="005D33FD" w:rsidRDefault="00596D6A">
      <w:pPr>
        <w:spacing w:line="360" w:lineRule="auto"/>
        <w:rPr>
          <w:rFonts w:ascii="宋体" w:hAnsi="宋体"/>
          <w:color w:val="auto"/>
          <w:sz w:val="24"/>
        </w:rPr>
      </w:pPr>
      <w:r w:rsidRPr="005D33FD">
        <w:rPr>
          <w:rFonts w:ascii="宋体" w:hAnsi="宋体"/>
          <w:color w:val="auto"/>
          <w:sz w:val="24"/>
        </w:rPr>
        <w:t>(5)</w:t>
      </w:r>
      <w:r w:rsidRPr="005D33FD">
        <w:rPr>
          <w:rFonts w:ascii="宋体" w:hAnsi="宋体" w:hint="eastAsia"/>
          <w:color w:val="auto"/>
          <w:sz w:val="24"/>
        </w:rPr>
        <w:t>投标报价表</w:t>
      </w:r>
    </w:p>
    <w:p w:rsidR="00C72905" w:rsidRPr="005D33FD" w:rsidRDefault="00596D6A">
      <w:pPr>
        <w:spacing w:line="360" w:lineRule="auto"/>
        <w:rPr>
          <w:rFonts w:ascii="宋体" w:hAnsi="宋体"/>
          <w:color w:val="auto"/>
          <w:sz w:val="24"/>
        </w:rPr>
      </w:pPr>
      <w:r w:rsidRPr="005D33FD">
        <w:rPr>
          <w:rFonts w:ascii="宋体" w:hAnsi="宋体"/>
          <w:color w:val="auto"/>
          <w:sz w:val="24"/>
        </w:rPr>
        <w:t>(6)</w:t>
      </w:r>
      <w:r w:rsidRPr="005D33FD">
        <w:rPr>
          <w:rFonts w:ascii="宋体" w:hAnsi="宋体" w:hint="eastAsia"/>
          <w:color w:val="auto"/>
          <w:sz w:val="24"/>
        </w:rPr>
        <w:t>投标产品技术资料表</w:t>
      </w:r>
    </w:p>
    <w:p w:rsidR="00C72905" w:rsidRPr="005D33FD" w:rsidRDefault="00596D6A">
      <w:pPr>
        <w:spacing w:line="360" w:lineRule="auto"/>
        <w:rPr>
          <w:rFonts w:ascii="宋体" w:hAnsi="宋体"/>
          <w:color w:val="auto"/>
          <w:sz w:val="24"/>
        </w:rPr>
      </w:pPr>
      <w:r w:rsidRPr="005D33FD">
        <w:rPr>
          <w:rFonts w:ascii="宋体" w:hAnsi="宋体"/>
          <w:color w:val="auto"/>
          <w:sz w:val="24"/>
        </w:rPr>
        <w:t>(7)</w:t>
      </w:r>
      <w:r w:rsidRPr="005D33FD">
        <w:rPr>
          <w:rFonts w:ascii="宋体" w:hAnsi="宋体" w:hint="eastAsia"/>
          <w:color w:val="auto"/>
          <w:sz w:val="24"/>
        </w:rPr>
        <w:t>商务条款偏离表</w:t>
      </w:r>
    </w:p>
    <w:p w:rsidR="00C72905" w:rsidRPr="005D33FD" w:rsidRDefault="00596D6A">
      <w:pPr>
        <w:spacing w:line="360" w:lineRule="auto"/>
        <w:rPr>
          <w:rFonts w:ascii="宋体" w:hAnsi="宋体"/>
          <w:color w:val="auto"/>
          <w:sz w:val="24"/>
        </w:rPr>
      </w:pPr>
      <w:r w:rsidRPr="005D33FD">
        <w:rPr>
          <w:rFonts w:ascii="宋体" w:hAnsi="宋体"/>
          <w:color w:val="auto"/>
          <w:sz w:val="24"/>
        </w:rPr>
        <w:t>8)</w:t>
      </w:r>
      <w:r w:rsidRPr="005D33FD">
        <w:rPr>
          <w:rFonts w:ascii="宋体" w:hAnsi="宋体" w:hint="eastAsia"/>
          <w:color w:val="auto"/>
          <w:sz w:val="24"/>
        </w:rPr>
        <w:t>中标供应商澄清函</w:t>
      </w:r>
      <w:r w:rsidRPr="005D33FD">
        <w:rPr>
          <w:rFonts w:ascii="宋体" w:hAnsi="宋体"/>
          <w:color w:val="auto"/>
          <w:sz w:val="24"/>
        </w:rPr>
        <w:t>(</w:t>
      </w:r>
      <w:r w:rsidRPr="005D33FD">
        <w:rPr>
          <w:rFonts w:ascii="宋体" w:hAnsi="宋体" w:hint="eastAsia"/>
          <w:color w:val="auto"/>
          <w:sz w:val="24"/>
        </w:rPr>
        <w:t>如有请提供</w:t>
      </w:r>
      <w:r w:rsidRPr="005D33FD">
        <w:rPr>
          <w:rFonts w:ascii="宋体" w:hAnsi="宋体"/>
          <w:color w:val="auto"/>
          <w:sz w:val="24"/>
        </w:rPr>
        <w:t>)</w:t>
      </w:r>
    </w:p>
    <w:p w:rsidR="00C72905" w:rsidRPr="005D33FD" w:rsidRDefault="00596D6A">
      <w:pPr>
        <w:spacing w:line="360" w:lineRule="auto"/>
        <w:rPr>
          <w:rFonts w:ascii="宋体" w:hAnsi="宋体"/>
          <w:color w:val="auto"/>
          <w:sz w:val="24"/>
        </w:rPr>
      </w:pPr>
      <w:r w:rsidRPr="005D33FD">
        <w:rPr>
          <w:rFonts w:ascii="宋体" w:hAnsi="宋体"/>
          <w:color w:val="auto"/>
          <w:sz w:val="24"/>
        </w:rPr>
        <w:t>(9)</w:t>
      </w:r>
      <w:r w:rsidRPr="005D33FD">
        <w:rPr>
          <w:rFonts w:ascii="宋体" w:hAnsi="宋体" w:hint="eastAsia"/>
          <w:color w:val="auto"/>
          <w:sz w:val="24"/>
        </w:rPr>
        <w:t>其他与本合同相关的资料</w:t>
      </w:r>
      <w:r w:rsidRPr="005D33FD">
        <w:rPr>
          <w:rFonts w:ascii="宋体" w:hAnsi="宋体"/>
          <w:color w:val="auto"/>
          <w:sz w:val="24"/>
        </w:rPr>
        <w:t>(</w:t>
      </w:r>
      <w:r w:rsidRPr="005D33FD">
        <w:rPr>
          <w:rFonts w:ascii="宋体" w:hAnsi="宋体" w:hint="eastAsia"/>
          <w:color w:val="auto"/>
          <w:sz w:val="24"/>
        </w:rPr>
        <w:t>如有请提供</w:t>
      </w:r>
      <w:r w:rsidRPr="005D33FD">
        <w:rPr>
          <w:rFonts w:ascii="宋体" w:hAnsi="宋体"/>
          <w:color w:val="auto"/>
          <w:sz w:val="24"/>
        </w:rPr>
        <w:t>)</w:t>
      </w:r>
    </w:p>
    <w:p w:rsidR="00C72905" w:rsidRPr="005D33FD" w:rsidRDefault="00596D6A">
      <w:pPr>
        <w:spacing w:line="360" w:lineRule="auto"/>
        <w:rPr>
          <w:rFonts w:ascii="宋体" w:hAnsi="宋体"/>
          <w:color w:val="auto"/>
          <w:sz w:val="24"/>
        </w:rPr>
      </w:pPr>
      <w:r w:rsidRPr="005D33FD">
        <w:rPr>
          <w:rFonts w:ascii="宋体" w:hAnsi="宋体"/>
          <w:color w:val="auto"/>
          <w:sz w:val="24"/>
        </w:rPr>
        <w:t>11.4</w:t>
      </w:r>
      <w:r w:rsidRPr="005D33FD">
        <w:rPr>
          <w:rFonts w:ascii="宋体" w:hAnsi="宋体" w:hint="eastAsia"/>
          <w:color w:val="auto"/>
          <w:sz w:val="24"/>
        </w:rPr>
        <w:t>本合同未尽事宜，遵照《中华人民共和国合同法》有关条文执行。</w:t>
      </w:r>
    </w:p>
    <w:p w:rsidR="00C72905" w:rsidRPr="005D33FD" w:rsidRDefault="00596D6A">
      <w:pPr>
        <w:spacing w:line="360" w:lineRule="auto"/>
        <w:rPr>
          <w:rFonts w:ascii="宋体" w:hAnsi="宋体"/>
          <w:b/>
          <w:bCs/>
          <w:color w:val="auto"/>
          <w:sz w:val="24"/>
        </w:rPr>
      </w:pPr>
      <w:r w:rsidRPr="005D33FD">
        <w:rPr>
          <w:rFonts w:ascii="宋体" w:hAnsi="宋体"/>
          <w:b/>
          <w:bCs/>
          <w:color w:val="auto"/>
          <w:sz w:val="24"/>
        </w:rPr>
        <w:t>11.5</w:t>
      </w:r>
      <w:r w:rsidRPr="005D33FD">
        <w:rPr>
          <w:rFonts w:ascii="宋体" w:hAnsi="宋体" w:hint="eastAsia"/>
          <w:b/>
          <w:bCs/>
          <w:color w:val="auto"/>
          <w:sz w:val="24"/>
        </w:rPr>
        <w:t>本合同一式六份，具有同等法律效力。甲方执两份，乙方执一份；其余三份由中标人自合同签订之日起七个工作日内送云之龙</w:t>
      </w:r>
      <w:r w:rsidR="00630F4B">
        <w:rPr>
          <w:rFonts w:ascii="宋体" w:hAnsi="宋体" w:hint="eastAsia"/>
          <w:b/>
          <w:bCs/>
          <w:color w:val="auto"/>
          <w:sz w:val="24"/>
        </w:rPr>
        <w:t>咨询集团</w:t>
      </w:r>
      <w:r w:rsidRPr="005D33FD">
        <w:rPr>
          <w:rFonts w:ascii="宋体" w:hAnsi="宋体" w:hint="eastAsia"/>
          <w:b/>
          <w:bCs/>
          <w:color w:val="auto"/>
          <w:sz w:val="24"/>
        </w:rPr>
        <w:t>有限公司备案</w:t>
      </w:r>
      <w:r w:rsidRPr="005D33FD">
        <w:rPr>
          <w:rFonts w:ascii="宋体" w:hAnsi="宋体"/>
          <w:b/>
          <w:bCs/>
          <w:color w:val="auto"/>
          <w:sz w:val="24"/>
        </w:rPr>
        <w:t>(</w:t>
      </w:r>
      <w:r w:rsidRPr="005D33FD">
        <w:rPr>
          <w:rFonts w:ascii="宋体" w:hAnsi="宋体" w:hint="eastAsia"/>
          <w:b/>
          <w:bCs/>
          <w:color w:val="auto"/>
          <w:sz w:val="24"/>
        </w:rPr>
        <w:t>其中一份由招标代理机构送政府采购监督管理部门备案</w:t>
      </w:r>
      <w:r w:rsidRPr="005D33FD">
        <w:rPr>
          <w:rFonts w:ascii="宋体" w:hAnsi="宋体"/>
          <w:b/>
          <w:bCs/>
          <w:color w:val="auto"/>
          <w:sz w:val="24"/>
        </w:rPr>
        <w:t>)</w:t>
      </w:r>
      <w:r w:rsidRPr="005D33FD">
        <w:rPr>
          <w:rFonts w:ascii="宋体" w:hAnsi="宋体" w:hint="eastAsia"/>
          <w:b/>
          <w:bCs/>
          <w:color w:val="auto"/>
          <w:sz w:val="24"/>
        </w:rPr>
        <w:t>。</w:t>
      </w:r>
    </w:p>
    <w:p w:rsidR="00C72905" w:rsidRPr="005D33FD" w:rsidRDefault="00C72905">
      <w:pPr>
        <w:spacing w:line="360" w:lineRule="auto"/>
        <w:rPr>
          <w:rFonts w:ascii="宋体" w:hAnsi="宋体"/>
          <w:color w:val="auto"/>
          <w:sz w:val="24"/>
        </w:rPr>
      </w:pP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发包人名称</w:t>
      </w:r>
      <w:r w:rsidRPr="005D33FD">
        <w:rPr>
          <w:rFonts w:ascii="宋体" w:hAnsi="宋体"/>
          <w:color w:val="auto"/>
          <w:sz w:val="24"/>
        </w:rPr>
        <w:t>(</w:t>
      </w:r>
      <w:r w:rsidRPr="005D33FD">
        <w:rPr>
          <w:rFonts w:ascii="宋体" w:hAnsi="宋体" w:hint="eastAsia"/>
          <w:color w:val="auto"/>
          <w:sz w:val="24"/>
        </w:rPr>
        <w:t>盖章</w:t>
      </w:r>
      <w:r w:rsidRPr="005D33FD">
        <w:rPr>
          <w:rFonts w:ascii="宋体" w:hAnsi="宋体"/>
          <w:color w:val="auto"/>
          <w:sz w:val="24"/>
        </w:rPr>
        <w:t>)</w:t>
      </w:r>
      <w:r w:rsidRPr="005D33FD">
        <w:rPr>
          <w:rFonts w:ascii="宋体" w:hAnsi="宋体" w:hint="eastAsia"/>
          <w:color w:val="auto"/>
          <w:sz w:val="24"/>
        </w:rPr>
        <w:t>：承包人名称</w:t>
      </w:r>
      <w:r w:rsidRPr="005D33FD">
        <w:rPr>
          <w:rFonts w:ascii="宋体" w:hAnsi="宋体"/>
          <w:color w:val="auto"/>
          <w:sz w:val="24"/>
        </w:rPr>
        <w:t>(</w:t>
      </w:r>
      <w:r w:rsidRPr="005D33FD">
        <w:rPr>
          <w:rFonts w:ascii="宋体" w:hAnsi="宋体" w:hint="eastAsia"/>
          <w:color w:val="auto"/>
          <w:sz w:val="24"/>
        </w:rPr>
        <w:t>盖章</w:t>
      </w:r>
      <w:r w:rsidRPr="005D33FD">
        <w:rPr>
          <w:rFonts w:ascii="宋体" w:hAnsi="宋体"/>
          <w:color w:val="auto"/>
          <w:sz w:val="24"/>
        </w:rPr>
        <w:t>)</w:t>
      </w:r>
      <w:r w:rsidRPr="005D33FD">
        <w:rPr>
          <w:rFonts w:ascii="宋体" w:hAnsi="宋体" w:hint="eastAsia"/>
          <w:color w:val="auto"/>
          <w:sz w:val="24"/>
        </w:rPr>
        <w:t>：</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法定代表人：</w:t>
      </w:r>
      <w:r w:rsidRPr="005D33FD">
        <w:rPr>
          <w:rFonts w:ascii="宋体" w:hAnsi="宋体"/>
          <w:color w:val="auto"/>
          <w:sz w:val="24"/>
        </w:rPr>
        <w:t>(</w:t>
      </w:r>
      <w:r w:rsidRPr="005D33FD">
        <w:rPr>
          <w:rFonts w:ascii="宋体" w:hAnsi="宋体" w:hint="eastAsia"/>
          <w:color w:val="auto"/>
          <w:sz w:val="24"/>
        </w:rPr>
        <w:t>签字</w:t>
      </w:r>
      <w:r w:rsidRPr="005D33FD">
        <w:rPr>
          <w:rFonts w:ascii="宋体" w:hAnsi="宋体"/>
          <w:color w:val="auto"/>
          <w:sz w:val="24"/>
        </w:rPr>
        <w:t xml:space="preserve">)                           </w:t>
      </w:r>
      <w:r w:rsidRPr="005D33FD">
        <w:rPr>
          <w:rFonts w:ascii="宋体" w:hAnsi="宋体" w:hint="eastAsia"/>
          <w:color w:val="auto"/>
          <w:sz w:val="24"/>
        </w:rPr>
        <w:t>法定代表人：</w:t>
      </w:r>
      <w:r w:rsidRPr="005D33FD">
        <w:rPr>
          <w:rFonts w:ascii="宋体" w:hAnsi="宋体"/>
          <w:color w:val="auto"/>
          <w:sz w:val="24"/>
        </w:rPr>
        <w:t>(</w:t>
      </w:r>
      <w:r w:rsidRPr="005D33FD">
        <w:rPr>
          <w:rFonts w:ascii="宋体" w:hAnsi="宋体" w:hint="eastAsia"/>
          <w:color w:val="auto"/>
          <w:sz w:val="24"/>
        </w:rPr>
        <w:t>签字</w:t>
      </w:r>
      <w:r w:rsidRPr="005D33FD">
        <w:rPr>
          <w:rFonts w:ascii="宋体" w:hAnsi="宋体"/>
          <w:color w:val="auto"/>
          <w:sz w:val="24"/>
        </w:rPr>
        <w:t>)</w:t>
      </w:r>
    </w:p>
    <w:p w:rsidR="00C72905" w:rsidRPr="005D33FD" w:rsidRDefault="00596D6A">
      <w:pPr>
        <w:spacing w:line="360" w:lineRule="auto"/>
        <w:rPr>
          <w:rFonts w:ascii="宋体" w:hAnsi="宋体"/>
          <w:color w:val="auto"/>
          <w:sz w:val="24"/>
        </w:rPr>
      </w:pPr>
      <w:r w:rsidRPr="005D33FD">
        <w:rPr>
          <w:rFonts w:ascii="宋体" w:hAnsi="宋体"/>
          <w:color w:val="auto"/>
          <w:sz w:val="24"/>
        </w:rPr>
        <w:t>(</w:t>
      </w:r>
      <w:r w:rsidRPr="005D33FD">
        <w:rPr>
          <w:rFonts w:ascii="宋体" w:hAnsi="宋体" w:hint="eastAsia"/>
          <w:color w:val="auto"/>
          <w:sz w:val="24"/>
        </w:rPr>
        <w:t>或委托代理人</w:t>
      </w:r>
      <w:r w:rsidRPr="005D33FD">
        <w:rPr>
          <w:rFonts w:ascii="宋体" w:hAnsi="宋体"/>
          <w:color w:val="auto"/>
          <w:sz w:val="24"/>
        </w:rPr>
        <w:t>)                               (</w:t>
      </w:r>
      <w:r w:rsidRPr="005D33FD">
        <w:rPr>
          <w:rFonts w:ascii="宋体" w:hAnsi="宋体" w:hint="eastAsia"/>
          <w:color w:val="auto"/>
          <w:sz w:val="24"/>
        </w:rPr>
        <w:t>或委托代理人</w:t>
      </w:r>
      <w:r w:rsidRPr="005D33FD">
        <w:rPr>
          <w:rFonts w:ascii="宋体" w:hAnsi="宋体"/>
          <w:color w:val="auto"/>
          <w:sz w:val="24"/>
        </w:rPr>
        <w:t>)</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地址</w:t>
      </w:r>
      <w:r w:rsidRPr="005D33FD">
        <w:rPr>
          <w:rFonts w:ascii="宋体" w:hAnsi="宋体"/>
          <w:color w:val="auto"/>
          <w:sz w:val="24"/>
        </w:rPr>
        <w:t xml:space="preserve">:                                       </w:t>
      </w:r>
      <w:r w:rsidRPr="005D33FD">
        <w:rPr>
          <w:rFonts w:ascii="宋体" w:hAnsi="宋体" w:hint="eastAsia"/>
          <w:color w:val="auto"/>
          <w:sz w:val="24"/>
        </w:rPr>
        <w:t>地址</w:t>
      </w:r>
      <w:r w:rsidRPr="005D33FD">
        <w:rPr>
          <w:rFonts w:ascii="宋体" w:hAnsi="宋体"/>
          <w:color w:val="auto"/>
          <w:sz w:val="24"/>
        </w:rPr>
        <w:t>:</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电话：电话：</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传真：传真：</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邮政编码：邮政编码：</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开户银行：开户银行：</w:t>
      </w: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银行帐号：银行帐号：</w:t>
      </w:r>
    </w:p>
    <w:p w:rsidR="00C72905" w:rsidRPr="005D33FD" w:rsidRDefault="00C72905">
      <w:pPr>
        <w:spacing w:line="360" w:lineRule="auto"/>
        <w:rPr>
          <w:rFonts w:ascii="宋体" w:hAnsi="宋体"/>
          <w:color w:val="auto"/>
          <w:sz w:val="24"/>
        </w:rPr>
      </w:pPr>
    </w:p>
    <w:p w:rsidR="00C72905" w:rsidRPr="005D33FD" w:rsidRDefault="00596D6A">
      <w:pPr>
        <w:spacing w:line="360" w:lineRule="auto"/>
        <w:rPr>
          <w:rFonts w:ascii="宋体" w:hAnsi="宋体"/>
          <w:color w:val="auto"/>
          <w:sz w:val="24"/>
        </w:rPr>
      </w:pPr>
      <w:r w:rsidRPr="005D33FD">
        <w:rPr>
          <w:rFonts w:ascii="宋体" w:hAnsi="宋体" w:hint="eastAsia"/>
          <w:color w:val="auto"/>
          <w:sz w:val="24"/>
        </w:rPr>
        <w:t>合同签订地点：广西宾阳县</w:t>
      </w:r>
    </w:p>
    <w:p w:rsidR="00C72905" w:rsidRDefault="00596D6A">
      <w:pPr>
        <w:spacing w:line="360" w:lineRule="auto"/>
        <w:rPr>
          <w:rFonts w:ascii="宋体" w:hAnsi="宋体"/>
          <w:color w:val="auto"/>
          <w:sz w:val="24"/>
        </w:rPr>
      </w:pPr>
      <w:r w:rsidRPr="005D33FD">
        <w:rPr>
          <w:rFonts w:ascii="宋体" w:hAnsi="宋体" w:hint="eastAsia"/>
          <w:color w:val="auto"/>
          <w:sz w:val="24"/>
        </w:rPr>
        <w:t>合同签订日期：年月日</w:t>
      </w:r>
    </w:p>
    <w:p w:rsidR="00C72905" w:rsidRDefault="00C72905">
      <w:pPr>
        <w:spacing w:line="400" w:lineRule="exact"/>
        <w:rPr>
          <w:rFonts w:ascii="宋体" w:hAnsi="宋体"/>
          <w:color w:val="auto"/>
          <w:szCs w:val="21"/>
          <w:u w:val="single"/>
        </w:rPr>
      </w:pPr>
    </w:p>
    <w:p w:rsidR="00C72905" w:rsidRDefault="00C72905"/>
    <w:sectPr w:rsidR="00C72905" w:rsidSect="00C72905">
      <w:headerReference w:type="default" r:id="rId10"/>
      <w:footerReference w:type="default" r:id="rId11"/>
      <w:headerReference w:type="first" r:id="rId12"/>
      <w:footerReference w:type="first" r:id="rId13"/>
      <w:pgSz w:w="11906" w:h="16838"/>
      <w:pgMar w:top="1134" w:right="849" w:bottom="1134" w:left="1134"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C4AE1" w15:done="0"/>
  <w15:commentEx w15:paraId="5F906952" w15:done="0"/>
  <w15:commentEx w15:paraId="01EB26E9" w15:done="0"/>
  <w15:commentEx w15:paraId="153C12DB" w15:done="0"/>
  <w15:commentEx w15:paraId="00990F3E" w15:done="0"/>
  <w15:commentEx w15:paraId="2D1239B3" w15:done="0"/>
  <w15:commentEx w15:paraId="66BB6443" w15:done="0"/>
  <w15:commentEx w15:paraId="12384509" w15:done="0"/>
  <w15:commentEx w15:paraId="7FF57F96" w15:done="0"/>
  <w15:commentEx w15:paraId="759A0120" w15:done="0"/>
  <w15:commentEx w15:paraId="58784B40" w15:done="0"/>
  <w15:commentEx w15:paraId="1A493E12" w15:done="0"/>
  <w15:commentEx w15:paraId="0DDC5F49" w15:done="0"/>
  <w15:commentEx w15:paraId="314F4CAD" w15:done="0"/>
  <w15:commentEx w15:paraId="2E4049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7D2" w:rsidRDefault="00F157D2">
      <w:pPr>
        <w:spacing w:line="240" w:lineRule="auto"/>
      </w:pPr>
      <w:r>
        <w:separator/>
      </w:r>
    </w:p>
  </w:endnote>
  <w:endnote w:type="continuationSeparator" w:id="1">
    <w:p w:rsidR="00F157D2" w:rsidRDefault="00F157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B9" w:rsidRDefault="00BC0D12">
    <w:pPr>
      <w:pStyle w:val="a7"/>
      <w:framePr w:wrap="around" w:vAnchor="text" w:hAnchor="page" w:x="5863" w:y="1"/>
    </w:pPr>
    <w:fldSimple w:instr=" PAGE \* Arabic ">
      <w:r w:rsidR="00FB55B9">
        <w:t>1</w:t>
      </w:r>
    </w:fldSimple>
  </w:p>
  <w:p w:rsidR="00FB55B9" w:rsidRDefault="00FB55B9">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B9" w:rsidRDefault="00BC0D12">
    <w:pPr>
      <w:pStyle w:val="a7"/>
      <w:framePr w:wrap="around" w:vAnchor="text" w:hAnchor="page" w:x="5863" w:y="1"/>
    </w:pPr>
    <w:fldSimple w:instr=" PAGE \* Arabic ">
      <w:r w:rsidR="000F04D2">
        <w:rPr>
          <w:noProof/>
        </w:rPr>
        <w:t>7</w:t>
      </w:r>
    </w:fldSimple>
  </w:p>
  <w:p w:rsidR="00FB55B9" w:rsidRDefault="00FB55B9">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B9" w:rsidRDefault="00FB55B9">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7D2" w:rsidRDefault="00F157D2">
      <w:pPr>
        <w:spacing w:line="240" w:lineRule="auto"/>
      </w:pPr>
      <w:r>
        <w:separator/>
      </w:r>
    </w:p>
  </w:footnote>
  <w:footnote w:type="continuationSeparator" w:id="1">
    <w:p w:rsidR="00F157D2" w:rsidRDefault="00F157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B9" w:rsidRDefault="00FB55B9">
    <w:pPr>
      <w:pStyle w:val="a8"/>
      <w:tabs>
        <w:tab w:val="clear" w:pos="4153"/>
        <w:tab w:val="center" w:pos="0"/>
      </w:tabs>
      <w:jc w:val="both"/>
    </w:pPr>
    <w:r>
      <w:rPr>
        <w:rFonts w:hint="eastAsia"/>
      </w:rPr>
      <w:t>项目名称：南宁市中小企业服务中心巴伐利亚模具制造实训室设备采购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B9" w:rsidRDefault="00FB55B9">
    <w:pPr>
      <w:pStyle w:val="a8"/>
      <w:pBdr>
        <w:bottom w:val="single" w:sz="6" w:space="0" w:color="000000"/>
      </w:pBdr>
      <w:tabs>
        <w:tab w:val="clear" w:pos="4153"/>
        <w:tab w:val="center" w:pos="0"/>
      </w:tabs>
      <w:jc w:val="both"/>
    </w:pPr>
    <w:r>
      <w:rPr>
        <w:rFonts w:hint="eastAsia"/>
      </w:rPr>
      <w:t>项目名称：全县雪亮工程深化应用（</w:t>
    </w:r>
    <w:r>
      <w:rPr>
        <w:rFonts w:hint="eastAsia"/>
      </w:rPr>
      <w:t>30</w:t>
    </w:r>
    <w:r>
      <w:rPr>
        <w:rFonts w:hint="eastAsia"/>
      </w:rPr>
      <w:t>户以上自然村）系统服务</w:t>
    </w:r>
    <w:r>
      <w:rPr>
        <w:rFonts w:hint="eastAsia"/>
      </w:rPr>
      <w:t>3</w:t>
    </w:r>
    <w:r>
      <w:rPr>
        <w:rFonts w:hint="eastAsia"/>
      </w:rPr>
      <w:t>年</w:t>
    </w:r>
    <w:r>
      <w:rPr>
        <w:rFonts w:hint="eastAsia"/>
      </w:rPr>
      <w:t xml:space="preserve">                </w:t>
    </w:r>
    <w:r>
      <w:rPr>
        <w:rFonts w:hint="eastAsia"/>
      </w:rPr>
      <w:t>编号：</w:t>
    </w:r>
    <w:r>
      <w:t>NNZC2020-G3-260149-YZLZ</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B9" w:rsidRDefault="00FB55B9">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1">
    <w:nsid w:val="00000002"/>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459AEB2"/>
    <w:multiLevelType w:val="singleLevel"/>
    <w:tmpl w:val="3459AEB2"/>
    <w:lvl w:ilvl="0">
      <w:start w:val="2"/>
      <w:numFmt w:val="decimal"/>
      <w:suff w:val="nothing"/>
      <w:lvlText w:val="%1、"/>
      <w:lvlJc w:val="left"/>
    </w:lvl>
  </w:abstractNum>
  <w:abstractNum w:abstractNumId="4">
    <w:nsid w:val="5DAE4D20"/>
    <w:multiLevelType w:val="singleLevel"/>
    <w:tmpl w:val="5DAE4D20"/>
    <w:lvl w:ilvl="0">
      <w:start w:val="6"/>
      <w:numFmt w:val="decimal"/>
      <w:suff w:val="nothing"/>
      <w:lvlText w:val="（%1）"/>
      <w:lvlJc w:val="left"/>
      <w:pPr>
        <w:ind w:left="0" w:firstLine="0"/>
      </w:pPr>
    </w:lvl>
  </w:abstractNum>
  <w:num w:numId="1">
    <w:abstractNumId w:val="3"/>
  </w:num>
  <w:num w:numId="2">
    <w:abstractNumId w:val="4"/>
    <w:lvlOverride w:ilvl="0">
      <w:startOverride w:val="6"/>
    </w:lvlOverride>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3">
    <w15:presenceInfo w15:providerId="WPS Office" w15:userId="20874326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186012"/>
    <w:rsid w:val="00057854"/>
    <w:rsid w:val="000A23F3"/>
    <w:rsid w:val="000A4A96"/>
    <w:rsid w:val="000D1782"/>
    <w:rsid w:val="000F04D2"/>
    <w:rsid w:val="00143EF9"/>
    <w:rsid w:val="001478A2"/>
    <w:rsid w:val="001E0806"/>
    <w:rsid w:val="00217D4D"/>
    <w:rsid w:val="00236EFF"/>
    <w:rsid w:val="002422D7"/>
    <w:rsid w:val="00273B49"/>
    <w:rsid w:val="002C4E03"/>
    <w:rsid w:val="0047193F"/>
    <w:rsid w:val="00480F3C"/>
    <w:rsid w:val="00496473"/>
    <w:rsid w:val="004A62F9"/>
    <w:rsid w:val="00596D6A"/>
    <w:rsid w:val="005A0319"/>
    <w:rsid w:val="005A2B8F"/>
    <w:rsid w:val="005D33FD"/>
    <w:rsid w:val="00630F4B"/>
    <w:rsid w:val="0069227C"/>
    <w:rsid w:val="006F1FB0"/>
    <w:rsid w:val="006F5851"/>
    <w:rsid w:val="00736BA9"/>
    <w:rsid w:val="00884759"/>
    <w:rsid w:val="009E090B"/>
    <w:rsid w:val="00A03C0B"/>
    <w:rsid w:val="00B13573"/>
    <w:rsid w:val="00B17A5D"/>
    <w:rsid w:val="00B344B3"/>
    <w:rsid w:val="00B400E5"/>
    <w:rsid w:val="00B43647"/>
    <w:rsid w:val="00B754C6"/>
    <w:rsid w:val="00BC0D12"/>
    <w:rsid w:val="00C3401F"/>
    <w:rsid w:val="00C72905"/>
    <w:rsid w:val="00C82610"/>
    <w:rsid w:val="00D4023B"/>
    <w:rsid w:val="00D8599A"/>
    <w:rsid w:val="00D87099"/>
    <w:rsid w:val="00D902B1"/>
    <w:rsid w:val="00D93D17"/>
    <w:rsid w:val="00DA57B0"/>
    <w:rsid w:val="00E57E01"/>
    <w:rsid w:val="00F157D2"/>
    <w:rsid w:val="00F2714C"/>
    <w:rsid w:val="00FB55B9"/>
    <w:rsid w:val="456A06F9"/>
    <w:rsid w:val="51186012"/>
    <w:rsid w:val="6D591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w:qFormat="1"/>
    <w:lsdException w:name="Body Text Indent" w:uiPriority="99"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905"/>
    <w:pPr>
      <w:widowControl w:val="0"/>
      <w:spacing w:line="360" w:lineRule="atLeast"/>
      <w:jc w:val="both"/>
    </w:pPr>
    <w:rPr>
      <w:rFonts w:ascii="Calibri" w:eastAsia="宋体" w:hAnsi="Calibri" w:cs="Times New Roman"/>
      <w:color w:val="000000"/>
      <w:sz w:val="21"/>
      <w:szCs w:val="24"/>
    </w:rPr>
  </w:style>
  <w:style w:type="paragraph" w:styleId="1">
    <w:name w:val="heading 1"/>
    <w:basedOn w:val="a"/>
    <w:next w:val="a"/>
    <w:qFormat/>
    <w:rsid w:val="00C72905"/>
    <w:pPr>
      <w:keepNext/>
      <w:keepLines/>
      <w:spacing w:before="340" w:after="330" w:line="578" w:lineRule="auto"/>
      <w:outlineLvl w:val="0"/>
    </w:pPr>
    <w:rPr>
      <w:rFonts w:ascii="Times New Roman" w:eastAsia="仿宋" w:hAnsi="Times New Roman"/>
      <w:b/>
      <w:bCs/>
      <w:kern w:val="44"/>
      <w:sz w:val="32"/>
      <w:szCs w:val="44"/>
    </w:rPr>
  </w:style>
  <w:style w:type="paragraph" w:styleId="5">
    <w:name w:val="heading 5"/>
    <w:basedOn w:val="a"/>
    <w:next w:val="a"/>
    <w:link w:val="5Char"/>
    <w:semiHidden/>
    <w:unhideWhenUsed/>
    <w:qFormat/>
    <w:rsid w:val="0069227C"/>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72905"/>
    <w:pPr>
      <w:jc w:val="left"/>
    </w:pPr>
    <w:rPr>
      <w:rFonts w:eastAsia="Times New Roman"/>
      <w:kern w:val="1"/>
      <w:lang w:val="zh-CN"/>
    </w:rPr>
  </w:style>
  <w:style w:type="paragraph" w:styleId="a4">
    <w:name w:val="Body Text"/>
    <w:basedOn w:val="a"/>
    <w:qFormat/>
    <w:rsid w:val="00C72905"/>
    <w:rPr>
      <w:rFonts w:ascii="金山简黑体" w:eastAsia="Times New Roman" w:hAnsi="金山简黑体"/>
      <w:b/>
      <w:spacing w:val="-50"/>
      <w:sz w:val="44"/>
      <w:szCs w:val="20"/>
      <w:lang w:val="zh-CN"/>
    </w:rPr>
  </w:style>
  <w:style w:type="paragraph" w:styleId="a5">
    <w:name w:val="Body Text Indent"/>
    <w:basedOn w:val="a"/>
    <w:uiPriority w:val="99"/>
    <w:qFormat/>
    <w:rsid w:val="00C72905"/>
    <w:pPr>
      <w:spacing w:line="200" w:lineRule="exact"/>
      <w:ind w:firstLine="301"/>
    </w:pPr>
    <w:rPr>
      <w:rFonts w:ascii="Times New Roman" w:hAnsi="Times New Roman"/>
      <w:color w:val="auto"/>
      <w:kern w:val="2"/>
      <w:szCs w:val="22"/>
    </w:rPr>
  </w:style>
  <w:style w:type="paragraph" w:styleId="a6">
    <w:name w:val="Plain Text"/>
    <w:aliases w:val="普通文字 Char,正 文 1,普通文字1,普通文字2,普通文字3,普通文字4,普通文字5,普通文字6,普通文字11,普通文字21,普通文字31,普通文字41,普通文字7,纯文本 Char Char,纯文本 Char1 Char Char,纯文本 Char Char Char Char,纯文本 Char Char1,纯文本 Char1 Char,纯文本 Char Char Char,Texte,普通文字,小,普通文字 Char + 居中,文字缩进,孙普文字,s,特点,表正文,特,纯文本 Ch"/>
    <w:basedOn w:val="a"/>
    <w:link w:val="Char"/>
    <w:qFormat/>
    <w:rsid w:val="00C72905"/>
    <w:rPr>
      <w:rFonts w:ascii="宋体" w:hAnsi="宋体"/>
      <w:kern w:val="1"/>
      <w:szCs w:val="20"/>
    </w:rPr>
  </w:style>
  <w:style w:type="paragraph" w:styleId="a7">
    <w:name w:val="footer"/>
    <w:basedOn w:val="a"/>
    <w:uiPriority w:val="99"/>
    <w:qFormat/>
    <w:rsid w:val="00C72905"/>
    <w:pPr>
      <w:tabs>
        <w:tab w:val="center" w:pos="4153"/>
        <w:tab w:val="right" w:pos="8306"/>
      </w:tabs>
      <w:jc w:val="left"/>
    </w:pPr>
    <w:rPr>
      <w:rFonts w:ascii="Times New Roman" w:hAnsi="Times New Roman"/>
      <w:kern w:val="1"/>
      <w:sz w:val="18"/>
      <w:szCs w:val="18"/>
    </w:rPr>
  </w:style>
  <w:style w:type="paragraph" w:styleId="a8">
    <w:name w:val="header"/>
    <w:basedOn w:val="a"/>
    <w:uiPriority w:val="99"/>
    <w:qFormat/>
    <w:rsid w:val="00C72905"/>
    <w:pPr>
      <w:pBdr>
        <w:bottom w:val="single" w:sz="6" w:space="1" w:color="000000"/>
      </w:pBdr>
      <w:tabs>
        <w:tab w:val="center" w:pos="4153"/>
        <w:tab w:val="right" w:pos="8306"/>
      </w:tabs>
      <w:jc w:val="center"/>
    </w:pPr>
    <w:rPr>
      <w:rFonts w:ascii="Times New Roman" w:hAnsi="Times New Roman"/>
      <w:kern w:val="1"/>
      <w:sz w:val="18"/>
      <w:szCs w:val="18"/>
    </w:rPr>
  </w:style>
  <w:style w:type="paragraph" w:styleId="10">
    <w:name w:val="toc 1"/>
    <w:basedOn w:val="a"/>
    <w:next w:val="a"/>
    <w:uiPriority w:val="39"/>
    <w:qFormat/>
    <w:rsid w:val="00C72905"/>
    <w:pPr>
      <w:spacing w:before="120" w:after="120"/>
      <w:jc w:val="left"/>
    </w:pPr>
    <w:rPr>
      <w:rFonts w:eastAsia="Times New Roman"/>
      <w:b/>
      <w:caps/>
      <w:kern w:val="1"/>
      <w:sz w:val="20"/>
      <w:szCs w:val="20"/>
    </w:rPr>
  </w:style>
  <w:style w:type="paragraph" w:styleId="2">
    <w:name w:val="toc 2"/>
    <w:basedOn w:val="a"/>
    <w:next w:val="a"/>
    <w:uiPriority w:val="39"/>
    <w:qFormat/>
    <w:rsid w:val="00C72905"/>
    <w:pPr>
      <w:tabs>
        <w:tab w:val="right" w:leader="dot" w:pos="9628"/>
      </w:tabs>
      <w:ind w:left="420" w:firstLine="120"/>
      <w:jc w:val="left"/>
    </w:pPr>
    <w:rPr>
      <w:rFonts w:eastAsia="Times New Roman"/>
      <w:smallCaps/>
      <w:kern w:val="1"/>
      <w:sz w:val="20"/>
      <w:szCs w:val="20"/>
    </w:rPr>
  </w:style>
  <w:style w:type="character" w:styleId="a9">
    <w:name w:val="Hyperlink"/>
    <w:qFormat/>
    <w:rsid w:val="00C72905"/>
    <w:rPr>
      <w:rFonts w:ascii="Times New Roman" w:eastAsia="Times New Roman" w:hAnsi="Times New Roman" w:cs="Times New Roman"/>
      <w:color w:val="0000FF"/>
      <w:u w:val="single"/>
    </w:rPr>
  </w:style>
  <w:style w:type="paragraph" w:customStyle="1" w:styleId="11">
    <w:name w:val="列出段落1"/>
    <w:basedOn w:val="a"/>
    <w:qFormat/>
    <w:rsid w:val="00C72905"/>
    <w:pPr>
      <w:spacing w:line="240" w:lineRule="auto"/>
      <w:ind w:firstLineChars="200" w:firstLine="420"/>
    </w:pPr>
    <w:rPr>
      <w:rFonts w:ascii="Times New Roman" w:hAnsi="Times New Roman"/>
      <w:color w:val="auto"/>
      <w:kern w:val="2"/>
    </w:rPr>
  </w:style>
  <w:style w:type="paragraph" w:customStyle="1" w:styleId="12">
    <w:name w:val="列出段落1"/>
    <w:basedOn w:val="a"/>
    <w:qFormat/>
    <w:rsid w:val="00C72905"/>
    <w:pPr>
      <w:ind w:firstLine="420"/>
    </w:pPr>
    <w:rPr>
      <w:rFonts w:eastAsia="Times New Roman" w:cs="Calibri"/>
      <w:kern w:val="1"/>
      <w:szCs w:val="22"/>
    </w:rPr>
  </w:style>
  <w:style w:type="character" w:styleId="aa">
    <w:name w:val="annotation reference"/>
    <w:basedOn w:val="a0"/>
    <w:rsid w:val="00C72905"/>
    <w:rPr>
      <w:sz w:val="21"/>
      <w:szCs w:val="21"/>
    </w:rPr>
  </w:style>
  <w:style w:type="paragraph" w:styleId="ab">
    <w:name w:val="Balloon Text"/>
    <w:basedOn w:val="a"/>
    <w:link w:val="Char0"/>
    <w:rsid w:val="00DA57B0"/>
    <w:pPr>
      <w:spacing w:line="240" w:lineRule="auto"/>
    </w:pPr>
    <w:rPr>
      <w:sz w:val="18"/>
      <w:szCs w:val="18"/>
    </w:rPr>
  </w:style>
  <w:style w:type="character" w:customStyle="1" w:styleId="Char0">
    <w:name w:val="批注框文本 Char"/>
    <w:basedOn w:val="a0"/>
    <w:link w:val="ab"/>
    <w:rsid w:val="00DA57B0"/>
    <w:rPr>
      <w:rFonts w:ascii="Calibri" w:eastAsia="宋体" w:hAnsi="Calibri" w:cs="Times New Roman"/>
      <w:color w:val="000000"/>
      <w:sz w:val="18"/>
      <w:szCs w:val="18"/>
    </w:rPr>
  </w:style>
  <w:style w:type="character" w:customStyle="1" w:styleId="5Char">
    <w:name w:val="标题 5 Char"/>
    <w:basedOn w:val="a0"/>
    <w:link w:val="5"/>
    <w:semiHidden/>
    <w:rsid w:val="0069227C"/>
    <w:rPr>
      <w:rFonts w:ascii="Calibri" w:eastAsia="宋体" w:hAnsi="Calibri" w:cs="Times New Roman"/>
      <w:b/>
      <w:bCs/>
      <w:color w:val="000000"/>
      <w:sz w:val="28"/>
      <w:szCs w:val="28"/>
    </w:rPr>
  </w:style>
  <w:style w:type="character" w:customStyle="1" w:styleId="Char">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 Char Char1,纯文本 Char1 Char Char Char,纯文本 Char Char Char Char Char,纯文本 Char Char1 Char"/>
    <w:link w:val="a6"/>
    <w:qFormat/>
    <w:locked/>
    <w:rsid w:val="0069227C"/>
    <w:rPr>
      <w:rFonts w:ascii="宋体" w:eastAsia="宋体" w:hAnsi="宋体" w:cs="Times New Roman"/>
      <w:color w:val="000000"/>
      <w:kern w:val="1"/>
      <w:sz w:val="21"/>
    </w:rPr>
  </w:style>
</w:styles>
</file>

<file path=word/webSettings.xml><?xml version="1.0" encoding="utf-8"?>
<w:webSettings xmlns:r="http://schemas.openxmlformats.org/officeDocument/2006/relationships" xmlns:w="http://schemas.openxmlformats.org/wordprocessingml/2006/main">
  <w:divs>
    <w:div w:id="14574957">
      <w:bodyDiv w:val="1"/>
      <w:marLeft w:val="0"/>
      <w:marRight w:val="0"/>
      <w:marTop w:val="0"/>
      <w:marBottom w:val="0"/>
      <w:divBdr>
        <w:top w:val="none" w:sz="0" w:space="0" w:color="auto"/>
        <w:left w:val="none" w:sz="0" w:space="0" w:color="auto"/>
        <w:bottom w:val="none" w:sz="0" w:space="0" w:color="auto"/>
        <w:right w:val="none" w:sz="0" w:space="0" w:color="auto"/>
      </w:divBdr>
    </w:div>
    <w:div w:id="148719689">
      <w:bodyDiv w:val="1"/>
      <w:marLeft w:val="0"/>
      <w:marRight w:val="0"/>
      <w:marTop w:val="0"/>
      <w:marBottom w:val="0"/>
      <w:divBdr>
        <w:top w:val="none" w:sz="0" w:space="0" w:color="auto"/>
        <w:left w:val="none" w:sz="0" w:space="0" w:color="auto"/>
        <w:bottom w:val="none" w:sz="0" w:space="0" w:color="auto"/>
        <w:right w:val="none" w:sz="0" w:space="0" w:color="auto"/>
      </w:divBdr>
    </w:div>
    <w:div w:id="451752897">
      <w:bodyDiv w:val="1"/>
      <w:marLeft w:val="0"/>
      <w:marRight w:val="0"/>
      <w:marTop w:val="0"/>
      <w:marBottom w:val="0"/>
      <w:divBdr>
        <w:top w:val="none" w:sz="0" w:space="0" w:color="auto"/>
        <w:left w:val="none" w:sz="0" w:space="0" w:color="auto"/>
        <w:bottom w:val="none" w:sz="0" w:space="0" w:color="auto"/>
        <w:right w:val="none" w:sz="0" w:space="0" w:color="auto"/>
      </w:divBdr>
    </w:div>
    <w:div w:id="461268771">
      <w:bodyDiv w:val="1"/>
      <w:marLeft w:val="0"/>
      <w:marRight w:val="0"/>
      <w:marTop w:val="0"/>
      <w:marBottom w:val="0"/>
      <w:divBdr>
        <w:top w:val="none" w:sz="0" w:space="0" w:color="auto"/>
        <w:left w:val="none" w:sz="0" w:space="0" w:color="auto"/>
        <w:bottom w:val="none" w:sz="0" w:space="0" w:color="auto"/>
        <w:right w:val="none" w:sz="0" w:space="0" w:color="auto"/>
      </w:divBdr>
    </w:div>
    <w:div w:id="991835813">
      <w:bodyDiv w:val="1"/>
      <w:marLeft w:val="0"/>
      <w:marRight w:val="0"/>
      <w:marTop w:val="0"/>
      <w:marBottom w:val="0"/>
      <w:divBdr>
        <w:top w:val="none" w:sz="0" w:space="0" w:color="auto"/>
        <w:left w:val="none" w:sz="0" w:space="0" w:color="auto"/>
        <w:bottom w:val="none" w:sz="0" w:space="0" w:color="auto"/>
        <w:right w:val="none" w:sz="0" w:space="0" w:color="auto"/>
      </w:divBdr>
    </w:div>
    <w:div w:id="172536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60</Pages>
  <Words>7024</Words>
  <Characters>40037</Characters>
  <Application>Microsoft Office Word</Application>
  <DocSecurity>0</DocSecurity>
  <Lines>333</Lines>
  <Paragraphs>93</Paragraphs>
  <ScaleCrop>false</ScaleCrop>
  <Company>Microsoft</Company>
  <LinksUpToDate>false</LinksUpToDate>
  <CharactersWithSpaces>46968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NTKO</cp:lastModifiedBy>
  <cp:revision>31</cp:revision>
  <dcterms:created xsi:type="dcterms:W3CDTF">2021-09-14T15:09:00Z</dcterms:created>
  <dcterms:modified xsi:type="dcterms:W3CDTF">2021-09-23T08:41:00Z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9B82B5AD3CAA4E4792B49E411931DCFB</vt:lpwstr>
  </property>
</Properties>
</file>