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7F8" w:rsidRDefault="003075DF" w:rsidP="009F67F8">
      <w:pPr>
        <w:pStyle w:val="1"/>
        <w:spacing w:line="240" w:lineRule="auto"/>
        <w:jc w:val="center"/>
        <w:rPr>
          <w:b w:val="0"/>
          <w:color w:val="000000"/>
          <w:sz w:val="32"/>
          <w:szCs w:val="24"/>
        </w:rPr>
      </w:pPr>
      <w:r w:rsidRPr="003075DF">
        <w:rPr>
          <w:rFonts w:hint="eastAsia"/>
          <w:color w:val="000000"/>
          <w:sz w:val="32"/>
          <w:szCs w:val="24"/>
        </w:rPr>
        <w:t>云之龙咨询集团有限公司第七届中国国际“互联网</w:t>
      </w:r>
      <w:r w:rsidRPr="003075DF">
        <w:rPr>
          <w:rFonts w:hint="eastAsia"/>
          <w:color w:val="000000"/>
          <w:sz w:val="32"/>
          <w:szCs w:val="24"/>
        </w:rPr>
        <w:t>+</w:t>
      </w:r>
      <w:r w:rsidRPr="003075DF">
        <w:rPr>
          <w:rFonts w:hint="eastAsia"/>
          <w:color w:val="000000"/>
          <w:sz w:val="32"/>
          <w:szCs w:val="24"/>
        </w:rPr>
        <w:t>”大学生创新创业大赛赛场建设设备采购及安装项目</w:t>
      </w:r>
      <w:r w:rsidRPr="003075DF">
        <w:rPr>
          <w:color w:val="000000"/>
          <w:sz w:val="32"/>
          <w:szCs w:val="24"/>
        </w:rPr>
        <w:t>GXZC2021-G1-000644-YZLZ</w:t>
      </w:r>
      <w:r w:rsidR="009F67F8">
        <w:rPr>
          <w:rFonts w:hint="eastAsia"/>
          <w:color w:val="000000"/>
          <w:sz w:val="32"/>
          <w:szCs w:val="24"/>
        </w:rPr>
        <w:t>招标公告</w:t>
      </w:r>
    </w:p>
    <w:p w:rsidR="009F67F8" w:rsidRDefault="009F67F8" w:rsidP="009F67F8">
      <w:pPr>
        <w:spacing w:line="320" w:lineRule="exact"/>
        <w:rPr>
          <w:color w:val="000000"/>
          <w:szCs w:val="21"/>
          <w:lang w:val="zh-CN"/>
        </w:rPr>
      </w:pPr>
    </w:p>
    <w:p w:rsidR="009F67F8" w:rsidRDefault="009F67F8" w:rsidP="009F67F8">
      <w:pPr>
        <w:pBdr>
          <w:top w:val="single" w:sz="4" w:space="1" w:color="auto"/>
          <w:left w:val="single" w:sz="4" w:space="4" w:color="auto"/>
          <w:bottom w:val="single" w:sz="4" w:space="1" w:color="auto"/>
          <w:right w:val="single" w:sz="4" w:space="4" w:color="auto"/>
        </w:pBdr>
        <w:spacing w:line="320" w:lineRule="exact"/>
        <w:ind w:firstLineChars="200" w:firstLine="420"/>
        <w:rPr>
          <w:rFonts w:ascii="宋体" w:hAnsi="宋体"/>
          <w:color w:val="000000"/>
          <w:szCs w:val="21"/>
        </w:rPr>
      </w:pPr>
      <w:r>
        <w:rPr>
          <w:rFonts w:ascii="宋体" w:hAnsi="宋体" w:hint="eastAsia"/>
          <w:color w:val="000000"/>
          <w:szCs w:val="21"/>
        </w:rPr>
        <w:t>项目概况</w:t>
      </w:r>
    </w:p>
    <w:p w:rsidR="009F67F8" w:rsidRDefault="009F67F8" w:rsidP="009F67F8">
      <w:pPr>
        <w:pBdr>
          <w:top w:val="single" w:sz="4" w:space="1" w:color="auto"/>
          <w:left w:val="single" w:sz="4" w:space="4" w:color="auto"/>
          <w:bottom w:val="single" w:sz="4" w:space="1" w:color="auto"/>
          <w:right w:val="single" w:sz="4" w:space="4" w:color="auto"/>
        </w:pBdr>
        <w:spacing w:line="320" w:lineRule="exact"/>
        <w:ind w:firstLineChars="200" w:firstLine="420"/>
        <w:rPr>
          <w:rFonts w:ascii="宋体" w:hAnsi="宋体"/>
          <w:color w:val="000000"/>
          <w:szCs w:val="21"/>
        </w:rPr>
      </w:pPr>
      <w:r>
        <w:rPr>
          <w:rFonts w:ascii="宋体" w:hAnsi="宋体" w:hint="eastAsia"/>
          <w:iCs/>
          <w:color w:val="000000"/>
          <w:szCs w:val="21"/>
          <w:u w:val="single"/>
        </w:rPr>
        <w:t>第七届中国国际“互联网+”大学生创新创业大赛赛场建设设备采购及安装项目</w:t>
      </w:r>
      <w:r>
        <w:rPr>
          <w:rFonts w:ascii="宋体" w:hAnsi="宋体" w:hint="eastAsia"/>
          <w:color w:val="000000"/>
          <w:szCs w:val="21"/>
        </w:rPr>
        <w:t>招标项目的潜在投标人应在</w:t>
      </w:r>
      <w:r>
        <w:rPr>
          <w:rFonts w:ascii="宋体" w:hAnsi="宋体" w:cs="Arial" w:hint="eastAsia"/>
          <w:color w:val="000000"/>
          <w:szCs w:val="21"/>
          <w:u w:val="single"/>
        </w:rPr>
        <w:t>“云之龙集团”</w:t>
      </w:r>
      <w:proofErr w:type="gramStart"/>
      <w:r>
        <w:rPr>
          <w:rFonts w:ascii="宋体" w:hAnsi="宋体" w:cs="Arial" w:hint="eastAsia"/>
          <w:color w:val="000000"/>
          <w:szCs w:val="21"/>
          <w:u w:val="single"/>
        </w:rPr>
        <w:t>微信公众号</w:t>
      </w:r>
      <w:proofErr w:type="gramEnd"/>
      <w:r>
        <w:rPr>
          <w:rFonts w:ascii="宋体" w:hAnsi="宋体" w:cs="Arial" w:hint="eastAsia"/>
          <w:color w:val="000000"/>
          <w:szCs w:val="21"/>
          <w:u w:val="single"/>
        </w:rPr>
        <w:t>平台</w:t>
      </w:r>
      <w:r>
        <w:rPr>
          <w:rFonts w:ascii="宋体" w:hAnsi="宋体" w:hint="eastAsia"/>
          <w:color w:val="000000"/>
          <w:szCs w:val="21"/>
        </w:rPr>
        <w:t>获取招标文件，并于</w:t>
      </w:r>
      <w:r>
        <w:rPr>
          <w:rFonts w:ascii="宋体" w:hAnsi="宋体" w:hint="eastAsia"/>
          <w:color w:val="000000"/>
          <w:szCs w:val="21"/>
          <w:u w:val="single"/>
        </w:rPr>
        <w:t>2021</w:t>
      </w:r>
      <w:r>
        <w:rPr>
          <w:rFonts w:ascii="宋体" w:hAnsi="宋体" w:hint="eastAsia"/>
          <w:bCs/>
          <w:color w:val="000000"/>
          <w:szCs w:val="21"/>
          <w:u w:val="single"/>
        </w:rPr>
        <w:t>年 4 月28 日09时30分（</w:t>
      </w:r>
      <w:r>
        <w:rPr>
          <w:rFonts w:ascii="宋体" w:hAnsi="宋体" w:hint="eastAsia"/>
          <w:bCs/>
          <w:color w:val="000000"/>
          <w:szCs w:val="21"/>
        </w:rPr>
        <w:t>北京时间）前递交投标文件</w:t>
      </w:r>
      <w:r>
        <w:rPr>
          <w:rFonts w:ascii="宋体" w:hAnsi="宋体" w:hint="eastAsia"/>
          <w:color w:val="000000"/>
          <w:szCs w:val="21"/>
        </w:rPr>
        <w:t>。</w:t>
      </w:r>
    </w:p>
    <w:p w:rsidR="009F67F8" w:rsidRDefault="009F67F8" w:rsidP="009F67F8">
      <w:pPr>
        <w:spacing w:line="320" w:lineRule="exact"/>
        <w:rPr>
          <w:rFonts w:ascii="宋体" w:hAnsi="宋体"/>
          <w:color w:val="000000"/>
          <w:szCs w:val="21"/>
        </w:rPr>
      </w:pPr>
    </w:p>
    <w:p w:rsidR="009F67F8" w:rsidRDefault="009F67F8" w:rsidP="009F67F8">
      <w:pPr>
        <w:rPr>
          <w:b/>
          <w:color w:val="000000"/>
        </w:rPr>
      </w:pPr>
      <w:bookmarkStart w:id="0" w:name="_Toc44405601"/>
      <w:bookmarkStart w:id="1" w:name="_Toc28359002"/>
      <w:bookmarkStart w:id="2" w:name="_Toc35393790"/>
      <w:bookmarkStart w:id="3" w:name="_Toc28359079"/>
      <w:bookmarkStart w:id="4" w:name="_Toc35393621"/>
      <w:bookmarkStart w:id="5" w:name="_Hlk24379207"/>
      <w:r>
        <w:rPr>
          <w:rFonts w:hint="eastAsia"/>
          <w:b/>
          <w:color w:val="000000"/>
        </w:rPr>
        <w:t>一、项目基本情况</w:t>
      </w:r>
      <w:bookmarkEnd w:id="0"/>
      <w:bookmarkEnd w:id="1"/>
      <w:bookmarkEnd w:id="2"/>
      <w:bookmarkEnd w:id="3"/>
      <w:bookmarkEnd w:id="4"/>
    </w:p>
    <w:p w:rsidR="009F67F8" w:rsidRDefault="009F67F8" w:rsidP="009F67F8">
      <w:pPr>
        <w:ind w:firstLineChars="200" w:firstLine="420"/>
        <w:rPr>
          <w:rFonts w:ascii="宋体" w:hAnsi="宋体"/>
          <w:color w:val="000000"/>
          <w:szCs w:val="21"/>
        </w:rPr>
      </w:pPr>
      <w:r>
        <w:rPr>
          <w:rFonts w:ascii="宋体" w:hAnsi="宋体" w:hint="eastAsia"/>
          <w:color w:val="000000"/>
          <w:szCs w:val="21"/>
        </w:rPr>
        <w:t xml:space="preserve">项目编号：GXZC2021-G1-000644-YZLZ </w:t>
      </w:r>
    </w:p>
    <w:p w:rsidR="009F67F8" w:rsidRDefault="009F67F8" w:rsidP="009F67F8">
      <w:pPr>
        <w:ind w:firstLineChars="200" w:firstLine="420"/>
        <w:rPr>
          <w:rFonts w:ascii="宋体" w:hAnsi="宋体"/>
          <w:color w:val="000000"/>
          <w:szCs w:val="21"/>
        </w:rPr>
      </w:pPr>
      <w:r>
        <w:rPr>
          <w:rFonts w:ascii="宋体" w:hAnsi="宋体" w:hint="eastAsia"/>
          <w:color w:val="000000"/>
          <w:szCs w:val="21"/>
        </w:rPr>
        <w:t>政府采购计划编号：</w:t>
      </w:r>
      <w:proofErr w:type="gramStart"/>
      <w:r>
        <w:rPr>
          <w:rFonts w:ascii="宋体" w:hAnsi="宋体" w:hint="eastAsia"/>
          <w:color w:val="000000"/>
          <w:szCs w:val="21"/>
        </w:rPr>
        <w:t>广西政采</w:t>
      </w:r>
      <w:proofErr w:type="gramEnd"/>
      <w:r>
        <w:rPr>
          <w:rFonts w:ascii="宋体" w:hAnsi="宋体" w:hint="eastAsia"/>
          <w:color w:val="000000"/>
          <w:szCs w:val="21"/>
        </w:rPr>
        <w:t>[2021]3747号-001、</w:t>
      </w:r>
      <w:proofErr w:type="gramStart"/>
      <w:r>
        <w:rPr>
          <w:rFonts w:ascii="宋体" w:hAnsi="宋体" w:hint="eastAsia"/>
          <w:color w:val="000000"/>
          <w:szCs w:val="21"/>
        </w:rPr>
        <w:t>广西政采</w:t>
      </w:r>
      <w:proofErr w:type="gramEnd"/>
      <w:r>
        <w:rPr>
          <w:rFonts w:ascii="宋体" w:hAnsi="宋体" w:hint="eastAsia"/>
          <w:color w:val="000000"/>
          <w:szCs w:val="21"/>
        </w:rPr>
        <w:t>[2021]3747号-002</w:t>
      </w:r>
    </w:p>
    <w:p w:rsidR="009F67F8" w:rsidRDefault="009F67F8" w:rsidP="009F67F8">
      <w:pPr>
        <w:ind w:firstLineChars="200" w:firstLine="420"/>
        <w:rPr>
          <w:rFonts w:ascii="宋体" w:hAnsi="宋体"/>
          <w:color w:val="000000"/>
          <w:szCs w:val="21"/>
        </w:rPr>
      </w:pPr>
      <w:r>
        <w:rPr>
          <w:rFonts w:ascii="宋体" w:hAnsi="宋体" w:hint="eastAsia"/>
          <w:color w:val="000000"/>
          <w:szCs w:val="21"/>
        </w:rPr>
        <w:t>项目名称：</w:t>
      </w:r>
      <w:r>
        <w:rPr>
          <w:rFonts w:ascii="宋体" w:hAnsi="宋体" w:hint="eastAsia"/>
          <w:iCs/>
          <w:color w:val="000000"/>
          <w:szCs w:val="21"/>
          <w:u w:val="single"/>
        </w:rPr>
        <w:t>第七届中国国际“互联网+”大学生创新创业大赛赛场建设设备采购及安装项目</w:t>
      </w:r>
    </w:p>
    <w:bookmarkEnd w:id="5"/>
    <w:p w:rsidR="009F67F8" w:rsidRDefault="009F67F8" w:rsidP="009F67F8">
      <w:pPr>
        <w:ind w:firstLineChars="200" w:firstLine="420"/>
        <w:rPr>
          <w:rFonts w:ascii="宋体" w:hAnsi="宋体"/>
          <w:color w:val="000000"/>
          <w:szCs w:val="21"/>
        </w:rPr>
      </w:pPr>
      <w:r>
        <w:rPr>
          <w:rFonts w:ascii="宋体" w:hAnsi="宋体" w:hint="eastAsia"/>
          <w:color w:val="000000"/>
          <w:szCs w:val="21"/>
        </w:rPr>
        <w:t>预算金额： 379.22万元；</w:t>
      </w:r>
    </w:p>
    <w:p w:rsidR="009F67F8" w:rsidRDefault="009F67F8" w:rsidP="009F67F8">
      <w:pPr>
        <w:ind w:firstLineChars="200" w:firstLine="420"/>
        <w:rPr>
          <w:rFonts w:ascii="宋体" w:hAnsi="宋体"/>
          <w:color w:val="000000"/>
          <w:szCs w:val="21"/>
        </w:rPr>
      </w:pPr>
      <w:r>
        <w:rPr>
          <w:rFonts w:ascii="宋体" w:hAnsi="宋体" w:hint="eastAsia"/>
          <w:color w:val="000000"/>
          <w:szCs w:val="21"/>
        </w:rPr>
        <w:t>最高限价： 379.22万元；</w:t>
      </w:r>
    </w:p>
    <w:p w:rsidR="009F67F8" w:rsidRDefault="009F67F8" w:rsidP="009F67F8">
      <w:pPr>
        <w:ind w:firstLineChars="200" w:firstLine="420"/>
        <w:rPr>
          <w:rFonts w:ascii="宋体" w:hAnsi="宋体"/>
          <w:color w:val="000000"/>
          <w:szCs w:val="21"/>
        </w:rPr>
      </w:pPr>
      <w:r>
        <w:rPr>
          <w:rFonts w:ascii="宋体" w:hAnsi="宋体" w:hint="eastAsia"/>
          <w:color w:val="000000"/>
          <w:szCs w:val="21"/>
        </w:rPr>
        <w:t>采购需求：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1432"/>
        <w:gridCol w:w="1082"/>
        <w:gridCol w:w="5175"/>
      </w:tblGrid>
      <w:tr w:rsidR="009F67F8" w:rsidTr="009F67F8">
        <w:tc>
          <w:tcPr>
            <w:tcW w:w="489" w:type="pct"/>
            <w:tcBorders>
              <w:top w:val="single" w:sz="4" w:space="0" w:color="auto"/>
              <w:left w:val="single" w:sz="4" w:space="0" w:color="auto"/>
              <w:bottom w:val="single" w:sz="4" w:space="0" w:color="auto"/>
              <w:right w:val="single" w:sz="4" w:space="0" w:color="auto"/>
            </w:tcBorders>
            <w:vAlign w:val="center"/>
            <w:hideMark/>
          </w:tcPr>
          <w:p w:rsidR="009F67F8" w:rsidRDefault="009F67F8">
            <w:pPr>
              <w:snapToGrid w:val="0"/>
              <w:jc w:val="center"/>
              <w:rPr>
                <w:rFonts w:ascii="宋体" w:hAnsi="宋体" w:cs="Arial"/>
                <w:b/>
                <w:bCs/>
                <w:color w:val="000000"/>
                <w:szCs w:val="21"/>
              </w:rPr>
            </w:pPr>
            <w:r>
              <w:rPr>
                <w:rFonts w:ascii="宋体" w:hAnsi="宋体" w:cs="Arial" w:hint="eastAsia"/>
                <w:b/>
                <w:bCs/>
                <w:color w:val="000000"/>
                <w:szCs w:val="21"/>
              </w:rPr>
              <w:t>序号</w:t>
            </w:r>
          </w:p>
        </w:tc>
        <w:tc>
          <w:tcPr>
            <w:tcW w:w="840" w:type="pct"/>
            <w:tcBorders>
              <w:top w:val="single" w:sz="4" w:space="0" w:color="auto"/>
              <w:left w:val="single" w:sz="4" w:space="0" w:color="auto"/>
              <w:bottom w:val="single" w:sz="4" w:space="0" w:color="auto"/>
              <w:right w:val="single" w:sz="4" w:space="0" w:color="auto"/>
            </w:tcBorders>
            <w:vAlign w:val="center"/>
            <w:hideMark/>
          </w:tcPr>
          <w:p w:rsidR="009F67F8" w:rsidRDefault="009F67F8">
            <w:pPr>
              <w:snapToGrid w:val="0"/>
              <w:jc w:val="center"/>
              <w:rPr>
                <w:rFonts w:ascii="宋体" w:hAnsi="宋体" w:cs="Arial"/>
                <w:b/>
                <w:bCs/>
                <w:color w:val="000000"/>
                <w:szCs w:val="21"/>
              </w:rPr>
            </w:pPr>
            <w:r>
              <w:rPr>
                <w:rFonts w:ascii="宋体" w:hAnsi="宋体" w:cs="Arial" w:hint="eastAsia"/>
                <w:b/>
                <w:bCs/>
                <w:color w:val="000000"/>
                <w:szCs w:val="21"/>
              </w:rPr>
              <w:t>标的名称</w:t>
            </w:r>
          </w:p>
        </w:tc>
        <w:tc>
          <w:tcPr>
            <w:tcW w:w="635" w:type="pct"/>
            <w:tcBorders>
              <w:top w:val="single" w:sz="4" w:space="0" w:color="auto"/>
              <w:left w:val="single" w:sz="4" w:space="0" w:color="auto"/>
              <w:bottom w:val="single" w:sz="4" w:space="0" w:color="auto"/>
              <w:right w:val="single" w:sz="4" w:space="0" w:color="auto"/>
            </w:tcBorders>
            <w:vAlign w:val="center"/>
            <w:hideMark/>
          </w:tcPr>
          <w:p w:rsidR="009F67F8" w:rsidRDefault="009F67F8">
            <w:pPr>
              <w:snapToGrid w:val="0"/>
              <w:jc w:val="center"/>
              <w:rPr>
                <w:rFonts w:ascii="宋体" w:hAnsi="宋体" w:cs="Arial"/>
                <w:b/>
                <w:bCs/>
                <w:color w:val="000000"/>
                <w:szCs w:val="21"/>
              </w:rPr>
            </w:pPr>
            <w:r>
              <w:rPr>
                <w:rFonts w:ascii="宋体" w:hAnsi="宋体" w:cs="Arial" w:hint="eastAsia"/>
                <w:b/>
                <w:bCs/>
                <w:color w:val="000000"/>
                <w:szCs w:val="21"/>
              </w:rPr>
              <w:t>数量及单位</w:t>
            </w:r>
          </w:p>
        </w:tc>
        <w:tc>
          <w:tcPr>
            <w:tcW w:w="3036" w:type="pct"/>
            <w:tcBorders>
              <w:top w:val="single" w:sz="4" w:space="0" w:color="auto"/>
              <w:left w:val="single" w:sz="4" w:space="0" w:color="auto"/>
              <w:bottom w:val="single" w:sz="4" w:space="0" w:color="auto"/>
              <w:right w:val="single" w:sz="4" w:space="0" w:color="auto"/>
            </w:tcBorders>
            <w:vAlign w:val="center"/>
            <w:hideMark/>
          </w:tcPr>
          <w:p w:rsidR="009F67F8" w:rsidRDefault="009F67F8">
            <w:pPr>
              <w:snapToGrid w:val="0"/>
              <w:jc w:val="center"/>
              <w:rPr>
                <w:rFonts w:ascii="宋体" w:hAnsi="宋体" w:cs="Arial"/>
                <w:b/>
                <w:bCs/>
                <w:color w:val="000000"/>
                <w:szCs w:val="21"/>
              </w:rPr>
            </w:pPr>
            <w:r>
              <w:rPr>
                <w:rFonts w:ascii="宋体" w:hAnsi="宋体" w:cs="Arial" w:hint="eastAsia"/>
                <w:b/>
                <w:bCs/>
                <w:color w:val="000000"/>
                <w:szCs w:val="21"/>
              </w:rPr>
              <w:t>简要技术需求或服务要求</w:t>
            </w:r>
          </w:p>
        </w:tc>
      </w:tr>
      <w:tr w:rsidR="009F67F8" w:rsidTr="009F67F8">
        <w:trPr>
          <w:trHeight w:val="503"/>
        </w:trPr>
        <w:tc>
          <w:tcPr>
            <w:tcW w:w="489" w:type="pct"/>
            <w:tcBorders>
              <w:top w:val="single" w:sz="4" w:space="0" w:color="auto"/>
              <w:left w:val="single" w:sz="4" w:space="0" w:color="auto"/>
              <w:bottom w:val="single" w:sz="4" w:space="0" w:color="auto"/>
              <w:right w:val="single" w:sz="4" w:space="0" w:color="auto"/>
            </w:tcBorders>
            <w:vAlign w:val="center"/>
          </w:tcPr>
          <w:p w:rsidR="009F67F8" w:rsidRDefault="009F67F8" w:rsidP="005E2C1D">
            <w:pPr>
              <w:widowControl/>
              <w:numPr>
                <w:ilvl w:val="0"/>
                <w:numId w:val="1"/>
              </w:numPr>
              <w:wordWrap w:val="0"/>
              <w:ind w:left="0" w:firstLine="0"/>
              <w:jc w:val="center"/>
              <w:rPr>
                <w:rFonts w:ascii="宋体" w:hAnsi="宋体" w:cs="宋体"/>
                <w:color w:val="000000"/>
                <w:kern w:val="0"/>
                <w:szCs w:val="21"/>
              </w:rPr>
            </w:pPr>
          </w:p>
        </w:tc>
        <w:tc>
          <w:tcPr>
            <w:tcW w:w="840" w:type="pct"/>
            <w:tcBorders>
              <w:top w:val="single" w:sz="4" w:space="0" w:color="auto"/>
              <w:left w:val="single" w:sz="4" w:space="0" w:color="auto"/>
              <w:bottom w:val="single" w:sz="4" w:space="0" w:color="auto"/>
              <w:right w:val="single" w:sz="4" w:space="0" w:color="auto"/>
            </w:tcBorders>
            <w:vAlign w:val="center"/>
            <w:hideMark/>
          </w:tcPr>
          <w:p w:rsidR="009F67F8" w:rsidRDefault="009F67F8">
            <w:pPr>
              <w:widowControl/>
              <w:wordWrap w:val="0"/>
              <w:jc w:val="center"/>
              <w:textAlignment w:val="center"/>
              <w:rPr>
                <w:rFonts w:ascii="宋体" w:hAnsi="宋体" w:cs="宋体"/>
                <w:bCs/>
                <w:color w:val="000000"/>
                <w:kern w:val="0"/>
                <w:szCs w:val="21"/>
              </w:rPr>
            </w:pPr>
            <w:r>
              <w:rPr>
                <w:rFonts w:ascii="宋体" w:hAnsi="宋体" w:cs="Arial" w:hint="eastAsia"/>
                <w:color w:val="000000"/>
                <w:kern w:val="0"/>
                <w:szCs w:val="21"/>
              </w:rPr>
              <w:t>智能网控制器</w:t>
            </w:r>
          </w:p>
        </w:tc>
        <w:tc>
          <w:tcPr>
            <w:tcW w:w="635" w:type="pct"/>
            <w:tcBorders>
              <w:top w:val="single" w:sz="4" w:space="0" w:color="auto"/>
              <w:left w:val="single" w:sz="4" w:space="0" w:color="auto"/>
              <w:bottom w:val="single" w:sz="4" w:space="0" w:color="auto"/>
              <w:right w:val="single" w:sz="4" w:space="0" w:color="auto"/>
            </w:tcBorders>
            <w:vAlign w:val="center"/>
            <w:hideMark/>
          </w:tcPr>
          <w:p w:rsidR="009F67F8" w:rsidRDefault="009F67F8">
            <w:pPr>
              <w:wordWrap w:val="0"/>
              <w:jc w:val="center"/>
              <w:rPr>
                <w:rFonts w:ascii="宋体" w:hAnsi="宋体" w:cs="宋体"/>
                <w:color w:val="000000"/>
                <w:szCs w:val="21"/>
              </w:rPr>
            </w:pPr>
            <w:r>
              <w:rPr>
                <w:rFonts w:ascii="宋体" w:hAnsi="宋体" w:cs="Arial" w:hint="eastAsia"/>
                <w:color w:val="000000"/>
                <w:kern w:val="0"/>
                <w:szCs w:val="21"/>
              </w:rPr>
              <w:t>1台</w:t>
            </w:r>
          </w:p>
        </w:tc>
        <w:tc>
          <w:tcPr>
            <w:tcW w:w="3036" w:type="pct"/>
            <w:tcBorders>
              <w:top w:val="single" w:sz="4" w:space="0" w:color="auto"/>
              <w:left w:val="single" w:sz="4" w:space="0" w:color="auto"/>
              <w:bottom w:val="single" w:sz="4" w:space="0" w:color="auto"/>
              <w:right w:val="single" w:sz="4" w:space="0" w:color="auto"/>
            </w:tcBorders>
            <w:vAlign w:val="center"/>
            <w:hideMark/>
          </w:tcPr>
          <w:p w:rsidR="009F67F8" w:rsidRDefault="009F67F8">
            <w:pPr>
              <w:widowControl/>
              <w:jc w:val="left"/>
              <w:rPr>
                <w:rFonts w:ascii="宋体" w:hAnsi="宋体" w:cs="Arial"/>
                <w:color w:val="000000"/>
                <w:kern w:val="0"/>
                <w:szCs w:val="21"/>
              </w:rPr>
            </w:pPr>
            <w:r>
              <w:rPr>
                <w:rFonts w:ascii="宋体" w:hAnsi="宋体" w:cs="Arial" w:hint="eastAsia"/>
                <w:color w:val="000000"/>
                <w:kern w:val="0"/>
                <w:szCs w:val="21"/>
              </w:rPr>
              <w:t>1、千兆以太网口数≥4个，1个RJ-45 Console管理口，USB接口数≥2。</w:t>
            </w:r>
          </w:p>
          <w:p w:rsidR="009F67F8" w:rsidRDefault="009F67F8">
            <w:pPr>
              <w:widowControl/>
              <w:jc w:val="left"/>
              <w:rPr>
                <w:rFonts w:ascii="宋体" w:hAnsi="宋体" w:cs="Arial"/>
                <w:color w:val="000000"/>
                <w:kern w:val="0"/>
                <w:szCs w:val="21"/>
              </w:rPr>
            </w:pPr>
            <w:r>
              <w:rPr>
                <w:rFonts w:ascii="宋体" w:hAnsi="宋体" w:cs="Arial" w:hint="eastAsia"/>
                <w:color w:val="000000"/>
                <w:kern w:val="0"/>
                <w:szCs w:val="21"/>
              </w:rPr>
              <w:t>2、内置硬盘≥30GB。</w:t>
            </w:r>
          </w:p>
          <w:p w:rsidR="009F67F8" w:rsidRDefault="009F67F8">
            <w:pPr>
              <w:widowControl/>
              <w:jc w:val="left"/>
              <w:rPr>
                <w:rFonts w:ascii="宋体" w:hAnsi="宋体" w:cs="Arial"/>
                <w:color w:val="000000"/>
                <w:kern w:val="0"/>
                <w:szCs w:val="21"/>
              </w:rPr>
            </w:pPr>
            <w:r>
              <w:rPr>
                <w:rFonts w:ascii="宋体" w:hAnsi="宋体" w:cs="Arial" w:hint="eastAsia"/>
                <w:color w:val="000000"/>
                <w:kern w:val="0"/>
                <w:szCs w:val="21"/>
              </w:rPr>
              <w:t>3、用电安全系统、空间节能系统、环境系统、消防系统、动力系统、门禁系统，可同一平台直接添加所需子系统。</w:t>
            </w:r>
          </w:p>
          <w:p w:rsidR="009F67F8" w:rsidRDefault="009F67F8">
            <w:pPr>
              <w:widowControl/>
              <w:jc w:val="left"/>
              <w:rPr>
                <w:rFonts w:ascii="宋体" w:hAnsi="宋体" w:cs="Arial"/>
                <w:color w:val="000000"/>
                <w:kern w:val="0"/>
                <w:szCs w:val="21"/>
              </w:rPr>
            </w:pPr>
            <w:r>
              <w:rPr>
                <w:rFonts w:ascii="宋体" w:hAnsi="宋体" w:cs="Arial" w:hint="eastAsia"/>
                <w:color w:val="000000"/>
                <w:kern w:val="0"/>
                <w:szCs w:val="21"/>
              </w:rPr>
              <w:t>4、多种传感器设备联动策略配置。</w:t>
            </w:r>
          </w:p>
          <w:p w:rsidR="009F67F8" w:rsidRDefault="009F67F8">
            <w:pPr>
              <w:pStyle w:val="a5"/>
              <w:rPr>
                <w:color w:val="000000"/>
                <w:szCs w:val="21"/>
              </w:rPr>
            </w:pPr>
            <w:r>
              <w:rPr>
                <w:rFonts w:ascii="宋体" w:hAnsi="宋体" w:cs="宋体" w:hint="eastAsia"/>
                <w:color w:val="000000"/>
                <w:szCs w:val="21"/>
              </w:rPr>
              <w:t>……</w:t>
            </w:r>
          </w:p>
        </w:tc>
      </w:tr>
      <w:tr w:rsidR="009F67F8" w:rsidTr="009F67F8">
        <w:trPr>
          <w:trHeight w:val="503"/>
        </w:trPr>
        <w:tc>
          <w:tcPr>
            <w:tcW w:w="489" w:type="pct"/>
            <w:tcBorders>
              <w:top w:val="single" w:sz="4" w:space="0" w:color="auto"/>
              <w:left w:val="single" w:sz="4" w:space="0" w:color="auto"/>
              <w:bottom w:val="single" w:sz="4" w:space="0" w:color="auto"/>
              <w:right w:val="single" w:sz="4" w:space="0" w:color="auto"/>
            </w:tcBorders>
            <w:vAlign w:val="center"/>
          </w:tcPr>
          <w:p w:rsidR="009F67F8" w:rsidRDefault="009F67F8" w:rsidP="005E2C1D">
            <w:pPr>
              <w:widowControl/>
              <w:numPr>
                <w:ilvl w:val="0"/>
                <w:numId w:val="1"/>
              </w:numPr>
              <w:wordWrap w:val="0"/>
              <w:ind w:left="0" w:firstLine="0"/>
              <w:jc w:val="center"/>
              <w:rPr>
                <w:rFonts w:ascii="宋体" w:hAnsi="宋体" w:cs="宋体"/>
                <w:color w:val="000000"/>
                <w:kern w:val="0"/>
                <w:szCs w:val="21"/>
              </w:rPr>
            </w:pPr>
          </w:p>
        </w:tc>
        <w:tc>
          <w:tcPr>
            <w:tcW w:w="840" w:type="pct"/>
            <w:tcBorders>
              <w:top w:val="single" w:sz="4" w:space="0" w:color="auto"/>
              <w:left w:val="single" w:sz="4" w:space="0" w:color="auto"/>
              <w:bottom w:val="single" w:sz="4" w:space="0" w:color="auto"/>
              <w:right w:val="single" w:sz="4" w:space="0" w:color="auto"/>
            </w:tcBorders>
            <w:vAlign w:val="center"/>
            <w:hideMark/>
          </w:tcPr>
          <w:p w:rsidR="009F67F8" w:rsidRDefault="009F67F8">
            <w:pPr>
              <w:widowControl/>
              <w:wordWrap w:val="0"/>
              <w:jc w:val="center"/>
              <w:textAlignment w:val="center"/>
              <w:rPr>
                <w:rFonts w:ascii="宋体" w:hAnsi="宋体" w:cs="宋体"/>
                <w:bCs/>
                <w:color w:val="000000"/>
                <w:szCs w:val="21"/>
              </w:rPr>
            </w:pPr>
            <w:r>
              <w:rPr>
                <w:rFonts w:ascii="宋体" w:hAnsi="宋体" w:cs="Arial" w:hint="eastAsia"/>
                <w:color w:val="000000"/>
                <w:kern w:val="0"/>
                <w:szCs w:val="21"/>
              </w:rPr>
              <w:t>交换机</w:t>
            </w:r>
          </w:p>
        </w:tc>
        <w:tc>
          <w:tcPr>
            <w:tcW w:w="635" w:type="pct"/>
            <w:tcBorders>
              <w:top w:val="single" w:sz="4" w:space="0" w:color="auto"/>
              <w:left w:val="single" w:sz="4" w:space="0" w:color="auto"/>
              <w:bottom w:val="single" w:sz="4" w:space="0" w:color="auto"/>
              <w:right w:val="single" w:sz="4" w:space="0" w:color="auto"/>
            </w:tcBorders>
            <w:vAlign w:val="center"/>
            <w:hideMark/>
          </w:tcPr>
          <w:p w:rsidR="009F67F8" w:rsidRDefault="009F67F8">
            <w:pPr>
              <w:wordWrap w:val="0"/>
              <w:jc w:val="center"/>
              <w:rPr>
                <w:rFonts w:ascii="宋体" w:hAnsi="宋体" w:cs="宋体"/>
                <w:color w:val="000000"/>
                <w:szCs w:val="21"/>
              </w:rPr>
            </w:pPr>
            <w:r>
              <w:rPr>
                <w:rFonts w:ascii="宋体" w:hAnsi="宋体" w:cs="Arial" w:hint="eastAsia"/>
                <w:color w:val="000000"/>
                <w:kern w:val="0"/>
                <w:szCs w:val="21"/>
              </w:rPr>
              <w:t>1台</w:t>
            </w:r>
          </w:p>
        </w:tc>
        <w:tc>
          <w:tcPr>
            <w:tcW w:w="3036" w:type="pct"/>
            <w:tcBorders>
              <w:top w:val="single" w:sz="4" w:space="0" w:color="auto"/>
              <w:left w:val="single" w:sz="4" w:space="0" w:color="auto"/>
              <w:bottom w:val="single" w:sz="4" w:space="0" w:color="auto"/>
              <w:right w:val="single" w:sz="4" w:space="0" w:color="auto"/>
            </w:tcBorders>
            <w:vAlign w:val="center"/>
            <w:hideMark/>
          </w:tcPr>
          <w:p w:rsidR="009F67F8" w:rsidRDefault="009F67F8" w:rsidP="005E2C1D">
            <w:pPr>
              <w:widowControl/>
              <w:numPr>
                <w:ilvl w:val="0"/>
                <w:numId w:val="2"/>
              </w:numPr>
              <w:spacing w:line="240" w:lineRule="auto"/>
              <w:jc w:val="left"/>
              <w:rPr>
                <w:rFonts w:ascii="宋体" w:hAnsi="宋体" w:cs="Arial"/>
                <w:color w:val="000000"/>
                <w:kern w:val="0"/>
                <w:szCs w:val="21"/>
              </w:rPr>
            </w:pPr>
            <w:r>
              <w:rPr>
                <w:rFonts w:ascii="宋体" w:hAnsi="宋体" w:cs="Arial" w:hint="eastAsia"/>
                <w:color w:val="000000"/>
                <w:kern w:val="0"/>
                <w:szCs w:val="21"/>
              </w:rPr>
              <w:t>千兆</w:t>
            </w:r>
            <w:proofErr w:type="spellStart"/>
            <w:r>
              <w:rPr>
                <w:rFonts w:ascii="宋体" w:hAnsi="宋体" w:cs="Arial" w:hint="eastAsia"/>
                <w:color w:val="000000"/>
                <w:kern w:val="0"/>
                <w:szCs w:val="21"/>
              </w:rPr>
              <w:t>PoE</w:t>
            </w:r>
            <w:proofErr w:type="spellEnd"/>
            <w:proofErr w:type="gramStart"/>
            <w:r>
              <w:rPr>
                <w:rFonts w:ascii="宋体" w:hAnsi="宋体" w:cs="Arial" w:hint="eastAsia"/>
                <w:color w:val="000000"/>
                <w:kern w:val="0"/>
                <w:szCs w:val="21"/>
              </w:rPr>
              <w:t>电口</w:t>
            </w:r>
            <w:proofErr w:type="gramEnd"/>
            <w:r>
              <w:rPr>
                <w:rFonts w:ascii="宋体" w:hAnsi="宋体" w:cs="Arial" w:hint="eastAsia"/>
                <w:color w:val="000000"/>
                <w:kern w:val="0"/>
                <w:szCs w:val="21"/>
              </w:rPr>
              <w:t>≥24个，1G SPF</w:t>
            </w:r>
            <w:proofErr w:type="gramStart"/>
            <w:r>
              <w:rPr>
                <w:rFonts w:ascii="宋体" w:hAnsi="宋体" w:cs="Arial" w:hint="eastAsia"/>
                <w:color w:val="000000"/>
                <w:kern w:val="0"/>
                <w:szCs w:val="21"/>
              </w:rPr>
              <w:t>千兆光口</w:t>
            </w:r>
            <w:proofErr w:type="gramEnd"/>
            <w:r>
              <w:rPr>
                <w:rFonts w:ascii="宋体" w:hAnsi="宋体" w:cs="Arial" w:hint="eastAsia"/>
                <w:color w:val="000000"/>
                <w:kern w:val="0"/>
                <w:szCs w:val="21"/>
              </w:rPr>
              <w:t>≥4个，1个Console口。</w:t>
            </w:r>
          </w:p>
          <w:p w:rsidR="009F67F8" w:rsidRDefault="009F67F8">
            <w:pPr>
              <w:widowControl/>
              <w:jc w:val="left"/>
              <w:rPr>
                <w:rFonts w:ascii="宋体" w:hAnsi="宋体" w:cs="Arial"/>
                <w:color w:val="000000"/>
                <w:kern w:val="0"/>
                <w:szCs w:val="21"/>
              </w:rPr>
            </w:pPr>
            <w:r>
              <w:rPr>
                <w:rFonts w:ascii="宋体" w:hAnsi="宋体" w:cs="Arial" w:hint="eastAsia"/>
                <w:color w:val="000000"/>
                <w:kern w:val="0"/>
                <w:szCs w:val="21"/>
              </w:rPr>
              <w:t>2、IEEE 802、3af/at供电标准，单端口最大输出功率30W，整机最大输出功率≥370W。</w:t>
            </w:r>
          </w:p>
          <w:p w:rsidR="009F67F8" w:rsidRDefault="009F67F8">
            <w:pPr>
              <w:widowControl/>
              <w:jc w:val="left"/>
              <w:rPr>
                <w:rFonts w:ascii="宋体" w:hAnsi="宋体" w:cs="Arial"/>
                <w:color w:val="000000"/>
                <w:kern w:val="0"/>
                <w:szCs w:val="21"/>
              </w:rPr>
            </w:pPr>
            <w:r>
              <w:rPr>
                <w:rFonts w:ascii="宋体" w:hAnsi="宋体" w:cs="Arial" w:hint="eastAsia"/>
                <w:color w:val="000000"/>
                <w:kern w:val="0"/>
                <w:szCs w:val="21"/>
              </w:rPr>
              <w:t>3、交换性能≥336Gbps，包转发率≥96Mpps。</w:t>
            </w:r>
          </w:p>
          <w:p w:rsidR="009F67F8" w:rsidRDefault="009F67F8">
            <w:pPr>
              <w:jc w:val="left"/>
              <w:rPr>
                <w:rFonts w:ascii="宋体" w:hAnsi="宋体" w:cs="Arial"/>
                <w:color w:val="000000"/>
                <w:kern w:val="0"/>
                <w:szCs w:val="21"/>
              </w:rPr>
            </w:pPr>
            <w:r>
              <w:rPr>
                <w:rFonts w:ascii="宋体" w:hAnsi="宋体" w:cs="Arial" w:hint="eastAsia"/>
                <w:color w:val="000000"/>
                <w:kern w:val="0"/>
                <w:szCs w:val="21"/>
              </w:rPr>
              <w:lastRenderedPageBreak/>
              <w:t>4、portal以及802.1x认证，实现有线终端的安全准入。</w:t>
            </w:r>
          </w:p>
          <w:p w:rsidR="009F67F8" w:rsidRDefault="009F67F8">
            <w:pPr>
              <w:pStyle w:val="a5"/>
              <w:rPr>
                <w:color w:val="000000"/>
                <w:szCs w:val="21"/>
              </w:rPr>
            </w:pPr>
            <w:r>
              <w:rPr>
                <w:rFonts w:ascii="宋体" w:hAnsi="宋体" w:cs="宋体" w:hint="eastAsia"/>
                <w:color w:val="000000"/>
                <w:szCs w:val="21"/>
              </w:rPr>
              <w:t>……</w:t>
            </w:r>
          </w:p>
        </w:tc>
      </w:tr>
      <w:tr w:rsidR="009F67F8" w:rsidTr="009F67F8">
        <w:trPr>
          <w:trHeight w:val="503"/>
        </w:trPr>
        <w:tc>
          <w:tcPr>
            <w:tcW w:w="489" w:type="pct"/>
            <w:tcBorders>
              <w:top w:val="single" w:sz="4" w:space="0" w:color="auto"/>
              <w:left w:val="single" w:sz="4" w:space="0" w:color="auto"/>
              <w:bottom w:val="single" w:sz="4" w:space="0" w:color="auto"/>
              <w:right w:val="single" w:sz="4" w:space="0" w:color="auto"/>
            </w:tcBorders>
            <w:vAlign w:val="center"/>
          </w:tcPr>
          <w:p w:rsidR="009F67F8" w:rsidRDefault="009F67F8" w:rsidP="005E2C1D">
            <w:pPr>
              <w:widowControl/>
              <w:numPr>
                <w:ilvl w:val="0"/>
                <w:numId w:val="1"/>
              </w:numPr>
              <w:wordWrap w:val="0"/>
              <w:ind w:left="0" w:firstLine="0"/>
              <w:jc w:val="center"/>
              <w:rPr>
                <w:rFonts w:ascii="宋体" w:hAnsi="宋体" w:cs="宋体"/>
                <w:color w:val="000000"/>
                <w:kern w:val="0"/>
                <w:szCs w:val="21"/>
              </w:rPr>
            </w:pPr>
          </w:p>
        </w:tc>
        <w:tc>
          <w:tcPr>
            <w:tcW w:w="840" w:type="pct"/>
            <w:tcBorders>
              <w:top w:val="single" w:sz="4" w:space="0" w:color="auto"/>
              <w:left w:val="single" w:sz="4" w:space="0" w:color="auto"/>
              <w:bottom w:val="single" w:sz="4" w:space="0" w:color="auto"/>
              <w:right w:val="single" w:sz="4" w:space="0" w:color="auto"/>
            </w:tcBorders>
            <w:vAlign w:val="center"/>
            <w:hideMark/>
          </w:tcPr>
          <w:p w:rsidR="009F67F8" w:rsidRDefault="009F67F8">
            <w:pPr>
              <w:widowControl/>
              <w:wordWrap w:val="0"/>
              <w:jc w:val="center"/>
              <w:textAlignment w:val="center"/>
              <w:rPr>
                <w:rFonts w:ascii="宋体" w:hAnsi="宋体"/>
                <w:color w:val="000000"/>
                <w:szCs w:val="21"/>
              </w:rPr>
            </w:pPr>
            <w:r>
              <w:rPr>
                <w:rFonts w:ascii="宋体" w:hAnsi="宋体" w:cs="Arial" w:hint="eastAsia"/>
                <w:color w:val="000000"/>
                <w:kern w:val="0"/>
                <w:szCs w:val="21"/>
              </w:rPr>
              <w:t>校园运</w:t>
            </w:r>
            <w:proofErr w:type="gramStart"/>
            <w:r>
              <w:rPr>
                <w:rFonts w:ascii="宋体" w:hAnsi="宋体" w:cs="Arial" w:hint="eastAsia"/>
                <w:color w:val="000000"/>
                <w:kern w:val="0"/>
                <w:szCs w:val="21"/>
              </w:rPr>
              <w:t>维管理</w:t>
            </w:r>
            <w:proofErr w:type="gramEnd"/>
            <w:r>
              <w:rPr>
                <w:rFonts w:ascii="宋体" w:hAnsi="宋体" w:cs="Arial" w:hint="eastAsia"/>
                <w:color w:val="000000"/>
                <w:kern w:val="0"/>
                <w:szCs w:val="21"/>
              </w:rPr>
              <w:t>平台</w:t>
            </w:r>
          </w:p>
        </w:tc>
        <w:tc>
          <w:tcPr>
            <w:tcW w:w="635" w:type="pct"/>
            <w:tcBorders>
              <w:top w:val="single" w:sz="4" w:space="0" w:color="auto"/>
              <w:left w:val="single" w:sz="4" w:space="0" w:color="auto"/>
              <w:bottom w:val="single" w:sz="4" w:space="0" w:color="auto"/>
              <w:right w:val="single" w:sz="4" w:space="0" w:color="auto"/>
            </w:tcBorders>
            <w:vAlign w:val="center"/>
            <w:hideMark/>
          </w:tcPr>
          <w:p w:rsidR="009F67F8" w:rsidRDefault="009F67F8">
            <w:pPr>
              <w:wordWrap w:val="0"/>
              <w:jc w:val="center"/>
              <w:rPr>
                <w:rFonts w:ascii="宋体" w:hAnsi="宋体" w:cs="宋体"/>
                <w:color w:val="000000"/>
                <w:szCs w:val="21"/>
              </w:rPr>
            </w:pPr>
            <w:r>
              <w:rPr>
                <w:rFonts w:ascii="宋体" w:hAnsi="宋体" w:cs="Arial" w:hint="eastAsia"/>
                <w:color w:val="000000"/>
                <w:kern w:val="0"/>
                <w:szCs w:val="21"/>
              </w:rPr>
              <w:t>10套</w:t>
            </w:r>
          </w:p>
        </w:tc>
        <w:tc>
          <w:tcPr>
            <w:tcW w:w="3036" w:type="pct"/>
            <w:tcBorders>
              <w:top w:val="single" w:sz="4" w:space="0" w:color="auto"/>
              <w:left w:val="single" w:sz="4" w:space="0" w:color="auto"/>
              <w:bottom w:val="single" w:sz="4" w:space="0" w:color="auto"/>
              <w:right w:val="single" w:sz="4" w:space="0" w:color="auto"/>
            </w:tcBorders>
            <w:vAlign w:val="center"/>
            <w:hideMark/>
          </w:tcPr>
          <w:p w:rsidR="009F67F8" w:rsidRDefault="009F67F8">
            <w:pPr>
              <w:widowControl/>
              <w:jc w:val="left"/>
              <w:rPr>
                <w:rFonts w:ascii="宋体" w:hAnsi="宋体" w:cs="Arial"/>
                <w:color w:val="000000"/>
                <w:kern w:val="0"/>
                <w:szCs w:val="21"/>
              </w:rPr>
            </w:pPr>
            <w:r>
              <w:rPr>
                <w:rFonts w:ascii="宋体" w:hAnsi="宋体" w:cs="Arial" w:hint="eastAsia"/>
                <w:color w:val="000000"/>
                <w:kern w:val="0"/>
                <w:szCs w:val="21"/>
              </w:rPr>
              <w:t>一、系统设计</w:t>
            </w:r>
          </w:p>
          <w:p w:rsidR="009F67F8" w:rsidRDefault="009F67F8">
            <w:pPr>
              <w:widowControl/>
              <w:jc w:val="left"/>
              <w:rPr>
                <w:rFonts w:ascii="宋体" w:hAnsi="宋体" w:cs="Arial"/>
                <w:color w:val="000000"/>
                <w:kern w:val="0"/>
                <w:szCs w:val="21"/>
              </w:rPr>
            </w:pPr>
            <w:r>
              <w:rPr>
                <w:rFonts w:ascii="宋体" w:hAnsi="宋体" w:cs="Arial" w:hint="eastAsia"/>
                <w:color w:val="000000"/>
                <w:kern w:val="0"/>
                <w:szCs w:val="21"/>
              </w:rPr>
              <w:t>1、系统采用B/S混合云架构设计，无需本地额外部署服务器等设备，即可对教学信息化设备运行数据的监测。</w:t>
            </w:r>
          </w:p>
          <w:p w:rsidR="009F67F8" w:rsidRDefault="009F67F8">
            <w:pPr>
              <w:widowControl/>
              <w:jc w:val="left"/>
              <w:rPr>
                <w:rFonts w:ascii="宋体" w:hAnsi="宋体" w:cs="Arial"/>
                <w:color w:val="000000"/>
                <w:kern w:val="0"/>
                <w:szCs w:val="21"/>
              </w:rPr>
            </w:pPr>
            <w:r>
              <w:rPr>
                <w:rFonts w:ascii="宋体" w:hAnsi="宋体" w:cs="Arial" w:hint="eastAsia"/>
                <w:color w:val="000000"/>
                <w:kern w:val="0"/>
                <w:szCs w:val="21"/>
              </w:rPr>
              <w:t>2、在Windows、Linux、Android、IOS等多种操作系统通过网页浏览器登录操作。</w:t>
            </w:r>
          </w:p>
          <w:p w:rsidR="009F67F8" w:rsidRDefault="009F67F8">
            <w:pPr>
              <w:widowControl/>
              <w:jc w:val="left"/>
              <w:rPr>
                <w:rFonts w:ascii="宋体" w:hAnsi="宋体" w:cs="Arial"/>
                <w:color w:val="000000"/>
                <w:kern w:val="0"/>
                <w:szCs w:val="21"/>
              </w:rPr>
            </w:pPr>
            <w:r>
              <w:rPr>
                <w:rFonts w:ascii="宋体" w:hAnsi="宋体" w:cs="Arial" w:hint="eastAsia"/>
                <w:color w:val="000000"/>
                <w:kern w:val="0"/>
                <w:szCs w:val="21"/>
              </w:rPr>
              <w:t>3、提供多种身份识别方式，通过账号登录、</w:t>
            </w:r>
            <w:proofErr w:type="gramStart"/>
            <w:r>
              <w:rPr>
                <w:rFonts w:ascii="宋体" w:hAnsi="宋体" w:cs="Arial" w:hint="eastAsia"/>
                <w:color w:val="000000"/>
                <w:kern w:val="0"/>
                <w:szCs w:val="21"/>
              </w:rPr>
              <w:t>手机扫码登录</w:t>
            </w:r>
            <w:proofErr w:type="gramEnd"/>
            <w:r>
              <w:rPr>
                <w:rFonts w:ascii="宋体" w:hAnsi="宋体" w:cs="Arial" w:hint="eastAsia"/>
                <w:color w:val="000000"/>
                <w:kern w:val="0"/>
                <w:szCs w:val="21"/>
              </w:rPr>
              <w:t>等。</w:t>
            </w:r>
          </w:p>
          <w:p w:rsidR="009F67F8" w:rsidRDefault="009F67F8">
            <w:pPr>
              <w:widowControl/>
              <w:wordWrap w:val="0"/>
              <w:ind w:left="315" w:hangingChars="150" w:hanging="315"/>
              <w:jc w:val="left"/>
              <w:textAlignment w:val="center"/>
              <w:rPr>
                <w:rFonts w:ascii="宋体" w:hAnsi="宋体"/>
                <w:color w:val="000000"/>
                <w:szCs w:val="21"/>
              </w:rPr>
            </w:pPr>
            <w:r>
              <w:rPr>
                <w:rFonts w:ascii="宋体" w:hAnsi="宋体" w:cs="宋体" w:hint="eastAsia"/>
                <w:color w:val="000000"/>
                <w:szCs w:val="21"/>
              </w:rPr>
              <w:t>……</w:t>
            </w:r>
          </w:p>
        </w:tc>
      </w:tr>
      <w:tr w:rsidR="009F67F8" w:rsidTr="009F67F8">
        <w:trPr>
          <w:trHeight w:val="503"/>
        </w:trPr>
        <w:tc>
          <w:tcPr>
            <w:tcW w:w="489" w:type="pct"/>
            <w:tcBorders>
              <w:top w:val="single" w:sz="4" w:space="0" w:color="auto"/>
              <w:left w:val="single" w:sz="4" w:space="0" w:color="auto"/>
              <w:bottom w:val="single" w:sz="4" w:space="0" w:color="auto"/>
              <w:right w:val="single" w:sz="4" w:space="0" w:color="auto"/>
            </w:tcBorders>
            <w:vAlign w:val="center"/>
            <w:hideMark/>
          </w:tcPr>
          <w:p w:rsidR="009F67F8" w:rsidRDefault="009F67F8">
            <w:pPr>
              <w:jc w:val="center"/>
              <w:rPr>
                <w:rFonts w:ascii="宋体" w:hAnsi="宋体" w:cs="宋体"/>
                <w:color w:val="000000"/>
                <w:szCs w:val="21"/>
              </w:rPr>
            </w:pPr>
            <w:r>
              <w:rPr>
                <w:rFonts w:ascii="宋体" w:hAnsi="宋体" w:cs="宋体" w:hint="eastAsia"/>
                <w:color w:val="000000"/>
                <w:szCs w:val="21"/>
              </w:rPr>
              <w:t>……</w:t>
            </w:r>
          </w:p>
        </w:tc>
        <w:tc>
          <w:tcPr>
            <w:tcW w:w="840" w:type="pct"/>
            <w:tcBorders>
              <w:top w:val="single" w:sz="4" w:space="0" w:color="auto"/>
              <w:left w:val="single" w:sz="4" w:space="0" w:color="auto"/>
              <w:bottom w:val="single" w:sz="4" w:space="0" w:color="auto"/>
              <w:right w:val="single" w:sz="4" w:space="0" w:color="auto"/>
            </w:tcBorders>
            <w:vAlign w:val="center"/>
            <w:hideMark/>
          </w:tcPr>
          <w:p w:rsidR="009F67F8" w:rsidRDefault="009F67F8">
            <w:pPr>
              <w:jc w:val="center"/>
              <w:rPr>
                <w:rFonts w:ascii="宋体" w:hAnsi="宋体" w:cs="宋体"/>
                <w:color w:val="000000"/>
                <w:szCs w:val="21"/>
              </w:rPr>
            </w:pPr>
            <w:r>
              <w:rPr>
                <w:rFonts w:ascii="宋体" w:hAnsi="宋体" w:cs="宋体" w:hint="eastAsia"/>
                <w:color w:val="000000"/>
                <w:szCs w:val="21"/>
              </w:rPr>
              <w:t>……</w:t>
            </w:r>
          </w:p>
        </w:tc>
        <w:tc>
          <w:tcPr>
            <w:tcW w:w="635" w:type="pct"/>
            <w:tcBorders>
              <w:top w:val="single" w:sz="4" w:space="0" w:color="auto"/>
              <w:left w:val="single" w:sz="4" w:space="0" w:color="auto"/>
              <w:bottom w:val="single" w:sz="4" w:space="0" w:color="auto"/>
              <w:right w:val="single" w:sz="4" w:space="0" w:color="auto"/>
            </w:tcBorders>
            <w:vAlign w:val="center"/>
            <w:hideMark/>
          </w:tcPr>
          <w:p w:rsidR="009F67F8" w:rsidRDefault="009F67F8">
            <w:pPr>
              <w:jc w:val="center"/>
              <w:rPr>
                <w:rFonts w:ascii="宋体" w:hAnsi="宋体" w:cs="宋体"/>
                <w:color w:val="000000"/>
                <w:szCs w:val="21"/>
              </w:rPr>
            </w:pPr>
            <w:r>
              <w:rPr>
                <w:rFonts w:ascii="宋体" w:hAnsi="宋体" w:cs="宋体" w:hint="eastAsia"/>
                <w:color w:val="000000"/>
                <w:szCs w:val="21"/>
              </w:rPr>
              <w:t>……</w:t>
            </w:r>
          </w:p>
        </w:tc>
        <w:tc>
          <w:tcPr>
            <w:tcW w:w="3036" w:type="pct"/>
            <w:tcBorders>
              <w:top w:val="single" w:sz="4" w:space="0" w:color="auto"/>
              <w:left w:val="single" w:sz="4" w:space="0" w:color="auto"/>
              <w:bottom w:val="single" w:sz="4" w:space="0" w:color="auto"/>
              <w:right w:val="single" w:sz="4" w:space="0" w:color="auto"/>
            </w:tcBorders>
            <w:vAlign w:val="center"/>
            <w:hideMark/>
          </w:tcPr>
          <w:p w:rsidR="009F67F8" w:rsidRDefault="009F67F8">
            <w:pPr>
              <w:jc w:val="left"/>
              <w:rPr>
                <w:rFonts w:ascii="宋体" w:hAnsi="宋体" w:cs="宋体"/>
                <w:color w:val="000000"/>
                <w:szCs w:val="21"/>
              </w:rPr>
            </w:pPr>
            <w:r>
              <w:rPr>
                <w:rFonts w:ascii="宋体" w:hAnsi="宋体" w:cs="宋体" w:hint="eastAsia"/>
                <w:color w:val="000000"/>
                <w:szCs w:val="21"/>
              </w:rPr>
              <w:t>……</w:t>
            </w:r>
          </w:p>
        </w:tc>
      </w:tr>
      <w:tr w:rsidR="009F67F8" w:rsidTr="009F67F8">
        <w:trPr>
          <w:trHeight w:val="503"/>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9F67F8" w:rsidRDefault="009F67F8">
            <w:pPr>
              <w:jc w:val="left"/>
              <w:rPr>
                <w:rFonts w:ascii="宋体" w:hAnsi="宋体" w:cs="宋体"/>
                <w:color w:val="000000"/>
                <w:szCs w:val="21"/>
              </w:rPr>
            </w:pPr>
            <w:r>
              <w:rPr>
                <w:rFonts w:ascii="宋体" w:hAnsi="宋体" w:hint="eastAsia"/>
                <w:color w:val="000000"/>
                <w:szCs w:val="21"/>
              </w:rPr>
              <w:t>合同履行期限：详见采购需求商务要求。</w:t>
            </w:r>
          </w:p>
        </w:tc>
      </w:tr>
    </w:tbl>
    <w:p w:rsidR="009F67F8" w:rsidRDefault="009F67F8" w:rsidP="009F67F8">
      <w:pPr>
        <w:ind w:firstLineChars="202" w:firstLine="426"/>
        <w:jc w:val="left"/>
        <w:rPr>
          <w:rFonts w:ascii="宋体" w:hAnsi="宋体" w:cs="Arial"/>
          <w:b/>
          <w:color w:val="000000"/>
          <w:szCs w:val="21"/>
        </w:rPr>
      </w:pPr>
    </w:p>
    <w:p w:rsidR="009F67F8" w:rsidRDefault="009F67F8" w:rsidP="009F67F8">
      <w:pPr>
        <w:ind w:firstLineChars="202" w:firstLine="426"/>
        <w:jc w:val="left"/>
        <w:rPr>
          <w:rFonts w:ascii="宋体" w:hAnsi="宋体" w:cs="Arial"/>
          <w:b/>
          <w:color w:val="000000"/>
          <w:szCs w:val="21"/>
        </w:rPr>
      </w:pPr>
      <w:r>
        <w:rPr>
          <w:rFonts w:ascii="宋体" w:hAnsi="宋体" w:cs="Arial" w:hint="eastAsia"/>
          <w:b/>
          <w:color w:val="000000"/>
          <w:szCs w:val="21"/>
        </w:rPr>
        <w:t>本项目不接受联合体投标。</w:t>
      </w:r>
    </w:p>
    <w:p w:rsidR="009F67F8" w:rsidRDefault="009F67F8" w:rsidP="009F67F8">
      <w:pPr>
        <w:jc w:val="left"/>
        <w:rPr>
          <w:rFonts w:ascii="宋体" w:hAnsi="宋体" w:cs="Arial"/>
          <w:b/>
          <w:color w:val="000000"/>
          <w:szCs w:val="21"/>
        </w:rPr>
      </w:pPr>
      <w:r>
        <w:rPr>
          <w:rFonts w:ascii="宋体" w:hAnsi="宋体" w:cs="Arial" w:hint="eastAsia"/>
          <w:b/>
          <w:color w:val="000000"/>
          <w:szCs w:val="21"/>
        </w:rPr>
        <w:t>二、投标人的资格要求：</w:t>
      </w:r>
    </w:p>
    <w:p w:rsidR="009F67F8" w:rsidRDefault="009F67F8" w:rsidP="009F67F8">
      <w:pPr>
        <w:ind w:firstLineChars="202" w:firstLine="424"/>
        <w:jc w:val="left"/>
        <w:rPr>
          <w:rFonts w:ascii="宋体" w:hAnsi="宋体"/>
          <w:color w:val="000000"/>
          <w:szCs w:val="21"/>
        </w:rPr>
      </w:pPr>
      <w:r>
        <w:rPr>
          <w:rFonts w:ascii="宋体" w:hAnsi="宋体" w:hint="eastAsia"/>
          <w:color w:val="000000"/>
          <w:szCs w:val="21"/>
        </w:rPr>
        <w:t>1.满足《中华人民共和国政府采购法》第二十二条规定；</w:t>
      </w:r>
    </w:p>
    <w:p w:rsidR="009F67F8" w:rsidRDefault="009F67F8" w:rsidP="009F67F8">
      <w:pPr>
        <w:wordWrap w:val="0"/>
        <w:ind w:firstLineChars="200" w:firstLine="420"/>
        <w:rPr>
          <w:rFonts w:ascii="宋体" w:hAnsi="宋体" w:cs="Arial"/>
          <w:color w:val="000000"/>
          <w:szCs w:val="21"/>
        </w:rPr>
      </w:pPr>
      <w:r>
        <w:rPr>
          <w:rFonts w:ascii="宋体" w:hAnsi="宋体" w:cs="Arial" w:hint="eastAsia"/>
          <w:color w:val="000000"/>
          <w:szCs w:val="21"/>
        </w:rPr>
        <w:t>2.落实政府采购政策需满足的资格要求：无；</w:t>
      </w:r>
    </w:p>
    <w:p w:rsidR="009F67F8" w:rsidRDefault="009F67F8" w:rsidP="009F67F8">
      <w:pPr>
        <w:pStyle w:val="a5"/>
        <w:rPr>
          <w:color w:val="000000"/>
        </w:rPr>
      </w:pPr>
      <w:r>
        <w:rPr>
          <w:rFonts w:ascii="宋体" w:hAnsi="宋体" w:cs="Arial" w:hint="eastAsia"/>
          <w:color w:val="000000"/>
          <w:szCs w:val="21"/>
        </w:rPr>
        <w:t>3.本项目的特定资格要求：(1)</w:t>
      </w:r>
      <w:r>
        <w:rPr>
          <w:rFonts w:ascii="宋体" w:hAnsi="宋体" w:hint="eastAsia"/>
          <w:color w:val="000000"/>
          <w:szCs w:val="21"/>
        </w:rPr>
        <w:t>单位负责人为同一人或者存在直接控股、管理关系的不同投标人，不得参加同一合同项下的政府采购活动。为本项目提供</w:t>
      </w:r>
      <w:proofErr w:type="gramStart"/>
      <w:r>
        <w:rPr>
          <w:rFonts w:ascii="宋体" w:hAnsi="宋体" w:hint="eastAsia"/>
          <w:color w:val="000000"/>
          <w:szCs w:val="21"/>
        </w:rPr>
        <w:t>过整体</w:t>
      </w:r>
      <w:proofErr w:type="gramEnd"/>
      <w:r>
        <w:rPr>
          <w:rFonts w:ascii="宋体" w:hAnsi="宋体" w:hint="eastAsia"/>
          <w:color w:val="000000"/>
          <w:szCs w:val="21"/>
        </w:rPr>
        <w:t>设计、规范编制或者项目管理、监理、检测等服务的投标人，不得再参加本项目上述服务以外的其他采购活动</w:t>
      </w:r>
      <w:r>
        <w:rPr>
          <w:rFonts w:ascii="宋体" w:hAnsi="宋体" w:cs="Arial" w:hint="eastAsia"/>
          <w:color w:val="000000"/>
          <w:szCs w:val="21"/>
        </w:rPr>
        <w:t>；(2)</w:t>
      </w:r>
      <w:r>
        <w:rPr>
          <w:rFonts w:ascii="宋体" w:hAnsi="宋体" w:hint="eastAsia"/>
          <w:color w:val="000000"/>
          <w:szCs w:val="21"/>
        </w:rPr>
        <w:t>对在“信用中国”网站(www.creditchina.gov.cn) 、中国政府采购网(www.ccgp.gov.cn)被列入失信被执行人、重大税收违法案件当事人名单、政府采购严重违法失信行为记录名单及其他不符合《中华人民共和国政府采购法》第二十二条规定条件的投标人，不得参与政府采购活动。</w:t>
      </w:r>
    </w:p>
    <w:p w:rsidR="009F67F8" w:rsidRDefault="009F67F8" w:rsidP="009F67F8">
      <w:pPr>
        <w:jc w:val="left"/>
        <w:rPr>
          <w:rFonts w:ascii="宋体" w:hAnsi="宋体" w:cs="Arial"/>
          <w:b/>
          <w:color w:val="000000"/>
          <w:szCs w:val="21"/>
        </w:rPr>
      </w:pPr>
      <w:r>
        <w:rPr>
          <w:rFonts w:ascii="宋体" w:hAnsi="宋体" w:cs="Arial" w:hint="eastAsia"/>
          <w:b/>
          <w:color w:val="000000"/>
          <w:szCs w:val="21"/>
        </w:rPr>
        <w:t>三、获取招标文件</w:t>
      </w:r>
    </w:p>
    <w:p w:rsidR="009F67F8" w:rsidRDefault="009F67F8" w:rsidP="009F67F8">
      <w:pPr>
        <w:ind w:firstLineChars="202" w:firstLine="424"/>
        <w:jc w:val="left"/>
        <w:rPr>
          <w:rFonts w:ascii="宋体" w:hAnsi="宋体" w:cs="Arial"/>
          <w:color w:val="000000"/>
          <w:szCs w:val="21"/>
        </w:rPr>
      </w:pPr>
      <w:r>
        <w:rPr>
          <w:rFonts w:ascii="宋体" w:hAnsi="宋体" w:cs="Arial" w:hint="eastAsia"/>
          <w:color w:val="000000"/>
          <w:szCs w:val="21"/>
        </w:rPr>
        <w:t>1.时间：自本公告发布之时起至</w:t>
      </w:r>
      <w:r>
        <w:rPr>
          <w:rFonts w:ascii="宋体" w:hAnsi="宋体" w:cs="Arial" w:hint="eastAsia"/>
          <w:color w:val="000000"/>
          <w:szCs w:val="21"/>
          <w:u w:val="single"/>
        </w:rPr>
        <w:t>2021年4 月</w:t>
      </w:r>
      <w:r w:rsidR="00BF2B20">
        <w:rPr>
          <w:rFonts w:ascii="宋体" w:hAnsi="宋体" w:cs="Arial" w:hint="eastAsia"/>
          <w:color w:val="000000"/>
          <w:szCs w:val="21"/>
          <w:u w:val="single"/>
        </w:rPr>
        <w:t>19</w:t>
      </w:r>
      <w:r>
        <w:rPr>
          <w:rFonts w:ascii="宋体" w:hAnsi="宋体" w:cs="Arial" w:hint="eastAsia"/>
          <w:color w:val="000000"/>
          <w:szCs w:val="21"/>
          <w:u w:val="single"/>
        </w:rPr>
        <w:t xml:space="preserve"> 日18时00分</w:t>
      </w:r>
      <w:r>
        <w:rPr>
          <w:rFonts w:ascii="宋体" w:hAnsi="宋体" w:cs="Arial" w:hint="eastAsia"/>
          <w:color w:val="000000"/>
          <w:szCs w:val="21"/>
        </w:rPr>
        <w:t>（北京时间）。未注册的供应商可在获取招标文件后登录政</w:t>
      </w:r>
      <w:proofErr w:type="gramStart"/>
      <w:r>
        <w:rPr>
          <w:rFonts w:ascii="宋体" w:hAnsi="宋体" w:cs="Arial" w:hint="eastAsia"/>
          <w:color w:val="000000"/>
          <w:szCs w:val="21"/>
        </w:rPr>
        <w:t>采云</w:t>
      </w:r>
      <w:proofErr w:type="gramEnd"/>
      <w:r>
        <w:rPr>
          <w:rFonts w:ascii="宋体" w:hAnsi="宋体" w:cs="Arial" w:hint="eastAsia"/>
          <w:color w:val="000000"/>
          <w:szCs w:val="21"/>
        </w:rPr>
        <w:t>进行注册，如在操作过程中遇到问题或者需要技术支持，请致电政</w:t>
      </w:r>
      <w:proofErr w:type="gramStart"/>
      <w:r>
        <w:rPr>
          <w:rFonts w:ascii="宋体" w:hAnsi="宋体" w:cs="Arial" w:hint="eastAsia"/>
          <w:color w:val="000000"/>
          <w:szCs w:val="21"/>
        </w:rPr>
        <w:t>采云</w:t>
      </w:r>
      <w:proofErr w:type="gramEnd"/>
      <w:r>
        <w:rPr>
          <w:rFonts w:ascii="宋体" w:hAnsi="宋体" w:cs="Arial" w:hint="eastAsia"/>
          <w:color w:val="000000"/>
          <w:szCs w:val="21"/>
        </w:rPr>
        <w:t>客服热线：400-881-7190。</w:t>
      </w:r>
    </w:p>
    <w:p w:rsidR="009F67F8" w:rsidRDefault="009F67F8" w:rsidP="009F67F8">
      <w:pPr>
        <w:ind w:firstLineChars="202" w:firstLine="424"/>
        <w:jc w:val="left"/>
        <w:rPr>
          <w:rFonts w:ascii="宋体" w:hAnsi="宋体" w:cs="Arial"/>
          <w:color w:val="000000"/>
          <w:szCs w:val="21"/>
        </w:rPr>
      </w:pPr>
      <w:r>
        <w:rPr>
          <w:rFonts w:ascii="宋体" w:hAnsi="宋体" w:cs="Arial" w:hint="eastAsia"/>
          <w:color w:val="000000"/>
          <w:szCs w:val="21"/>
        </w:rPr>
        <w:t>2.发售渠道：通过“云之龙集团”</w:t>
      </w:r>
      <w:proofErr w:type="gramStart"/>
      <w:r>
        <w:rPr>
          <w:rFonts w:ascii="宋体" w:hAnsi="宋体" w:cs="Arial" w:hint="eastAsia"/>
          <w:color w:val="000000"/>
          <w:szCs w:val="21"/>
        </w:rPr>
        <w:t>微信公众号</w:t>
      </w:r>
      <w:proofErr w:type="gramEnd"/>
      <w:r>
        <w:rPr>
          <w:rFonts w:ascii="宋体" w:hAnsi="宋体" w:cs="Arial" w:hint="eastAsia"/>
          <w:color w:val="000000"/>
          <w:szCs w:val="21"/>
        </w:rPr>
        <w:t>平台发售</w:t>
      </w:r>
    </w:p>
    <w:p w:rsidR="009F67F8" w:rsidRDefault="009F67F8" w:rsidP="009F67F8">
      <w:pPr>
        <w:ind w:firstLineChars="202" w:firstLine="424"/>
        <w:jc w:val="left"/>
        <w:rPr>
          <w:rFonts w:ascii="宋体" w:hAnsi="宋体" w:cs="Arial"/>
          <w:color w:val="000000"/>
          <w:szCs w:val="21"/>
        </w:rPr>
      </w:pPr>
      <w:r>
        <w:rPr>
          <w:rFonts w:ascii="宋体" w:hAnsi="宋体" w:cs="Arial" w:hint="eastAsia"/>
          <w:color w:val="000000"/>
          <w:szCs w:val="21"/>
        </w:rPr>
        <w:t>3.售价：招标文件每本售价300元，售后不退。</w:t>
      </w:r>
    </w:p>
    <w:p w:rsidR="009F67F8" w:rsidRDefault="009F67F8" w:rsidP="009F67F8">
      <w:pPr>
        <w:ind w:firstLineChars="202" w:firstLine="424"/>
        <w:jc w:val="left"/>
        <w:rPr>
          <w:rFonts w:ascii="宋体" w:hAnsi="宋体" w:cs="Arial"/>
          <w:color w:val="000000"/>
          <w:szCs w:val="21"/>
        </w:rPr>
      </w:pPr>
      <w:r>
        <w:rPr>
          <w:rFonts w:ascii="宋体" w:hAnsi="宋体" w:cs="Arial" w:hint="eastAsia"/>
          <w:color w:val="000000"/>
          <w:szCs w:val="21"/>
        </w:rPr>
        <w:t>4.获取方式：关注</w:t>
      </w:r>
      <w:proofErr w:type="gramStart"/>
      <w:r>
        <w:rPr>
          <w:rFonts w:ascii="宋体" w:hAnsi="宋体" w:cs="Arial" w:hint="eastAsia"/>
          <w:color w:val="000000"/>
          <w:szCs w:val="21"/>
        </w:rPr>
        <w:t>微信公众号</w:t>
      </w:r>
      <w:proofErr w:type="gramEnd"/>
      <w:r>
        <w:rPr>
          <w:rFonts w:ascii="宋体" w:hAnsi="宋体" w:cs="Arial" w:hint="eastAsia"/>
          <w:color w:val="000000"/>
          <w:szCs w:val="21"/>
        </w:rPr>
        <w:t>“云之龙集团”，在云之龙集团公众号页面选择【疫情服务】—【购买标书】，登记公司相关信息并经核实后，通过线上支付费用，即可下载采购文</w:t>
      </w:r>
      <w:r>
        <w:rPr>
          <w:rFonts w:ascii="宋体" w:hAnsi="宋体" w:cs="Arial" w:hint="eastAsia"/>
          <w:color w:val="000000"/>
          <w:szCs w:val="21"/>
        </w:rPr>
        <w:lastRenderedPageBreak/>
        <w:t>件。详细操作</w:t>
      </w:r>
      <w:proofErr w:type="gramStart"/>
      <w:r>
        <w:rPr>
          <w:rFonts w:ascii="宋体" w:hAnsi="宋体" w:cs="Arial" w:hint="eastAsia"/>
          <w:color w:val="000000"/>
          <w:szCs w:val="21"/>
        </w:rPr>
        <w:t>见公众号</w:t>
      </w:r>
      <w:proofErr w:type="gramEnd"/>
      <w:r>
        <w:rPr>
          <w:rFonts w:ascii="宋体" w:hAnsi="宋体" w:cs="Arial" w:hint="eastAsia"/>
          <w:color w:val="000000"/>
          <w:szCs w:val="21"/>
        </w:rPr>
        <w:t>“购买标书”首页内“购买标书新手操作指南”。</w:t>
      </w:r>
    </w:p>
    <w:p w:rsidR="009F67F8" w:rsidRDefault="009F67F8" w:rsidP="009F67F8">
      <w:pPr>
        <w:ind w:firstLineChars="202" w:firstLine="424"/>
        <w:jc w:val="left"/>
        <w:rPr>
          <w:rFonts w:ascii="宋体" w:hAnsi="宋体" w:cs="Arial"/>
          <w:color w:val="000000"/>
          <w:szCs w:val="21"/>
        </w:rPr>
      </w:pPr>
      <w:r>
        <w:rPr>
          <w:rFonts w:ascii="宋体" w:hAnsi="宋体" w:cs="Arial" w:hint="eastAsia"/>
          <w:color w:val="000000"/>
          <w:szCs w:val="21"/>
        </w:rPr>
        <w:t>5.一旦因网络或平台维护等原因造成无法通过</w:t>
      </w:r>
      <w:proofErr w:type="gramStart"/>
      <w:r>
        <w:rPr>
          <w:rFonts w:ascii="宋体" w:hAnsi="宋体" w:cs="Arial" w:hint="eastAsia"/>
          <w:color w:val="000000"/>
          <w:szCs w:val="21"/>
        </w:rPr>
        <w:t>微信购买</w:t>
      </w:r>
      <w:proofErr w:type="gramEnd"/>
      <w:r>
        <w:rPr>
          <w:rFonts w:ascii="宋体" w:hAnsi="宋体" w:cs="Arial" w:hint="eastAsia"/>
          <w:color w:val="000000"/>
          <w:szCs w:val="21"/>
        </w:rPr>
        <w:t>标书的，可采用以下方式邮购：</w:t>
      </w:r>
    </w:p>
    <w:p w:rsidR="009F67F8" w:rsidRDefault="009F67F8" w:rsidP="009F67F8">
      <w:pPr>
        <w:ind w:firstLineChars="202" w:firstLine="424"/>
        <w:jc w:val="left"/>
        <w:rPr>
          <w:rFonts w:ascii="宋体" w:hAnsi="宋体" w:cs="Arial"/>
          <w:color w:val="000000"/>
          <w:szCs w:val="21"/>
        </w:rPr>
      </w:pPr>
      <w:r>
        <w:rPr>
          <w:rFonts w:ascii="宋体" w:hAnsi="宋体" w:cs="Arial" w:hint="eastAsia"/>
          <w:color w:val="000000"/>
          <w:szCs w:val="21"/>
        </w:rPr>
        <w:t>每本另加邮费50元【邮购公开招标文件的，必须于公开招标文件的获取时间截止前将公开招标文件价款及邮费汇到采购代理机构指定账户,并编辑一份电子邮件发到采购代理机构邮箱（可拨打0771-2616613获取邮箱），邮件内容含需获取公开招标文件的项目名称及编号、投标单位名称、收件人姓名、收件人联系方式及收件地址。未按本公告要求提供有效收件人联系方式的，不予办理邮寄手续；因此造成供应商无法按时获取公开招标文件的，责任由供应商承担】。</w:t>
      </w:r>
    </w:p>
    <w:p w:rsidR="009F67F8" w:rsidRDefault="009F67F8" w:rsidP="009F67F8">
      <w:pPr>
        <w:ind w:firstLineChars="202" w:firstLine="424"/>
        <w:jc w:val="left"/>
        <w:rPr>
          <w:rFonts w:ascii="宋体" w:hAnsi="宋体" w:cs="Arial"/>
          <w:color w:val="000000"/>
          <w:szCs w:val="21"/>
        </w:rPr>
      </w:pPr>
      <w:r>
        <w:rPr>
          <w:rFonts w:ascii="宋体" w:hAnsi="宋体" w:cs="Arial" w:hint="eastAsia"/>
          <w:color w:val="000000"/>
          <w:szCs w:val="21"/>
        </w:rPr>
        <w:t>邮购公开招标文件的开户银行和账户：</w:t>
      </w:r>
    </w:p>
    <w:p w:rsidR="009F67F8" w:rsidRDefault="009F67F8" w:rsidP="009F67F8">
      <w:pPr>
        <w:ind w:firstLineChars="202" w:firstLine="424"/>
        <w:jc w:val="left"/>
        <w:rPr>
          <w:rFonts w:ascii="宋体" w:hAnsi="宋体" w:cs="Arial"/>
          <w:color w:val="000000"/>
          <w:szCs w:val="21"/>
        </w:rPr>
      </w:pPr>
      <w:r>
        <w:rPr>
          <w:rFonts w:ascii="宋体" w:hAnsi="宋体" w:cs="Arial" w:hint="eastAsia"/>
          <w:color w:val="000000"/>
          <w:szCs w:val="21"/>
        </w:rPr>
        <w:t>开户名称：云之</w:t>
      </w:r>
      <w:proofErr w:type="gramStart"/>
      <w:r>
        <w:rPr>
          <w:rFonts w:ascii="宋体" w:hAnsi="宋体" w:cs="Arial" w:hint="eastAsia"/>
          <w:color w:val="000000"/>
          <w:szCs w:val="21"/>
        </w:rPr>
        <w:t>龙咨询</w:t>
      </w:r>
      <w:proofErr w:type="gramEnd"/>
      <w:r>
        <w:rPr>
          <w:rFonts w:ascii="宋体" w:hAnsi="宋体" w:cs="Arial" w:hint="eastAsia"/>
          <w:color w:val="000000"/>
          <w:szCs w:val="21"/>
        </w:rPr>
        <w:t xml:space="preserve">集团有限公司 </w:t>
      </w:r>
    </w:p>
    <w:p w:rsidR="009F67F8" w:rsidRDefault="009F67F8" w:rsidP="009F67F8">
      <w:pPr>
        <w:ind w:firstLineChars="202" w:firstLine="424"/>
        <w:jc w:val="left"/>
        <w:rPr>
          <w:rFonts w:ascii="宋体" w:hAnsi="宋体" w:cs="Arial"/>
          <w:color w:val="000000"/>
          <w:szCs w:val="21"/>
        </w:rPr>
      </w:pPr>
      <w:r>
        <w:rPr>
          <w:rFonts w:ascii="宋体" w:hAnsi="宋体" w:cs="Arial" w:hint="eastAsia"/>
          <w:color w:val="000000"/>
          <w:szCs w:val="21"/>
        </w:rPr>
        <w:t>开户银行：中国银行广西南宁民主支行（</w:t>
      </w:r>
      <w:proofErr w:type="gramStart"/>
      <w:r>
        <w:rPr>
          <w:rFonts w:ascii="宋体" w:hAnsi="宋体" w:cs="Arial" w:hint="eastAsia"/>
          <w:color w:val="000000"/>
          <w:szCs w:val="21"/>
        </w:rPr>
        <w:t>网银支付</w:t>
      </w:r>
      <w:proofErr w:type="gramEnd"/>
      <w:r>
        <w:rPr>
          <w:rFonts w:ascii="宋体" w:hAnsi="宋体" w:cs="Arial" w:hint="eastAsia"/>
          <w:color w:val="000000"/>
          <w:szCs w:val="21"/>
        </w:rPr>
        <w:t>可选"中国银行股份有限公司南宁分行"</w:t>
      </w:r>
    </w:p>
    <w:p w:rsidR="009F67F8" w:rsidRDefault="009F67F8" w:rsidP="009F67F8">
      <w:pPr>
        <w:ind w:firstLineChars="202" w:firstLine="424"/>
        <w:jc w:val="left"/>
        <w:rPr>
          <w:rFonts w:ascii="宋体" w:hAnsi="宋体" w:cs="Arial"/>
          <w:color w:val="000000"/>
          <w:szCs w:val="21"/>
        </w:rPr>
      </w:pPr>
      <w:r>
        <w:rPr>
          <w:rFonts w:ascii="宋体" w:hAnsi="宋体" w:cs="Arial" w:hint="eastAsia"/>
          <w:color w:val="000000"/>
          <w:szCs w:val="21"/>
        </w:rPr>
        <w:t>银行账号：623660979180</w:t>
      </w:r>
    </w:p>
    <w:p w:rsidR="009F67F8" w:rsidRDefault="009F67F8" w:rsidP="009F67F8">
      <w:pPr>
        <w:ind w:firstLineChars="202" w:firstLine="424"/>
        <w:jc w:val="left"/>
        <w:rPr>
          <w:rFonts w:ascii="宋体" w:hAnsi="宋体" w:cs="Arial"/>
          <w:color w:val="000000"/>
          <w:szCs w:val="21"/>
        </w:rPr>
      </w:pPr>
      <w:r>
        <w:rPr>
          <w:rFonts w:ascii="宋体" w:hAnsi="宋体" w:cs="Arial" w:hint="eastAsia"/>
          <w:color w:val="000000"/>
          <w:szCs w:val="21"/>
        </w:rPr>
        <w:t>开户行行号：104611010017</w:t>
      </w:r>
      <w:bookmarkStart w:id="6" w:name="_Toc28359082"/>
      <w:bookmarkStart w:id="7" w:name="_Toc28359005"/>
      <w:bookmarkStart w:id="8" w:name="_Toc35393793"/>
      <w:bookmarkStart w:id="9" w:name="_Toc44405604"/>
      <w:bookmarkStart w:id="10" w:name="_Toc35393624"/>
    </w:p>
    <w:p w:rsidR="009F67F8" w:rsidRDefault="009F67F8" w:rsidP="009F67F8">
      <w:pPr>
        <w:jc w:val="left"/>
        <w:rPr>
          <w:rFonts w:ascii="宋体" w:hAnsi="宋体" w:cs="Arial"/>
          <w:b/>
          <w:color w:val="000000"/>
          <w:szCs w:val="21"/>
        </w:rPr>
      </w:pPr>
      <w:r>
        <w:rPr>
          <w:rFonts w:ascii="宋体" w:hAnsi="宋体" w:cs="宋体" w:hint="eastAsia"/>
          <w:b/>
          <w:bCs/>
          <w:color w:val="000000"/>
          <w:szCs w:val="21"/>
        </w:rPr>
        <w:t>四、提交投标文件</w:t>
      </w:r>
      <w:bookmarkEnd w:id="6"/>
      <w:bookmarkEnd w:id="7"/>
      <w:r>
        <w:rPr>
          <w:rFonts w:ascii="宋体" w:hAnsi="宋体" w:cs="宋体" w:hint="eastAsia"/>
          <w:b/>
          <w:bCs/>
          <w:color w:val="000000"/>
          <w:szCs w:val="21"/>
        </w:rPr>
        <w:t>截止时间、开标时间和地点</w:t>
      </w:r>
      <w:bookmarkEnd w:id="8"/>
      <w:bookmarkEnd w:id="9"/>
      <w:bookmarkEnd w:id="10"/>
    </w:p>
    <w:p w:rsidR="009F67F8" w:rsidRDefault="009F67F8" w:rsidP="009F67F8">
      <w:pPr>
        <w:spacing w:line="360" w:lineRule="auto"/>
        <w:ind w:firstLineChars="200" w:firstLine="420"/>
        <w:rPr>
          <w:rFonts w:ascii="宋体" w:hAnsi="宋体" w:cs="宋体"/>
          <w:color w:val="000000"/>
          <w:szCs w:val="21"/>
          <w:u w:val="single"/>
        </w:rPr>
      </w:pPr>
      <w:bookmarkStart w:id="11" w:name="_Toc35393625"/>
      <w:bookmarkStart w:id="12" w:name="_Toc44405605"/>
      <w:bookmarkStart w:id="13" w:name="_Toc28359007"/>
      <w:bookmarkStart w:id="14" w:name="_Toc28359084"/>
      <w:bookmarkStart w:id="15" w:name="_Toc35393794"/>
      <w:r>
        <w:rPr>
          <w:rFonts w:ascii="宋体" w:hAnsi="宋体" w:hint="eastAsia"/>
          <w:bCs/>
          <w:color w:val="000000"/>
          <w:szCs w:val="21"/>
        </w:rPr>
        <w:t>1.提交投标文件截止时间和开标时间：</w:t>
      </w:r>
      <w:r>
        <w:rPr>
          <w:rFonts w:ascii="宋体" w:hAnsi="宋体" w:hint="eastAsia"/>
          <w:color w:val="000000"/>
          <w:szCs w:val="21"/>
          <w:u w:val="single"/>
        </w:rPr>
        <w:t>2021</w:t>
      </w:r>
      <w:r>
        <w:rPr>
          <w:rFonts w:ascii="宋体" w:hAnsi="宋体" w:hint="eastAsia"/>
          <w:bCs/>
          <w:color w:val="000000"/>
          <w:szCs w:val="21"/>
          <w:u w:val="single"/>
        </w:rPr>
        <w:t>年4 月 28日9 时30分</w:t>
      </w:r>
      <w:r>
        <w:rPr>
          <w:rFonts w:ascii="宋体" w:hAnsi="宋体" w:cs="Arial" w:hint="eastAsia"/>
          <w:color w:val="000000"/>
          <w:szCs w:val="21"/>
          <w:u w:val="single"/>
        </w:rPr>
        <w:t>00秒</w:t>
      </w:r>
      <w:r>
        <w:rPr>
          <w:rFonts w:ascii="宋体" w:hAnsi="宋体" w:hint="eastAsia"/>
          <w:bCs/>
          <w:color w:val="000000"/>
          <w:szCs w:val="21"/>
        </w:rPr>
        <w:t>（北京时间）</w:t>
      </w:r>
    </w:p>
    <w:p w:rsidR="009F67F8" w:rsidRDefault="009F67F8" w:rsidP="009F67F8">
      <w:pPr>
        <w:snapToGrid w:val="0"/>
        <w:spacing w:line="380" w:lineRule="exact"/>
        <w:ind w:firstLineChars="200" w:firstLine="420"/>
        <w:jc w:val="left"/>
        <w:rPr>
          <w:rFonts w:ascii="宋体" w:hAnsi="宋体"/>
          <w:color w:val="000000"/>
          <w:szCs w:val="21"/>
        </w:rPr>
      </w:pPr>
      <w:r>
        <w:rPr>
          <w:rFonts w:ascii="宋体" w:hAnsi="宋体" w:hint="eastAsia"/>
          <w:color w:val="000000"/>
          <w:szCs w:val="21"/>
        </w:rPr>
        <w:t>2.采用现场递交投标文件的，投标文件提交起止时间：</w:t>
      </w:r>
      <w:r>
        <w:rPr>
          <w:rFonts w:ascii="宋体" w:hAnsi="宋体" w:cs="Arial" w:hint="eastAsia"/>
          <w:color w:val="000000"/>
          <w:szCs w:val="21"/>
          <w:u w:val="single"/>
        </w:rPr>
        <w:t>2021</w:t>
      </w:r>
      <w:r>
        <w:rPr>
          <w:rFonts w:ascii="宋体" w:hAnsi="宋体" w:cs="Arial" w:hint="eastAsia"/>
          <w:color w:val="000000"/>
          <w:szCs w:val="21"/>
        </w:rPr>
        <w:t>年</w:t>
      </w:r>
      <w:r>
        <w:rPr>
          <w:rFonts w:ascii="宋体" w:hAnsi="宋体" w:cs="Arial" w:hint="eastAsia"/>
          <w:color w:val="000000"/>
          <w:szCs w:val="21"/>
          <w:u w:val="single"/>
        </w:rPr>
        <w:t xml:space="preserve"> 4 </w:t>
      </w:r>
      <w:r>
        <w:rPr>
          <w:rFonts w:ascii="宋体" w:hAnsi="宋体" w:cs="Arial" w:hint="eastAsia"/>
          <w:color w:val="000000"/>
          <w:szCs w:val="21"/>
        </w:rPr>
        <w:t>月</w:t>
      </w:r>
      <w:r>
        <w:rPr>
          <w:rFonts w:ascii="宋体" w:hAnsi="宋体" w:cs="Arial" w:hint="eastAsia"/>
          <w:color w:val="000000"/>
          <w:szCs w:val="21"/>
          <w:u w:val="single"/>
        </w:rPr>
        <w:t xml:space="preserve"> 28 </w:t>
      </w:r>
      <w:r>
        <w:rPr>
          <w:rFonts w:ascii="宋体" w:hAnsi="宋体" w:cs="Arial" w:hint="eastAsia"/>
          <w:color w:val="000000"/>
          <w:szCs w:val="21"/>
        </w:rPr>
        <w:t>日上午</w:t>
      </w:r>
      <w:r>
        <w:rPr>
          <w:rFonts w:ascii="宋体" w:hAnsi="宋体" w:cs="Arial" w:hint="eastAsia"/>
          <w:color w:val="000000"/>
          <w:szCs w:val="21"/>
          <w:u w:val="single"/>
        </w:rPr>
        <w:t xml:space="preserve"> 8 </w:t>
      </w:r>
      <w:r>
        <w:rPr>
          <w:rFonts w:ascii="宋体" w:hAnsi="宋体" w:cs="Arial" w:hint="eastAsia"/>
          <w:color w:val="000000"/>
          <w:szCs w:val="21"/>
        </w:rPr>
        <w:t>时</w:t>
      </w:r>
      <w:r>
        <w:rPr>
          <w:rFonts w:ascii="宋体" w:hAnsi="宋体" w:cs="Arial" w:hint="eastAsia"/>
          <w:color w:val="000000"/>
          <w:szCs w:val="21"/>
          <w:u w:val="single"/>
        </w:rPr>
        <w:t xml:space="preserve"> 00 </w:t>
      </w:r>
      <w:r>
        <w:rPr>
          <w:rFonts w:ascii="宋体" w:hAnsi="宋体" w:cs="Arial" w:hint="eastAsia"/>
          <w:color w:val="000000"/>
          <w:szCs w:val="21"/>
        </w:rPr>
        <w:t>分</w:t>
      </w:r>
      <w:r>
        <w:rPr>
          <w:rFonts w:ascii="宋体" w:hAnsi="宋体" w:cs="Arial" w:hint="eastAsia"/>
          <w:color w:val="000000"/>
          <w:szCs w:val="21"/>
          <w:u w:val="single"/>
        </w:rPr>
        <w:t>00秒</w:t>
      </w:r>
      <w:r>
        <w:rPr>
          <w:rFonts w:ascii="宋体" w:hAnsi="宋体" w:cs="Arial" w:hint="eastAsia"/>
          <w:color w:val="000000"/>
          <w:szCs w:val="21"/>
        </w:rPr>
        <w:t>至</w:t>
      </w:r>
      <w:r>
        <w:rPr>
          <w:rFonts w:ascii="宋体" w:hAnsi="宋体" w:cs="Arial" w:hint="eastAsia"/>
          <w:color w:val="000000"/>
          <w:szCs w:val="21"/>
          <w:u w:val="single"/>
        </w:rPr>
        <w:t xml:space="preserve"> 9 </w:t>
      </w:r>
      <w:r>
        <w:rPr>
          <w:rFonts w:ascii="宋体" w:hAnsi="宋体" w:cs="Arial" w:hint="eastAsia"/>
          <w:color w:val="000000"/>
          <w:szCs w:val="21"/>
        </w:rPr>
        <w:t>时</w:t>
      </w:r>
      <w:r>
        <w:rPr>
          <w:rFonts w:ascii="宋体" w:hAnsi="宋体" w:cs="Arial" w:hint="eastAsia"/>
          <w:color w:val="000000"/>
          <w:szCs w:val="21"/>
          <w:u w:val="single"/>
        </w:rPr>
        <w:t xml:space="preserve"> 30 </w:t>
      </w:r>
      <w:r>
        <w:rPr>
          <w:rFonts w:ascii="宋体" w:hAnsi="宋体" w:cs="Arial" w:hint="eastAsia"/>
          <w:color w:val="000000"/>
          <w:szCs w:val="21"/>
        </w:rPr>
        <w:t>分</w:t>
      </w:r>
      <w:r>
        <w:rPr>
          <w:rFonts w:ascii="宋体" w:hAnsi="宋体" w:cs="Arial" w:hint="eastAsia"/>
          <w:color w:val="000000"/>
          <w:szCs w:val="21"/>
          <w:u w:val="single"/>
        </w:rPr>
        <w:t>00秒</w:t>
      </w:r>
      <w:r>
        <w:rPr>
          <w:rFonts w:ascii="宋体" w:hAnsi="宋体" w:cs="Arial" w:hint="eastAsia"/>
          <w:color w:val="000000"/>
          <w:szCs w:val="21"/>
        </w:rPr>
        <w:t>。</w:t>
      </w:r>
    </w:p>
    <w:p w:rsidR="009F67F8" w:rsidRDefault="009F67F8" w:rsidP="009F67F8">
      <w:pPr>
        <w:snapToGrid w:val="0"/>
        <w:spacing w:line="380" w:lineRule="exact"/>
        <w:ind w:firstLineChars="200" w:firstLine="420"/>
        <w:jc w:val="left"/>
        <w:rPr>
          <w:b/>
          <w:color w:val="000000"/>
          <w:u w:val="single"/>
        </w:rPr>
      </w:pPr>
      <w:r>
        <w:rPr>
          <w:rFonts w:ascii="宋体" w:hAnsi="宋体" w:hint="eastAsia"/>
          <w:color w:val="000000"/>
          <w:szCs w:val="21"/>
        </w:rPr>
        <w:t>3.投标和开标地点：</w:t>
      </w:r>
      <w:r>
        <w:rPr>
          <w:rFonts w:ascii="宋体" w:hAnsi="宋体" w:hint="eastAsia"/>
          <w:b/>
          <w:color w:val="000000"/>
          <w:szCs w:val="21"/>
          <w:u w:val="single"/>
        </w:rPr>
        <w:t>云之</w:t>
      </w:r>
      <w:proofErr w:type="gramStart"/>
      <w:r>
        <w:rPr>
          <w:rFonts w:ascii="宋体" w:hAnsi="宋体" w:hint="eastAsia"/>
          <w:b/>
          <w:color w:val="000000"/>
          <w:szCs w:val="21"/>
          <w:u w:val="single"/>
        </w:rPr>
        <w:t>龙咨询</w:t>
      </w:r>
      <w:proofErr w:type="gramEnd"/>
      <w:r>
        <w:rPr>
          <w:rFonts w:ascii="宋体" w:hAnsi="宋体" w:hint="eastAsia"/>
          <w:b/>
          <w:color w:val="000000"/>
          <w:szCs w:val="21"/>
          <w:u w:val="single"/>
        </w:rPr>
        <w:t>集团有限公司（广西南宁市新民路34-18号中明大厦11楼E座）</w:t>
      </w:r>
      <w:r>
        <w:rPr>
          <w:rFonts w:ascii="宋体" w:hAnsi="宋体" w:hint="eastAsia"/>
          <w:color w:val="000000"/>
          <w:szCs w:val="21"/>
        </w:rPr>
        <w:t>。</w:t>
      </w:r>
    </w:p>
    <w:p w:rsidR="009F67F8" w:rsidRDefault="009F67F8" w:rsidP="009F67F8">
      <w:pPr>
        <w:snapToGrid w:val="0"/>
        <w:spacing w:line="380" w:lineRule="exact"/>
        <w:ind w:firstLineChars="200" w:firstLine="420"/>
        <w:jc w:val="left"/>
        <w:rPr>
          <w:rFonts w:ascii="宋体" w:hAnsi="宋体"/>
          <w:color w:val="000000"/>
          <w:szCs w:val="21"/>
        </w:rPr>
      </w:pPr>
      <w:r>
        <w:rPr>
          <w:rFonts w:ascii="宋体" w:hAnsi="宋体" w:hint="eastAsia"/>
          <w:color w:val="000000"/>
          <w:szCs w:val="21"/>
        </w:rPr>
        <w:t>注：投标人应在投标文件提交截止时间内，将投标文件密封送达投标地点，未在规定时间内送达或未按照招标文件要求密封的投标文件，将予以拒收。</w:t>
      </w:r>
    </w:p>
    <w:p w:rsidR="009F67F8" w:rsidRDefault="009F67F8" w:rsidP="009F67F8">
      <w:pPr>
        <w:jc w:val="left"/>
        <w:rPr>
          <w:rFonts w:ascii="宋体" w:hAnsi="宋体" w:cs="Arial"/>
          <w:b/>
          <w:color w:val="000000"/>
          <w:szCs w:val="21"/>
        </w:rPr>
      </w:pPr>
      <w:r>
        <w:rPr>
          <w:rFonts w:ascii="宋体" w:hAnsi="宋体" w:cs="宋体" w:hint="eastAsia"/>
          <w:b/>
          <w:bCs/>
          <w:color w:val="000000"/>
          <w:szCs w:val="21"/>
        </w:rPr>
        <w:t>五、公告期限</w:t>
      </w:r>
      <w:bookmarkEnd w:id="11"/>
      <w:bookmarkEnd w:id="12"/>
      <w:bookmarkEnd w:id="13"/>
      <w:bookmarkEnd w:id="14"/>
      <w:bookmarkEnd w:id="15"/>
    </w:p>
    <w:p w:rsidR="009F67F8" w:rsidRDefault="009F67F8" w:rsidP="009F67F8">
      <w:pPr>
        <w:ind w:firstLineChars="200" w:firstLine="420"/>
        <w:rPr>
          <w:rFonts w:ascii="宋体" w:hAnsi="宋体" w:cs="宋体"/>
          <w:color w:val="000000"/>
          <w:kern w:val="0"/>
          <w:szCs w:val="21"/>
        </w:rPr>
      </w:pPr>
      <w:r>
        <w:rPr>
          <w:rFonts w:ascii="宋体" w:hAnsi="宋体" w:cs="宋体" w:hint="eastAsia"/>
          <w:color w:val="000000"/>
          <w:kern w:val="0"/>
          <w:szCs w:val="21"/>
        </w:rPr>
        <w:t>自本公告发布之日起5个工作日。</w:t>
      </w:r>
      <w:bookmarkStart w:id="16" w:name="_Toc35393626"/>
      <w:bookmarkStart w:id="17" w:name="_Toc35393795"/>
      <w:bookmarkStart w:id="18" w:name="_Toc44405606"/>
    </w:p>
    <w:p w:rsidR="009F67F8" w:rsidRDefault="009F67F8" w:rsidP="009F67F8">
      <w:pPr>
        <w:rPr>
          <w:rFonts w:ascii="宋体" w:hAnsi="宋体" w:cs="宋体"/>
          <w:b/>
          <w:color w:val="000000"/>
          <w:kern w:val="0"/>
          <w:szCs w:val="21"/>
        </w:rPr>
      </w:pPr>
      <w:r>
        <w:rPr>
          <w:rFonts w:ascii="宋体" w:hAnsi="宋体" w:cs="宋体" w:hint="eastAsia"/>
          <w:b/>
          <w:bCs/>
          <w:color w:val="000000"/>
          <w:szCs w:val="21"/>
        </w:rPr>
        <w:t>六、其他补充事宜</w:t>
      </w:r>
      <w:bookmarkEnd w:id="16"/>
      <w:bookmarkEnd w:id="17"/>
      <w:bookmarkEnd w:id="18"/>
    </w:p>
    <w:p w:rsidR="009F67F8" w:rsidRDefault="009F67F8" w:rsidP="009F67F8">
      <w:pPr>
        <w:ind w:firstLineChars="200" w:firstLine="422"/>
        <w:rPr>
          <w:rFonts w:ascii="宋体" w:hAnsi="宋体" w:cs="宋体"/>
          <w:b/>
          <w:color w:val="000000"/>
          <w:kern w:val="0"/>
          <w:szCs w:val="21"/>
        </w:rPr>
      </w:pPr>
      <w:r>
        <w:rPr>
          <w:rFonts w:ascii="宋体" w:hAnsi="宋体" w:cs="宋体" w:hint="eastAsia"/>
          <w:b/>
          <w:color w:val="000000"/>
          <w:kern w:val="0"/>
          <w:szCs w:val="21"/>
        </w:rPr>
        <w:t>1.投标保证金：</w:t>
      </w:r>
      <w:r>
        <w:rPr>
          <w:rFonts w:ascii="宋体" w:hAnsi="宋体" w:hint="eastAsia"/>
          <w:b/>
          <w:color w:val="000000"/>
          <w:szCs w:val="21"/>
        </w:rPr>
        <w:t>柒万元</w:t>
      </w:r>
      <w:r>
        <w:rPr>
          <w:rFonts w:ascii="宋体" w:hAnsi="宋体" w:cs="宋体" w:hint="eastAsia"/>
          <w:b/>
          <w:color w:val="000000"/>
          <w:kern w:val="0"/>
          <w:szCs w:val="21"/>
        </w:rPr>
        <w:t xml:space="preserve">整（¥70000.00）； </w:t>
      </w:r>
    </w:p>
    <w:p w:rsidR="009F67F8" w:rsidRDefault="009F67F8" w:rsidP="009F67F8">
      <w:pPr>
        <w:ind w:firstLineChars="200" w:firstLine="420"/>
        <w:rPr>
          <w:rFonts w:ascii="宋体" w:hAnsi="宋体" w:cs="宋体"/>
          <w:color w:val="000000"/>
          <w:kern w:val="0"/>
          <w:szCs w:val="21"/>
        </w:rPr>
      </w:pPr>
      <w:r>
        <w:rPr>
          <w:rFonts w:ascii="宋体" w:hAnsi="宋体" w:cs="Arial" w:hint="eastAsia"/>
          <w:color w:val="000000"/>
          <w:szCs w:val="21"/>
        </w:rPr>
        <w:t>投标保证金</w:t>
      </w:r>
      <w:r>
        <w:rPr>
          <w:rFonts w:ascii="宋体" w:hAnsi="宋体" w:hint="eastAsia"/>
          <w:color w:val="000000"/>
          <w:szCs w:val="21"/>
        </w:rPr>
        <w:t>的交纳方式：银行转账、支票、汇票、本票或者银行、保险机构出具的保函，禁止采用现钞方式。采用银行转账方式的，在投标截止时间前交至采购代理机构指定账户并且到账</w:t>
      </w:r>
      <w:r>
        <w:rPr>
          <w:rFonts w:ascii="宋体" w:hAnsi="宋体" w:cs="Arial" w:hint="eastAsia"/>
          <w:color w:val="000000"/>
          <w:szCs w:val="21"/>
          <w:u w:val="single"/>
        </w:rPr>
        <w:t>【</w:t>
      </w:r>
      <w:r>
        <w:rPr>
          <w:rFonts w:ascii="宋体" w:hAnsi="宋体" w:hint="eastAsia"/>
          <w:color w:val="000000"/>
          <w:szCs w:val="21"/>
        </w:rPr>
        <w:t>开户名称：云之龙咨询集团有限公司、开户银行：中国银行广西南宁民主支行（网银支付可选"中国银行股份有限公司南宁分行"、银行账号：623660979180、开户行行号：104611010017】</w:t>
      </w:r>
      <w:r>
        <w:rPr>
          <w:rFonts w:ascii="宋体" w:hAnsi="宋体" w:cs="Arial" w:hint="eastAsia"/>
          <w:color w:val="000000"/>
          <w:szCs w:val="21"/>
        </w:rPr>
        <w:t>，</w:t>
      </w:r>
      <w:r>
        <w:rPr>
          <w:rFonts w:ascii="宋体" w:hAnsi="宋体" w:cs="Arial" w:hint="eastAsia"/>
          <w:bCs/>
          <w:color w:val="000000"/>
          <w:szCs w:val="21"/>
        </w:rPr>
        <w:t>采用支票、汇票、本票或者保函等方式的，</w:t>
      </w:r>
      <w:r>
        <w:rPr>
          <w:rFonts w:hAnsi="宋体" w:cs="宋体" w:hint="eastAsia"/>
          <w:color w:val="000000"/>
        </w:rPr>
        <w:t>在投标截止时间前，投标人应当递交单独密封的</w:t>
      </w:r>
      <w:r>
        <w:rPr>
          <w:rFonts w:ascii="宋体" w:hAnsi="宋体" w:cs="Arial" w:hint="eastAsia"/>
          <w:bCs/>
          <w:color w:val="000000"/>
          <w:szCs w:val="21"/>
        </w:rPr>
        <w:t>支票、汇票、本票或者</w:t>
      </w:r>
      <w:r>
        <w:rPr>
          <w:rFonts w:hAnsi="宋体" w:cs="宋体" w:hint="eastAsia"/>
          <w:color w:val="000000"/>
        </w:rPr>
        <w:t>保函原件。</w:t>
      </w:r>
      <w:r>
        <w:rPr>
          <w:rFonts w:ascii="微软雅黑" w:eastAsia="微软雅黑" w:hAnsi="微软雅黑" w:hint="eastAsia"/>
          <w:b/>
          <w:color w:val="000000"/>
          <w:sz w:val="24"/>
        </w:rPr>
        <w:t>否则视为无效投标保证金</w:t>
      </w:r>
      <w:r>
        <w:rPr>
          <w:rFonts w:ascii="宋体" w:hAnsi="宋体" w:cs="宋体" w:hint="eastAsia"/>
          <w:color w:val="000000"/>
          <w:kern w:val="0"/>
          <w:szCs w:val="21"/>
        </w:rPr>
        <w:t>。</w:t>
      </w:r>
    </w:p>
    <w:p w:rsidR="009F67F8" w:rsidRDefault="009F67F8" w:rsidP="009F67F8">
      <w:pPr>
        <w:ind w:firstLineChars="200" w:firstLine="420"/>
        <w:rPr>
          <w:rFonts w:ascii="宋体" w:hAnsi="宋体" w:cs="宋体"/>
          <w:color w:val="000000"/>
          <w:kern w:val="0"/>
          <w:szCs w:val="21"/>
        </w:rPr>
      </w:pPr>
      <w:bookmarkStart w:id="19" w:name="_Hlk37429585"/>
      <w:r>
        <w:rPr>
          <w:rFonts w:ascii="宋体" w:hAnsi="宋体" w:cs="宋体" w:hint="eastAsia"/>
          <w:color w:val="000000"/>
          <w:kern w:val="0"/>
          <w:szCs w:val="21"/>
        </w:rPr>
        <w:t>2.</w:t>
      </w:r>
      <w:bookmarkStart w:id="20" w:name="_Hlk37429595"/>
      <w:r>
        <w:rPr>
          <w:rFonts w:ascii="宋体" w:hAnsi="宋体" w:cs="宋体" w:hint="eastAsia"/>
          <w:color w:val="000000"/>
          <w:kern w:val="0"/>
          <w:szCs w:val="21"/>
        </w:rPr>
        <w:t>网上查询地址</w:t>
      </w:r>
    </w:p>
    <w:p w:rsidR="009F67F8" w:rsidRDefault="009F67F8" w:rsidP="009F67F8">
      <w:pPr>
        <w:ind w:firstLineChars="200" w:firstLine="420"/>
        <w:rPr>
          <w:rFonts w:ascii="宋体" w:hAnsi="宋体" w:cs="宋体"/>
          <w:color w:val="000000"/>
          <w:kern w:val="0"/>
          <w:szCs w:val="21"/>
        </w:rPr>
      </w:pPr>
      <w:r>
        <w:rPr>
          <w:rFonts w:ascii="宋体" w:hAnsi="宋体" w:cs="宋体" w:hint="eastAsia"/>
          <w:color w:val="000000"/>
          <w:kern w:val="0"/>
          <w:szCs w:val="21"/>
        </w:rPr>
        <w:t>www.ccgp.gov.cn（中国政府采购网）、zfcg.gxzf.gov.cn（广西壮族自治区政府采购网）</w:t>
      </w:r>
      <w:bookmarkEnd w:id="19"/>
      <w:r>
        <w:rPr>
          <w:rFonts w:ascii="宋体" w:hAnsi="宋体" w:cs="宋体" w:hint="eastAsia"/>
          <w:color w:val="000000"/>
          <w:kern w:val="0"/>
          <w:szCs w:val="21"/>
        </w:rPr>
        <w:t>。</w:t>
      </w:r>
    </w:p>
    <w:p w:rsidR="009F67F8" w:rsidRDefault="009F67F8" w:rsidP="009F67F8">
      <w:pPr>
        <w:ind w:firstLineChars="200" w:firstLine="420"/>
        <w:rPr>
          <w:rFonts w:ascii="宋体" w:hAnsi="宋体" w:cs="宋体"/>
          <w:color w:val="000000"/>
          <w:kern w:val="0"/>
          <w:szCs w:val="21"/>
        </w:rPr>
      </w:pPr>
      <w:bookmarkStart w:id="21" w:name="_Hlk37429674"/>
      <w:bookmarkEnd w:id="20"/>
      <w:r>
        <w:rPr>
          <w:rFonts w:ascii="宋体" w:hAnsi="宋体" w:cs="宋体" w:hint="eastAsia"/>
          <w:color w:val="000000"/>
          <w:kern w:val="0"/>
          <w:szCs w:val="21"/>
        </w:rPr>
        <w:lastRenderedPageBreak/>
        <w:t>3.本项目需要落实的政府采购政策</w:t>
      </w:r>
    </w:p>
    <w:p w:rsidR="009F67F8" w:rsidRDefault="009F67F8" w:rsidP="009F67F8">
      <w:pPr>
        <w:ind w:firstLineChars="200" w:firstLine="420"/>
        <w:rPr>
          <w:rFonts w:ascii="宋体" w:hAnsi="宋体" w:cs="宋体"/>
          <w:color w:val="000000"/>
          <w:kern w:val="0"/>
          <w:szCs w:val="21"/>
        </w:rPr>
      </w:pPr>
      <w:r>
        <w:rPr>
          <w:rFonts w:ascii="宋体" w:hAnsi="宋体" w:cs="宋体" w:hint="eastAsia"/>
          <w:color w:val="000000"/>
          <w:kern w:val="0"/>
          <w:szCs w:val="21"/>
        </w:rPr>
        <w:t>（1）政府采购促进中小企业发展。</w:t>
      </w:r>
    </w:p>
    <w:p w:rsidR="009F67F8" w:rsidRDefault="009F67F8" w:rsidP="009F67F8">
      <w:pPr>
        <w:ind w:firstLineChars="200" w:firstLine="420"/>
        <w:rPr>
          <w:rFonts w:ascii="宋体" w:hAnsi="宋体" w:cs="宋体"/>
          <w:color w:val="000000"/>
          <w:kern w:val="0"/>
          <w:szCs w:val="21"/>
        </w:rPr>
      </w:pPr>
      <w:r>
        <w:rPr>
          <w:rFonts w:ascii="宋体" w:hAnsi="宋体" w:cs="宋体" w:hint="eastAsia"/>
          <w:color w:val="000000"/>
          <w:kern w:val="0"/>
          <w:szCs w:val="21"/>
        </w:rPr>
        <w:t>（2）政府采购支持采用本国产品的政策。</w:t>
      </w:r>
    </w:p>
    <w:p w:rsidR="009F67F8" w:rsidRDefault="009F67F8" w:rsidP="009F67F8">
      <w:pPr>
        <w:ind w:firstLineChars="200" w:firstLine="420"/>
        <w:rPr>
          <w:rFonts w:ascii="宋体" w:hAnsi="宋体" w:cs="宋体"/>
          <w:color w:val="000000"/>
          <w:kern w:val="0"/>
          <w:szCs w:val="21"/>
        </w:rPr>
      </w:pPr>
      <w:r>
        <w:rPr>
          <w:rFonts w:ascii="宋体" w:hAnsi="宋体" w:cs="宋体" w:hint="eastAsia"/>
          <w:color w:val="000000"/>
          <w:kern w:val="0"/>
          <w:szCs w:val="21"/>
        </w:rPr>
        <w:t>（3）强制采购节能产品；优先采购节能产品、环境标志产品。</w:t>
      </w:r>
    </w:p>
    <w:p w:rsidR="009F67F8" w:rsidRDefault="009F67F8" w:rsidP="009F67F8">
      <w:pPr>
        <w:ind w:firstLineChars="200" w:firstLine="420"/>
        <w:rPr>
          <w:rFonts w:ascii="宋体" w:hAnsi="宋体" w:cs="宋体"/>
          <w:color w:val="000000"/>
          <w:kern w:val="0"/>
          <w:szCs w:val="21"/>
        </w:rPr>
      </w:pPr>
      <w:r>
        <w:rPr>
          <w:rFonts w:ascii="宋体" w:hAnsi="宋体" w:cs="宋体" w:hint="eastAsia"/>
          <w:color w:val="000000"/>
          <w:kern w:val="0"/>
          <w:szCs w:val="21"/>
        </w:rPr>
        <w:t>（4）政府采购促进残疾人就业政策。</w:t>
      </w:r>
    </w:p>
    <w:p w:rsidR="009F67F8" w:rsidRDefault="009F67F8" w:rsidP="009F67F8">
      <w:pPr>
        <w:ind w:firstLineChars="200" w:firstLine="420"/>
        <w:rPr>
          <w:rFonts w:ascii="宋体" w:hAnsi="宋体" w:cs="宋体"/>
          <w:color w:val="000000"/>
          <w:kern w:val="0"/>
          <w:szCs w:val="21"/>
        </w:rPr>
      </w:pPr>
      <w:r>
        <w:rPr>
          <w:rFonts w:ascii="宋体" w:hAnsi="宋体" w:cs="宋体" w:hint="eastAsia"/>
          <w:color w:val="000000"/>
          <w:kern w:val="0"/>
          <w:szCs w:val="21"/>
        </w:rPr>
        <w:t>（5）政府采购支持监狱企业发展。</w:t>
      </w:r>
      <w:bookmarkStart w:id="22" w:name="_Toc44405607"/>
      <w:bookmarkStart w:id="23" w:name="_Toc28359008"/>
      <w:bookmarkStart w:id="24" w:name="_Toc28359085"/>
      <w:bookmarkStart w:id="25" w:name="_Toc35393796"/>
      <w:bookmarkStart w:id="26" w:name="_Toc35393627"/>
      <w:bookmarkEnd w:id="21"/>
    </w:p>
    <w:p w:rsidR="009F67F8" w:rsidRDefault="009F67F8" w:rsidP="009F67F8">
      <w:pPr>
        <w:rPr>
          <w:rFonts w:ascii="宋体" w:hAnsi="宋体" w:cs="宋体"/>
          <w:b/>
          <w:color w:val="000000"/>
          <w:kern w:val="0"/>
          <w:szCs w:val="21"/>
        </w:rPr>
      </w:pPr>
      <w:r>
        <w:rPr>
          <w:rFonts w:ascii="宋体" w:hAnsi="宋体" w:cs="宋体" w:hint="eastAsia"/>
          <w:b/>
          <w:bCs/>
          <w:color w:val="000000"/>
          <w:szCs w:val="21"/>
        </w:rPr>
        <w:t>七、对本次招标提出询问，请按以下方式联系。</w:t>
      </w:r>
      <w:bookmarkEnd w:id="22"/>
      <w:bookmarkEnd w:id="23"/>
      <w:bookmarkEnd w:id="24"/>
      <w:bookmarkEnd w:id="25"/>
      <w:bookmarkEnd w:id="26"/>
    </w:p>
    <w:p w:rsidR="009F67F8" w:rsidRDefault="009F67F8" w:rsidP="009F67F8">
      <w:pPr>
        <w:widowControl/>
        <w:ind w:firstLineChars="200" w:firstLine="420"/>
        <w:jc w:val="left"/>
        <w:rPr>
          <w:rFonts w:ascii="宋体" w:hAnsi="宋体"/>
          <w:color w:val="000000"/>
          <w:szCs w:val="21"/>
        </w:rPr>
      </w:pPr>
      <w:r>
        <w:rPr>
          <w:rFonts w:ascii="宋体" w:hAnsi="宋体" w:cs="宋体" w:hint="eastAsia"/>
          <w:color w:val="000000"/>
          <w:szCs w:val="21"/>
        </w:rPr>
        <w:t>1.采购人信息</w:t>
      </w:r>
    </w:p>
    <w:p w:rsidR="009F67F8" w:rsidRDefault="009F67F8" w:rsidP="009F67F8">
      <w:pPr>
        <w:ind w:firstLineChars="200" w:firstLine="420"/>
        <w:jc w:val="left"/>
        <w:rPr>
          <w:rFonts w:ascii="宋体" w:hAnsi="宋体"/>
          <w:color w:val="000000"/>
          <w:szCs w:val="21"/>
        </w:rPr>
      </w:pPr>
      <w:r>
        <w:rPr>
          <w:rFonts w:ascii="宋体" w:hAnsi="宋体" w:hint="eastAsia"/>
          <w:color w:val="000000"/>
          <w:szCs w:val="21"/>
        </w:rPr>
        <w:t>名 称：</w:t>
      </w:r>
      <w:r>
        <w:rPr>
          <w:rFonts w:ascii="宋体" w:hAnsi="宋体" w:cs="宋体" w:hint="eastAsia"/>
          <w:color w:val="000000"/>
          <w:kern w:val="0"/>
          <w:szCs w:val="21"/>
        </w:rPr>
        <w:t>广西财经学院</w:t>
      </w:r>
    </w:p>
    <w:p w:rsidR="009F67F8" w:rsidRDefault="009F67F8" w:rsidP="009F67F8">
      <w:pPr>
        <w:ind w:firstLineChars="200" w:firstLine="420"/>
        <w:jc w:val="left"/>
        <w:rPr>
          <w:rFonts w:ascii="宋体" w:hAnsi="宋体"/>
          <w:color w:val="000000"/>
          <w:szCs w:val="21"/>
        </w:rPr>
      </w:pPr>
      <w:r>
        <w:rPr>
          <w:rFonts w:ascii="宋体" w:hAnsi="宋体" w:hint="eastAsia"/>
          <w:color w:val="000000"/>
          <w:szCs w:val="21"/>
        </w:rPr>
        <w:t>地址：</w:t>
      </w:r>
      <w:r>
        <w:rPr>
          <w:rFonts w:ascii="宋体" w:hAnsi="宋体" w:cs="宋体" w:hint="eastAsia"/>
          <w:color w:val="000000"/>
          <w:kern w:val="0"/>
          <w:szCs w:val="21"/>
        </w:rPr>
        <w:t>南宁市大学西路189号/530000</w:t>
      </w:r>
    </w:p>
    <w:p w:rsidR="009F67F8" w:rsidRDefault="009F67F8" w:rsidP="009F67F8">
      <w:pPr>
        <w:ind w:firstLineChars="200" w:firstLine="420"/>
        <w:jc w:val="left"/>
        <w:rPr>
          <w:rFonts w:ascii="宋体" w:hAnsi="宋体"/>
          <w:color w:val="000000"/>
          <w:szCs w:val="21"/>
          <w:u w:val="single"/>
        </w:rPr>
      </w:pPr>
      <w:r>
        <w:rPr>
          <w:rFonts w:ascii="宋体" w:hAnsi="宋体" w:hint="eastAsia"/>
          <w:color w:val="000000"/>
          <w:szCs w:val="21"/>
        </w:rPr>
        <w:t>联系方式：</w:t>
      </w:r>
      <w:bookmarkStart w:id="27" w:name="_Toc28359086"/>
      <w:bookmarkStart w:id="28" w:name="_Toc28359009"/>
      <w:r>
        <w:rPr>
          <w:rFonts w:ascii="宋体" w:hAnsi="宋体" w:hint="eastAsia"/>
          <w:color w:val="000000"/>
          <w:szCs w:val="22"/>
        </w:rPr>
        <w:t>0771-3821448</w:t>
      </w:r>
    </w:p>
    <w:p w:rsidR="009F67F8" w:rsidRDefault="009F67F8" w:rsidP="009F67F8">
      <w:pPr>
        <w:ind w:firstLineChars="200" w:firstLine="420"/>
        <w:jc w:val="left"/>
        <w:rPr>
          <w:rFonts w:ascii="宋体" w:hAnsi="宋体"/>
          <w:color w:val="000000"/>
          <w:szCs w:val="21"/>
        </w:rPr>
      </w:pPr>
      <w:r>
        <w:rPr>
          <w:rFonts w:ascii="宋体" w:hAnsi="宋体" w:cs="宋体" w:hint="eastAsia"/>
          <w:color w:val="000000"/>
          <w:szCs w:val="21"/>
        </w:rPr>
        <w:t>2.采购代理机构信息</w:t>
      </w:r>
      <w:bookmarkEnd w:id="27"/>
      <w:bookmarkEnd w:id="28"/>
    </w:p>
    <w:p w:rsidR="009F67F8" w:rsidRDefault="009F67F8" w:rsidP="009F67F8">
      <w:pPr>
        <w:ind w:firstLineChars="200" w:firstLine="420"/>
        <w:rPr>
          <w:rFonts w:ascii="宋体" w:hAnsi="宋体"/>
          <w:color w:val="000000"/>
          <w:szCs w:val="21"/>
        </w:rPr>
      </w:pPr>
      <w:r>
        <w:rPr>
          <w:rFonts w:ascii="宋体" w:hAnsi="宋体" w:hint="eastAsia"/>
          <w:color w:val="000000"/>
          <w:szCs w:val="21"/>
        </w:rPr>
        <w:t>名 称：</w:t>
      </w:r>
      <w:r>
        <w:rPr>
          <w:rFonts w:ascii="宋体" w:hAnsi="宋体" w:cs="宋体" w:hint="eastAsia"/>
          <w:color w:val="000000"/>
          <w:kern w:val="0"/>
          <w:szCs w:val="21"/>
        </w:rPr>
        <w:t>云之</w:t>
      </w:r>
      <w:proofErr w:type="gramStart"/>
      <w:r>
        <w:rPr>
          <w:rFonts w:ascii="宋体" w:hAnsi="宋体" w:cs="宋体" w:hint="eastAsia"/>
          <w:color w:val="000000"/>
          <w:kern w:val="0"/>
          <w:szCs w:val="21"/>
        </w:rPr>
        <w:t>龙咨询</w:t>
      </w:r>
      <w:proofErr w:type="gramEnd"/>
      <w:r>
        <w:rPr>
          <w:rFonts w:ascii="宋体" w:hAnsi="宋体" w:cs="宋体" w:hint="eastAsia"/>
          <w:color w:val="000000"/>
          <w:kern w:val="0"/>
          <w:szCs w:val="21"/>
        </w:rPr>
        <w:t>集团有限公司</w:t>
      </w:r>
    </w:p>
    <w:p w:rsidR="009F67F8" w:rsidRDefault="009F67F8" w:rsidP="009F67F8">
      <w:pPr>
        <w:ind w:firstLineChars="200" w:firstLine="420"/>
        <w:rPr>
          <w:rFonts w:ascii="宋体" w:hAnsi="宋体"/>
          <w:color w:val="000000"/>
          <w:szCs w:val="21"/>
        </w:rPr>
      </w:pPr>
      <w:r>
        <w:rPr>
          <w:rFonts w:ascii="宋体" w:hAnsi="宋体" w:hint="eastAsia"/>
          <w:color w:val="000000"/>
          <w:szCs w:val="21"/>
        </w:rPr>
        <w:t>地　址：</w:t>
      </w:r>
      <w:r>
        <w:rPr>
          <w:rFonts w:ascii="宋体" w:hAnsi="宋体" w:cs="Arial" w:hint="eastAsia"/>
          <w:color w:val="000000"/>
          <w:szCs w:val="21"/>
        </w:rPr>
        <w:t>广西南宁市新民路34-18号中明大厦12楼D座</w:t>
      </w:r>
    </w:p>
    <w:p w:rsidR="009F67F8" w:rsidRDefault="009F67F8" w:rsidP="009F67F8">
      <w:pPr>
        <w:ind w:firstLineChars="200" w:firstLine="420"/>
        <w:rPr>
          <w:rFonts w:ascii="宋体" w:hAnsi="宋体"/>
          <w:color w:val="000000"/>
          <w:szCs w:val="21"/>
        </w:rPr>
      </w:pPr>
      <w:r>
        <w:rPr>
          <w:rFonts w:ascii="宋体" w:hAnsi="宋体" w:hint="eastAsia"/>
          <w:color w:val="000000"/>
          <w:szCs w:val="21"/>
        </w:rPr>
        <w:t>联系方式：</w:t>
      </w:r>
      <w:bookmarkStart w:id="29" w:name="_Toc28359010"/>
      <w:bookmarkStart w:id="30" w:name="_Toc28359087"/>
      <w:r>
        <w:rPr>
          <w:rFonts w:ascii="宋体" w:hAnsi="宋体" w:hint="eastAsia"/>
          <w:color w:val="000000"/>
          <w:szCs w:val="21"/>
        </w:rPr>
        <w:t>0771-2618199、0771-2618118</w:t>
      </w:r>
    </w:p>
    <w:p w:rsidR="009F67F8" w:rsidRDefault="009F67F8" w:rsidP="009F67F8">
      <w:pPr>
        <w:ind w:firstLineChars="200" w:firstLine="420"/>
        <w:rPr>
          <w:rFonts w:ascii="宋体" w:hAnsi="宋体"/>
          <w:color w:val="000000"/>
          <w:szCs w:val="21"/>
        </w:rPr>
      </w:pPr>
      <w:r>
        <w:rPr>
          <w:rFonts w:ascii="宋体" w:hAnsi="宋体" w:cs="宋体" w:hint="eastAsia"/>
          <w:color w:val="000000"/>
          <w:szCs w:val="21"/>
        </w:rPr>
        <w:t>3.项目联系方式</w:t>
      </w:r>
      <w:bookmarkEnd w:id="29"/>
      <w:bookmarkEnd w:id="30"/>
    </w:p>
    <w:p w:rsidR="009F67F8" w:rsidRDefault="009F67F8" w:rsidP="009F67F8">
      <w:pPr>
        <w:ind w:firstLineChars="200" w:firstLine="420"/>
        <w:rPr>
          <w:rFonts w:ascii="宋体" w:hAnsi="宋体"/>
          <w:color w:val="000000"/>
          <w:szCs w:val="22"/>
        </w:rPr>
      </w:pPr>
      <w:r>
        <w:rPr>
          <w:rFonts w:ascii="宋体" w:hAnsi="宋体" w:hint="eastAsia"/>
          <w:color w:val="000000"/>
          <w:szCs w:val="22"/>
        </w:rPr>
        <w:t>项目联系人：采购人（许雪芳）；采购代理机构（</w:t>
      </w:r>
      <w:r>
        <w:rPr>
          <w:rFonts w:ascii="宋体" w:hAnsi="宋体" w:cs="宋体" w:hint="eastAsia"/>
          <w:color w:val="000000"/>
          <w:kern w:val="0"/>
          <w:szCs w:val="21"/>
        </w:rPr>
        <w:t>黄恒飞、廖宇静</w:t>
      </w:r>
      <w:r>
        <w:rPr>
          <w:rFonts w:ascii="宋体" w:hAnsi="宋体" w:hint="eastAsia"/>
          <w:color w:val="000000"/>
          <w:szCs w:val="22"/>
        </w:rPr>
        <w:t>）</w:t>
      </w:r>
    </w:p>
    <w:p w:rsidR="009F67F8" w:rsidRDefault="009F67F8" w:rsidP="009F67F8">
      <w:pPr>
        <w:ind w:firstLineChars="200" w:firstLine="420"/>
        <w:rPr>
          <w:rFonts w:ascii="宋体" w:hAnsi="宋体"/>
          <w:color w:val="000000"/>
          <w:szCs w:val="21"/>
        </w:rPr>
      </w:pPr>
      <w:r>
        <w:rPr>
          <w:rFonts w:ascii="宋体" w:hAnsi="宋体" w:hint="eastAsia"/>
          <w:color w:val="000000"/>
          <w:szCs w:val="21"/>
        </w:rPr>
        <w:t>电　话：</w:t>
      </w:r>
      <w:r>
        <w:rPr>
          <w:rFonts w:ascii="宋体" w:hAnsi="宋体" w:hint="eastAsia"/>
          <w:color w:val="000000"/>
          <w:szCs w:val="22"/>
        </w:rPr>
        <w:t>采购人（0771-58998477）；采购代理机构（</w:t>
      </w:r>
      <w:r>
        <w:rPr>
          <w:rFonts w:ascii="宋体" w:hAnsi="宋体" w:cs="宋体" w:hint="eastAsia"/>
          <w:color w:val="000000"/>
          <w:kern w:val="0"/>
          <w:szCs w:val="21"/>
        </w:rPr>
        <w:t>0771-2618199、0771-2618118</w:t>
      </w:r>
      <w:r>
        <w:rPr>
          <w:rFonts w:ascii="宋体" w:hAnsi="宋体" w:hint="eastAsia"/>
          <w:color w:val="000000"/>
          <w:szCs w:val="22"/>
        </w:rPr>
        <w:t>）</w:t>
      </w:r>
    </w:p>
    <w:p w:rsidR="009F67F8" w:rsidRDefault="009F67F8" w:rsidP="009F67F8">
      <w:pPr>
        <w:ind w:firstLineChars="200" w:firstLine="420"/>
        <w:rPr>
          <w:rFonts w:ascii="宋体" w:hAnsi="宋体"/>
          <w:color w:val="000000"/>
          <w:szCs w:val="21"/>
        </w:rPr>
      </w:pPr>
      <w:r>
        <w:rPr>
          <w:rFonts w:ascii="宋体" w:hAnsi="宋体" w:hint="eastAsia"/>
          <w:color w:val="000000"/>
          <w:szCs w:val="21"/>
        </w:rPr>
        <w:t>4.监督部门</w:t>
      </w:r>
    </w:p>
    <w:p w:rsidR="009F67F8" w:rsidRDefault="009F67F8" w:rsidP="009F67F8">
      <w:pPr>
        <w:ind w:firstLineChars="200" w:firstLine="420"/>
        <w:rPr>
          <w:rFonts w:ascii="宋体" w:hAnsi="宋体"/>
          <w:color w:val="000000"/>
          <w:szCs w:val="21"/>
        </w:rPr>
      </w:pPr>
      <w:r>
        <w:rPr>
          <w:rFonts w:ascii="宋体" w:hAnsi="宋体" w:hint="eastAsia"/>
          <w:color w:val="000000"/>
          <w:szCs w:val="21"/>
        </w:rPr>
        <w:t>名称：广西壮族自治区财政厅政府采购监督管理处</w:t>
      </w:r>
    </w:p>
    <w:p w:rsidR="009F67F8" w:rsidRDefault="009F67F8" w:rsidP="009F67F8">
      <w:pPr>
        <w:ind w:firstLineChars="200" w:firstLine="420"/>
        <w:rPr>
          <w:rFonts w:ascii="仿宋" w:eastAsia="仿宋" w:hAnsi="仿宋"/>
          <w:color w:val="000000"/>
          <w:sz w:val="28"/>
          <w:szCs w:val="28"/>
        </w:rPr>
      </w:pPr>
      <w:r>
        <w:rPr>
          <w:rFonts w:ascii="宋体" w:hAnsi="宋体" w:hint="eastAsia"/>
          <w:color w:val="000000"/>
          <w:szCs w:val="21"/>
        </w:rPr>
        <w:t>电话：0771-5331544</w:t>
      </w:r>
    </w:p>
    <w:p w:rsidR="009F67F8" w:rsidRDefault="009F67F8" w:rsidP="009F67F8">
      <w:pPr>
        <w:ind w:firstLineChars="202" w:firstLine="426"/>
        <w:jc w:val="left"/>
        <w:rPr>
          <w:rFonts w:ascii="宋体" w:hAnsi="宋体"/>
          <w:b/>
          <w:color w:val="000000"/>
          <w:szCs w:val="21"/>
        </w:rPr>
      </w:pPr>
    </w:p>
    <w:p w:rsidR="009F67F8" w:rsidRDefault="009F67F8" w:rsidP="009F67F8">
      <w:pPr>
        <w:ind w:firstLineChars="202" w:firstLine="426"/>
        <w:jc w:val="left"/>
        <w:rPr>
          <w:rFonts w:ascii="宋体" w:hAnsi="宋体"/>
          <w:b/>
          <w:color w:val="000000"/>
          <w:szCs w:val="21"/>
        </w:rPr>
      </w:pPr>
      <w:r>
        <w:rPr>
          <w:rFonts w:ascii="宋体" w:hAnsi="宋体" w:hint="eastAsia"/>
          <w:b/>
          <w:color w:val="000000"/>
          <w:szCs w:val="21"/>
        </w:rPr>
        <w:t>附件:采购需求</w:t>
      </w:r>
    </w:p>
    <w:p w:rsidR="009F67F8" w:rsidRDefault="009F67F8" w:rsidP="009F67F8">
      <w:pPr>
        <w:ind w:firstLineChars="202" w:firstLine="424"/>
        <w:jc w:val="right"/>
        <w:rPr>
          <w:rFonts w:ascii="宋体" w:hAnsi="宋体" w:cs="Arial"/>
          <w:color w:val="000000"/>
          <w:szCs w:val="21"/>
        </w:rPr>
      </w:pPr>
      <w:r>
        <w:rPr>
          <w:rFonts w:ascii="宋体" w:hAnsi="宋体" w:hint="eastAsia"/>
          <w:color w:val="000000"/>
          <w:szCs w:val="21"/>
        </w:rPr>
        <w:t xml:space="preserve">                                     </w:t>
      </w:r>
      <w:r>
        <w:rPr>
          <w:rFonts w:ascii="宋体" w:hAnsi="宋体" w:cs="Arial" w:hint="eastAsia"/>
          <w:color w:val="000000"/>
          <w:szCs w:val="21"/>
        </w:rPr>
        <w:t>云之</w:t>
      </w:r>
      <w:proofErr w:type="gramStart"/>
      <w:r>
        <w:rPr>
          <w:rFonts w:ascii="宋体" w:hAnsi="宋体" w:cs="Arial" w:hint="eastAsia"/>
          <w:color w:val="000000"/>
          <w:szCs w:val="21"/>
        </w:rPr>
        <w:t>龙咨询</w:t>
      </w:r>
      <w:proofErr w:type="gramEnd"/>
      <w:r>
        <w:rPr>
          <w:rFonts w:ascii="宋体" w:hAnsi="宋体" w:cs="Arial" w:hint="eastAsia"/>
          <w:color w:val="000000"/>
          <w:szCs w:val="21"/>
        </w:rPr>
        <w:t>集团有限公司</w:t>
      </w:r>
    </w:p>
    <w:p w:rsidR="009F67F8" w:rsidRDefault="009F67F8" w:rsidP="009F67F8">
      <w:pPr>
        <w:ind w:firstLineChars="202" w:firstLine="424"/>
        <w:jc w:val="right"/>
        <w:rPr>
          <w:rFonts w:ascii="宋体" w:hAnsi="宋体"/>
          <w:color w:val="000000"/>
          <w:szCs w:val="21"/>
          <w:u w:val="single"/>
        </w:rPr>
      </w:pPr>
      <w:r>
        <w:rPr>
          <w:rFonts w:ascii="宋体" w:hAnsi="宋体" w:hint="eastAsia"/>
          <w:color w:val="000000"/>
          <w:szCs w:val="21"/>
        </w:rPr>
        <w:t xml:space="preserve">                                     </w:t>
      </w:r>
      <w:r>
        <w:rPr>
          <w:rFonts w:ascii="宋体" w:hAnsi="宋体" w:hint="eastAsia"/>
          <w:color w:val="000000"/>
          <w:szCs w:val="21"/>
          <w:u w:val="single"/>
        </w:rPr>
        <w:t>2021年4 月7 日</w:t>
      </w:r>
    </w:p>
    <w:p w:rsidR="00FD762C" w:rsidRDefault="00FD762C"/>
    <w:sectPr w:rsidR="00FD762C" w:rsidSect="00FD76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065" w:rsidRDefault="003E6065" w:rsidP="009F67F8">
      <w:pPr>
        <w:spacing w:line="240" w:lineRule="auto"/>
      </w:pPr>
      <w:r>
        <w:separator/>
      </w:r>
    </w:p>
  </w:endnote>
  <w:endnote w:type="continuationSeparator" w:id="0">
    <w:p w:rsidR="003E6065" w:rsidRDefault="003E6065" w:rsidP="009F67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065" w:rsidRDefault="003E6065" w:rsidP="009F67F8">
      <w:pPr>
        <w:spacing w:line="240" w:lineRule="auto"/>
      </w:pPr>
      <w:r>
        <w:separator/>
      </w:r>
    </w:p>
  </w:footnote>
  <w:footnote w:type="continuationSeparator" w:id="0">
    <w:p w:rsidR="003E6065" w:rsidRDefault="003E6065" w:rsidP="009F67F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A015E"/>
    <w:multiLevelType w:val="multilevel"/>
    <w:tmpl w:val="369A015E"/>
    <w:lvl w:ilvl="0">
      <w:start w:val="1"/>
      <w:numFmt w:val="decimal"/>
      <w:lvlText w:val="%1"/>
      <w:lvlJc w:val="left"/>
      <w:pPr>
        <w:ind w:left="845" w:hanging="420"/>
      </w:pPr>
      <w:rPr>
        <w:rFonts w:ascii="Times New Roman" w:eastAsia="宋体" w:hAnsi="Times New Roman" w:hint="eastAsia"/>
        <w:sz w:val="21"/>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
    <w:nsid w:val="6713789E"/>
    <w:multiLevelType w:val="singleLevel"/>
    <w:tmpl w:val="6713789E"/>
    <w:lvl w:ilvl="0">
      <w:start w:val="1"/>
      <w:numFmt w:val="decimal"/>
      <w:suff w:val="nothing"/>
      <w:lvlText w:val="%1、"/>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67F8"/>
    <w:rsid w:val="003075DF"/>
    <w:rsid w:val="003E6065"/>
    <w:rsid w:val="00490422"/>
    <w:rsid w:val="00876EFE"/>
    <w:rsid w:val="009F67F8"/>
    <w:rsid w:val="00BF2B20"/>
    <w:rsid w:val="00FD76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7F8"/>
    <w:pPr>
      <w:widowControl w:val="0"/>
      <w:spacing w:line="400" w:lineRule="exact"/>
      <w:jc w:val="both"/>
    </w:pPr>
    <w:rPr>
      <w:rFonts w:ascii="Calibri" w:eastAsia="宋体" w:hAnsi="Calibri" w:cs="Times New Roman"/>
      <w:szCs w:val="24"/>
    </w:rPr>
  </w:style>
  <w:style w:type="paragraph" w:styleId="1">
    <w:name w:val="heading 1"/>
    <w:basedOn w:val="a"/>
    <w:next w:val="a"/>
    <w:link w:val="1Char1"/>
    <w:qFormat/>
    <w:rsid w:val="009F67F8"/>
    <w:pPr>
      <w:keepNext/>
      <w:keepLines/>
      <w:spacing w:before="340" w:after="330" w:line="576"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67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F67F8"/>
    <w:rPr>
      <w:sz w:val="18"/>
      <w:szCs w:val="18"/>
    </w:rPr>
  </w:style>
  <w:style w:type="paragraph" w:styleId="a4">
    <w:name w:val="footer"/>
    <w:basedOn w:val="a"/>
    <w:link w:val="Char0"/>
    <w:uiPriority w:val="99"/>
    <w:semiHidden/>
    <w:unhideWhenUsed/>
    <w:rsid w:val="009F67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F67F8"/>
    <w:rPr>
      <w:sz w:val="18"/>
      <w:szCs w:val="18"/>
    </w:rPr>
  </w:style>
  <w:style w:type="character" w:customStyle="1" w:styleId="1Char">
    <w:name w:val="标题 1 Char"/>
    <w:basedOn w:val="a0"/>
    <w:link w:val="1"/>
    <w:uiPriority w:val="9"/>
    <w:rsid w:val="009F67F8"/>
    <w:rPr>
      <w:rFonts w:ascii="Calibri" w:eastAsia="宋体" w:hAnsi="Calibri" w:cs="Times New Roman"/>
      <w:b/>
      <w:bCs/>
      <w:kern w:val="44"/>
      <w:sz w:val="44"/>
      <w:szCs w:val="44"/>
    </w:rPr>
  </w:style>
  <w:style w:type="paragraph" w:styleId="a5">
    <w:name w:val="Normal Indent"/>
    <w:basedOn w:val="a"/>
    <w:unhideWhenUsed/>
    <w:rsid w:val="009F67F8"/>
    <w:pPr>
      <w:ind w:firstLine="420"/>
    </w:pPr>
    <w:rPr>
      <w:szCs w:val="20"/>
    </w:rPr>
  </w:style>
  <w:style w:type="character" w:customStyle="1" w:styleId="1Char1">
    <w:name w:val="标题 1 Char1"/>
    <w:link w:val="1"/>
    <w:locked/>
    <w:rsid w:val="009F67F8"/>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divs>
    <w:div w:id="1584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450</Words>
  <Characters>2565</Characters>
  <Application>Microsoft Office Word</Application>
  <DocSecurity>0</DocSecurity>
  <Lines>21</Lines>
  <Paragraphs>6</Paragraphs>
  <ScaleCrop>false</ScaleCrop>
  <Company>微软中国</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4</cp:revision>
  <dcterms:created xsi:type="dcterms:W3CDTF">2021-04-07T08:40:00Z</dcterms:created>
  <dcterms:modified xsi:type="dcterms:W3CDTF">2021-04-07T09:31:00Z</dcterms:modified>
</cp:coreProperties>
</file>