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632" w:rsidRDefault="00FE722B" w:rsidP="004C4632">
      <w:pPr>
        <w:pStyle w:val="a7"/>
        <w:jc w:val="center"/>
        <w:rPr>
          <w:rFonts w:ascii="Times New Roman" w:hAnsi="Times New Roman" w:hint="eastAsia"/>
          <w:b/>
          <w:color w:val="000000"/>
          <w:sz w:val="30"/>
          <w:szCs w:val="30"/>
        </w:rPr>
      </w:pPr>
      <w:r w:rsidRPr="00FE722B">
        <w:rPr>
          <w:rFonts w:ascii="Times New Roman" w:hAnsi="Times New Roman" w:hint="eastAsia"/>
          <w:b/>
          <w:color w:val="000000"/>
          <w:sz w:val="30"/>
          <w:szCs w:val="30"/>
        </w:rPr>
        <w:t>云之龙咨询集团有限公司南宁市</w:t>
      </w:r>
      <w:r w:rsidRPr="00FE722B">
        <w:rPr>
          <w:rFonts w:ascii="Times New Roman" w:hAnsi="Times New Roman" w:hint="eastAsia"/>
          <w:b/>
          <w:color w:val="000000"/>
          <w:sz w:val="30"/>
          <w:szCs w:val="30"/>
        </w:rPr>
        <w:t>2021</w:t>
      </w:r>
      <w:r w:rsidRPr="00FE722B">
        <w:rPr>
          <w:rFonts w:ascii="Times New Roman" w:hAnsi="Times New Roman" w:hint="eastAsia"/>
          <w:b/>
          <w:color w:val="000000"/>
          <w:sz w:val="30"/>
          <w:szCs w:val="30"/>
        </w:rPr>
        <w:t>年春节双拥慰问品采购</w:t>
      </w:r>
      <w:r w:rsidRPr="00FE722B">
        <w:rPr>
          <w:rFonts w:ascii="Times New Roman" w:hAnsi="Times New Roman"/>
          <w:b/>
          <w:color w:val="000000"/>
          <w:sz w:val="30"/>
          <w:szCs w:val="30"/>
        </w:rPr>
        <w:t>NNZC2021-G1-991446-YZLZ</w:t>
      </w:r>
      <w:r w:rsidR="004C4632">
        <w:rPr>
          <w:rFonts w:ascii="Times New Roman" w:hAnsi="Times New Roman" w:hint="eastAsia"/>
          <w:b/>
          <w:color w:val="000000"/>
          <w:sz w:val="30"/>
          <w:szCs w:val="30"/>
        </w:rPr>
        <w:t>公开招标公告</w:t>
      </w:r>
    </w:p>
    <w:p w:rsidR="004C4632" w:rsidRDefault="004C4632" w:rsidP="004C4632">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hint="eastAsia"/>
          <w:color w:val="000000"/>
          <w:sz w:val="24"/>
        </w:rPr>
      </w:pPr>
      <w:r>
        <w:rPr>
          <w:rFonts w:ascii="仿宋_GB2312" w:eastAsia="仿宋_GB2312" w:hAnsi="仿宋" w:hint="eastAsia"/>
          <w:color w:val="000000"/>
          <w:sz w:val="24"/>
        </w:rPr>
        <w:t>项目概况</w:t>
      </w:r>
    </w:p>
    <w:p w:rsidR="004C4632" w:rsidRDefault="004C4632" w:rsidP="004C4632">
      <w:pPr>
        <w:pBdr>
          <w:top w:val="single" w:sz="4" w:space="1" w:color="auto"/>
          <w:left w:val="single" w:sz="4" w:space="4" w:color="auto"/>
          <w:bottom w:val="single" w:sz="4" w:space="1" w:color="auto"/>
          <w:right w:val="single" w:sz="4" w:space="4" w:color="auto"/>
        </w:pBdr>
        <w:spacing w:line="360" w:lineRule="auto"/>
        <w:ind w:firstLineChars="250" w:firstLine="525"/>
        <w:rPr>
          <w:rFonts w:ascii="仿宋_GB2312" w:eastAsia="仿宋_GB2312" w:hAnsi="仿宋" w:hint="eastAsia"/>
          <w:color w:val="000000"/>
          <w:sz w:val="24"/>
          <w:u w:val="single"/>
        </w:rPr>
      </w:pPr>
      <w:r>
        <w:rPr>
          <w:rFonts w:ascii="宋体" w:hAnsi="宋体" w:hint="eastAsia"/>
          <w:color w:val="000000"/>
          <w:szCs w:val="21"/>
          <w:u w:val="single"/>
        </w:rPr>
        <w:t xml:space="preserve"> </w:t>
      </w:r>
      <w:r>
        <w:rPr>
          <w:rFonts w:ascii="宋体" w:hAnsi="宋体"/>
          <w:color w:val="000000"/>
          <w:szCs w:val="21"/>
          <w:u w:val="single"/>
        </w:rPr>
        <w:t xml:space="preserve"> </w:t>
      </w:r>
      <w:bookmarkStart w:id="0" w:name="PO_3000001867_PM002_1"/>
      <w:r>
        <w:rPr>
          <w:rFonts w:ascii="宋体" w:hAnsi="宋体" w:hint="eastAsia"/>
          <w:color w:val="000000"/>
          <w:szCs w:val="21"/>
          <w:u w:val="single"/>
        </w:rPr>
        <w:t>南宁市</w:t>
      </w:r>
      <w:r>
        <w:rPr>
          <w:rFonts w:ascii="宋体" w:hAnsi="宋体"/>
          <w:color w:val="000000"/>
          <w:szCs w:val="21"/>
          <w:u w:val="single"/>
        </w:rPr>
        <w:t>2021年春节双拥慰问品采购</w:t>
      </w:r>
      <w:bookmarkEnd w:id="0"/>
      <w:r>
        <w:rPr>
          <w:rFonts w:ascii="宋体" w:hAnsi="宋体"/>
          <w:color w:val="000000"/>
          <w:szCs w:val="21"/>
          <w:u w:val="single"/>
        </w:rPr>
        <w:t xml:space="preserve">  </w:t>
      </w:r>
      <w:r>
        <w:rPr>
          <w:rFonts w:ascii="仿宋_GB2312" w:eastAsia="仿宋_GB2312" w:hAnsi="仿宋" w:hint="eastAsia"/>
          <w:color w:val="000000"/>
          <w:sz w:val="24"/>
        </w:rPr>
        <w:t>招标项目的潜在投标人应在“政</w:t>
      </w:r>
      <w:proofErr w:type="gramStart"/>
      <w:r>
        <w:rPr>
          <w:rFonts w:ascii="仿宋_GB2312" w:eastAsia="仿宋_GB2312" w:hAnsi="仿宋" w:hint="eastAsia"/>
          <w:color w:val="000000"/>
          <w:sz w:val="24"/>
        </w:rPr>
        <w:t>采云</w:t>
      </w:r>
      <w:proofErr w:type="gramEnd"/>
      <w:r>
        <w:rPr>
          <w:rFonts w:ascii="仿宋_GB2312" w:eastAsia="仿宋_GB2312" w:hAnsi="仿宋" w:hint="eastAsia"/>
          <w:color w:val="000000"/>
          <w:sz w:val="24"/>
        </w:rPr>
        <w:t>”平台（https://www.zcygov.cn/）获取（下载）招标文件，并于</w:t>
      </w:r>
      <w:bookmarkStart w:id="1" w:name="PO_3000001867_PM015"/>
      <w:r>
        <w:rPr>
          <w:rFonts w:ascii="仿宋_GB2312" w:eastAsia="仿宋_GB2312" w:hAnsi="仿宋" w:hint="eastAsia"/>
          <w:color w:val="000000"/>
          <w:sz w:val="24"/>
          <w:u w:val="single"/>
        </w:rPr>
        <w:t>2021年11月5 日上午9时30分</w:t>
      </w:r>
      <w:r>
        <w:rPr>
          <w:rFonts w:ascii="仿宋_GB2312" w:eastAsia="仿宋_GB2312" w:hAnsi="仿宋"/>
          <w:color w:val="000000"/>
          <w:sz w:val="24"/>
          <w:u w:val="single"/>
        </w:rPr>
        <w:t xml:space="preserve"> </w:t>
      </w:r>
      <w:bookmarkEnd w:id="1"/>
      <w:r>
        <w:rPr>
          <w:rFonts w:ascii="仿宋_GB2312" w:eastAsia="仿宋_GB2312" w:hAnsi="仿宋" w:hint="eastAsia"/>
          <w:bCs/>
          <w:color w:val="000000"/>
          <w:sz w:val="24"/>
        </w:rPr>
        <w:t>（北京时间）前</w:t>
      </w:r>
      <w:r>
        <w:rPr>
          <w:rFonts w:ascii="仿宋_GB2312" w:eastAsia="仿宋_GB2312" w:hAnsi="仿宋" w:hint="eastAsia"/>
          <w:color w:val="000000"/>
          <w:sz w:val="24"/>
        </w:rPr>
        <w:t>递交（上传）投标文件。</w:t>
      </w:r>
    </w:p>
    <w:p w:rsidR="004C4632" w:rsidRDefault="004C4632" w:rsidP="004C4632">
      <w:pPr>
        <w:spacing w:line="360" w:lineRule="auto"/>
        <w:rPr>
          <w:rFonts w:ascii="黑体" w:eastAsia="黑体" w:hAnsi="黑体"/>
          <w:b/>
          <w:bCs/>
          <w:color w:val="000000"/>
          <w:sz w:val="24"/>
        </w:rPr>
      </w:pPr>
      <w:bookmarkStart w:id="2" w:name="_Toc35393621"/>
      <w:bookmarkStart w:id="3" w:name="_Toc28359079"/>
      <w:bookmarkStart w:id="4" w:name="_Toc28359002"/>
      <w:bookmarkStart w:id="5" w:name="_Toc35393790"/>
      <w:bookmarkStart w:id="6" w:name="_Hlk24379207"/>
      <w:r>
        <w:rPr>
          <w:rFonts w:ascii="黑体" w:eastAsia="黑体" w:hAnsi="黑体" w:hint="eastAsia"/>
          <w:b/>
          <w:bCs/>
          <w:color w:val="000000"/>
          <w:sz w:val="24"/>
        </w:rPr>
        <w:t>一、项目基本情况</w:t>
      </w:r>
      <w:bookmarkEnd w:id="2"/>
      <w:bookmarkEnd w:id="3"/>
      <w:bookmarkEnd w:id="4"/>
      <w:bookmarkEnd w:id="5"/>
    </w:p>
    <w:p w:rsidR="004C4632" w:rsidRDefault="004C4632" w:rsidP="004C4632">
      <w:pPr>
        <w:spacing w:line="360" w:lineRule="auto"/>
        <w:ind w:firstLineChars="200" w:firstLine="420"/>
        <w:rPr>
          <w:rFonts w:ascii="宋体" w:hAnsi="宋体"/>
          <w:color w:val="000000"/>
          <w:szCs w:val="21"/>
        </w:rPr>
      </w:pPr>
      <w:r>
        <w:rPr>
          <w:rFonts w:ascii="宋体" w:hAnsi="宋体" w:hint="eastAsia"/>
          <w:color w:val="000000"/>
          <w:szCs w:val="21"/>
        </w:rPr>
        <w:t>项目编号：</w:t>
      </w:r>
      <w:bookmarkStart w:id="7" w:name="PO_3000001867_PM001_1"/>
      <w:r>
        <w:rPr>
          <w:rFonts w:ascii="宋体" w:hAnsi="宋体"/>
          <w:color w:val="000000"/>
          <w:szCs w:val="21"/>
        </w:rPr>
        <w:t>NNZC2021-G1-991446-YZLZ</w:t>
      </w:r>
      <w:bookmarkEnd w:id="7"/>
    </w:p>
    <w:p w:rsidR="004C4632" w:rsidRDefault="004C4632" w:rsidP="004C4632">
      <w:pPr>
        <w:spacing w:line="360" w:lineRule="auto"/>
        <w:ind w:firstLineChars="200" w:firstLine="420"/>
        <w:rPr>
          <w:rFonts w:ascii="宋体" w:hAnsi="宋体"/>
          <w:color w:val="000000"/>
          <w:szCs w:val="21"/>
        </w:rPr>
      </w:pPr>
      <w:r>
        <w:rPr>
          <w:rFonts w:ascii="宋体" w:hAnsi="宋体" w:hint="eastAsia"/>
          <w:color w:val="000000"/>
          <w:szCs w:val="21"/>
        </w:rPr>
        <w:t>项目名称：</w:t>
      </w:r>
      <w:bookmarkStart w:id="8" w:name="PO_3000001867_PM002_2"/>
      <w:r>
        <w:rPr>
          <w:rFonts w:ascii="宋体" w:hAnsi="宋体" w:hint="eastAsia"/>
          <w:color w:val="000000"/>
          <w:szCs w:val="21"/>
        </w:rPr>
        <w:t>南宁市</w:t>
      </w:r>
      <w:r>
        <w:rPr>
          <w:rFonts w:ascii="宋体" w:hAnsi="宋体"/>
          <w:color w:val="000000"/>
          <w:szCs w:val="21"/>
        </w:rPr>
        <w:t>2021年春节双拥慰问品采购</w:t>
      </w:r>
      <w:bookmarkEnd w:id="8"/>
    </w:p>
    <w:bookmarkEnd w:id="6"/>
    <w:p w:rsidR="004C4632" w:rsidRDefault="004C4632" w:rsidP="004C4632">
      <w:pPr>
        <w:spacing w:line="360" w:lineRule="auto"/>
        <w:ind w:firstLineChars="200" w:firstLine="420"/>
        <w:rPr>
          <w:rFonts w:ascii="宋体" w:hAnsi="宋体" w:hint="eastAsia"/>
          <w:color w:val="000000"/>
          <w:szCs w:val="21"/>
        </w:rPr>
      </w:pPr>
      <w:r>
        <w:rPr>
          <w:rFonts w:ascii="宋体" w:hAnsi="宋体" w:hint="eastAsia"/>
          <w:color w:val="000000"/>
          <w:szCs w:val="21"/>
        </w:rPr>
        <w:t>预算金额：</w:t>
      </w:r>
      <w:r>
        <w:rPr>
          <w:rFonts w:ascii="宋体" w:hAnsi="宋体"/>
          <w:color w:val="000000"/>
          <w:szCs w:val="21"/>
          <w:u w:val="single"/>
        </w:rPr>
        <w:t xml:space="preserve"> </w:t>
      </w:r>
      <w:r>
        <w:rPr>
          <w:rFonts w:ascii="宋体" w:hAnsi="宋体" w:hint="eastAsia"/>
          <w:color w:val="000000"/>
          <w:szCs w:val="21"/>
          <w:u w:val="single"/>
        </w:rPr>
        <w:t>单</w:t>
      </w:r>
      <w:r>
        <w:rPr>
          <w:rFonts w:ascii="宋体" w:hAnsi="宋体"/>
          <w:color w:val="000000"/>
          <w:szCs w:val="21"/>
          <w:u w:val="single"/>
        </w:rPr>
        <w:t xml:space="preserve"> </w:t>
      </w:r>
      <w:r>
        <w:rPr>
          <w:rFonts w:ascii="宋体" w:hAnsi="宋体" w:hint="eastAsia"/>
          <w:color w:val="000000"/>
          <w:szCs w:val="21"/>
        </w:rPr>
        <w:t>分标</w:t>
      </w:r>
      <w:r>
        <w:rPr>
          <w:rFonts w:ascii="宋体" w:hAnsi="宋体" w:hint="eastAsia"/>
          <w:color w:val="000000"/>
          <w:szCs w:val="21"/>
          <w:u w:val="single"/>
        </w:rPr>
        <w:t xml:space="preserve"> </w:t>
      </w:r>
      <w:r>
        <w:rPr>
          <w:rFonts w:ascii="宋体" w:hAnsi="宋体"/>
          <w:color w:val="000000"/>
          <w:szCs w:val="21"/>
          <w:u w:val="single"/>
        </w:rPr>
        <w:t xml:space="preserve">3724500 </w:t>
      </w:r>
      <w:r>
        <w:rPr>
          <w:rFonts w:ascii="宋体" w:hAnsi="宋体" w:hint="eastAsia"/>
          <w:color w:val="000000"/>
          <w:szCs w:val="21"/>
        </w:rPr>
        <w:t>元；</w:t>
      </w:r>
    </w:p>
    <w:p w:rsidR="004C4632" w:rsidRDefault="004C4632" w:rsidP="004C4632">
      <w:pPr>
        <w:spacing w:line="360" w:lineRule="auto"/>
        <w:ind w:firstLineChars="200" w:firstLine="420"/>
        <w:rPr>
          <w:rFonts w:ascii="宋体" w:hAnsi="宋体"/>
          <w:color w:val="000000"/>
          <w:szCs w:val="21"/>
        </w:rPr>
      </w:pPr>
      <w:r>
        <w:rPr>
          <w:rFonts w:ascii="宋体" w:hAnsi="宋体" w:hint="eastAsia"/>
          <w:color w:val="000000"/>
          <w:szCs w:val="21"/>
        </w:rPr>
        <w:t>采购需求：</w:t>
      </w:r>
      <w:r>
        <w:rPr>
          <w:rFonts w:ascii="宋体" w:hAnsi="宋体"/>
          <w:color w:val="000000"/>
          <w:szCs w:val="21"/>
        </w:rPr>
        <w:t xml:space="preserve"> </w:t>
      </w:r>
    </w:p>
    <w:p w:rsidR="004C4632" w:rsidRDefault="004C4632" w:rsidP="004C4632">
      <w:pPr>
        <w:spacing w:line="360" w:lineRule="auto"/>
        <w:ind w:firstLineChars="200" w:firstLine="420"/>
        <w:rPr>
          <w:rFonts w:ascii="宋体" w:hAnsi="宋体"/>
          <w:color w:val="000000"/>
          <w:szCs w:val="21"/>
        </w:rPr>
      </w:pPr>
      <w:r>
        <w:rPr>
          <w:rFonts w:ascii="宋体" w:hAnsi="宋体"/>
          <w:color w:val="000000"/>
          <w:szCs w:val="21"/>
          <w:u w:val="single"/>
        </w:rPr>
        <w:t xml:space="preserve">  </w:t>
      </w:r>
      <w:r>
        <w:rPr>
          <w:rFonts w:ascii="宋体" w:hAnsi="宋体" w:hint="eastAsia"/>
          <w:color w:val="000000"/>
          <w:szCs w:val="21"/>
          <w:u w:val="single"/>
        </w:rPr>
        <w:t>单</w:t>
      </w:r>
      <w:r>
        <w:rPr>
          <w:rFonts w:ascii="宋体" w:hAnsi="宋体"/>
          <w:color w:val="000000"/>
          <w:szCs w:val="21"/>
          <w:u w:val="single"/>
        </w:rPr>
        <w:t xml:space="preserve"> </w:t>
      </w:r>
      <w:r>
        <w:rPr>
          <w:rFonts w:ascii="宋体" w:hAnsi="宋体" w:hint="eastAsia"/>
          <w:color w:val="000000"/>
          <w:szCs w:val="21"/>
        </w:rPr>
        <w:t>分标：</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377"/>
        <w:gridCol w:w="1566"/>
        <w:gridCol w:w="1134"/>
        <w:gridCol w:w="4678"/>
      </w:tblGrid>
      <w:tr w:rsidR="004C4632" w:rsidTr="008E57B8">
        <w:tc>
          <w:tcPr>
            <w:tcW w:w="1377" w:type="dxa"/>
            <w:tcBorders>
              <w:top w:val="single" w:sz="4" w:space="0" w:color="auto"/>
              <w:left w:val="single" w:sz="4" w:space="0" w:color="auto"/>
              <w:bottom w:val="single" w:sz="4" w:space="0" w:color="auto"/>
              <w:right w:val="single" w:sz="4" w:space="0" w:color="auto"/>
            </w:tcBorders>
            <w:vAlign w:val="center"/>
          </w:tcPr>
          <w:p w:rsidR="004C4632" w:rsidRDefault="004C4632" w:rsidP="008E57B8">
            <w:pPr>
              <w:snapToGrid w:val="0"/>
              <w:spacing w:line="360" w:lineRule="auto"/>
              <w:jc w:val="center"/>
              <w:rPr>
                <w:rFonts w:ascii="宋体" w:hAnsi="宋体"/>
                <w:color w:val="000000"/>
                <w:szCs w:val="21"/>
              </w:rPr>
            </w:pPr>
            <w:r>
              <w:rPr>
                <w:rFonts w:ascii="宋体" w:hAnsi="宋体" w:hint="eastAsia"/>
                <w:color w:val="000000"/>
                <w:szCs w:val="21"/>
              </w:rPr>
              <w:t>序号</w:t>
            </w:r>
          </w:p>
        </w:tc>
        <w:tc>
          <w:tcPr>
            <w:tcW w:w="1566" w:type="dxa"/>
            <w:tcBorders>
              <w:top w:val="single" w:sz="4" w:space="0" w:color="auto"/>
              <w:left w:val="single" w:sz="4" w:space="0" w:color="auto"/>
              <w:bottom w:val="single" w:sz="4" w:space="0" w:color="auto"/>
              <w:right w:val="single" w:sz="4" w:space="0" w:color="auto"/>
            </w:tcBorders>
            <w:vAlign w:val="center"/>
          </w:tcPr>
          <w:p w:rsidR="004C4632" w:rsidRDefault="004C4632" w:rsidP="008E57B8">
            <w:pPr>
              <w:snapToGrid w:val="0"/>
              <w:spacing w:line="360" w:lineRule="auto"/>
              <w:jc w:val="center"/>
              <w:rPr>
                <w:rFonts w:ascii="宋体" w:hAnsi="宋体"/>
                <w:color w:val="000000"/>
                <w:szCs w:val="21"/>
              </w:rPr>
            </w:pPr>
            <w:r>
              <w:rPr>
                <w:rFonts w:ascii="宋体" w:hAnsi="宋体" w:hint="eastAsia"/>
                <w:color w:val="000000"/>
                <w:szCs w:val="21"/>
              </w:rPr>
              <w:t>标的</w:t>
            </w:r>
            <w:proofErr w:type="gramStart"/>
            <w:r>
              <w:rPr>
                <w:rFonts w:ascii="宋体" w:hAnsi="宋体" w:hint="eastAsia"/>
                <w:color w:val="000000"/>
                <w:szCs w:val="21"/>
              </w:rPr>
              <w:t>的</w:t>
            </w:r>
            <w:proofErr w:type="gramEnd"/>
            <w:r>
              <w:rPr>
                <w:rFonts w:ascii="宋体" w:hAnsi="宋体" w:hint="eastAsia"/>
                <w:color w:val="000000"/>
                <w:szCs w:val="21"/>
              </w:rPr>
              <w:t>名称</w:t>
            </w:r>
          </w:p>
        </w:tc>
        <w:tc>
          <w:tcPr>
            <w:tcW w:w="1134" w:type="dxa"/>
            <w:tcBorders>
              <w:top w:val="single" w:sz="4" w:space="0" w:color="auto"/>
              <w:left w:val="single" w:sz="4" w:space="0" w:color="auto"/>
              <w:bottom w:val="single" w:sz="4" w:space="0" w:color="auto"/>
              <w:right w:val="single" w:sz="4" w:space="0" w:color="auto"/>
            </w:tcBorders>
            <w:vAlign w:val="center"/>
          </w:tcPr>
          <w:p w:rsidR="004C4632" w:rsidRDefault="004C4632" w:rsidP="008E57B8">
            <w:pPr>
              <w:snapToGrid w:val="0"/>
              <w:spacing w:line="360" w:lineRule="auto"/>
              <w:jc w:val="center"/>
              <w:rPr>
                <w:rFonts w:ascii="宋体" w:hAnsi="宋体"/>
                <w:color w:val="000000"/>
                <w:szCs w:val="21"/>
              </w:rPr>
            </w:pPr>
            <w:r>
              <w:rPr>
                <w:rFonts w:ascii="宋体" w:hAnsi="宋体" w:hint="eastAsia"/>
                <w:color w:val="000000"/>
                <w:szCs w:val="21"/>
              </w:rPr>
              <w:t>数量及</w:t>
            </w:r>
          </w:p>
          <w:p w:rsidR="004C4632" w:rsidRDefault="004C4632" w:rsidP="008E57B8">
            <w:pPr>
              <w:snapToGrid w:val="0"/>
              <w:spacing w:line="360" w:lineRule="auto"/>
              <w:jc w:val="center"/>
              <w:rPr>
                <w:rFonts w:ascii="宋体" w:hAnsi="宋体"/>
                <w:color w:val="000000"/>
                <w:szCs w:val="21"/>
              </w:rPr>
            </w:pPr>
            <w:r>
              <w:rPr>
                <w:rFonts w:ascii="宋体" w:hAnsi="宋体" w:hint="eastAsia"/>
                <w:color w:val="000000"/>
                <w:szCs w:val="21"/>
              </w:rPr>
              <w:t>单位</w:t>
            </w:r>
          </w:p>
        </w:tc>
        <w:tc>
          <w:tcPr>
            <w:tcW w:w="4678" w:type="dxa"/>
            <w:tcBorders>
              <w:top w:val="single" w:sz="4" w:space="0" w:color="auto"/>
              <w:left w:val="single" w:sz="4" w:space="0" w:color="auto"/>
              <w:bottom w:val="single" w:sz="4" w:space="0" w:color="auto"/>
              <w:right w:val="single" w:sz="4" w:space="0" w:color="auto"/>
            </w:tcBorders>
            <w:vAlign w:val="center"/>
          </w:tcPr>
          <w:p w:rsidR="004C4632" w:rsidRDefault="004C4632" w:rsidP="008E57B8">
            <w:pPr>
              <w:snapToGrid w:val="0"/>
              <w:spacing w:line="360" w:lineRule="auto"/>
              <w:jc w:val="center"/>
              <w:rPr>
                <w:rFonts w:ascii="宋体" w:hAnsi="宋体"/>
                <w:color w:val="000000"/>
                <w:szCs w:val="21"/>
              </w:rPr>
            </w:pPr>
            <w:r>
              <w:rPr>
                <w:rFonts w:ascii="宋体" w:hAnsi="宋体" w:hint="eastAsia"/>
                <w:color w:val="000000"/>
                <w:szCs w:val="21"/>
              </w:rPr>
              <w:t>简要技术需求或者服务要求</w:t>
            </w:r>
          </w:p>
        </w:tc>
      </w:tr>
      <w:tr w:rsidR="004C4632" w:rsidTr="008E57B8">
        <w:tc>
          <w:tcPr>
            <w:tcW w:w="1377" w:type="dxa"/>
            <w:tcBorders>
              <w:top w:val="single" w:sz="4" w:space="0" w:color="auto"/>
              <w:left w:val="single" w:sz="4" w:space="0" w:color="auto"/>
              <w:bottom w:val="single" w:sz="4" w:space="0" w:color="auto"/>
              <w:right w:val="single" w:sz="4" w:space="0" w:color="auto"/>
            </w:tcBorders>
            <w:vAlign w:val="center"/>
          </w:tcPr>
          <w:p w:rsidR="004C4632" w:rsidRDefault="004C4632" w:rsidP="008E57B8">
            <w:pPr>
              <w:snapToGrid w:val="0"/>
              <w:spacing w:line="360" w:lineRule="auto"/>
              <w:jc w:val="center"/>
              <w:rPr>
                <w:rFonts w:ascii="宋体" w:hAnsi="宋体"/>
                <w:color w:val="000000"/>
                <w:szCs w:val="21"/>
              </w:rPr>
            </w:pPr>
            <w:r>
              <w:rPr>
                <w:rFonts w:ascii="宋体" w:hAnsi="宋体" w:hint="eastAsia"/>
                <w:color w:val="000000"/>
                <w:szCs w:val="21"/>
              </w:rPr>
              <w:t>01</w:t>
            </w:r>
          </w:p>
        </w:tc>
        <w:tc>
          <w:tcPr>
            <w:tcW w:w="1566" w:type="dxa"/>
            <w:tcBorders>
              <w:top w:val="single" w:sz="4" w:space="0" w:color="auto"/>
              <w:left w:val="single" w:sz="4" w:space="0" w:color="auto"/>
              <w:bottom w:val="single" w:sz="4" w:space="0" w:color="auto"/>
              <w:right w:val="single" w:sz="4" w:space="0" w:color="auto"/>
            </w:tcBorders>
            <w:vAlign w:val="center"/>
          </w:tcPr>
          <w:p w:rsidR="004C4632" w:rsidRDefault="004C4632" w:rsidP="008E57B8">
            <w:pPr>
              <w:spacing w:line="260" w:lineRule="exact"/>
              <w:jc w:val="center"/>
              <w:rPr>
                <w:rFonts w:ascii="宋体" w:hAnsi="宋体"/>
                <w:color w:val="000000"/>
                <w:szCs w:val="21"/>
              </w:rPr>
            </w:pPr>
            <w:r>
              <w:rPr>
                <w:rFonts w:ascii="宋体" w:hAnsi="宋体" w:cs="宋体" w:hint="eastAsia"/>
                <w:color w:val="000000"/>
                <w:kern w:val="0"/>
                <w:szCs w:val="21"/>
                <w:lang/>
              </w:rPr>
              <w:t>平板电脑</w:t>
            </w:r>
          </w:p>
        </w:tc>
        <w:tc>
          <w:tcPr>
            <w:tcW w:w="1134" w:type="dxa"/>
            <w:tcBorders>
              <w:top w:val="single" w:sz="4" w:space="0" w:color="auto"/>
              <w:left w:val="single" w:sz="4" w:space="0" w:color="auto"/>
              <w:bottom w:val="single" w:sz="4" w:space="0" w:color="auto"/>
              <w:right w:val="single" w:sz="4" w:space="0" w:color="auto"/>
            </w:tcBorders>
            <w:vAlign w:val="center"/>
          </w:tcPr>
          <w:p w:rsidR="004C4632" w:rsidRDefault="004C4632" w:rsidP="008E57B8">
            <w:pPr>
              <w:spacing w:line="260" w:lineRule="exact"/>
              <w:jc w:val="center"/>
              <w:rPr>
                <w:rFonts w:ascii="宋体" w:hAnsi="宋体"/>
                <w:color w:val="000000"/>
                <w:szCs w:val="21"/>
              </w:rPr>
            </w:pPr>
            <w:r>
              <w:rPr>
                <w:rFonts w:ascii="宋体" w:hAnsi="宋体" w:cs="宋体" w:hint="eastAsia"/>
                <w:color w:val="000000"/>
                <w:kern w:val="0"/>
                <w:szCs w:val="21"/>
                <w:lang/>
              </w:rPr>
              <w:t>57台</w:t>
            </w:r>
          </w:p>
        </w:tc>
        <w:tc>
          <w:tcPr>
            <w:tcW w:w="4678" w:type="dxa"/>
            <w:tcBorders>
              <w:top w:val="single" w:sz="4" w:space="0" w:color="auto"/>
              <w:left w:val="single" w:sz="4" w:space="0" w:color="auto"/>
              <w:bottom w:val="single" w:sz="4" w:space="0" w:color="auto"/>
              <w:right w:val="single" w:sz="4" w:space="0" w:color="auto"/>
            </w:tcBorders>
            <w:vAlign w:val="center"/>
          </w:tcPr>
          <w:p w:rsidR="004C4632" w:rsidRDefault="004C4632" w:rsidP="008E57B8">
            <w:pPr>
              <w:snapToGrid w:val="0"/>
              <w:spacing w:line="360" w:lineRule="auto"/>
              <w:rPr>
                <w:rFonts w:ascii="宋体" w:hAnsi="宋体" w:hint="eastAsia"/>
                <w:color w:val="000000"/>
                <w:szCs w:val="21"/>
              </w:rPr>
            </w:pPr>
            <w:r>
              <w:rPr>
                <w:rFonts w:ascii="宋体" w:hAnsi="宋体" w:hint="eastAsia"/>
                <w:color w:val="000000"/>
                <w:szCs w:val="21"/>
              </w:rPr>
              <w:t>一、主体硬件参数要求：</w:t>
            </w:r>
          </w:p>
          <w:p w:rsidR="004C4632" w:rsidRDefault="004C4632" w:rsidP="008E57B8">
            <w:pPr>
              <w:snapToGrid w:val="0"/>
              <w:spacing w:line="360" w:lineRule="auto"/>
              <w:rPr>
                <w:rFonts w:ascii="宋体" w:hAnsi="宋体" w:hint="eastAsia"/>
                <w:color w:val="000000"/>
                <w:szCs w:val="21"/>
              </w:rPr>
            </w:pPr>
            <w:r>
              <w:rPr>
                <w:rFonts w:ascii="宋体" w:hAnsi="宋体" w:hint="eastAsia"/>
                <w:color w:val="000000"/>
                <w:szCs w:val="21"/>
              </w:rPr>
              <w:t xml:space="preserve">1、机身重量：约436克（含电池）； </w:t>
            </w:r>
          </w:p>
          <w:p w:rsidR="004C4632" w:rsidRDefault="004C4632" w:rsidP="008E57B8">
            <w:pPr>
              <w:snapToGrid w:val="0"/>
              <w:spacing w:line="360" w:lineRule="auto"/>
              <w:rPr>
                <w:rFonts w:ascii="宋体" w:hAnsi="宋体" w:hint="eastAsia"/>
                <w:color w:val="000000"/>
                <w:szCs w:val="21"/>
              </w:rPr>
            </w:pPr>
            <w:r>
              <w:rPr>
                <w:rFonts w:ascii="宋体" w:hAnsi="宋体" w:hint="eastAsia"/>
                <w:color w:val="000000"/>
                <w:szCs w:val="21"/>
              </w:rPr>
              <w:t xml:space="preserve">2、键盘类型：虚拟键盘； </w:t>
            </w:r>
          </w:p>
          <w:p w:rsidR="004C4632" w:rsidRDefault="004C4632" w:rsidP="008E57B8">
            <w:pPr>
              <w:snapToGrid w:val="0"/>
              <w:spacing w:line="360" w:lineRule="auto"/>
              <w:rPr>
                <w:rFonts w:ascii="宋体" w:hAnsi="宋体" w:hint="eastAsia"/>
                <w:color w:val="000000"/>
                <w:szCs w:val="21"/>
              </w:rPr>
            </w:pPr>
            <w:r>
              <w:rPr>
                <w:rFonts w:ascii="宋体" w:hAnsi="宋体" w:hint="eastAsia"/>
                <w:color w:val="000000"/>
                <w:szCs w:val="21"/>
              </w:rPr>
              <w:t xml:space="preserve">3、外观设计：直板； </w:t>
            </w:r>
          </w:p>
          <w:p w:rsidR="004C4632" w:rsidRDefault="004C4632" w:rsidP="008E57B8">
            <w:pPr>
              <w:snapToGrid w:val="0"/>
              <w:spacing w:line="360" w:lineRule="auto"/>
              <w:rPr>
                <w:rFonts w:ascii="宋体" w:hAnsi="宋体" w:hint="eastAsia"/>
                <w:color w:val="000000"/>
                <w:szCs w:val="21"/>
              </w:rPr>
            </w:pPr>
            <w:r>
              <w:rPr>
                <w:rFonts w:ascii="宋体" w:hAnsi="宋体" w:hint="eastAsia"/>
                <w:color w:val="000000"/>
                <w:szCs w:val="21"/>
              </w:rPr>
              <w:t>4、操作系统：</w:t>
            </w:r>
            <w:proofErr w:type="gramStart"/>
            <w:r>
              <w:rPr>
                <w:rFonts w:ascii="宋体" w:hAnsi="宋体" w:hint="eastAsia"/>
                <w:color w:val="000000"/>
                <w:szCs w:val="21"/>
              </w:rPr>
              <w:t>安卓系统</w:t>
            </w:r>
            <w:proofErr w:type="gramEnd"/>
            <w:r>
              <w:rPr>
                <w:rFonts w:ascii="宋体" w:hAnsi="宋体" w:hint="eastAsia"/>
                <w:color w:val="000000"/>
                <w:szCs w:val="21"/>
              </w:rPr>
              <w:t xml:space="preserve">； </w:t>
            </w:r>
          </w:p>
          <w:p w:rsidR="004C4632" w:rsidRDefault="004C4632" w:rsidP="008E57B8">
            <w:pPr>
              <w:snapToGrid w:val="0"/>
              <w:spacing w:line="360" w:lineRule="auto"/>
              <w:rPr>
                <w:rFonts w:ascii="宋体" w:hAnsi="宋体" w:hint="eastAsia"/>
                <w:color w:val="000000"/>
                <w:szCs w:val="21"/>
              </w:rPr>
            </w:pPr>
            <w:r>
              <w:rPr>
                <w:rFonts w:ascii="宋体" w:hAnsi="宋体" w:hint="eastAsia"/>
                <w:color w:val="000000"/>
                <w:szCs w:val="21"/>
              </w:rPr>
              <w:t>5、CPU类型：麒麟、高通、</w:t>
            </w:r>
            <w:proofErr w:type="gramStart"/>
            <w:r>
              <w:rPr>
                <w:rFonts w:ascii="宋体" w:hAnsi="宋体" w:hint="eastAsia"/>
                <w:color w:val="000000"/>
                <w:szCs w:val="21"/>
              </w:rPr>
              <w:t>联发科或</w:t>
            </w:r>
            <w:proofErr w:type="gramEnd"/>
            <w:r>
              <w:rPr>
                <w:rFonts w:ascii="宋体" w:hAnsi="宋体" w:hint="eastAsia"/>
                <w:color w:val="000000"/>
                <w:szCs w:val="21"/>
              </w:rPr>
              <w:t>同性能处理器；</w:t>
            </w:r>
          </w:p>
          <w:p w:rsidR="004C4632" w:rsidRDefault="004C4632" w:rsidP="008E57B8">
            <w:pPr>
              <w:snapToGrid w:val="0"/>
              <w:spacing w:line="360" w:lineRule="auto"/>
              <w:rPr>
                <w:rFonts w:ascii="宋体" w:hAnsi="宋体"/>
                <w:color w:val="000000"/>
                <w:szCs w:val="21"/>
              </w:rPr>
            </w:pPr>
            <w:r>
              <w:rPr>
                <w:rFonts w:ascii="宋体" w:hAnsi="宋体"/>
                <w:color w:val="000000"/>
                <w:szCs w:val="21"/>
              </w:rPr>
              <w:t>……</w:t>
            </w:r>
          </w:p>
        </w:tc>
      </w:tr>
      <w:tr w:rsidR="004C4632" w:rsidTr="008E57B8">
        <w:trPr>
          <w:trHeight w:val="347"/>
        </w:trPr>
        <w:tc>
          <w:tcPr>
            <w:tcW w:w="1377" w:type="dxa"/>
            <w:tcBorders>
              <w:top w:val="single" w:sz="4" w:space="0" w:color="auto"/>
              <w:left w:val="single" w:sz="4" w:space="0" w:color="auto"/>
              <w:bottom w:val="single" w:sz="4" w:space="0" w:color="auto"/>
              <w:right w:val="single" w:sz="4" w:space="0" w:color="auto"/>
            </w:tcBorders>
            <w:vAlign w:val="center"/>
          </w:tcPr>
          <w:p w:rsidR="004C4632" w:rsidRDefault="004C4632" w:rsidP="008E57B8">
            <w:pPr>
              <w:snapToGrid w:val="0"/>
              <w:spacing w:line="360" w:lineRule="auto"/>
              <w:jc w:val="center"/>
              <w:rPr>
                <w:rFonts w:ascii="宋体" w:hAnsi="宋体" w:hint="eastAsia"/>
                <w:color w:val="000000"/>
                <w:szCs w:val="21"/>
              </w:rPr>
            </w:pPr>
            <w:r>
              <w:rPr>
                <w:rFonts w:ascii="宋体" w:hAnsi="宋体" w:hint="eastAsia"/>
                <w:color w:val="000000"/>
                <w:szCs w:val="21"/>
              </w:rPr>
              <w:t>0</w:t>
            </w:r>
            <w:r>
              <w:rPr>
                <w:rFonts w:ascii="宋体" w:hAnsi="宋体"/>
                <w:color w:val="000000"/>
                <w:szCs w:val="21"/>
              </w:rPr>
              <w:t>2</w:t>
            </w:r>
          </w:p>
        </w:tc>
        <w:tc>
          <w:tcPr>
            <w:tcW w:w="1566" w:type="dxa"/>
            <w:tcBorders>
              <w:top w:val="single" w:sz="4" w:space="0" w:color="auto"/>
              <w:left w:val="single" w:sz="4" w:space="0" w:color="auto"/>
              <w:bottom w:val="single" w:sz="4" w:space="0" w:color="auto"/>
              <w:right w:val="single" w:sz="4" w:space="0" w:color="auto"/>
            </w:tcBorders>
            <w:vAlign w:val="center"/>
          </w:tcPr>
          <w:p w:rsidR="004C4632" w:rsidRDefault="004C4632" w:rsidP="008E57B8">
            <w:pPr>
              <w:spacing w:line="260" w:lineRule="exact"/>
              <w:jc w:val="center"/>
              <w:rPr>
                <w:rFonts w:ascii="宋体" w:hAnsi="宋体"/>
                <w:color w:val="000000"/>
                <w:szCs w:val="21"/>
              </w:rPr>
            </w:pPr>
            <w:r>
              <w:rPr>
                <w:rFonts w:ascii="宋体" w:hAnsi="宋体" w:cs="宋体" w:hint="eastAsia"/>
                <w:color w:val="000000"/>
                <w:kern w:val="0"/>
                <w:szCs w:val="21"/>
                <w:lang/>
              </w:rPr>
              <w:t>数码相机</w:t>
            </w:r>
          </w:p>
        </w:tc>
        <w:tc>
          <w:tcPr>
            <w:tcW w:w="1134" w:type="dxa"/>
            <w:tcBorders>
              <w:top w:val="single" w:sz="4" w:space="0" w:color="auto"/>
              <w:left w:val="single" w:sz="4" w:space="0" w:color="auto"/>
              <w:bottom w:val="single" w:sz="4" w:space="0" w:color="auto"/>
              <w:right w:val="single" w:sz="4" w:space="0" w:color="auto"/>
            </w:tcBorders>
            <w:vAlign w:val="center"/>
          </w:tcPr>
          <w:p w:rsidR="004C4632" w:rsidRDefault="004C4632" w:rsidP="008E57B8">
            <w:pPr>
              <w:spacing w:line="260" w:lineRule="exact"/>
              <w:jc w:val="center"/>
              <w:rPr>
                <w:rFonts w:ascii="宋体" w:hAnsi="宋体"/>
                <w:color w:val="000000"/>
                <w:szCs w:val="21"/>
              </w:rPr>
            </w:pPr>
            <w:r>
              <w:rPr>
                <w:rFonts w:ascii="宋体" w:hAnsi="宋体" w:cs="宋体" w:hint="eastAsia"/>
                <w:color w:val="000000"/>
                <w:kern w:val="0"/>
                <w:szCs w:val="21"/>
                <w:lang/>
              </w:rPr>
              <w:t>35台</w:t>
            </w:r>
          </w:p>
        </w:tc>
        <w:tc>
          <w:tcPr>
            <w:tcW w:w="4678" w:type="dxa"/>
            <w:tcBorders>
              <w:top w:val="single" w:sz="4" w:space="0" w:color="auto"/>
              <w:left w:val="single" w:sz="4" w:space="0" w:color="auto"/>
              <w:bottom w:val="single" w:sz="4" w:space="0" w:color="auto"/>
              <w:right w:val="single" w:sz="4" w:space="0" w:color="auto"/>
            </w:tcBorders>
            <w:vAlign w:val="center"/>
          </w:tcPr>
          <w:p w:rsidR="004C4632" w:rsidRDefault="004C4632" w:rsidP="008E57B8">
            <w:pPr>
              <w:snapToGrid w:val="0"/>
              <w:spacing w:line="360" w:lineRule="auto"/>
              <w:rPr>
                <w:rFonts w:ascii="宋体" w:hAnsi="宋体" w:hint="eastAsia"/>
                <w:color w:val="000000"/>
                <w:szCs w:val="21"/>
              </w:rPr>
            </w:pPr>
            <w:r>
              <w:rPr>
                <w:rFonts w:ascii="宋体" w:hAnsi="宋体" w:hint="eastAsia"/>
                <w:color w:val="000000"/>
                <w:szCs w:val="21"/>
              </w:rPr>
              <w:t xml:space="preserve">1、相机画幅：全画幅相机 </w:t>
            </w:r>
          </w:p>
          <w:p w:rsidR="004C4632" w:rsidRDefault="004C4632" w:rsidP="008E57B8">
            <w:pPr>
              <w:snapToGrid w:val="0"/>
              <w:spacing w:line="360" w:lineRule="auto"/>
              <w:rPr>
                <w:rFonts w:ascii="宋体" w:hAnsi="宋体" w:hint="eastAsia"/>
                <w:color w:val="000000"/>
                <w:szCs w:val="21"/>
              </w:rPr>
            </w:pPr>
            <w:r>
              <w:rPr>
                <w:rFonts w:ascii="宋体" w:hAnsi="宋体" w:hint="eastAsia"/>
                <w:color w:val="000000"/>
                <w:szCs w:val="21"/>
              </w:rPr>
              <w:t>2、有效像素：约2620</w:t>
            </w:r>
            <w:proofErr w:type="gramStart"/>
            <w:r>
              <w:rPr>
                <w:rFonts w:ascii="宋体" w:hAnsi="宋体" w:hint="eastAsia"/>
                <w:color w:val="000000"/>
                <w:szCs w:val="21"/>
              </w:rPr>
              <w:t>万像</w:t>
            </w:r>
            <w:proofErr w:type="gramEnd"/>
            <w:r>
              <w:rPr>
                <w:rFonts w:ascii="宋体" w:hAnsi="宋体" w:hint="eastAsia"/>
                <w:color w:val="000000"/>
                <w:szCs w:val="21"/>
              </w:rPr>
              <w:t xml:space="preserve">素 </w:t>
            </w:r>
          </w:p>
          <w:p w:rsidR="004C4632" w:rsidRDefault="004C4632" w:rsidP="008E57B8">
            <w:pPr>
              <w:snapToGrid w:val="0"/>
              <w:spacing w:line="360" w:lineRule="auto"/>
              <w:rPr>
                <w:rFonts w:ascii="宋体" w:hAnsi="宋体" w:hint="eastAsia"/>
                <w:color w:val="000000"/>
                <w:szCs w:val="21"/>
              </w:rPr>
            </w:pPr>
            <w:r>
              <w:rPr>
                <w:rFonts w:ascii="宋体" w:hAnsi="宋体" w:hint="eastAsia"/>
                <w:color w:val="000000"/>
                <w:szCs w:val="21"/>
              </w:rPr>
              <w:t xml:space="preserve">3、光学变焦倍数：视镜头而定 </w:t>
            </w:r>
          </w:p>
          <w:p w:rsidR="004C4632" w:rsidRDefault="004C4632" w:rsidP="008E57B8">
            <w:pPr>
              <w:snapToGrid w:val="0"/>
              <w:spacing w:line="360" w:lineRule="auto"/>
              <w:rPr>
                <w:rFonts w:ascii="宋体" w:hAnsi="宋体" w:hint="eastAsia"/>
                <w:color w:val="000000"/>
                <w:szCs w:val="21"/>
              </w:rPr>
            </w:pPr>
            <w:r>
              <w:rPr>
                <w:rFonts w:ascii="宋体" w:hAnsi="宋体" w:hint="eastAsia"/>
                <w:color w:val="000000"/>
                <w:szCs w:val="21"/>
              </w:rPr>
              <w:t xml:space="preserve">4、操作模式：带全手动功能 </w:t>
            </w:r>
          </w:p>
          <w:p w:rsidR="004C4632" w:rsidRDefault="004C4632" w:rsidP="008E57B8">
            <w:pPr>
              <w:snapToGrid w:val="0"/>
              <w:spacing w:line="360" w:lineRule="auto"/>
              <w:rPr>
                <w:rFonts w:ascii="宋体" w:hAnsi="宋体" w:hint="eastAsia"/>
                <w:color w:val="000000"/>
                <w:szCs w:val="21"/>
              </w:rPr>
            </w:pPr>
            <w:r>
              <w:rPr>
                <w:rFonts w:ascii="宋体" w:hAnsi="宋体" w:hint="eastAsia"/>
                <w:color w:val="000000"/>
                <w:szCs w:val="21"/>
              </w:rPr>
              <w:t>5、传感器类型：CMOS传感器</w:t>
            </w:r>
          </w:p>
          <w:p w:rsidR="004C4632" w:rsidRDefault="004C4632" w:rsidP="008E57B8">
            <w:pPr>
              <w:snapToGrid w:val="0"/>
              <w:spacing w:line="360" w:lineRule="auto"/>
              <w:rPr>
                <w:rFonts w:ascii="宋体" w:hAnsi="宋体"/>
                <w:color w:val="000000"/>
                <w:szCs w:val="21"/>
              </w:rPr>
            </w:pPr>
            <w:r>
              <w:rPr>
                <w:rFonts w:ascii="宋体" w:hAnsi="宋体"/>
                <w:color w:val="000000"/>
                <w:szCs w:val="21"/>
              </w:rPr>
              <w:t>……</w:t>
            </w:r>
          </w:p>
        </w:tc>
      </w:tr>
      <w:tr w:rsidR="004C4632" w:rsidTr="008E57B8">
        <w:trPr>
          <w:trHeight w:val="347"/>
        </w:trPr>
        <w:tc>
          <w:tcPr>
            <w:tcW w:w="1377" w:type="dxa"/>
            <w:tcBorders>
              <w:top w:val="single" w:sz="4" w:space="0" w:color="auto"/>
              <w:left w:val="single" w:sz="4" w:space="0" w:color="auto"/>
              <w:bottom w:val="single" w:sz="4" w:space="0" w:color="auto"/>
              <w:right w:val="single" w:sz="4" w:space="0" w:color="auto"/>
            </w:tcBorders>
            <w:vAlign w:val="center"/>
          </w:tcPr>
          <w:p w:rsidR="004C4632" w:rsidRDefault="004C4632" w:rsidP="008E57B8">
            <w:pPr>
              <w:snapToGrid w:val="0"/>
              <w:spacing w:line="360" w:lineRule="auto"/>
              <w:jc w:val="center"/>
              <w:rPr>
                <w:rFonts w:ascii="宋体" w:hAnsi="宋体"/>
                <w:color w:val="000000"/>
                <w:szCs w:val="21"/>
              </w:rPr>
            </w:pPr>
            <w:r>
              <w:rPr>
                <w:rFonts w:ascii="宋体" w:hAnsi="宋体" w:hint="eastAsia"/>
                <w:color w:val="000000"/>
                <w:szCs w:val="21"/>
              </w:rPr>
              <w:t>03</w:t>
            </w:r>
          </w:p>
        </w:tc>
        <w:tc>
          <w:tcPr>
            <w:tcW w:w="1566" w:type="dxa"/>
            <w:tcBorders>
              <w:top w:val="single" w:sz="4" w:space="0" w:color="auto"/>
              <w:left w:val="single" w:sz="4" w:space="0" w:color="auto"/>
              <w:bottom w:val="single" w:sz="4" w:space="0" w:color="auto"/>
              <w:right w:val="single" w:sz="4" w:space="0" w:color="auto"/>
            </w:tcBorders>
            <w:vAlign w:val="center"/>
          </w:tcPr>
          <w:p w:rsidR="004C4632" w:rsidRDefault="004C4632" w:rsidP="008E57B8">
            <w:pPr>
              <w:spacing w:line="260" w:lineRule="exact"/>
              <w:jc w:val="center"/>
              <w:rPr>
                <w:rFonts w:ascii="宋体" w:hAnsi="宋体"/>
                <w:color w:val="000000"/>
                <w:szCs w:val="21"/>
              </w:rPr>
            </w:pPr>
            <w:r>
              <w:rPr>
                <w:rFonts w:ascii="宋体" w:hAnsi="宋体" w:cs="宋体" w:hint="eastAsia"/>
                <w:color w:val="000000"/>
                <w:kern w:val="0"/>
                <w:szCs w:val="21"/>
                <w:lang/>
              </w:rPr>
              <w:t>电视机</w:t>
            </w:r>
          </w:p>
        </w:tc>
        <w:tc>
          <w:tcPr>
            <w:tcW w:w="1134" w:type="dxa"/>
            <w:tcBorders>
              <w:top w:val="single" w:sz="4" w:space="0" w:color="auto"/>
              <w:left w:val="single" w:sz="4" w:space="0" w:color="auto"/>
              <w:bottom w:val="single" w:sz="4" w:space="0" w:color="auto"/>
              <w:right w:val="single" w:sz="4" w:space="0" w:color="auto"/>
            </w:tcBorders>
            <w:vAlign w:val="center"/>
          </w:tcPr>
          <w:p w:rsidR="004C4632" w:rsidRDefault="004C4632" w:rsidP="008E57B8">
            <w:pPr>
              <w:spacing w:line="260" w:lineRule="exact"/>
              <w:jc w:val="center"/>
              <w:rPr>
                <w:rFonts w:ascii="宋体" w:hAnsi="宋体"/>
                <w:color w:val="000000"/>
                <w:szCs w:val="21"/>
              </w:rPr>
            </w:pPr>
            <w:r>
              <w:rPr>
                <w:rFonts w:ascii="宋体" w:hAnsi="宋体" w:cs="宋体" w:hint="eastAsia"/>
                <w:color w:val="000000"/>
                <w:kern w:val="0"/>
                <w:szCs w:val="21"/>
                <w:lang/>
              </w:rPr>
              <w:t>44台</w:t>
            </w:r>
          </w:p>
        </w:tc>
        <w:tc>
          <w:tcPr>
            <w:tcW w:w="4678" w:type="dxa"/>
            <w:tcBorders>
              <w:top w:val="single" w:sz="4" w:space="0" w:color="auto"/>
              <w:left w:val="single" w:sz="4" w:space="0" w:color="auto"/>
              <w:bottom w:val="single" w:sz="4" w:space="0" w:color="auto"/>
              <w:right w:val="single" w:sz="4" w:space="0" w:color="auto"/>
            </w:tcBorders>
            <w:vAlign w:val="center"/>
          </w:tcPr>
          <w:p w:rsidR="004C4632" w:rsidRDefault="004C4632" w:rsidP="008E57B8">
            <w:pPr>
              <w:snapToGrid w:val="0"/>
              <w:spacing w:line="360" w:lineRule="auto"/>
              <w:rPr>
                <w:rFonts w:ascii="宋体" w:hAnsi="宋体" w:hint="eastAsia"/>
                <w:color w:val="000000"/>
                <w:szCs w:val="21"/>
              </w:rPr>
            </w:pPr>
            <w:r>
              <w:rPr>
                <w:rFonts w:ascii="宋体" w:hAnsi="宋体" w:hint="eastAsia"/>
                <w:color w:val="000000"/>
                <w:szCs w:val="21"/>
              </w:rPr>
              <w:t>1、外观：黑色全面屏设计，纤薄机身。</w:t>
            </w:r>
          </w:p>
          <w:p w:rsidR="004C4632" w:rsidRDefault="004C4632" w:rsidP="008E57B8">
            <w:pPr>
              <w:snapToGrid w:val="0"/>
              <w:spacing w:line="360" w:lineRule="auto"/>
              <w:rPr>
                <w:rFonts w:ascii="宋体" w:hAnsi="宋体" w:hint="eastAsia"/>
                <w:color w:val="000000"/>
                <w:szCs w:val="21"/>
              </w:rPr>
            </w:pPr>
            <w:r>
              <w:rPr>
                <w:rFonts w:ascii="宋体" w:hAnsi="宋体" w:hint="eastAsia"/>
                <w:color w:val="000000"/>
                <w:szCs w:val="21"/>
              </w:rPr>
              <w:lastRenderedPageBreak/>
              <w:t>▲2、屏幕：≥65英寸，尺寸(宽*高*厚）：约1452×834×74mm。</w:t>
            </w:r>
          </w:p>
          <w:p w:rsidR="004C4632" w:rsidRDefault="004C4632" w:rsidP="008E57B8">
            <w:pPr>
              <w:snapToGrid w:val="0"/>
              <w:spacing w:line="360" w:lineRule="auto"/>
              <w:rPr>
                <w:rFonts w:ascii="宋体" w:hAnsi="宋体" w:hint="eastAsia"/>
                <w:color w:val="000000"/>
                <w:szCs w:val="21"/>
              </w:rPr>
            </w:pPr>
            <w:r>
              <w:rPr>
                <w:rFonts w:ascii="宋体" w:hAnsi="宋体" w:hint="eastAsia"/>
                <w:color w:val="000000"/>
                <w:szCs w:val="21"/>
              </w:rPr>
              <w:t>3、分辨率：4K（3840×2160），屏幕等级：A+，</w:t>
            </w:r>
            <w:proofErr w:type="gramStart"/>
            <w:r>
              <w:rPr>
                <w:rFonts w:ascii="宋体" w:hAnsi="宋体" w:hint="eastAsia"/>
                <w:color w:val="000000"/>
                <w:szCs w:val="21"/>
              </w:rPr>
              <w:t>色域</w:t>
            </w:r>
            <w:proofErr w:type="gramEnd"/>
            <w:r>
              <w:rPr>
                <w:rFonts w:ascii="宋体" w:hAnsi="宋体" w:hint="eastAsia"/>
                <w:color w:val="000000"/>
                <w:szCs w:val="21"/>
              </w:rPr>
              <w:t>(BT.709)：100%。</w:t>
            </w:r>
          </w:p>
          <w:p w:rsidR="004C4632" w:rsidRDefault="004C4632" w:rsidP="008E57B8">
            <w:pPr>
              <w:snapToGrid w:val="0"/>
              <w:spacing w:line="360" w:lineRule="auto"/>
              <w:rPr>
                <w:rFonts w:ascii="宋体" w:hAnsi="宋体"/>
                <w:color w:val="000000"/>
                <w:szCs w:val="21"/>
              </w:rPr>
            </w:pPr>
            <w:r>
              <w:rPr>
                <w:rFonts w:ascii="宋体" w:hAnsi="宋体"/>
                <w:color w:val="000000"/>
                <w:szCs w:val="21"/>
              </w:rPr>
              <w:t>……</w:t>
            </w:r>
          </w:p>
        </w:tc>
      </w:tr>
      <w:tr w:rsidR="004C4632" w:rsidTr="008E57B8">
        <w:trPr>
          <w:trHeight w:val="347"/>
        </w:trPr>
        <w:tc>
          <w:tcPr>
            <w:tcW w:w="1377" w:type="dxa"/>
            <w:tcBorders>
              <w:top w:val="single" w:sz="4" w:space="0" w:color="auto"/>
              <w:left w:val="single" w:sz="4" w:space="0" w:color="auto"/>
              <w:bottom w:val="single" w:sz="4" w:space="0" w:color="auto"/>
              <w:right w:val="single" w:sz="4" w:space="0" w:color="auto"/>
            </w:tcBorders>
            <w:vAlign w:val="center"/>
          </w:tcPr>
          <w:p w:rsidR="004C4632" w:rsidRDefault="004C4632" w:rsidP="008E57B8">
            <w:pPr>
              <w:snapToGrid w:val="0"/>
              <w:spacing w:line="360" w:lineRule="auto"/>
              <w:jc w:val="center"/>
              <w:rPr>
                <w:rFonts w:ascii="宋体" w:hAnsi="宋体" w:hint="eastAsia"/>
                <w:color w:val="000000"/>
                <w:szCs w:val="21"/>
              </w:rPr>
            </w:pPr>
            <w:r>
              <w:rPr>
                <w:rFonts w:ascii="宋体" w:hAnsi="宋体" w:hint="eastAsia"/>
                <w:color w:val="000000"/>
                <w:szCs w:val="21"/>
              </w:rPr>
              <w:lastRenderedPageBreak/>
              <w:t>04</w:t>
            </w:r>
          </w:p>
        </w:tc>
        <w:tc>
          <w:tcPr>
            <w:tcW w:w="1566" w:type="dxa"/>
            <w:tcBorders>
              <w:top w:val="single" w:sz="4" w:space="0" w:color="auto"/>
              <w:left w:val="single" w:sz="4" w:space="0" w:color="auto"/>
              <w:bottom w:val="single" w:sz="4" w:space="0" w:color="auto"/>
              <w:right w:val="single" w:sz="4" w:space="0" w:color="auto"/>
            </w:tcBorders>
            <w:vAlign w:val="center"/>
          </w:tcPr>
          <w:p w:rsidR="004C4632" w:rsidRDefault="004C4632" w:rsidP="008E57B8">
            <w:pPr>
              <w:spacing w:line="260" w:lineRule="exact"/>
              <w:jc w:val="center"/>
              <w:rPr>
                <w:rFonts w:ascii="宋体" w:hAnsi="宋体"/>
                <w:color w:val="000000"/>
                <w:szCs w:val="21"/>
              </w:rPr>
            </w:pPr>
            <w:r>
              <w:rPr>
                <w:rFonts w:ascii="宋体" w:hAnsi="宋体" w:cs="宋体" w:hint="eastAsia"/>
                <w:color w:val="000000"/>
                <w:kern w:val="0"/>
                <w:szCs w:val="21"/>
                <w:lang/>
              </w:rPr>
              <w:t>电风扇</w:t>
            </w:r>
          </w:p>
        </w:tc>
        <w:tc>
          <w:tcPr>
            <w:tcW w:w="1134" w:type="dxa"/>
            <w:tcBorders>
              <w:top w:val="single" w:sz="4" w:space="0" w:color="auto"/>
              <w:left w:val="single" w:sz="4" w:space="0" w:color="auto"/>
              <w:bottom w:val="single" w:sz="4" w:space="0" w:color="auto"/>
              <w:right w:val="single" w:sz="4" w:space="0" w:color="auto"/>
            </w:tcBorders>
            <w:vAlign w:val="center"/>
          </w:tcPr>
          <w:p w:rsidR="004C4632" w:rsidRDefault="004C4632" w:rsidP="008E57B8">
            <w:pPr>
              <w:spacing w:line="260" w:lineRule="exact"/>
              <w:jc w:val="center"/>
              <w:rPr>
                <w:rFonts w:ascii="宋体" w:hAnsi="宋体"/>
                <w:color w:val="000000"/>
                <w:szCs w:val="21"/>
              </w:rPr>
            </w:pPr>
            <w:r>
              <w:rPr>
                <w:rFonts w:ascii="宋体" w:hAnsi="宋体" w:cs="宋体" w:hint="eastAsia"/>
                <w:color w:val="000000"/>
                <w:kern w:val="0"/>
                <w:szCs w:val="21"/>
                <w:lang/>
              </w:rPr>
              <w:t>148台</w:t>
            </w:r>
          </w:p>
        </w:tc>
        <w:tc>
          <w:tcPr>
            <w:tcW w:w="4678" w:type="dxa"/>
            <w:tcBorders>
              <w:top w:val="single" w:sz="4" w:space="0" w:color="auto"/>
              <w:left w:val="single" w:sz="4" w:space="0" w:color="auto"/>
              <w:bottom w:val="single" w:sz="4" w:space="0" w:color="auto"/>
              <w:right w:val="single" w:sz="4" w:space="0" w:color="auto"/>
            </w:tcBorders>
            <w:vAlign w:val="center"/>
          </w:tcPr>
          <w:p w:rsidR="004C4632" w:rsidRDefault="004C4632" w:rsidP="008E57B8">
            <w:pPr>
              <w:snapToGrid w:val="0"/>
              <w:spacing w:line="360" w:lineRule="auto"/>
              <w:rPr>
                <w:rFonts w:ascii="宋体" w:hAnsi="宋体" w:hint="eastAsia"/>
                <w:color w:val="000000"/>
                <w:szCs w:val="21"/>
              </w:rPr>
            </w:pPr>
            <w:r>
              <w:rPr>
                <w:rFonts w:ascii="宋体" w:hAnsi="宋体" w:hint="eastAsia"/>
                <w:color w:val="000000"/>
                <w:szCs w:val="21"/>
              </w:rPr>
              <w:t>1、额定功率(W)：≥40W</w:t>
            </w:r>
          </w:p>
          <w:p w:rsidR="004C4632" w:rsidRDefault="004C4632" w:rsidP="008E57B8">
            <w:pPr>
              <w:snapToGrid w:val="0"/>
              <w:spacing w:line="360" w:lineRule="auto"/>
              <w:rPr>
                <w:rFonts w:ascii="宋体" w:hAnsi="宋体" w:hint="eastAsia"/>
                <w:color w:val="000000"/>
                <w:szCs w:val="21"/>
              </w:rPr>
            </w:pPr>
            <w:r>
              <w:rPr>
                <w:rFonts w:ascii="宋体" w:hAnsi="宋体" w:hint="eastAsia"/>
                <w:color w:val="000000"/>
                <w:szCs w:val="21"/>
              </w:rPr>
              <w:t>2、额定电压(V)：约220V</w:t>
            </w:r>
          </w:p>
          <w:p w:rsidR="004C4632" w:rsidRDefault="004C4632" w:rsidP="008E57B8">
            <w:pPr>
              <w:snapToGrid w:val="0"/>
              <w:spacing w:line="360" w:lineRule="auto"/>
              <w:rPr>
                <w:rFonts w:ascii="宋体" w:hAnsi="宋体" w:hint="eastAsia"/>
                <w:color w:val="000000"/>
                <w:szCs w:val="21"/>
              </w:rPr>
            </w:pPr>
            <w:r>
              <w:rPr>
                <w:rFonts w:ascii="宋体" w:hAnsi="宋体" w:hint="eastAsia"/>
                <w:color w:val="000000"/>
                <w:szCs w:val="21"/>
              </w:rPr>
              <w:t>3、电源线长(CM)：≥120CM</w:t>
            </w:r>
          </w:p>
          <w:p w:rsidR="004C4632" w:rsidRDefault="004C4632" w:rsidP="008E57B8">
            <w:pPr>
              <w:snapToGrid w:val="0"/>
              <w:spacing w:line="360" w:lineRule="auto"/>
              <w:rPr>
                <w:rFonts w:ascii="宋体" w:hAnsi="宋体" w:hint="eastAsia"/>
                <w:color w:val="000000"/>
                <w:szCs w:val="21"/>
              </w:rPr>
            </w:pPr>
            <w:r>
              <w:rPr>
                <w:rFonts w:ascii="宋体" w:hAnsi="宋体" w:hint="eastAsia"/>
                <w:color w:val="000000"/>
                <w:szCs w:val="21"/>
              </w:rPr>
              <w:t>4、变频/定频：定频</w:t>
            </w:r>
          </w:p>
          <w:p w:rsidR="004C4632" w:rsidRDefault="004C4632" w:rsidP="008E57B8">
            <w:pPr>
              <w:snapToGrid w:val="0"/>
              <w:spacing w:line="360" w:lineRule="auto"/>
              <w:rPr>
                <w:rFonts w:ascii="宋体" w:hAnsi="宋体"/>
                <w:color w:val="000000"/>
                <w:szCs w:val="21"/>
              </w:rPr>
            </w:pPr>
            <w:r>
              <w:rPr>
                <w:rFonts w:ascii="宋体" w:hAnsi="宋体"/>
                <w:color w:val="000000"/>
                <w:szCs w:val="21"/>
              </w:rPr>
              <w:t>……</w:t>
            </w:r>
          </w:p>
        </w:tc>
      </w:tr>
      <w:tr w:rsidR="004C4632" w:rsidTr="008E57B8">
        <w:trPr>
          <w:trHeight w:val="347"/>
        </w:trPr>
        <w:tc>
          <w:tcPr>
            <w:tcW w:w="1377" w:type="dxa"/>
            <w:tcBorders>
              <w:top w:val="single" w:sz="4" w:space="0" w:color="auto"/>
              <w:left w:val="single" w:sz="4" w:space="0" w:color="auto"/>
              <w:bottom w:val="single" w:sz="4" w:space="0" w:color="auto"/>
              <w:right w:val="single" w:sz="4" w:space="0" w:color="auto"/>
            </w:tcBorders>
            <w:vAlign w:val="center"/>
          </w:tcPr>
          <w:p w:rsidR="004C4632" w:rsidRDefault="004C4632" w:rsidP="008E57B8">
            <w:pPr>
              <w:snapToGrid w:val="0"/>
              <w:spacing w:line="360" w:lineRule="auto"/>
              <w:jc w:val="center"/>
              <w:rPr>
                <w:rFonts w:ascii="宋体" w:hAnsi="宋体" w:hint="eastAsia"/>
                <w:color w:val="000000"/>
                <w:szCs w:val="21"/>
              </w:rPr>
            </w:pPr>
            <w:r>
              <w:rPr>
                <w:rFonts w:ascii="宋体" w:hAnsi="宋体" w:hint="eastAsia"/>
                <w:color w:val="000000"/>
                <w:szCs w:val="21"/>
              </w:rPr>
              <w:t>05</w:t>
            </w:r>
          </w:p>
        </w:tc>
        <w:tc>
          <w:tcPr>
            <w:tcW w:w="1566" w:type="dxa"/>
            <w:tcBorders>
              <w:top w:val="single" w:sz="4" w:space="0" w:color="auto"/>
              <w:left w:val="single" w:sz="4" w:space="0" w:color="auto"/>
              <w:bottom w:val="single" w:sz="4" w:space="0" w:color="auto"/>
              <w:right w:val="single" w:sz="4" w:space="0" w:color="auto"/>
            </w:tcBorders>
            <w:vAlign w:val="center"/>
          </w:tcPr>
          <w:p w:rsidR="004C4632" w:rsidRDefault="004C4632" w:rsidP="008E57B8">
            <w:pPr>
              <w:spacing w:line="260" w:lineRule="exact"/>
              <w:jc w:val="center"/>
              <w:rPr>
                <w:rFonts w:ascii="宋体" w:hAnsi="宋体"/>
                <w:color w:val="000000"/>
                <w:szCs w:val="21"/>
              </w:rPr>
            </w:pPr>
            <w:r>
              <w:rPr>
                <w:rFonts w:ascii="宋体" w:hAnsi="宋体" w:cs="宋体" w:hint="eastAsia"/>
                <w:color w:val="000000"/>
                <w:kern w:val="0"/>
                <w:szCs w:val="21"/>
                <w:lang/>
              </w:rPr>
              <w:t>电冰箱</w:t>
            </w:r>
          </w:p>
        </w:tc>
        <w:tc>
          <w:tcPr>
            <w:tcW w:w="1134" w:type="dxa"/>
            <w:tcBorders>
              <w:top w:val="single" w:sz="4" w:space="0" w:color="auto"/>
              <w:left w:val="single" w:sz="4" w:space="0" w:color="auto"/>
              <w:bottom w:val="single" w:sz="4" w:space="0" w:color="auto"/>
              <w:right w:val="single" w:sz="4" w:space="0" w:color="auto"/>
            </w:tcBorders>
            <w:vAlign w:val="center"/>
          </w:tcPr>
          <w:p w:rsidR="004C4632" w:rsidRDefault="004C4632" w:rsidP="008E57B8">
            <w:pPr>
              <w:spacing w:line="260" w:lineRule="exact"/>
              <w:jc w:val="center"/>
              <w:rPr>
                <w:rFonts w:ascii="宋体" w:hAnsi="宋体"/>
                <w:color w:val="000000"/>
                <w:szCs w:val="21"/>
              </w:rPr>
            </w:pPr>
            <w:r>
              <w:rPr>
                <w:rFonts w:ascii="宋体" w:hAnsi="宋体" w:cs="宋体" w:hint="eastAsia"/>
                <w:color w:val="000000"/>
                <w:kern w:val="0"/>
                <w:szCs w:val="21"/>
                <w:lang/>
              </w:rPr>
              <w:t>57台</w:t>
            </w:r>
          </w:p>
        </w:tc>
        <w:tc>
          <w:tcPr>
            <w:tcW w:w="4678" w:type="dxa"/>
            <w:tcBorders>
              <w:top w:val="single" w:sz="4" w:space="0" w:color="auto"/>
              <w:left w:val="single" w:sz="4" w:space="0" w:color="auto"/>
              <w:bottom w:val="single" w:sz="4" w:space="0" w:color="auto"/>
              <w:right w:val="single" w:sz="4" w:space="0" w:color="auto"/>
            </w:tcBorders>
            <w:vAlign w:val="center"/>
          </w:tcPr>
          <w:p w:rsidR="004C4632" w:rsidRDefault="004C4632" w:rsidP="008E57B8">
            <w:pPr>
              <w:widowControl/>
              <w:jc w:val="left"/>
              <w:textAlignment w:val="center"/>
              <w:rPr>
                <w:rFonts w:ascii="宋体" w:hAnsi="宋体" w:cs="宋体"/>
                <w:color w:val="000000"/>
                <w:kern w:val="0"/>
                <w:sz w:val="22"/>
                <w:szCs w:val="22"/>
                <w:lang/>
              </w:rPr>
            </w:pPr>
            <w:r>
              <w:rPr>
                <w:rFonts w:hint="eastAsia"/>
                <w:color w:val="000000"/>
              </w:rPr>
              <w:t>▲</w:t>
            </w:r>
            <w:r>
              <w:rPr>
                <w:rFonts w:ascii="宋体" w:hAnsi="宋体" w:cs="宋体" w:hint="eastAsia"/>
                <w:color w:val="000000"/>
                <w:kern w:val="0"/>
                <w:sz w:val="22"/>
                <w:szCs w:val="22"/>
                <w:lang/>
              </w:rPr>
              <w:t>1、总容积：≥556L；</w:t>
            </w:r>
          </w:p>
          <w:p w:rsidR="004C4632" w:rsidRDefault="004C4632" w:rsidP="008E57B8">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2、冷藏室容积：≥346L；</w:t>
            </w:r>
          </w:p>
          <w:p w:rsidR="004C4632" w:rsidRDefault="004C4632" w:rsidP="008E57B8">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3、冷冻室容积：≥210L；</w:t>
            </w:r>
          </w:p>
          <w:p w:rsidR="004C4632" w:rsidRDefault="004C4632" w:rsidP="008E57B8">
            <w:pPr>
              <w:snapToGrid w:val="0"/>
              <w:spacing w:line="360" w:lineRule="auto"/>
              <w:rPr>
                <w:rFonts w:ascii="宋体" w:hAnsi="宋体"/>
                <w:color w:val="000000"/>
                <w:szCs w:val="21"/>
              </w:rPr>
            </w:pPr>
            <w:r>
              <w:rPr>
                <w:rFonts w:ascii="宋体" w:hAnsi="宋体"/>
                <w:color w:val="000000"/>
                <w:szCs w:val="21"/>
              </w:rPr>
              <w:t>……</w:t>
            </w:r>
          </w:p>
        </w:tc>
      </w:tr>
      <w:tr w:rsidR="004C4632" w:rsidTr="008E57B8">
        <w:trPr>
          <w:trHeight w:val="347"/>
        </w:trPr>
        <w:tc>
          <w:tcPr>
            <w:tcW w:w="1377" w:type="dxa"/>
            <w:tcBorders>
              <w:top w:val="single" w:sz="4" w:space="0" w:color="auto"/>
              <w:left w:val="single" w:sz="4" w:space="0" w:color="auto"/>
              <w:bottom w:val="single" w:sz="4" w:space="0" w:color="auto"/>
              <w:right w:val="single" w:sz="4" w:space="0" w:color="auto"/>
            </w:tcBorders>
            <w:vAlign w:val="center"/>
          </w:tcPr>
          <w:p w:rsidR="004C4632" w:rsidRDefault="004C4632" w:rsidP="008E57B8">
            <w:pPr>
              <w:snapToGrid w:val="0"/>
              <w:spacing w:line="360" w:lineRule="auto"/>
              <w:jc w:val="center"/>
              <w:rPr>
                <w:rFonts w:ascii="宋体" w:hAnsi="宋体" w:hint="eastAsia"/>
                <w:color w:val="000000"/>
                <w:szCs w:val="21"/>
              </w:rPr>
            </w:pPr>
            <w:r>
              <w:rPr>
                <w:rFonts w:ascii="宋体" w:hAnsi="宋体" w:hint="eastAsia"/>
                <w:color w:val="000000"/>
                <w:szCs w:val="21"/>
              </w:rPr>
              <w:t>06</w:t>
            </w:r>
          </w:p>
        </w:tc>
        <w:tc>
          <w:tcPr>
            <w:tcW w:w="1566" w:type="dxa"/>
            <w:tcBorders>
              <w:top w:val="single" w:sz="4" w:space="0" w:color="auto"/>
              <w:left w:val="single" w:sz="4" w:space="0" w:color="auto"/>
              <w:bottom w:val="single" w:sz="4" w:space="0" w:color="auto"/>
              <w:right w:val="single" w:sz="4" w:space="0" w:color="auto"/>
            </w:tcBorders>
            <w:vAlign w:val="center"/>
          </w:tcPr>
          <w:p w:rsidR="004C4632" w:rsidRDefault="004C4632" w:rsidP="008E57B8">
            <w:pPr>
              <w:spacing w:line="260" w:lineRule="exact"/>
              <w:jc w:val="center"/>
              <w:rPr>
                <w:rFonts w:ascii="宋体" w:hAnsi="宋体"/>
                <w:color w:val="000000"/>
                <w:szCs w:val="21"/>
              </w:rPr>
            </w:pPr>
            <w:r>
              <w:rPr>
                <w:rFonts w:ascii="宋体" w:hAnsi="宋体" w:cs="宋体" w:hint="eastAsia"/>
                <w:color w:val="000000"/>
                <w:kern w:val="0"/>
                <w:szCs w:val="21"/>
                <w:lang/>
              </w:rPr>
              <w:t>健身综合训练器</w:t>
            </w:r>
          </w:p>
        </w:tc>
        <w:tc>
          <w:tcPr>
            <w:tcW w:w="1134" w:type="dxa"/>
            <w:tcBorders>
              <w:top w:val="single" w:sz="4" w:space="0" w:color="auto"/>
              <w:left w:val="single" w:sz="4" w:space="0" w:color="auto"/>
              <w:bottom w:val="single" w:sz="4" w:space="0" w:color="auto"/>
              <w:right w:val="single" w:sz="4" w:space="0" w:color="auto"/>
            </w:tcBorders>
            <w:vAlign w:val="center"/>
          </w:tcPr>
          <w:p w:rsidR="004C4632" w:rsidRDefault="004C4632" w:rsidP="008E57B8">
            <w:pPr>
              <w:spacing w:line="260" w:lineRule="exact"/>
              <w:jc w:val="center"/>
              <w:rPr>
                <w:rFonts w:ascii="宋体" w:hAnsi="宋体"/>
                <w:color w:val="000000"/>
                <w:szCs w:val="21"/>
              </w:rPr>
            </w:pPr>
            <w:r>
              <w:rPr>
                <w:rFonts w:ascii="宋体" w:hAnsi="宋体" w:hint="eastAsia"/>
                <w:color w:val="000000"/>
                <w:szCs w:val="21"/>
              </w:rPr>
              <w:t>8</w:t>
            </w:r>
            <w:r>
              <w:rPr>
                <w:rFonts w:ascii="宋体" w:hAnsi="宋体" w:cs="宋体" w:hint="eastAsia"/>
                <w:color w:val="000000"/>
                <w:kern w:val="0"/>
                <w:szCs w:val="21"/>
                <w:lang/>
              </w:rPr>
              <w:t>套</w:t>
            </w:r>
          </w:p>
        </w:tc>
        <w:tc>
          <w:tcPr>
            <w:tcW w:w="4678" w:type="dxa"/>
            <w:tcBorders>
              <w:top w:val="single" w:sz="4" w:space="0" w:color="auto"/>
              <w:left w:val="single" w:sz="4" w:space="0" w:color="auto"/>
              <w:bottom w:val="single" w:sz="4" w:space="0" w:color="auto"/>
              <w:right w:val="single" w:sz="4" w:space="0" w:color="auto"/>
            </w:tcBorders>
            <w:vAlign w:val="center"/>
          </w:tcPr>
          <w:p w:rsidR="004C4632" w:rsidRDefault="004C4632" w:rsidP="008E57B8">
            <w:pPr>
              <w:widowControl/>
              <w:jc w:val="left"/>
              <w:textAlignment w:val="center"/>
              <w:rPr>
                <w:rFonts w:ascii="宋体" w:hAnsi="宋体" w:cs="宋体"/>
                <w:color w:val="000000"/>
                <w:kern w:val="0"/>
                <w:sz w:val="22"/>
                <w:szCs w:val="22"/>
                <w:lang/>
              </w:rPr>
            </w:pPr>
            <w:r>
              <w:rPr>
                <w:rFonts w:ascii="宋体" w:hAnsi="宋体" w:cs="宋体" w:hint="eastAsia"/>
                <w:color w:val="000000"/>
                <w:kern w:val="0"/>
                <w:sz w:val="22"/>
                <w:szCs w:val="22"/>
                <w:lang/>
              </w:rPr>
              <w:t>一、器材要求：</w:t>
            </w:r>
          </w:p>
          <w:p w:rsidR="004C4632" w:rsidRDefault="004C4632" w:rsidP="008E57B8">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1、占地尺寸（L×W×H）：约210×183×201(cm)；</w:t>
            </w:r>
          </w:p>
          <w:p w:rsidR="004C4632" w:rsidRDefault="004C4632" w:rsidP="008E57B8">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2、净重/N.W：约235kg；</w:t>
            </w:r>
          </w:p>
          <w:p w:rsidR="004C4632" w:rsidRDefault="004C4632" w:rsidP="008E57B8">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3、毛重/G.W：约252kg；</w:t>
            </w:r>
          </w:p>
          <w:p w:rsidR="004C4632" w:rsidRDefault="004C4632" w:rsidP="008E57B8">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4、器材主要管材壁厚不得小于2mm；</w:t>
            </w:r>
          </w:p>
          <w:p w:rsidR="004C4632" w:rsidRDefault="004C4632" w:rsidP="008E57B8">
            <w:pPr>
              <w:snapToGrid w:val="0"/>
              <w:spacing w:line="360" w:lineRule="auto"/>
              <w:rPr>
                <w:rFonts w:ascii="宋体" w:hAnsi="宋体"/>
                <w:color w:val="000000"/>
                <w:szCs w:val="21"/>
              </w:rPr>
            </w:pPr>
            <w:r>
              <w:rPr>
                <w:rFonts w:ascii="宋体" w:hAnsi="宋体"/>
                <w:color w:val="000000"/>
                <w:szCs w:val="21"/>
              </w:rPr>
              <w:t>……</w:t>
            </w:r>
          </w:p>
        </w:tc>
      </w:tr>
      <w:tr w:rsidR="004C4632" w:rsidTr="008E57B8">
        <w:trPr>
          <w:trHeight w:val="347"/>
        </w:trPr>
        <w:tc>
          <w:tcPr>
            <w:tcW w:w="1377" w:type="dxa"/>
            <w:tcBorders>
              <w:top w:val="single" w:sz="4" w:space="0" w:color="auto"/>
              <w:left w:val="single" w:sz="4" w:space="0" w:color="auto"/>
              <w:bottom w:val="single" w:sz="4" w:space="0" w:color="auto"/>
              <w:right w:val="single" w:sz="4" w:space="0" w:color="auto"/>
            </w:tcBorders>
            <w:vAlign w:val="center"/>
          </w:tcPr>
          <w:p w:rsidR="004C4632" w:rsidRDefault="004C4632" w:rsidP="008E57B8">
            <w:pPr>
              <w:snapToGrid w:val="0"/>
              <w:spacing w:line="360" w:lineRule="auto"/>
              <w:jc w:val="center"/>
              <w:rPr>
                <w:rFonts w:ascii="宋体" w:hAnsi="宋体" w:hint="eastAsia"/>
                <w:color w:val="000000"/>
                <w:szCs w:val="21"/>
              </w:rPr>
            </w:pPr>
            <w:r>
              <w:rPr>
                <w:rFonts w:ascii="宋体" w:hAnsi="宋体" w:hint="eastAsia"/>
                <w:color w:val="000000"/>
                <w:szCs w:val="21"/>
              </w:rPr>
              <w:t>07</w:t>
            </w:r>
          </w:p>
        </w:tc>
        <w:tc>
          <w:tcPr>
            <w:tcW w:w="1566" w:type="dxa"/>
            <w:tcBorders>
              <w:top w:val="single" w:sz="4" w:space="0" w:color="auto"/>
              <w:left w:val="single" w:sz="4" w:space="0" w:color="auto"/>
              <w:bottom w:val="single" w:sz="4" w:space="0" w:color="auto"/>
              <w:right w:val="single" w:sz="4" w:space="0" w:color="auto"/>
            </w:tcBorders>
            <w:vAlign w:val="center"/>
          </w:tcPr>
          <w:p w:rsidR="004C4632" w:rsidRDefault="004C4632" w:rsidP="008E57B8">
            <w:pPr>
              <w:spacing w:line="260" w:lineRule="exact"/>
              <w:jc w:val="center"/>
              <w:rPr>
                <w:rFonts w:ascii="宋体" w:hAnsi="宋体"/>
                <w:color w:val="000000"/>
                <w:szCs w:val="21"/>
              </w:rPr>
            </w:pPr>
            <w:r>
              <w:rPr>
                <w:rFonts w:ascii="宋体" w:hAnsi="宋体" w:cs="宋体" w:hint="eastAsia"/>
                <w:color w:val="000000"/>
                <w:kern w:val="0"/>
                <w:szCs w:val="21"/>
                <w:lang/>
              </w:rPr>
              <w:t>摄像机</w:t>
            </w:r>
          </w:p>
        </w:tc>
        <w:tc>
          <w:tcPr>
            <w:tcW w:w="1134" w:type="dxa"/>
            <w:tcBorders>
              <w:top w:val="single" w:sz="4" w:space="0" w:color="auto"/>
              <w:left w:val="single" w:sz="4" w:space="0" w:color="auto"/>
              <w:bottom w:val="single" w:sz="4" w:space="0" w:color="auto"/>
              <w:right w:val="single" w:sz="4" w:space="0" w:color="auto"/>
            </w:tcBorders>
            <w:vAlign w:val="center"/>
          </w:tcPr>
          <w:p w:rsidR="004C4632" w:rsidRDefault="004C4632" w:rsidP="008E57B8">
            <w:pPr>
              <w:spacing w:line="260" w:lineRule="exact"/>
              <w:jc w:val="center"/>
              <w:rPr>
                <w:rFonts w:ascii="宋体" w:hAnsi="宋体"/>
                <w:color w:val="000000"/>
                <w:szCs w:val="21"/>
              </w:rPr>
            </w:pPr>
            <w:r>
              <w:rPr>
                <w:rFonts w:ascii="宋体" w:hAnsi="宋体" w:cs="宋体" w:hint="eastAsia"/>
                <w:color w:val="000000"/>
                <w:kern w:val="0"/>
                <w:szCs w:val="21"/>
                <w:lang/>
              </w:rPr>
              <w:t>7台</w:t>
            </w:r>
          </w:p>
        </w:tc>
        <w:tc>
          <w:tcPr>
            <w:tcW w:w="4678" w:type="dxa"/>
            <w:tcBorders>
              <w:top w:val="single" w:sz="4" w:space="0" w:color="auto"/>
              <w:left w:val="single" w:sz="4" w:space="0" w:color="auto"/>
              <w:bottom w:val="single" w:sz="4" w:space="0" w:color="auto"/>
              <w:right w:val="single" w:sz="4" w:space="0" w:color="auto"/>
            </w:tcBorders>
            <w:vAlign w:val="center"/>
          </w:tcPr>
          <w:p w:rsidR="004C4632" w:rsidRDefault="004C4632" w:rsidP="008E57B8">
            <w:pPr>
              <w:widowControl/>
              <w:jc w:val="left"/>
              <w:textAlignment w:val="center"/>
              <w:rPr>
                <w:rFonts w:ascii="宋体" w:hAnsi="宋体" w:cs="宋体"/>
                <w:color w:val="000000"/>
                <w:kern w:val="0"/>
                <w:sz w:val="22"/>
                <w:szCs w:val="22"/>
                <w:lang/>
              </w:rPr>
            </w:pPr>
            <w:r>
              <w:rPr>
                <w:rFonts w:ascii="宋体" w:hAnsi="宋体" w:cs="宋体" w:hint="eastAsia"/>
                <w:color w:val="000000"/>
                <w:kern w:val="0"/>
                <w:sz w:val="22"/>
                <w:szCs w:val="22"/>
                <w:lang/>
              </w:rPr>
              <w:t xml:space="preserve">1、重量：约 1895g（仅机身） 约2270g（含镜头罩、眼罩、电池） </w:t>
            </w:r>
          </w:p>
          <w:p w:rsidR="004C4632" w:rsidRDefault="004C4632" w:rsidP="008E57B8">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2、尺寸（宽x高x深）：约171.3×187.8×371.3 mm（含镜头罩、大眼罩等配件，不含手柄带，</w:t>
            </w:r>
            <w:proofErr w:type="gramStart"/>
            <w:r>
              <w:rPr>
                <w:rFonts w:ascii="宋体" w:hAnsi="宋体" w:cs="宋体" w:hint="eastAsia"/>
                <w:color w:val="000000"/>
                <w:kern w:val="0"/>
                <w:sz w:val="22"/>
                <w:szCs w:val="22"/>
                <w:lang/>
              </w:rPr>
              <w:t>含突出</w:t>
            </w:r>
            <w:proofErr w:type="gramEnd"/>
            <w:r>
              <w:rPr>
                <w:rFonts w:ascii="宋体" w:hAnsi="宋体" w:cs="宋体" w:hint="eastAsia"/>
                <w:color w:val="000000"/>
                <w:kern w:val="0"/>
                <w:sz w:val="22"/>
                <w:szCs w:val="22"/>
                <w:lang/>
              </w:rPr>
              <w:t xml:space="preserve">部分） </w:t>
            </w:r>
          </w:p>
          <w:p w:rsidR="004C4632" w:rsidRDefault="004C4632" w:rsidP="008E57B8">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3、电源要求直流输入：约8.4 V，电池：约7.2 V</w:t>
            </w:r>
          </w:p>
          <w:p w:rsidR="004C4632" w:rsidRDefault="004C4632" w:rsidP="008E57B8">
            <w:pPr>
              <w:snapToGrid w:val="0"/>
              <w:spacing w:line="360" w:lineRule="auto"/>
              <w:rPr>
                <w:rFonts w:ascii="宋体" w:hAnsi="宋体"/>
                <w:color w:val="000000"/>
                <w:szCs w:val="21"/>
              </w:rPr>
            </w:pPr>
            <w:r>
              <w:rPr>
                <w:rFonts w:ascii="宋体" w:hAnsi="宋体"/>
                <w:color w:val="000000"/>
                <w:szCs w:val="21"/>
              </w:rPr>
              <w:t>……</w:t>
            </w:r>
          </w:p>
        </w:tc>
      </w:tr>
      <w:tr w:rsidR="004C4632" w:rsidTr="008E57B8">
        <w:trPr>
          <w:trHeight w:val="347"/>
        </w:trPr>
        <w:tc>
          <w:tcPr>
            <w:tcW w:w="1377" w:type="dxa"/>
            <w:tcBorders>
              <w:top w:val="single" w:sz="4" w:space="0" w:color="auto"/>
              <w:left w:val="single" w:sz="4" w:space="0" w:color="auto"/>
              <w:bottom w:val="single" w:sz="4" w:space="0" w:color="auto"/>
              <w:right w:val="single" w:sz="4" w:space="0" w:color="auto"/>
            </w:tcBorders>
            <w:vAlign w:val="center"/>
          </w:tcPr>
          <w:p w:rsidR="004C4632" w:rsidRDefault="004C4632" w:rsidP="008E57B8">
            <w:pPr>
              <w:snapToGrid w:val="0"/>
              <w:spacing w:line="360" w:lineRule="auto"/>
              <w:jc w:val="center"/>
              <w:rPr>
                <w:rFonts w:ascii="宋体" w:hAnsi="宋体" w:hint="eastAsia"/>
                <w:color w:val="000000"/>
                <w:szCs w:val="21"/>
              </w:rPr>
            </w:pPr>
            <w:r>
              <w:rPr>
                <w:rFonts w:ascii="宋体" w:hAnsi="宋体" w:hint="eastAsia"/>
                <w:color w:val="000000"/>
                <w:szCs w:val="21"/>
              </w:rPr>
              <w:t>08</w:t>
            </w:r>
          </w:p>
        </w:tc>
        <w:tc>
          <w:tcPr>
            <w:tcW w:w="1566" w:type="dxa"/>
            <w:tcBorders>
              <w:top w:val="single" w:sz="4" w:space="0" w:color="auto"/>
              <w:left w:val="single" w:sz="4" w:space="0" w:color="auto"/>
              <w:bottom w:val="single" w:sz="4" w:space="0" w:color="auto"/>
              <w:right w:val="single" w:sz="4" w:space="0" w:color="auto"/>
            </w:tcBorders>
            <w:vAlign w:val="center"/>
          </w:tcPr>
          <w:p w:rsidR="004C4632" w:rsidRDefault="004C4632" w:rsidP="008E57B8">
            <w:pPr>
              <w:spacing w:line="260" w:lineRule="exact"/>
              <w:jc w:val="center"/>
              <w:rPr>
                <w:rFonts w:ascii="宋体" w:hAnsi="宋体"/>
                <w:color w:val="000000"/>
                <w:szCs w:val="21"/>
              </w:rPr>
            </w:pPr>
            <w:r>
              <w:rPr>
                <w:rFonts w:ascii="宋体" w:hAnsi="宋体" w:cs="宋体" w:hint="eastAsia"/>
                <w:color w:val="000000"/>
                <w:kern w:val="0"/>
                <w:szCs w:val="21"/>
                <w:lang/>
              </w:rPr>
              <w:t>空气净化器</w:t>
            </w:r>
          </w:p>
        </w:tc>
        <w:tc>
          <w:tcPr>
            <w:tcW w:w="1134" w:type="dxa"/>
            <w:tcBorders>
              <w:top w:val="single" w:sz="4" w:space="0" w:color="auto"/>
              <w:left w:val="single" w:sz="4" w:space="0" w:color="auto"/>
              <w:bottom w:val="single" w:sz="4" w:space="0" w:color="auto"/>
              <w:right w:val="single" w:sz="4" w:space="0" w:color="auto"/>
            </w:tcBorders>
            <w:vAlign w:val="center"/>
          </w:tcPr>
          <w:p w:rsidR="004C4632" w:rsidRDefault="004C4632" w:rsidP="008E57B8">
            <w:pPr>
              <w:spacing w:line="260" w:lineRule="exact"/>
              <w:jc w:val="center"/>
              <w:rPr>
                <w:rFonts w:ascii="宋体" w:hAnsi="宋体"/>
                <w:color w:val="000000"/>
                <w:szCs w:val="21"/>
              </w:rPr>
            </w:pPr>
            <w:r>
              <w:rPr>
                <w:rFonts w:ascii="宋体" w:hAnsi="宋体" w:cs="宋体" w:hint="eastAsia"/>
                <w:color w:val="000000"/>
                <w:kern w:val="0"/>
                <w:szCs w:val="21"/>
                <w:lang/>
              </w:rPr>
              <w:t>330台</w:t>
            </w:r>
          </w:p>
        </w:tc>
        <w:tc>
          <w:tcPr>
            <w:tcW w:w="4678" w:type="dxa"/>
            <w:tcBorders>
              <w:top w:val="single" w:sz="4" w:space="0" w:color="auto"/>
              <w:left w:val="single" w:sz="4" w:space="0" w:color="auto"/>
              <w:bottom w:val="single" w:sz="4" w:space="0" w:color="auto"/>
              <w:right w:val="single" w:sz="4" w:space="0" w:color="auto"/>
            </w:tcBorders>
            <w:vAlign w:val="center"/>
          </w:tcPr>
          <w:p w:rsidR="004C4632" w:rsidRDefault="004C4632" w:rsidP="008E57B8">
            <w:pPr>
              <w:widowControl/>
              <w:jc w:val="left"/>
              <w:textAlignment w:val="center"/>
              <w:rPr>
                <w:rFonts w:ascii="宋体" w:hAnsi="宋体" w:cs="宋体"/>
                <w:color w:val="000000"/>
                <w:kern w:val="0"/>
                <w:sz w:val="22"/>
                <w:szCs w:val="22"/>
                <w:lang/>
              </w:rPr>
            </w:pPr>
            <w:r>
              <w:rPr>
                <w:rFonts w:hint="eastAsia"/>
                <w:color w:val="000000"/>
              </w:rPr>
              <w:t>▲</w:t>
            </w:r>
            <w:r>
              <w:rPr>
                <w:rFonts w:ascii="宋体" w:hAnsi="宋体" w:cs="宋体" w:hint="eastAsia"/>
                <w:color w:val="000000"/>
                <w:kern w:val="0"/>
                <w:sz w:val="22"/>
                <w:szCs w:val="22"/>
                <w:lang/>
              </w:rPr>
              <w:t>1、功能： 除甲醛、TVOC、PM2.5、病毒</w:t>
            </w:r>
          </w:p>
          <w:p w:rsidR="004C4632" w:rsidRDefault="004C4632" w:rsidP="008E57B8">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2、适用面积：39-66㎡</w:t>
            </w:r>
          </w:p>
          <w:p w:rsidR="004C4632" w:rsidRDefault="004C4632" w:rsidP="008E57B8">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3、空气质量显示：PM2.5数字显示</w:t>
            </w:r>
          </w:p>
          <w:p w:rsidR="004C4632" w:rsidRDefault="004C4632" w:rsidP="008E57B8">
            <w:pPr>
              <w:snapToGrid w:val="0"/>
              <w:spacing w:line="360" w:lineRule="auto"/>
              <w:rPr>
                <w:rFonts w:ascii="宋体" w:hAnsi="宋体"/>
                <w:color w:val="000000"/>
                <w:szCs w:val="21"/>
              </w:rPr>
            </w:pPr>
          </w:p>
        </w:tc>
      </w:tr>
      <w:tr w:rsidR="004C4632" w:rsidTr="008E57B8">
        <w:trPr>
          <w:trHeight w:val="347"/>
        </w:trPr>
        <w:tc>
          <w:tcPr>
            <w:tcW w:w="1377" w:type="dxa"/>
            <w:tcBorders>
              <w:top w:val="single" w:sz="4" w:space="0" w:color="auto"/>
              <w:left w:val="single" w:sz="4" w:space="0" w:color="auto"/>
              <w:bottom w:val="single" w:sz="4" w:space="0" w:color="auto"/>
              <w:right w:val="single" w:sz="4" w:space="0" w:color="auto"/>
            </w:tcBorders>
            <w:vAlign w:val="center"/>
          </w:tcPr>
          <w:p w:rsidR="004C4632" w:rsidRDefault="004C4632" w:rsidP="008E57B8">
            <w:pPr>
              <w:snapToGrid w:val="0"/>
              <w:spacing w:line="360" w:lineRule="auto"/>
              <w:jc w:val="center"/>
              <w:rPr>
                <w:rFonts w:ascii="宋体" w:hAnsi="宋体" w:hint="eastAsia"/>
                <w:color w:val="000000"/>
                <w:szCs w:val="21"/>
              </w:rPr>
            </w:pPr>
            <w:r>
              <w:rPr>
                <w:rFonts w:ascii="宋体" w:hAnsi="宋体" w:hint="eastAsia"/>
                <w:color w:val="000000"/>
                <w:szCs w:val="21"/>
              </w:rPr>
              <w:t>09</w:t>
            </w:r>
          </w:p>
        </w:tc>
        <w:tc>
          <w:tcPr>
            <w:tcW w:w="1566" w:type="dxa"/>
            <w:tcBorders>
              <w:top w:val="single" w:sz="4" w:space="0" w:color="auto"/>
              <w:left w:val="single" w:sz="4" w:space="0" w:color="auto"/>
              <w:bottom w:val="single" w:sz="4" w:space="0" w:color="auto"/>
              <w:right w:val="single" w:sz="4" w:space="0" w:color="auto"/>
            </w:tcBorders>
            <w:vAlign w:val="center"/>
          </w:tcPr>
          <w:p w:rsidR="004C4632" w:rsidRDefault="004C4632" w:rsidP="008E57B8">
            <w:pPr>
              <w:spacing w:line="260" w:lineRule="exact"/>
              <w:jc w:val="center"/>
              <w:rPr>
                <w:rFonts w:ascii="宋体" w:hAnsi="宋体"/>
                <w:color w:val="000000"/>
                <w:szCs w:val="21"/>
              </w:rPr>
            </w:pPr>
            <w:r>
              <w:rPr>
                <w:rFonts w:ascii="宋体" w:hAnsi="宋体" w:cs="宋体" w:hint="eastAsia"/>
                <w:color w:val="000000"/>
                <w:kern w:val="0"/>
                <w:szCs w:val="21"/>
                <w:lang/>
              </w:rPr>
              <w:t>饮水机</w:t>
            </w:r>
          </w:p>
        </w:tc>
        <w:tc>
          <w:tcPr>
            <w:tcW w:w="1134" w:type="dxa"/>
            <w:tcBorders>
              <w:top w:val="single" w:sz="4" w:space="0" w:color="auto"/>
              <w:left w:val="single" w:sz="4" w:space="0" w:color="auto"/>
              <w:bottom w:val="single" w:sz="4" w:space="0" w:color="auto"/>
              <w:right w:val="single" w:sz="4" w:space="0" w:color="auto"/>
            </w:tcBorders>
            <w:vAlign w:val="center"/>
          </w:tcPr>
          <w:p w:rsidR="004C4632" w:rsidRDefault="004C4632" w:rsidP="008E57B8">
            <w:pPr>
              <w:spacing w:line="260" w:lineRule="exact"/>
              <w:jc w:val="center"/>
              <w:rPr>
                <w:rFonts w:ascii="宋体" w:hAnsi="宋体"/>
                <w:color w:val="000000"/>
                <w:szCs w:val="21"/>
              </w:rPr>
            </w:pPr>
            <w:r>
              <w:rPr>
                <w:rFonts w:ascii="宋体" w:hAnsi="宋体" w:cs="宋体" w:hint="eastAsia"/>
                <w:color w:val="000000"/>
                <w:kern w:val="0"/>
                <w:szCs w:val="21"/>
                <w:lang/>
              </w:rPr>
              <w:t>705台</w:t>
            </w:r>
          </w:p>
        </w:tc>
        <w:tc>
          <w:tcPr>
            <w:tcW w:w="4678" w:type="dxa"/>
            <w:tcBorders>
              <w:top w:val="single" w:sz="4" w:space="0" w:color="auto"/>
              <w:left w:val="single" w:sz="4" w:space="0" w:color="auto"/>
              <w:bottom w:val="single" w:sz="4" w:space="0" w:color="auto"/>
              <w:right w:val="single" w:sz="4" w:space="0" w:color="auto"/>
            </w:tcBorders>
            <w:vAlign w:val="center"/>
          </w:tcPr>
          <w:p w:rsidR="004C4632" w:rsidRDefault="004C4632" w:rsidP="008E57B8">
            <w:pPr>
              <w:widowControl/>
              <w:jc w:val="left"/>
              <w:textAlignment w:val="center"/>
              <w:rPr>
                <w:rFonts w:ascii="宋体" w:hAnsi="宋体" w:cs="宋体"/>
                <w:color w:val="000000"/>
                <w:kern w:val="0"/>
                <w:sz w:val="22"/>
                <w:szCs w:val="22"/>
                <w:lang/>
              </w:rPr>
            </w:pPr>
            <w:r>
              <w:rPr>
                <w:rFonts w:ascii="宋体" w:hAnsi="宋体" w:cs="宋体" w:hint="eastAsia"/>
                <w:color w:val="000000"/>
                <w:kern w:val="0"/>
                <w:sz w:val="22"/>
                <w:szCs w:val="22"/>
                <w:lang/>
              </w:rPr>
              <w:t>1、毛重：约10.5kg</w:t>
            </w:r>
          </w:p>
          <w:p w:rsidR="004C4632" w:rsidRDefault="004C4632" w:rsidP="008E57B8">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2、操控方式：旋钮式</w:t>
            </w:r>
          </w:p>
          <w:p w:rsidR="004C4632" w:rsidRDefault="004C4632" w:rsidP="008E57B8">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3、款式：立式</w:t>
            </w:r>
          </w:p>
          <w:p w:rsidR="004C4632" w:rsidRDefault="004C4632" w:rsidP="008E57B8">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4、加热方式：热罐</w:t>
            </w:r>
          </w:p>
          <w:p w:rsidR="004C4632" w:rsidRDefault="004C4632" w:rsidP="008E57B8">
            <w:pPr>
              <w:snapToGrid w:val="0"/>
              <w:spacing w:line="360" w:lineRule="auto"/>
              <w:rPr>
                <w:rFonts w:ascii="宋体" w:hAnsi="宋体"/>
                <w:color w:val="000000"/>
                <w:szCs w:val="21"/>
              </w:rPr>
            </w:pPr>
            <w:r>
              <w:rPr>
                <w:rFonts w:ascii="宋体" w:hAnsi="宋体"/>
                <w:color w:val="000000"/>
                <w:szCs w:val="21"/>
              </w:rPr>
              <w:t>……</w:t>
            </w:r>
          </w:p>
        </w:tc>
      </w:tr>
      <w:tr w:rsidR="004C4632" w:rsidTr="008E57B8">
        <w:trPr>
          <w:trHeight w:val="347"/>
        </w:trPr>
        <w:tc>
          <w:tcPr>
            <w:tcW w:w="1377" w:type="dxa"/>
            <w:tcBorders>
              <w:top w:val="single" w:sz="4" w:space="0" w:color="auto"/>
              <w:left w:val="single" w:sz="4" w:space="0" w:color="auto"/>
              <w:bottom w:val="single" w:sz="4" w:space="0" w:color="auto"/>
              <w:right w:val="single" w:sz="4" w:space="0" w:color="auto"/>
            </w:tcBorders>
            <w:vAlign w:val="center"/>
          </w:tcPr>
          <w:p w:rsidR="004C4632" w:rsidRDefault="004C4632" w:rsidP="008E57B8">
            <w:pPr>
              <w:snapToGrid w:val="0"/>
              <w:spacing w:line="360" w:lineRule="auto"/>
              <w:jc w:val="center"/>
              <w:rPr>
                <w:rFonts w:ascii="宋体" w:hAnsi="宋体" w:hint="eastAsia"/>
                <w:color w:val="000000"/>
                <w:szCs w:val="21"/>
              </w:rPr>
            </w:pPr>
            <w:r>
              <w:rPr>
                <w:rFonts w:ascii="宋体" w:hAnsi="宋体" w:hint="eastAsia"/>
                <w:color w:val="000000"/>
                <w:szCs w:val="21"/>
              </w:rPr>
              <w:t>10</w:t>
            </w:r>
          </w:p>
        </w:tc>
        <w:tc>
          <w:tcPr>
            <w:tcW w:w="1566" w:type="dxa"/>
            <w:tcBorders>
              <w:top w:val="single" w:sz="4" w:space="0" w:color="auto"/>
              <w:left w:val="single" w:sz="4" w:space="0" w:color="auto"/>
              <w:bottom w:val="single" w:sz="4" w:space="0" w:color="auto"/>
              <w:right w:val="single" w:sz="4" w:space="0" w:color="auto"/>
            </w:tcBorders>
            <w:vAlign w:val="center"/>
          </w:tcPr>
          <w:p w:rsidR="004C4632" w:rsidRDefault="004C4632" w:rsidP="008E57B8">
            <w:pPr>
              <w:spacing w:line="260" w:lineRule="exact"/>
              <w:jc w:val="center"/>
              <w:rPr>
                <w:rFonts w:ascii="宋体" w:hAnsi="宋体"/>
                <w:color w:val="000000"/>
                <w:szCs w:val="21"/>
              </w:rPr>
            </w:pPr>
            <w:r>
              <w:rPr>
                <w:rFonts w:ascii="宋体" w:hAnsi="宋体" w:cs="宋体" w:hint="eastAsia"/>
                <w:color w:val="000000"/>
                <w:kern w:val="0"/>
                <w:szCs w:val="21"/>
                <w:lang/>
              </w:rPr>
              <w:t>无人机</w:t>
            </w:r>
          </w:p>
        </w:tc>
        <w:tc>
          <w:tcPr>
            <w:tcW w:w="1134" w:type="dxa"/>
            <w:tcBorders>
              <w:top w:val="single" w:sz="4" w:space="0" w:color="auto"/>
              <w:left w:val="single" w:sz="4" w:space="0" w:color="auto"/>
              <w:bottom w:val="single" w:sz="4" w:space="0" w:color="auto"/>
              <w:right w:val="single" w:sz="4" w:space="0" w:color="auto"/>
            </w:tcBorders>
            <w:vAlign w:val="center"/>
          </w:tcPr>
          <w:p w:rsidR="004C4632" w:rsidRDefault="004C4632" w:rsidP="008E57B8">
            <w:pPr>
              <w:spacing w:line="260" w:lineRule="exact"/>
              <w:jc w:val="center"/>
              <w:rPr>
                <w:rFonts w:ascii="宋体" w:hAnsi="宋体"/>
                <w:color w:val="000000"/>
                <w:szCs w:val="21"/>
              </w:rPr>
            </w:pPr>
            <w:r>
              <w:rPr>
                <w:rFonts w:ascii="宋体" w:hAnsi="宋体" w:cs="宋体" w:hint="eastAsia"/>
                <w:color w:val="000000"/>
                <w:kern w:val="0"/>
                <w:szCs w:val="21"/>
                <w:lang/>
              </w:rPr>
              <w:t>13架</w:t>
            </w:r>
          </w:p>
        </w:tc>
        <w:tc>
          <w:tcPr>
            <w:tcW w:w="4678" w:type="dxa"/>
            <w:tcBorders>
              <w:top w:val="single" w:sz="4" w:space="0" w:color="auto"/>
              <w:left w:val="single" w:sz="4" w:space="0" w:color="auto"/>
              <w:bottom w:val="single" w:sz="4" w:space="0" w:color="auto"/>
              <w:right w:val="single" w:sz="4" w:space="0" w:color="auto"/>
            </w:tcBorders>
            <w:vAlign w:val="center"/>
          </w:tcPr>
          <w:p w:rsidR="004C4632" w:rsidRDefault="004C4632" w:rsidP="008E57B8">
            <w:pPr>
              <w:widowControl/>
              <w:jc w:val="left"/>
              <w:textAlignment w:val="center"/>
              <w:rPr>
                <w:rFonts w:ascii="宋体" w:hAnsi="宋体" w:cs="宋体"/>
                <w:color w:val="000000"/>
                <w:kern w:val="0"/>
                <w:sz w:val="22"/>
                <w:szCs w:val="22"/>
                <w:lang/>
              </w:rPr>
            </w:pPr>
            <w:r>
              <w:rPr>
                <w:rFonts w:ascii="宋体" w:hAnsi="宋体" w:cs="宋体" w:hint="eastAsia"/>
                <w:color w:val="000000"/>
                <w:kern w:val="0"/>
                <w:sz w:val="22"/>
                <w:szCs w:val="22"/>
                <w:lang/>
              </w:rPr>
              <w:t>▲1、影像传感器：1 英寸 CMOS，有效像素2000万</w:t>
            </w:r>
          </w:p>
          <w:p w:rsidR="004C4632" w:rsidRDefault="004C4632" w:rsidP="008E57B8">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lastRenderedPageBreak/>
              <w:t>▲2、镜头：视角：77 °，等效焦距：28 mm，光圈：f/2.8 - f/11，对焦点：1 m 至无穷远（带自动对焦）</w:t>
            </w:r>
          </w:p>
          <w:p w:rsidR="004C4632" w:rsidRDefault="004C4632" w:rsidP="008E57B8">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3、ISO范围：视频：100-6400，照片：100-3200（自动）100-12800（手动）</w:t>
            </w:r>
          </w:p>
          <w:p w:rsidR="004C4632" w:rsidRDefault="004C4632" w:rsidP="008E57B8">
            <w:pPr>
              <w:snapToGrid w:val="0"/>
              <w:spacing w:line="360" w:lineRule="auto"/>
              <w:rPr>
                <w:rFonts w:ascii="宋体" w:hAnsi="宋体"/>
                <w:color w:val="000000"/>
                <w:szCs w:val="21"/>
              </w:rPr>
            </w:pPr>
            <w:r>
              <w:rPr>
                <w:rFonts w:ascii="宋体" w:hAnsi="宋体"/>
                <w:color w:val="000000"/>
                <w:szCs w:val="21"/>
              </w:rPr>
              <w:t>……</w:t>
            </w:r>
          </w:p>
        </w:tc>
      </w:tr>
      <w:tr w:rsidR="004C4632" w:rsidTr="008E57B8">
        <w:tc>
          <w:tcPr>
            <w:tcW w:w="1377" w:type="dxa"/>
            <w:tcBorders>
              <w:top w:val="single" w:sz="4" w:space="0" w:color="auto"/>
              <w:left w:val="single" w:sz="4" w:space="0" w:color="auto"/>
              <w:bottom w:val="single" w:sz="4" w:space="0" w:color="auto"/>
              <w:right w:val="single" w:sz="4" w:space="0" w:color="auto"/>
            </w:tcBorders>
            <w:vAlign w:val="center"/>
          </w:tcPr>
          <w:p w:rsidR="004C4632" w:rsidRDefault="004C4632" w:rsidP="008E57B8">
            <w:pPr>
              <w:snapToGrid w:val="0"/>
              <w:spacing w:line="360" w:lineRule="auto"/>
              <w:jc w:val="center"/>
              <w:rPr>
                <w:rFonts w:ascii="宋体" w:hAnsi="宋体"/>
                <w:color w:val="000000"/>
                <w:szCs w:val="21"/>
              </w:rPr>
            </w:pPr>
            <w:r>
              <w:rPr>
                <w:rFonts w:ascii="宋体" w:hAnsi="宋体" w:hint="eastAsia"/>
                <w:color w:val="000000"/>
                <w:szCs w:val="21"/>
              </w:rPr>
              <w:lastRenderedPageBreak/>
              <w:t>11</w:t>
            </w:r>
          </w:p>
        </w:tc>
        <w:tc>
          <w:tcPr>
            <w:tcW w:w="1566" w:type="dxa"/>
            <w:tcBorders>
              <w:top w:val="single" w:sz="4" w:space="0" w:color="auto"/>
              <w:left w:val="single" w:sz="4" w:space="0" w:color="auto"/>
              <w:bottom w:val="single" w:sz="4" w:space="0" w:color="auto"/>
              <w:right w:val="single" w:sz="4" w:space="0" w:color="auto"/>
            </w:tcBorders>
            <w:vAlign w:val="center"/>
          </w:tcPr>
          <w:p w:rsidR="004C4632" w:rsidRDefault="004C4632" w:rsidP="008E57B8">
            <w:pPr>
              <w:spacing w:line="260" w:lineRule="exact"/>
              <w:jc w:val="center"/>
              <w:rPr>
                <w:rFonts w:ascii="宋体" w:hAnsi="宋体"/>
                <w:color w:val="000000"/>
                <w:szCs w:val="21"/>
              </w:rPr>
            </w:pPr>
            <w:r>
              <w:rPr>
                <w:rFonts w:ascii="宋体" w:hAnsi="宋体" w:cs="宋体" w:hint="eastAsia"/>
                <w:color w:val="000000"/>
                <w:kern w:val="0"/>
                <w:szCs w:val="21"/>
                <w:lang/>
              </w:rPr>
              <w:t>吸尘器</w:t>
            </w:r>
          </w:p>
        </w:tc>
        <w:tc>
          <w:tcPr>
            <w:tcW w:w="1134" w:type="dxa"/>
            <w:tcBorders>
              <w:top w:val="single" w:sz="4" w:space="0" w:color="auto"/>
              <w:left w:val="single" w:sz="4" w:space="0" w:color="auto"/>
              <w:bottom w:val="single" w:sz="4" w:space="0" w:color="auto"/>
              <w:right w:val="single" w:sz="4" w:space="0" w:color="auto"/>
            </w:tcBorders>
            <w:vAlign w:val="center"/>
          </w:tcPr>
          <w:p w:rsidR="004C4632" w:rsidRDefault="004C4632" w:rsidP="008E57B8">
            <w:pPr>
              <w:spacing w:line="260" w:lineRule="exact"/>
              <w:jc w:val="center"/>
              <w:rPr>
                <w:rFonts w:ascii="宋体" w:hAnsi="宋体"/>
                <w:color w:val="000000"/>
                <w:szCs w:val="21"/>
              </w:rPr>
            </w:pPr>
            <w:r>
              <w:rPr>
                <w:rFonts w:ascii="宋体" w:hAnsi="宋体" w:cs="宋体" w:hint="eastAsia"/>
                <w:color w:val="000000"/>
                <w:kern w:val="0"/>
                <w:szCs w:val="21"/>
                <w:lang/>
              </w:rPr>
              <w:t>3台</w:t>
            </w:r>
          </w:p>
        </w:tc>
        <w:tc>
          <w:tcPr>
            <w:tcW w:w="4678" w:type="dxa"/>
            <w:tcBorders>
              <w:top w:val="single" w:sz="4" w:space="0" w:color="auto"/>
              <w:left w:val="single" w:sz="4" w:space="0" w:color="auto"/>
              <w:bottom w:val="single" w:sz="4" w:space="0" w:color="auto"/>
              <w:right w:val="single" w:sz="4" w:space="0" w:color="auto"/>
            </w:tcBorders>
            <w:vAlign w:val="center"/>
          </w:tcPr>
          <w:p w:rsidR="004C4632" w:rsidRDefault="004C4632" w:rsidP="008E57B8">
            <w:pPr>
              <w:widowControl/>
              <w:jc w:val="left"/>
              <w:textAlignment w:val="center"/>
              <w:rPr>
                <w:rFonts w:ascii="宋体" w:hAnsi="宋体" w:cs="宋体"/>
                <w:color w:val="000000"/>
                <w:kern w:val="0"/>
                <w:sz w:val="22"/>
                <w:szCs w:val="22"/>
                <w:lang/>
              </w:rPr>
            </w:pPr>
            <w:r>
              <w:rPr>
                <w:rFonts w:ascii="宋体" w:hAnsi="宋体" w:cs="宋体" w:hint="eastAsia"/>
                <w:color w:val="000000"/>
                <w:kern w:val="0"/>
                <w:sz w:val="22"/>
                <w:szCs w:val="22"/>
                <w:lang/>
              </w:rPr>
              <w:t>1、额定电压(V)：约21.6V BLDC</w:t>
            </w:r>
          </w:p>
          <w:p w:rsidR="004C4632" w:rsidRDefault="004C4632" w:rsidP="008E57B8">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2、电池容量：约2000mAH*12</w:t>
            </w:r>
          </w:p>
          <w:p w:rsidR="004C4632" w:rsidRDefault="004C4632" w:rsidP="008E57B8">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3、充电时间：约5小时</w:t>
            </w:r>
          </w:p>
          <w:p w:rsidR="004C4632" w:rsidRDefault="004C4632" w:rsidP="008E57B8">
            <w:pPr>
              <w:snapToGrid w:val="0"/>
              <w:spacing w:line="360" w:lineRule="auto"/>
              <w:rPr>
                <w:rFonts w:ascii="宋体" w:hAnsi="宋体"/>
                <w:color w:val="000000"/>
                <w:szCs w:val="21"/>
              </w:rPr>
            </w:pPr>
            <w:r>
              <w:rPr>
                <w:rFonts w:ascii="宋体" w:hAnsi="宋体"/>
                <w:color w:val="000000"/>
                <w:szCs w:val="21"/>
              </w:rPr>
              <w:t>……</w:t>
            </w:r>
          </w:p>
        </w:tc>
      </w:tr>
      <w:tr w:rsidR="004C4632" w:rsidTr="008E57B8">
        <w:tc>
          <w:tcPr>
            <w:tcW w:w="1377" w:type="dxa"/>
            <w:tcBorders>
              <w:top w:val="single" w:sz="4" w:space="0" w:color="auto"/>
              <w:left w:val="single" w:sz="4" w:space="0" w:color="auto"/>
              <w:bottom w:val="single" w:sz="4" w:space="0" w:color="auto"/>
              <w:right w:val="single" w:sz="4" w:space="0" w:color="auto"/>
            </w:tcBorders>
            <w:vAlign w:val="center"/>
          </w:tcPr>
          <w:p w:rsidR="004C4632" w:rsidRDefault="004C4632" w:rsidP="008E57B8">
            <w:pPr>
              <w:snapToGrid w:val="0"/>
              <w:spacing w:line="360" w:lineRule="auto"/>
              <w:jc w:val="center"/>
              <w:rPr>
                <w:rFonts w:ascii="宋体" w:hAnsi="宋体" w:hint="eastAsia"/>
                <w:color w:val="000000"/>
                <w:szCs w:val="21"/>
              </w:rPr>
            </w:pPr>
            <w:r>
              <w:rPr>
                <w:rFonts w:ascii="宋体" w:hAnsi="宋体" w:hint="eastAsia"/>
                <w:color w:val="000000"/>
                <w:szCs w:val="21"/>
              </w:rPr>
              <w:t>12</w:t>
            </w:r>
          </w:p>
        </w:tc>
        <w:tc>
          <w:tcPr>
            <w:tcW w:w="1566" w:type="dxa"/>
            <w:tcBorders>
              <w:top w:val="single" w:sz="4" w:space="0" w:color="auto"/>
              <w:left w:val="single" w:sz="4" w:space="0" w:color="auto"/>
              <w:bottom w:val="single" w:sz="4" w:space="0" w:color="auto"/>
              <w:right w:val="single" w:sz="4" w:space="0" w:color="auto"/>
            </w:tcBorders>
            <w:vAlign w:val="center"/>
          </w:tcPr>
          <w:p w:rsidR="004C4632" w:rsidRDefault="004C4632" w:rsidP="008E57B8">
            <w:pPr>
              <w:spacing w:line="260" w:lineRule="exact"/>
              <w:jc w:val="center"/>
              <w:rPr>
                <w:rFonts w:ascii="宋体" w:hAnsi="宋体"/>
                <w:color w:val="000000"/>
                <w:szCs w:val="21"/>
              </w:rPr>
            </w:pPr>
            <w:r>
              <w:rPr>
                <w:rFonts w:ascii="宋体" w:hAnsi="宋体" w:cs="宋体" w:hint="eastAsia"/>
                <w:color w:val="000000"/>
                <w:kern w:val="0"/>
                <w:szCs w:val="21"/>
                <w:lang/>
              </w:rPr>
              <w:t>洗衣机</w:t>
            </w:r>
          </w:p>
        </w:tc>
        <w:tc>
          <w:tcPr>
            <w:tcW w:w="1134" w:type="dxa"/>
            <w:tcBorders>
              <w:top w:val="single" w:sz="4" w:space="0" w:color="auto"/>
              <w:left w:val="single" w:sz="4" w:space="0" w:color="auto"/>
              <w:bottom w:val="single" w:sz="4" w:space="0" w:color="auto"/>
              <w:right w:val="single" w:sz="4" w:space="0" w:color="auto"/>
            </w:tcBorders>
            <w:vAlign w:val="center"/>
          </w:tcPr>
          <w:p w:rsidR="004C4632" w:rsidRDefault="004C4632" w:rsidP="008E57B8">
            <w:pPr>
              <w:spacing w:line="260" w:lineRule="exact"/>
              <w:jc w:val="center"/>
              <w:rPr>
                <w:rFonts w:ascii="宋体" w:hAnsi="宋体"/>
                <w:color w:val="000000"/>
                <w:szCs w:val="21"/>
              </w:rPr>
            </w:pPr>
            <w:r>
              <w:rPr>
                <w:rFonts w:ascii="宋体" w:hAnsi="宋体" w:cs="宋体" w:hint="eastAsia"/>
                <w:color w:val="000000"/>
                <w:kern w:val="0"/>
                <w:szCs w:val="21"/>
                <w:lang/>
              </w:rPr>
              <w:t>80台</w:t>
            </w:r>
          </w:p>
        </w:tc>
        <w:tc>
          <w:tcPr>
            <w:tcW w:w="4678" w:type="dxa"/>
            <w:tcBorders>
              <w:top w:val="single" w:sz="4" w:space="0" w:color="auto"/>
              <w:left w:val="single" w:sz="4" w:space="0" w:color="auto"/>
              <w:bottom w:val="single" w:sz="4" w:space="0" w:color="auto"/>
              <w:right w:val="single" w:sz="4" w:space="0" w:color="auto"/>
            </w:tcBorders>
            <w:vAlign w:val="center"/>
          </w:tcPr>
          <w:p w:rsidR="004C4632" w:rsidRDefault="004C4632" w:rsidP="008E57B8">
            <w:pPr>
              <w:widowControl/>
              <w:jc w:val="left"/>
              <w:textAlignment w:val="center"/>
              <w:rPr>
                <w:rFonts w:ascii="宋体" w:hAnsi="宋体" w:cs="宋体"/>
                <w:color w:val="000000"/>
                <w:kern w:val="0"/>
                <w:sz w:val="22"/>
                <w:szCs w:val="22"/>
                <w:lang/>
              </w:rPr>
            </w:pPr>
            <w:r>
              <w:rPr>
                <w:rFonts w:ascii="宋体" w:hAnsi="宋体" w:cs="宋体" w:hint="eastAsia"/>
                <w:color w:val="000000"/>
                <w:kern w:val="0"/>
                <w:sz w:val="22"/>
                <w:szCs w:val="22"/>
                <w:lang/>
              </w:rPr>
              <w:t>1、操控方式：电脑式</w:t>
            </w:r>
          </w:p>
          <w:p w:rsidR="004C4632" w:rsidRDefault="004C4632" w:rsidP="008E57B8">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2、显示方式：LED数码屏显示</w:t>
            </w:r>
          </w:p>
          <w:p w:rsidR="004C4632" w:rsidRDefault="004C4632" w:rsidP="008E57B8">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3、自动化程度：全自动</w:t>
            </w:r>
          </w:p>
          <w:p w:rsidR="004C4632" w:rsidRDefault="004C4632" w:rsidP="008E57B8">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4、箱体材质：钢板</w:t>
            </w:r>
          </w:p>
          <w:p w:rsidR="004C4632" w:rsidRDefault="004C4632" w:rsidP="008E57B8">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5、总容积：10kg及以上</w:t>
            </w:r>
          </w:p>
          <w:p w:rsidR="004C4632" w:rsidRDefault="004C4632" w:rsidP="008E57B8">
            <w:pPr>
              <w:snapToGrid w:val="0"/>
              <w:spacing w:line="360" w:lineRule="auto"/>
              <w:rPr>
                <w:rFonts w:ascii="宋体" w:hAnsi="宋体"/>
                <w:color w:val="000000"/>
                <w:szCs w:val="21"/>
              </w:rPr>
            </w:pPr>
            <w:r>
              <w:rPr>
                <w:rFonts w:ascii="宋体" w:hAnsi="宋体"/>
                <w:color w:val="000000"/>
                <w:szCs w:val="21"/>
              </w:rPr>
              <w:t>……</w:t>
            </w:r>
          </w:p>
        </w:tc>
      </w:tr>
    </w:tbl>
    <w:p w:rsidR="004C4632" w:rsidRDefault="004C4632" w:rsidP="004C4632">
      <w:pPr>
        <w:spacing w:line="360" w:lineRule="auto"/>
        <w:ind w:firstLineChars="200" w:firstLine="420"/>
        <w:rPr>
          <w:rFonts w:ascii="宋体" w:hAnsi="宋体"/>
          <w:color w:val="000000"/>
          <w:szCs w:val="21"/>
          <w:u w:val="single"/>
        </w:rPr>
      </w:pPr>
      <w:r>
        <w:rPr>
          <w:rFonts w:ascii="宋体" w:hAnsi="宋体" w:hint="eastAsia"/>
          <w:color w:val="000000"/>
          <w:szCs w:val="21"/>
        </w:rPr>
        <w:t>合同履行期限：自合同签订之日起30日内交货并安装完毕。</w:t>
      </w:r>
    </w:p>
    <w:p w:rsidR="004C4632" w:rsidRDefault="004C4632" w:rsidP="004C4632">
      <w:pPr>
        <w:spacing w:line="360" w:lineRule="auto"/>
        <w:ind w:firstLineChars="200" w:firstLine="420"/>
        <w:rPr>
          <w:rFonts w:ascii="宋体" w:hAnsi="宋体" w:hint="eastAsia"/>
          <w:color w:val="000000"/>
          <w:szCs w:val="21"/>
        </w:rPr>
      </w:pPr>
      <w:r>
        <w:rPr>
          <w:rFonts w:ascii="宋体" w:hAnsi="宋体" w:hint="eastAsia"/>
          <w:color w:val="000000"/>
          <w:szCs w:val="21"/>
        </w:rPr>
        <w:t>本项目是否接受联合体投标：</w:t>
      </w:r>
      <w:bookmarkStart w:id="9" w:name="PO_3000001867_PM007"/>
      <w:r>
        <w:rPr>
          <w:rFonts w:ascii="宋体" w:hAnsi="宋体"/>
          <w:color w:val="000000"/>
          <w:szCs w:val="21"/>
        </w:rPr>
        <w:t>不允许联合体投标</w:t>
      </w:r>
      <w:bookmarkEnd w:id="9"/>
      <w:r>
        <w:rPr>
          <w:rFonts w:ascii="宋体" w:hAnsi="宋体" w:hint="eastAsia"/>
          <w:color w:val="000000"/>
          <w:szCs w:val="21"/>
        </w:rPr>
        <w:t>。</w:t>
      </w:r>
    </w:p>
    <w:p w:rsidR="004C4632" w:rsidRDefault="004C4632" w:rsidP="004C4632">
      <w:pPr>
        <w:spacing w:line="360" w:lineRule="auto"/>
        <w:rPr>
          <w:rFonts w:ascii="黑体" w:eastAsia="黑体" w:hAnsi="黑体"/>
          <w:b/>
          <w:bCs/>
          <w:color w:val="000000"/>
          <w:sz w:val="24"/>
        </w:rPr>
      </w:pPr>
      <w:bookmarkStart w:id="10" w:name="_Toc28359003"/>
      <w:bookmarkStart w:id="11" w:name="_Toc28359080"/>
      <w:bookmarkStart w:id="12" w:name="_Toc35393622"/>
      <w:bookmarkStart w:id="13" w:name="_Toc35393791"/>
      <w:r>
        <w:rPr>
          <w:rFonts w:ascii="黑体" w:eastAsia="黑体" w:hAnsi="黑体" w:hint="eastAsia"/>
          <w:b/>
          <w:bCs/>
          <w:color w:val="000000"/>
          <w:sz w:val="24"/>
        </w:rPr>
        <w:t>二、投标人的资格要求：</w:t>
      </w:r>
      <w:bookmarkEnd w:id="10"/>
      <w:bookmarkEnd w:id="11"/>
      <w:bookmarkEnd w:id="12"/>
      <w:bookmarkEnd w:id="13"/>
    </w:p>
    <w:p w:rsidR="004C4632" w:rsidRDefault="004C4632" w:rsidP="004C4632">
      <w:pPr>
        <w:spacing w:line="360" w:lineRule="auto"/>
        <w:ind w:firstLineChars="200" w:firstLine="420"/>
        <w:rPr>
          <w:rFonts w:ascii="宋体" w:hAnsi="宋体"/>
          <w:color w:val="000000"/>
          <w:szCs w:val="21"/>
        </w:rPr>
      </w:pPr>
      <w:r>
        <w:rPr>
          <w:rFonts w:ascii="宋体" w:hAnsi="宋体" w:hint="eastAsia"/>
          <w:color w:val="000000"/>
          <w:szCs w:val="21"/>
        </w:rPr>
        <w:t>1.满足《中华人民共和国政府采购法》第二十二条规定；</w:t>
      </w:r>
    </w:p>
    <w:p w:rsidR="004C4632" w:rsidRDefault="004C4632" w:rsidP="004C4632">
      <w:pPr>
        <w:spacing w:line="360" w:lineRule="auto"/>
        <w:ind w:firstLineChars="200" w:firstLine="420"/>
        <w:rPr>
          <w:rFonts w:ascii="宋体" w:hAnsi="宋体" w:hint="eastAsia"/>
          <w:color w:val="000000"/>
          <w:szCs w:val="21"/>
        </w:rPr>
      </w:pPr>
      <w:bookmarkStart w:id="14" w:name="_Toc28359081"/>
      <w:bookmarkStart w:id="15" w:name="_Toc28359004"/>
      <w:r>
        <w:rPr>
          <w:rFonts w:ascii="宋体" w:hAnsi="宋体"/>
          <w:color w:val="000000"/>
          <w:szCs w:val="21"/>
        </w:rPr>
        <w:t>2</w:t>
      </w:r>
      <w:r>
        <w:rPr>
          <w:rFonts w:ascii="宋体" w:hAnsi="宋体" w:hint="eastAsia"/>
          <w:color w:val="000000"/>
          <w:szCs w:val="21"/>
        </w:rPr>
        <w:t>.落实政府采购政策需满足的资格要求：</w:t>
      </w:r>
    </w:p>
    <w:p w:rsidR="004C4632" w:rsidRDefault="004C4632" w:rsidP="004C4632">
      <w:pPr>
        <w:spacing w:line="360" w:lineRule="auto"/>
        <w:ind w:firstLineChars="200" w:firstLine="420"/>
        <w:rPr>
          <w:rFonts w:ascii="宋体" w:hAnsi="宋体" w:hint="eastAsia"/>
          <w:color w:val="000000"/>
          <w:szCs w:val="21"/>
        </w:rPr>
      </w:pPr>
      <w:r>
        <w:rPr>
          <w:rFonts w:ascii="宋体" w:hAnsi="宋体" w:hint="eastAsia"/>
          <w:color w:val="000000"/>
          <w:szCs w:val="21"/>
        </w:rPr>
        <w:t>□专门面向中小企业采购的项目（供应商应为中小微企业、监狱企业、残疾人福利性单位)</w:t>
      </w:r>
    </w:p>
    <w:p w:rsidR="004C4632" w:rsidRDefault="004C4632" w:rsidP="004C4632">
      <w:pPr>
        <w:spacing w:line="360" w:lineRule="auto"/>
        <w:ind w:firstLineChars="200" w:firstLine="420"/>
        <w:rPr>
          <w:rFonts w:ascii="宋体" w:hAnsi="宋体" w:hint="eastAsia"/>
          <w:color w:val="000000"/>
          <w:szCs w:val="21"/>
        </w:rPr>
      </w:pPr>
      <w:r>
        <w:rPr>
          <w:rFonts w:ascii="宋体" w:hAnsi="宋体" w:hint="eastAsia"/>
          <w:color w:val="000000"/>
          <w:szCs w:val="21"/>
        </w:rPr>
        <w:sym w:font="Wingdings 2" w:char="F052"/>
      </w:r>
      <w:r>
        <w:rPr>
          <w:rFonts w:ascii="宋体" w:hAnsi="宋体" w:hint="eastAsia"/>
          <w:color w:val="000000"/>
          <w:szCs w:val="21"/>
        </w:rPr>
        <w:t>非专门面向中小企业采购的项目</w:t>
      </w:r>
    </w:p>
    <w:p w:rsidR="004C4632" w:rsidRDefault="004C4632" w:rsidP="004C4632">
      <w:pPr>
        <w:spacing w:line="360" w:lineRule="auto"/>
        <w:ind w:firstLineChars="200" w:firstLine="420"/>
        <w:rPr>
          <w:rFonts w:ascii="宋体" w:hAnsi="宋体"/>
          <w:color w:val="000000"/>
          <w:szCs w:val="21"/>
        </w:rPr>
      </w:pPr>
      <w:r>
        <w:rPr>
          <w:rFonts w:ascii="宋体" w:hAnsi="宋体" w:hint="eastAsia"/>
          <w:color w:val="000000"/>
          <w:szCs w:val="21"/>
        </w:rPr>
        <w:t>其他要求：无。</w:t>
      </w:r>
    </w:p>
    <w:p w:rsidR="004C4632" w:rsidRDefault="004C4632" w:rsidP="004C4632">
      <w:pPr>
        <w:spacing w:line="360" w:lineRule="auto"/>
        <w:ind w:firstLineChars="200" w:firstLine="420"/>
        <w:rPr>
          <w:rFonts w:ascii="宋体" w:hAnsi="宋体" w:hint="eastAsia"/>
          <w:color w:val="000000"/>
          <w:szCs w:val="21"/>
        </w:rPr>
      </w:pPr>
      <w:r>
        <w:rPr>
          <w:rFonts w:ascii="宋体" w:hAnsi="宋体" w:hint="eastAsia"/>
          <w:color w:val="000000"/>
          <w:szCs w:val="21"/>
        </w:rPr>
        <w:t>3.本项目的特定资格要求：无。</w:t>
      </w:r>
    </w:p>
    <w:p w:rsidR="004C4632" w:rsidRDefault="004C4632" w:rsidP="004C4632">
      <w:pPr>
        <w:spacing w:line="360" w:lineRule="auto"/>
        <w:ind w:firstLineChars="200" w:firstLine="420"/>
        <w:rPr>
          <w:rFonts w:ascii="宋体" w:hAnsi="宋体" w:hint="eastAsia"/>
          <w:color w:val="000000"/>
          <w:szCs w:val="21"/>
        </w:rPr>
      </w:pPr>
      <w:r>
        <w:rPr>
          <w:rFonts w:ascii="宋体" w:hAnsi="宋体"/>
          <w:color w:val="000000"/>
          <w:szCs w:val="21"/>
        </w:rPr>
        <w:t>4.</w:t>
      </w:r>
      <w:r>
        <w:rPr>
          <w:rFonts w:ascii="宋体" w:hAnsi="宋体" w:hint="eastAsia"/>
          <w:color w:val="000000"/>
          <w:szCs w:val="21"/>
        </w:rPr>
        <w:t xml:space="preserve"> 本项目的特定条件：</w:t>
      </w:r>
      <w:r>
        <w:rPr>
          <w:rFonts w:ascii="宋体" w:hAnsi="宋体" w:hint="eastAsia"/>
          <w:iCs/>
          <w:color w:val="000000"/>
          <w:szCs w:val="21"/>
          <w:u w:val="single"/>
        </w:rPr>
        <w:t>无。</w:t>
      </w:r>
    </w:p>
    <w:p w:rsidR="004C4632" w:rsidRDefault="004C4632" w:rsidP="004C4632">
      <w:pPr>
        <w:snapToGrid w:val="0"/>
        <w:spacing w:line="360" w:lineRule="auto"/>
        <w:ind w:firstLine="420"/>
        <w:jc w:val="left"/>
        <w:rPr>
          <w:rFonts w:ascii="宋体" w:hAnsi="宋体" w:hint="eastAsia"/>
          <w:color w:val="000000"/>
          <w:szCs w:val="21"/>
        </w:rPr>
      </w:pPr>
      <w:r>
        <w:rPr>
          <w:rFonts w:ascii="宋体" w:hAnsi="宋体" w:hint="eastAsia"/>
          <w:color w:val="000000"/>
          <w:szCs w:val="21"/>
        </w:rPr>
        <w:t>5</w:t>
      </w:r>
      <w:r>
        <w:rPr>
          <w:rFonts w:ascii="宋体" w:hAnsi="宋体"/>
          <w:color w:val="000000"/>
          <w:szCs w:val="21"/>
        </w:rPr>
        <w:t>.</w:t>
      </w:r>
      <w:r>
        <w:rPr>
          <w:rFonts w:ascii="宋体" w:hAnsi="宋体" w:hint="eastAsia"/>
          <w:color w:val="000000"/>
          <w:szCs w:val="21"/>
        </w:rPr>
        <w:t xml:space="preserve"> 单位负责人为同一人或者存在直接控股、管理关系的不同供应商，不得参加同一合同项下的政府采购活动。为本项目提供</w:t>
      </w:r>
      <w:proofErr w:type="gramStart"/>
      <w:r>
        <w:rPr>
          <w:rFonts w:ascii="宋体" w:hAnsi="宋体" w:hint="eastAsia"/>
          <w:color w:val="000000"/>
          <w:szCs w:val="21"/>
        </w:rPr>
        <w:t>过整体</w:t>
      </w:r>
      <w:proofErr w:type="gramEnd"/>
      <w:r>
        <w:rPr>
          <w:rFonts w:ascii="宋体" w:hAnsi="宋体" w:hint="eastAsia"/>
          <w:color w:val="000000"/>
          <w:szCs w:val="21"/>
        </w:rPr>
        <w:t>设计、规范编制或者项目管理、监理、检测等服务的供应商，不得再参加本项目上述服务以外的其他采购活动。</w:t>
      </w:r>
    </w:p>
    <w:p w:rsidR="004C4632" w:rsidRDefault="004C4632" w:rsidP="004C4632">
      <w:pPr>
        <w:spacing w:line="360" w:lineRule="auto"/>
        <w:ind w:firstLineChars="200" w:firstLine="420"/>
        <w:rPr>
          <w:rFonts w:ascii="宋体" w:hAnsi="宋体" w:hint="eastAsia"/>
          <w:color w:val="000000"/>
          <w:szCs w:val="21"/>
        </w:rPr>
      </w:pPr>
      <w:r>
        <w:rPr>
          <w:rFonts w:ascii="宋体" w:hAnsi="宋体" w:hint="eastAsia"/>
          <w:color w:val="000000"/>
          <w:szCs w:val="21"/>
        </w:rPr>
        <w:t>6</w:t>
      </w:r>
      <w:r>
        <w:rPr>
          <w:rFonts w:ascii="宋体" w:hAnsi="宋体"/>
          <w:color w:val="000000"/>
          <w:szCs w:val="21"/>
        </w:rPr>
        <w:t>.</w:t>
      </w:r>
      <w:r>
        <w:rPr>
          <w:rFonts w:ascii="宋体" w:hAnsi="宋体" w:hint="eastAsia"/>
          <w:color w:val="000000"/>
          <w:szCs w:val="21"/>
        </w:rPr>
        <w:t xml:space="preserve">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4C4632" w:rsidRDefault="004C4632" w:rsidP="004C4632">
      <w:pPr>
        <w:spacing w:line="360" w:lineRule="auto"/>
        <w:rPr>
          <w:rFonts w:ascii="黑体" w:eastAsia="黑体" w:hAnsi="黑体"/>
          <w:b/>
          <w:bCs/>
          <w:color w:val="000000"/>
          <w:sz w:val="24"/>
        </w:rPr>
      </w:pPr>
      <w:bookmarkStart w:id="16" w:name="_Toc35393623"/>
      <w:bookmarkStart w:id="17" w:name="_Toc35393792"/>
      <w:r>
        <w:rPr>
          <w:rFonts w:ascii="黑体" w:eastAsia="黑体" w:hAnsi="黑体" w:hint="eastAsia"/>
          <w:b/>
          <w:bCs/>
          <w:color w:val="000000"/>
          <w:sz w:val="24"/>
        </w:rPr>
        <w:t>三、获取招标文件</w:t>
      </w:r>
      <w:bookmarkEnd w:id="14"/>
      <w:bookmarkEnd w:id="15"/>
      <w:bookmarkEnd w:id="16"/>
      <w:bookmarkEnd w:id="17"/>
    </w:p>
    <w:p w:rsidR="004C4632" w:rsidRDefault="004C4632" w:rsidP="004C4632">
      <w:pPr>
        <w:snapToGrid w:val="0"/>
        <w:spacing w:line="360" w:lineRule="auto"/>
        <w:ind w:firstLineChars="225" w:firstLine="473"/>
        <w:rPr>
          <w:rFonts w:ascii="宋体" w:hAnsi="宋体" w:hint="eastAsia"/>
          <w:color w:val="000000"/>
          <w:szCs w:val="21"/>
        </w:rPr>
      </w:pPr>
      <w:bookmarkStart w:id="18" w:name="_Toc28359005"/>
      <w:bookmarkStart w:id="19" w:name="_Toc28359082"/>
      <w:bookmarkStart w:id="20" w:name="_Toc35393793"/>
      <w:bookmarkStart w:id="21" w:name="_Toc35393624"/>
      <w:r>
        <w:rPr>
          <w:rFonts w:ascii="宋体" w:hAnsi="宋体" w:hint="eastAsia"/>
          <w:color w:val="000000"/>
          <w:szCs w:val="21"/>
        </w:rPr>
        <w:lastRenderedPageBreak/>
        <w:t>时间：自公告发布之日起。</w:t>
      </w:r>
    </w:p>
    <w:p w:rsidR="004C4632" w:rsidRDefault="004C4632" w:rsidP="004C4632">
      <w:pPr>
        <w:spacing w:line="360" w:lineRule="auto"/>
        <w:rPr>
          <w:rFonts w:ascii="黑体" w:eastAsia="黑体" w:hAnsi="黑体"/>
          <w:b/>
          <w:bCs/>
          <w:color w:val="000000"/>
          <w:sz w:val="24"/>
        </w:rPr>
      </w:pPr>
      <w:r>
        <w:rPr>
          <w:rFonts w:ascii="宋体" w:hAnsi="宋体" w:hint="eastAsia"/>
          <w:color w:val="000000"/>
          <w:szCs w:val="21"/>
        </w:rPr>
        <w:t>获取方式:网上下载。本项目不发放纸质文件，供应商可自行在</w:t>
      </w:r>
      <w:hyperlink w:history="1"/>
      <w:r>
        <w:rPr>
          <w:rFonts w:ascii="宋体" w:hAnsi="宋体" w:hint="eastAsia"/>
          <w:color w:val="000000"/>
          <w:szCs w:val="21"/>
        </w:rPr>
        <w:t>“政</w:t>
      </w:r>
      <w:proofErr w:type="gramStart"/>
      <w:r>
        <w:rPr>
          <w:rFonts w:ascii="宋体" w:hAnsi="宋体" w:hint="eastAsia"/>
          <w:color w:val="000000"/>
          <w:szCs w:val="21"/>
        </w:rPr>
        <w:t>采云</w:t>
      </w:r>
      <w:proofErr w:type="gramEnd"/>
      <w:r>
        <w:rPr>
          <w:rFonts w:ascii="宋体" w:hAnsi="宋体" w:hint="eastAsia"/>
          <w:color w:val="000000"/>
          <w:szCs w:val="21"/>
        </w:rPr>
        <w:t>”平台（http：/</w:t>
      </w:r>
      <w:r>
        <w:rPr>
          <w:rFonts w:ascii="宋体" w:hAnsi="宋体"/>
          <w:color w:val="000000"/>
          <w:szCs w:val="21"/>
        </w:rPr>
        <w:t>/www.zcygov.cn</w:t>
      </w:r>
      <w:r>
        <w:rPr>
          <w:rFonts w:ascii="宋体" w:hAnsi="宋体" w:hint="eastAsia"/>
          <w:color w:val="000000"/>
          <w:szCs w:val="21"/>
        </w:rPr>
        <w:t>）下载招标文件（操作路径：登录“政</w:t>
      </w:r>
      <w:proofErr w:type="gramStart"/>
      <w:r>
        <w:rPr>
          <w:rFonts w:ascii="宋体" w:hAnsi="宋体" w:hint="eastAsia"/>
          <w:color w:val="000000"/>
          <w:szCs w:val="21"/>
        </w:rPr>
        <w:t>采云</w:t>
      </w:r>
      <w:proofErr w:type="gramEnd"/>
      <w:r>
        <w:rPr>
          <w:rFonts w:ascii="宋体" w:hAnsi="宋体" w:hint="eastAsia"/>
          <w:color w:val="000000"/>
          <w:szCs w:val="21"/>
        </w:rPr>
        <w:t>”平台-项目采购-获取采购文件-找到本项目-点击“申请获取采购文件”），电子投标文件制作需要基于“政</w:t>
      </w:r>
      <w:proofErr w:type="gramStart"/>
      <w:r>
        <w:rPr>
          <w:rFonts w:ascii="宋体" w:hAnsi="宋体" w:hint="eastAsia"/>
          <w:color w:val="000000"/>
          <w:szCs w:val="21"/>
        </w:rPr>
        <w:t>采云</w:t>
      </w:r>
      <w:proofErr w:type="gramEnd"/>
      <w:r>
        <w:rPr>
          <w:rFonts w:ascii="宋体" w:hAnsi="宋体" w:hint="eastAsia"/>
          <w:color w:val="000000"/>
          <w:szCs w:val="21"/>
        </w:rPr>
        <w:t>”平台（http：/</w:t>
      </w:r>
      <w:r>
        <w:rPr>
          <w:rFonts w:ascii="宋体" w:hAnsi="宋体"/>
          <w:color w:val="000000"/>
          <w:szCs w:val="21"/>
        </w:rPr>
        <w:t>/www.zcygov.cn</w:t>
      </w:r>
      <w:r>
        <w:rPr>
          <w:rFonts w:ascii="宋体" w:hAnsi="宋体" w:hint="eastAsia"/>
          <w:color w:val="000000"/>
          <w:szCs w:val="21"/>
        </w:rPr>
        <w:t>）获取的招标文件编制。</w:t>
      </w:r>
    </w:p>
    <w:p w:rsidR="004C4632" w:rsidRDefault="004C4632" w:rsidP="004C4632">
      <w:pPr>
        <w:snapToGrid w:val="0"/>
        <w:spacing w:line="360" w:lineRule="auto"/>
        <w:ind w:firstLineChars="225" w:firstLine="473"/>
        <w:rPr>
          <w:rFonts w:ascii="宋体" w:hAnsi="宋体" w:hint="eastAsia"/>
          <w:color w:val="000000"/>
          <w:szCs w:val="21"/>
        </w:rPr>
      </w:pPr>
      <w:r>
        <w:rPr>
          <w:rFonts w:ascii="宋体" w:hAnsi="宋体" w:hint="eastAsia"/>
          <w:color w:val="000000"/>
          <w:szCs w:val="21"/>
        </w:rPr>
        <w:t>售价：0元。</w:t>
      </w:r>
    </w:p>
    <w:p w:rsidR="004C4632" w:rsidRDefault="004C4632" w:rsidP="004C4632">
      <w:pPr>
        <w:spacing w:line="360" w:lineRule="auto"/>
        <w:rPr>
          <w:rFonts w:ascii="黑体" w:eastAsia="黑体" w:hAnsi="黑体"/>
          <w:b/>
          <w:bCs/>
          <w:color w:val="000000"/>
          <w:sz w:val="24"/>
        </w:rPr>
      </w:pPr>
      <w:r>
        <w:rPr>
          <w:rFonts w:ascii="黑体" w:eastAsia="黑体" w:hAnsi="黑体" w:hint="eastAsia"/>
          <w:b/>
          <w:bCs/>
          <w:color w:val="000000"/>
          <w:sz w:val="24"/>
        </w:rPr>
        <w:t>四、提交投标文件</w:t>
      </w:r>
      <w:bookmarkEnd w:id="18"/>
      <w:bookmarkEnd w:id="19"/>
      <w:r>
        <w:rPr>
          <w:rFonts w:ascii="黑体" w:eastAsia="黑体" w:hAnsi="黑体" w:hint="eastAsia"/>
          <w:b/>
          <w:bCs/>
          <w:color w:val="000000"/>
          <w:sz w:val="24"/>
        </w:rPr>
        <w:t>截止时间、开标时间和地点</w:t>
      </w:r>
      <w:bookmarkEnd w:id="20"/>
      <w:bookmarkEnd w:id="21"/>
    </w:p>
    <w:p w:rsidR="004C4632" w:rsidRDefault="004C4632" w:rsidP="004C4632">
      <w:pPr>
        <w:spacing w:line="360" w:lineRule="auto"/>
        <w:ind w:firstLineChars="200" w:firstLine="420"/>
        <w:rPr>
          <w:rFonts w:ascii="宋体" w:hAnsi="宋体" w:cs="宋体"/>
          <w:color w:val="000000"/>
          <w:szCs w:val="21"/>
          <w:u w:val="single"/>
        </w:rPr>
      </w:pPr>
      <w:r>
        <w:rPr>
          <w:rFonts w:ascii="宋体" w:hAnsi="宋体" w:hint="eastAsia"/>
          <w:bCs/>
          <w:color w:val="000000"/>
          <w:szCs w:val="21"/>
        </w:rPr>
        <w:t>1、提交投标文件截止时间和开标时间：</w:t>
      </w:r>
      <w:bookmarkStart w:id="22" w:name="PO_3000001867_PM015_1"/>
      <w:r>
        <w:rPr>
          <w:rFonts w:ascii="宋体" w:hAnsi="宋体"/>
          <w:bCs/>
          <w:color w:val="000000"/>
          <w:szCs w:val="21"/>
          <w:u w:val="single"/>
        </w:rPr>
        <w:t xml:space="preserve"> </w:t>
      </w:r>
      <w:bookmarkEnd w:id="22"/>
      <w:r>
        <w:rPr>
          <w:rFonts w:ascii="宋体" w:hAnsi="宋体" w:hint="eastAsia"/>
          <w:bCs/>
          <w:color w:val="000000"/>
          <w:szCs w:val="21"/>
          <w:u w:val="single"/>
        </w:rPr>
        <w:t>2021年11月5日上午9时30分</w:t>
      </w:r>
      <w:r>
        <w:rPr>
          <w:rFonts w:ascii="宋体" w:hAnsi="宋体" w:hint="eastAsia"/>
          <w:bCs/>
          <w:color w:val="000000"/>
          <w:szCs w:val="21"/>
        </w:rPr>
        <w:t>（北京时间）</w:t>
      </w:r>
    </w:p>
    <w:p w:rsidR="004C4632" w:rsidRDefault="004C4632" w:rsidP="004C4632">
      <w:pPr>
        <w:spacing w:line="360" w:lineRule="auto"/>
        <w:ind w:firstLineChars="200" w:firstLine="420"/>
        <w:rPr>
          <w:rFonts w:ascii="宋体" w:hAnsi="宋体" w:hint="eastAsia"/>
          <w:color w:val="000000"/>
          <w:szCs w:val="21"/>
        </w:rPr>
      </w:pPr>
      <w:r>
        <w:rPr>
          <w:rFonts w:ascii="宋体" w:hAnsi="宋体"/>
          <w:color w:val="000000"/>
          <w:szCs w:val="21"/>
        </w:rPr>
        <w:t>2</w:t>
      </w:r>
      <w:r>
        <w:rPr>
          <w:rFonts w:ascii="宋体" w:hAnsi="宋体" w:hint="eastAsia"/>
          <w:color w:val="000000"/>
          <w:szCs w:val="21"/>
        </w:rPr>
        <w:t>、投标和开标地点：</w:t>
      </w:r>
    </w:p>
    <w:p w:rsidR="004C4632" w:rsidRDefault="004C4632" w:rsidP="004C4632">
      <w:pPr>
        <w:widowControl/>
        <w:spacing w:line="360" w:lineRule="auto"/>
        <w:ind w:firstLineChars="200" w:firstLine="420"/>
        <w:jc w:val="left"/>
        <w:rPr>
          <w:rFonts w:ascii="宋体" w:hAnsi="宋体"/>
          <w:color w:val="000000"/>
          <w:szCs w:val="21"/>
        </w:rPr>
      </w:pPr>
      <w:r>
        <w:rPr>
          <w:rFonts w:ascii="宋体" w:hAnsi="宋体" w:hint="eastAsia"/>
          <w:color w:val="000000"/>
          <w:szCs w:val="21"/>
        </w:rPr>
        <w:t>（1）投标文件提交方式：本项目为南宁市全流程电子化项目，通过“政</w:t>
      </w:r>
      <w:proofErr w:type="gramStart"/>
      <w:r>
        <w:rPr>
          <w:rFonts w:ascii="宋体" w:hAnsi="宋体" w:hint="eastAsia"/>
          <w:color w:val="000000"/>
          <w:szCs w:val="21"/>
        </w:rPr>
        <w:t>采云</w:t>
      </w:r>
      <w:proofErr w:type="gramEnd"/>
      <w:r>
        <w:rPr>
          <w:rFonts w:ascii="宋体" w:hAnsi="宋体" w:hint="eastAsia"/>
          <w:color w:val="000000"/>
          <w:szCs w:val="21"/>
        </w:rPr>
        <w:t>”平台（http：/</w:t>
      </w:r>
      <w:r>
        <w:rPr>
          <w:rFonts w:ascii="宋体" w:hAnsi="宋体"/>
          <w:color w:val="000000"/>
          <w:szCs w:val="21"/>
        </w:rPr>
        <w:t>/www.zcygov.cn</w:t>
      </w:r>
      <w:r>
        <w:rPr>
          <w:rFonts w:ascii="宋体" w:hAnsi="宋体" w:hint="eastAsia"/>
          <w:color w:val="000000"/>
          <w:szCs w:val="21"/>
        </w:rPr>
        <w:t>）实行在线电子投标，供应商应先安装“政</w:t>
      </w:r>
      <w:proofErr w:type="gramStart"/>
      <w:r>
        <w:rPr>
          <w:rFonts w:ascii="宋体" w:hAnsi="宋体" w:hint="eastAsia"/>
          <w:color w:val="000000"/>
          <w:szCs w:val="21"/>
        </w:rPr>
        <w:t>采云</w:t>
      </w:r>
      <w:proofErr w:type="gramEnd"/>
      <w:r>
        <w:rPr>
          <w:rFonts w:ascii="宋体" w:hAnsi="宋体" w:hint="eastAsia"/>
          <w:color w:val="000000"/>
          <w:szCs w:val="21"/>
        </w:rPr>
        <w:t>电子交易客户端”（请自行前往“政</w:t>
      </w:r>
      <w:proofErr w:type="gramStart"/>
      <w:r>
        <w:rPr>
          <w:rFonts w:ascii="宋体" w:hAnsi="宋体" w:hint="eastAsia"/>
          <w:color w:val="000000"/>
          <w:szCs w:val="21"/>
        </w:rPr>
        <w:t>采云</w:t>
      </w:r>
      <w:proofErr w:type="gramEnd"/>
      <w:r>
        <w:rPr>
          <w:rFonts w:ascii="宋体" w:hAnsi="宋体" w:hint="eastAsia"/>
          <w:color w:val="000000"/>
          <w:szCs w:val="21"/>
        </w:rPr>
        <w:t>”平台进行下载），并按照本项目招标文件和“政</w:t>
      </w:r>
      <w:proofErr w:type="gramStart"/>
      <w:r>
        <w:rPr>
          <w:rFonts w:ascii="宋体" w:hAnsi="宋体" w:hint="eastAsia"/>
          <w:color w:val="000000"/>
          <w:szCs w:val="21"/>
        </w:rPr>
        <w:t>采云</w:t>
      </w:r>
      <w:proofErr w:type="gramEnd"/>
      <w:r>
        <w:rPr>
          <w:rFonts w:ascii="宋体" w:hAnsi="宋体" w:hint="eastAsia"/>
          <w:color w:val="000000"/>
          <w:szCs w:val="21"/>
        </w:rPr>
        <w:t>”平台的要求编制、加密后在投标截止时间前通过网络上传至南宁市“政</w:t>
      </w:r>
      <w:proofErr w:type="gramStart"/>
      <w:r>
        <w:rPr>
          <w:rFonts w:ascii="宋体" w:hAnsi="宋体" w:hint="eastAsia"/>
          <w:color w:val="000000"/>
          <w:szCs w:val="21"/>
        </w:rPr>
        <w:t>采云</w:t>
      </w:r>
      <w:proofErr w:type="gramEnd"/>
      <w:r>
        <w:rPr>
          <w:rFonts w:ascii="宋体" w:hAnsi="宋体" w:hint="eastAsia"/>
          <w:color w:val="000000"/>
          <w:szCs w:val="21"/>
        </w:rPr>
        <w:t>”平台，</w:t>
      </w:r>
      <w:r>
        <w:rPr>
          <w:rFonts w:ascii="宋体" w:hAnsi="宋体" w:hint="eastAsia"/>
          <w:b/>
          <w:color w:val="000000"/>
          <w:szCs w:val="21"/>
        </w:rPr>
        <w:t>供应商在“政</w:t>
      </w:r>
      <w:proofErr w:type="gramStart"/>
      <w:r>
        <w:rPr>
          <w:rFonts w:ascii="宋体" w:hAnsi="宋体" w:hint="eastAsia"/>
          <w:b/>
          <w:color w:val="000000"/>
          <w:szCs w:val="21"/>
        </w:rPr>
        <w:t>采云</w:t>
      </w:r>
      <w:proofErr w:type="gramEnd"/>
      <w:r>
        <w:rPr>
          <w:rFonts w:ascii="宋体" w:hAnsi="宋体" w:hint="eastAsia"/>
          <w:b/>
          <w:color w:val="000000"/>
          <w:szCs w:val="21"/>
        </w:rPr>
        <w:t>”平台提交电子版投标文件时，请填写参加远程开标活动经办人联系方式，</w:t>
      </w:r>
      <w:r>
        <w:rPr>
          <w:rFonts w:ascii="宋体" w:hAnsi="宋体" w:hint="eastAsia"/>
          <w:color w:val="000000"/>
          <w:szCs w:val="21"/>
        </w:rPr>
        <w:t>电子投标具体操作流程详见本公告附件2。</w:t>
      </w:r>
    </w:p>
    <w:p w:rsidR="004C4632" w:rsidRDefault="004C4632" w:rsidP="004C4632">
      <w:pPr>
        <w:widowControl/>
        <w:spacing w:line="360" w:lineRule="auto"/>
        <w:ind w:firstLineChars="200" w:firstLine="420"/>
        <w:jc w:val="left"/>
        <w:rPr>
          <w:rFonts w:ascii="宋体" w:hAnsi="宋体"/>
          <w:color w:val="000000"/>
          <w:szCs w:val="21"/>
        </w:rPr>
      </w:pPr>
      <w:r>
        <w:rPr>
          <w:rFonts w:ascii="宋体" w:hAnsi="宋体" w:hint="eastAsia"/>
          <w:color w:val="000000"/>
          <w:szCs w:val="21"/>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w:t>
      </w:r>
      <w:r>
        <w:rPr>
          <w:rFonts w:ascii="宋体" w:hAnsi="宋体" w:cs="宋体" w:hint="eastAsia"/>
          <w:color w:val="000000"/>
          <w:szCs w:val="21"/>
        </w:rPr>
        <w:t>投标人只需办理其中一家</w:t>
      </w:r>
      <w:r>
        <w:rPr>
          <w:rFonts w:ascii="宋体" w:hAnsi="宋体" w:cs="宋体"/>
          <w:color w:val="000000"/>
          <w:szCs w:val="21"/>
        </w:rPr>
        <w:t>CA数字证书及签章</w:t>
      </w:r>
      <w:r>
        <w:rPr>
          <w:rFonts w:ascii="宋体" w:hAnsi="宋体" w:cs="宋体" w:hint="eastAsia"/>
          <w:color w:val="000000"/>
          <w:szCs w:val="21"/>
        </w:rPr>
        <w:t>，</w:t>
      </w:r>
      <w:r>
        <w:rPr>
          <w:rFonts w:ascii="宋体" w:hAnsi="宋体" w:hint="eastAsia"/>
          <w:color w:val="000000"/>
          <w:szCs w:val="21"/>
        </w:rPr>
        <w:t>建议各投标人抓紧时间办理。</w:t>
      </w:r>
    </w:p>
    <w:p w:rsidR="004C4632" w:rsidRDefault="004C4632" w:rsidP="004C4632">
      <w:pPr>
        <w:widowControl/>
        <w:spacing w:line="360" w:lineRule="auto"/>
        <w:ind w:firstLineChars="200" w:firstLine="420"/>
        <w:jc w:val="left"/>
        <w:rPr>
          <w:rFonts w:ascii="宋体" w:hAnsi="宋体"/>
          <w:color w:val="000000"/>
          <w:szCs w:val="21"/>
        </w:rPr>
      </w:pPr>
      <w:r>
        <w:rPr>
          <w:rFonts w:ascii="宋体" w:hAnsi="宋体" w:hint="eastAsia"/>
          <w:color w:val="000000"/>
          <w:szCs w:val="21"/>
        </w:rPr>
        <w:t>（3）为确保网上操作合法、有效和安全，请投标供应商确保在电子投标过程中能够对相关数据电文进行加密和使用电子签章，妥善保管C</w:t>
      </w:r>
      <w:r>
        <w:rPr>
          <w:rFonts w:ascii="宋体" w:hAnsi="宋体"/>
          <w:color w:val="000000"/>
          <w:szCs w:val="21"/>
        </w:rPr>
        <w:t>A</w:t>
      </w:r>
      <w:r>
        <w:rPr>
          <w:rFonts w:ascii="宋体" w:hAnsi="宋体" w:hint="eastAsia"/>
          <w:color w:val="000000"/>
          <w:szCs w:val="21"/>
        </w:rPr>
        <w:t>数字证书并使用有效的CA数字证书参与整个招标活动。</w:t>
      </w:r>
    </w:p>
    <w:p w:rsidR="004C4632" w:rsidRDefault="004C4632" w:rsidP="004C4632">
      <w:pPr>
        <w:spacing w:line="360" w:lineRule="auto"/>
        <w:ind w:firstLineChars="200" w:firstLine="420"/>
        <w:rPr>
          <w:rFonts w:ascii="宋体" w:hAnsi="宋体" w:hint="eastAsia"/>
          <w:bCs/>
          <w:color w:val="000000"/>
          <w:szCs w:val="21"/>
          <w:u w:val="single"/>
        </w:rPr>
      </w:pPr>
      <w:r>
        <w:rPr>
          <w:rFonts w:ascii="宋体" w:hAnsi="宋体" w:hint="eastAsia"/>
          <w:bCs/>
          <w:color w:val="000000"/>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w:t>
      </w:r>
      <w:proofErr w:type="gramStart"/>
      <w:r>
        <w:rPr>
          <w:rFonts w:ascii="宋体" w:hAnsi="宋体" w:hint="eastAsia"/>
          <w:bCs/>
          <w:color w:val="000000"/>
          <w:szCs w:val="21"/>
          <w:u w:val="single"/>
        </w:rPr>
        <w:t>采云</w:t>
      </w:r>
      <w:proofErr w:type="gramEnd"/>
      <w:r>
        <w:rPr>
          <w:rFonts w:ascii="宋体" w:hAnsi="宋体" w:hint="eastAsia"/>
          <w:bCs/>
          <w:color w:val="000000"/>
          <w:szCs w:val="21"/>
          <w:u w:val="single"/>
        </w:rPr>
        <w:t>”平台将予以拒收。</w:t>
      </w:r>
    </w:p>
    <w:p w:rsidR="004C4632" w:rsidRDefault="004C4632" w:rsidP="004C4632">
      <w:pPr>
        <w:widowControl/>
        <w:spacing w:line="360" w:lineRule="auto"/>
        <w:ind w:firstLineChars="200" w:firstLine="420"/>
        <w:jc w:val="left"/>
        <w:rPr>
          <w:rFonts w:ascii="宋体" w:hAnsi="宋体"/>
          <w:color w:val="000000"/>
          <w:szCs w:val="21"/>
        </w:rPr>
      </w:pPr>
      <w:r>
        <w:rPr>
          <w:rFonts w:ascii="宋体" w:hAnsi="宋体" w:hint="eastAsia"/>
          <w:color w:val="000000"/>
          <w:szCs w:val="21"/>
        </w:rPr>
        <w:t>（4）开标地点：本次招标将</w:t>
      </w:r>
      <w:r>
        <w:rPr>
          <w:rFonts w:ascii="宋体" w:hAnsi="宋体" w:hint="eastAsia"/>
          <w:color w:val="000000"/>
          <w:szCs w:val="21"/>
          <w:u w:val="single"/>
        </w:rPr>
        <w:t>于</w:t>
      </w:r>
      <w:bookmarkStart w:id="23" w:name="PO_3000001867_PM015_2"/>
      <w:r>
        <w:rPr>
          <w:rFonts w:ascii="宋体" w:hAnsi="宋体" w:hint="eastAsia"/>
          <w:color w:val="000000"/>
          <w:szCs w:val="21"/>
          <w:u w:val="single"/>
        </w:rPr>
        <w:t>2021年11月 5 日上午9点30分</w:t>
      </w:r>
      <w:r>
        <w:rPr>
          <w:rFonts w:ascii="宋体" w:hAnsi="宋体"/>
          <w:color w:val="000000"/>
          <w:szCs w:val="21"/>
          <w:u w:val="single"/>
        </w:rPr>
        <w:t xml:space="preserve"> </w:t>
      </w:r>
      <w:bookmarkEnd w:id="23"/>
      <w:r>
        <w:rPr>
          <w:rFonts w:ascii="宋体" w:hAnsi="宋体" w:hint="eastAsia"/>
          <w:color w:val="000000"/>
          <w:szCs w:val="21"/>
        </w:rPr>
        <w:t>在“政</w:t>
      </w:r>
      <w:proofErr w:type="gramStart"/>
      <w:r>
        <w:rPr>
          <w:rFonts w:ascii="宋体" w:hAnsi="宋体" w:hint="eastAsia"/>
          <w:color w:val="000000"/>
          <w:szCs w:val="21"/>
        </w:rPr>
        <w:t>采云</w:t>
      </w:r>
      <w:proofErr w:type="gramEnd"/>
      <w:r>
        <w:rPr>
          <w:rFonts w:ascii="宋体" w:hAnsi="宋体" w:hint="eastAsia"/>
          <w:color w:val="000000"/>
          <w:szCs w:val="21"/>
        </w:rPr>
        <w:t>”平台电子开标大厅开标。</w:t>
      </w:r>
    </w:p>
    <w:p w:rsidR="004C4632" w:rsidRDefault="004C4632" w:rsidP="004C4632">
      <w:pPr>
        <w:snapToGrid w:val="0"/>
        <w:spacing w:line="360" w:lineRule="auto"/>
        <w:ind w:firstLineChars="200" w:firstLine="420"/>
        <w:rPr>
          <w:rFonts w:ascii="宋体" w:hAnsi="宋体" w:cs="宋体" w:hint="eastAsia"/>
          <w:color w:val="000000"/>
          <w:kern w:val="0"/>
          <w:szCs w:val="21"/>
        </w:rPr>
      </w:pPr>
      <w:r>
        <w:rPr>
          <w:rFonts w:ascii="宋体" w:hAnsi="宋体" w:cs="宋体" w:hint="eastAsia"/>
          <w:color w:val="000000"/>
          <w:kern w:val="0"/>
          <w:szCs w:val="21"/>
        </w:rPr>
        <w:t>（5）CA证书在线解密：供应商投标时，需携带制作投标文件时用来加密的有效数字证书（CA认证）登录“政</w:t>
      </w:r>
      <w:proofErr w:type="gramStart"/>
      <w:r>
        <w:rPr>
          <w:rFonts w:ascii="宋体" w:hAnsi="宋体" w:cs="宋体" w:hint="eastAsia"/>
          <w:color w:val="000000"/>
          <w:kern w:val="0"/>
          <w:szCs w:val="21"/>
        </w:rPr>
        <w:t>采云</w:t>
      </w:r>
      <w:proofErr w:type="gramEnd"/>
      <w:r>
        <w:rPr>
          <w:rFonts w:ascii="宋体" w:hAnsi="宋体" w:cs="宋体" w:hint="eastAsia"/>
          <w:color w:val="000000"/>
          <w:kern w:val="0"/>
          <w:szCs w:val="21"/>
        </w:rPr>
        <w:t>”平台电子开标大厅现场按规定时间对加密的投标文件进行解</w:t>
      </w:r>
      <w:r>
        <w:rPr>
          <w:rFonts w:ascii="宋体" w:hAnsi="宋体" w:cs="宋体" w:hint="eastAsia"/>
          <w:color w:val="000000"/>
          <w:kern w:val="0"/>
          <w:szCs w:val="21"/>
        </w:rPr>
        <w:lastRenderedPageBreak/>
        <w:t>密，否则后果自负。</w:t>
      </w:r>
    </w:p>
    <w:p w:rsidR="004C4632" w:rsidRDefault="004C4632" w:rsidP="004C4632">
      <w:pPr>
        <w:spacing w:line="360" w:lineRule="auto"/>
        <w:rPr>
          <w:rFonts w:ascii="黑体" w:eastAsia="黑体" w:hAnsi="黑体"/>
          <w:b/>
          <w:bCs/>
          <w:color w:val="000000"/>
          <w:sz w:val="24"/>
        </w:rPr>
      </w:pPr>
      <w:bookmarkStart w:id="24" w:name="_Toc35393625"/>
      <w:bookmarkStart w:id="25" w:name="_Toc28359084"/>
      <w:bookmarkStart w:id="26" w:name="_Toc28359007"/>
      <w:bookmarkStart w:id="27" w:name="_Toc35393794"/>
      <w:r>
        <w:rPr>
          <w:rFonts w:ascii="黑体" w:eastAsia="黑体" w:hAnsi="黑体" w:hint="eastAsia"/>
          <w:b/>
          <w:bCs/>
          <w:color w:val="000000"/>
          <w:sz w:val="24"/>
        </w:rPr>
        <w:t>五、公告期限</w:t>
      </w:r>
      <w:bookmarkEnd w:id="24"/>
      <w:bookmarkEnd w:id="25"/>
      <w:bookmarkEnd w:id="26"/>
      <w:bookmarkEnd w:id="27"/>
    </w:p>
    <w:p w:rsidR="004C4632" w:rsidRDefault="004C4632" w:rsidP="004C4632">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自本公告发布之日起5个工作日。</w:t>
      </w:r>
    </w:p>
    <w:p w:rsidR="004C4632" w:rsidRDefault="004C4632" w:rsidP="004C4632">
      <w:pPr>
        <w:spacing w:line="360" w:lineRule="auto"/>
        <w:rPr>
          <w:rFonts w:ascii="黑体" w:eastAsia="黑体" w:hAnsi="黑体"/>
          <w:b/>
          <w:bCs/>
          <w:color w:val="000000"/>
          <w:sz w:val="24"/>
        </w:rPr>
      </w:pPr>
      <w:bookmarkStart w:id="28" w:name="_Toc35393626"/>
      <w:bookmarkStart w:id="29" w:name="_Toc35393795"/>
      <w:r>
        <w:rPr>
          <w:rFonts w:ascii="黑体" w:eastAsia="黑体" w:hAnsi="黑体" w:hint="eastAsia"/>
          <w:b/>
          <w:bCs/>
          <w:color w:val="000000"/>
          <w:sz w:val="24"/>
        </w:rPr>
        <w:t>六、其他补充事宜</w:t>
      </w:r>
      <w:bookmarkEnd w:id="28"/>
      <w:bookmarkEnd w:id="29"/>
    </w:p>
    <w:p w:rsidR="004C4632" w:rsidRDefault="004C4632" w:rsidP="004C4632">
      <w:pPr>
        <w:spacing w:line="360" w:lineRule="auto"/>
        <w:ind w:firstLineChars="150" w:firstLine="315"/>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w:t>
      </w:r>
      <w:r>
        <w:rPr>
          <w:rFonts w:ascii="宋体" w:hAnsi="宋体" w:cs="宋体" w:hint="eastAsia"/>
          <w:color w:val="000000"/>
          <w:kern w:val="0"/>
          <w:szCs w:val="21"/>
        </w:rPr>
        <w:t>投标保证金：本项目不收取投标保证金</w:t>
      </w:r>
    </w:p>
    <w:p w:rsidR="004C4632" w:rsidRDefault="004C4632" w:rsidP="004C4632">
      <w:pPr>
        <w:spacing w:line="360" w:lineRule="auto"/>
        <w:ind w:firstLineChars="150" w:firstLine="315"/>
        <w:rPr>
          <w:rFonts w:ascii="宋体" w:hAnsi="宋体" w:cs="宋体"/>
          <w:color w:val="000000"/>
          <w:kern w:val="0"/>
          <w:szCs w:val="21"/>
        </w:rPr>
      </w:pPr>
      <w:bookmarkStart w:id="30" w:name="_Hlk37429585"/>
      <w:r>
        <w:rPr>
          <w:rFonts w:ascii="宋体" w:hAnsi="宋体" w:cs="宋体" w:hint="eastAsia"/>
          <w:color w:val="000000"/>
          <w:kern w:val="0"/>
          <w:szCs w:val="21"/>
        </w:rPr>
        <w:t>2</w:t>
      </w:r>
      <w:r>
        <w:rPr>
          <w:rFonts w:ascii="宋体" w:hAnsi="宋体" w:cs="宋体"/>
          <w:color w:val="000000"/>
          <w:kern w:val="0"/>
          <w:szCs w:val="21"/>
        </w:rPr>
        <w:t>.</w:t>
      </w:r>
      <w:r>
        <w:rPr>
          <w:rFonts w:ascii="宋体" w:hAnsi="宋体" w:hint="eastAsia"/>
          <w:color w:val="000000"/>
          <w:szCs w:val="21"/>
        </w:rPr>
        <w:t xml:space="preserve"> </w:t>
      </w:r>
      <w:bookmarkStart w:id="31" w:name="_Hlk37429595"/>
      <w:r>
        <w:rPr>
          <w:rFonts w:ascii="宋体" w:hAnsi="宋体" w:cs="宋体" w:hint="eastAsia"/>
          <w:color w:val="000000"/>
          <w:kern w:val="0"/>
          <w:szCs w:val="21"/>
        </w:rPr>
        <w:t>网上查询地址</w:t>
      </w:r>
    </w:p>
    <w:p w:rsidR="004C4632" w:rsidRDefault="004C4632" w:rsidP="004C4632">
      <w:pPr>
        <w:spacing w:line="360" w:lineRule="auto"/>
        <w:ind w:firstLineChars="150" w:firstLine="315"/>
        <w:rPr>
          <w:rFonts w:ascii="宋体" w:hAnsi="宋体" w:cs="宋体"/>
          <w:color w:val="000000"/>
          <w:kern w:val="0"/>
          <w:szCs w:val="21"/>
        </w:rPr>
      </w:pPr>
      <w:bookmarkStart w:id="32" w:name="_Hlk37429674"/>
      <w:bookmarkEnd w:id="30"/>
      <w:bookmarkEnd w:id="31"/>
      <w:r>
        <w:rPr>
          <w:rFonts w:ascii="宋体" w:hAnsi="宋体" w:cs="宋体" w:hint="eastAsia"/>
          <w:color w:val="000000"/>
          <w:kern w:val="0"/>
          <w:szCs w:val="21"/>
        </w:rPr>
        <w:t xml:space="preserve">http://www.ccgp.gov.cn(中国政府采购网),http://zfcg.gxzf.gov.cn(广西政府采购网) , </w:t>
      </w:r>
      <w:hyperlink r:id="rId6" w:history="1">
        <w:r>
          <w:rPr>
            <w:rStyle w:val="a6"/>
            <w:rFonts w:ascii="宋体" w:hAnsi="宋体" w:cs="宋体"/>
            <w:color w:val="000000"/>
            <w:kern w:val="0"/>
            <w:szCs w:val="21"/>
          </w:rPr>
          <w:t>http://ggzy.nanning.gov.cn/</w:t>
        </w:r>
      </w:hyperlink>
      <w:r>
        <w:rPr>
          <w:rFonts w:ascii="宋体" w:hAnsi="宋体" w:cs="宋体"/>
          <w:color w:val="000000"/>
          <w:kern w:val="0"/>
          <w:szCs w:val="21"/>
        </w:rPr>
        <w:t>(</w:t>
      </w:r>
      <w:r>
        <w:rPr>
          <w:rFonts w:ascii="宋体" w:hAnsi="宋体" w:cs="宋体" w:hint="eastAsia"/>
          <w:color w:val="000000"/>
          <w:kern w:val="0"/>
          <w:szCs w:val="21"/>
        </w:rPr>
        <w:t>广西</w:t>
      </w:r>
      <w:r>
        <w:rPr>
          <w:rFonts w:ascii="宋体" w:hAnsi="宋体" w:cs="宋体"/>
          <w:color w:val="000000"/>
          <w:kern w:val="0"/>
          <w:szCs w:val="21"/>
        </w:rPr>
        <w:t>南宁市公共资源交易中心网站</w:t>
      </w:r>
      <w:r>
        <w:rPr>
          <w:rFonts w:ascii="宋体" w:hAnsi="宋体" w:cs="宋体" w:hint="eastAsia"/>
          <w:color w:val="000000"/>
          <w:kern w:val="0"/>
          <w:szCs w:val="21"/>
        </w:rPr>
        <w:t>)</w:t>
      </w:r>
    </w:p>
    <w:p w:rsidR="004C4632" w:rsidRDefault="004C4632" w:rsidP="004C4632">
      <w:pPr>
        <w:spacing w:line="360" w:lineRule="auto"/>
        <w:ind w:firstLineChars="150" w:firstLine="315"/>
        <w:rPr>
          <w:rFonts w:ascii="宋体" w:hAnsi="宋体" w:cs="宋体"/>
          <w:color w:val="000000"/>
          <w:kern w:val="0"/>
          <w:szCs w:val="21"/>
        </w:rPr>
      </w:pPr>
      <w:r>
        <w:rPr>
          <w:rFonts w:ascii="宋体" w:hAnsi="宋体"/>
          <w:color w:val="000000"/>
          <w:szCs w:val="21"/>
        </w:rPr>
        <w:t>3.</w:t>
      </w:r>
      <w:r>
        <w:rPr>
          <w:rFonts w:ascii="宋体" w:hAnsi="宋体" w:hint="eastAsia"/>
          <w:color w:val="000000"/>
          <w:szCs w:val="21"/>
        </w:rPr>
        <w:t xml:space="preserve"> </w:t>
      </w:r>
      <w:r>
        <w:rPr>
          <w:rFonts w:ascii="宋体" w:hAnsi="宋体" w:cs="宋体" w:hint="eastAsia"/>
          <w:color w:val="000000"/>
          <w:kern w:val="0"/>
          <w:szCs w:val="21"/>
        </w:rPr>
        <w:t>本项目需要落实的政府采购政策</w:t>
      </w:r>
    </w:p>
    <w:p w:rsidR="004C4632" w:rsidRDefault="004C4632" w:rsidP="004C4632">
      <w:pPr>
        <w:spacing w:line="360" w:lineRule="auto"/>
        <w:ind w:firstLineChars="150" w:firstLine="315"/>
        <w:rPr>
          <w:rFonts w:ascii="宋体" w:hAnsi="宋体" w:cs="宋体"/>
          <w:color w:val="000000"/>
          <w:kern w:val="0"/>
          <w:szCs w:val="21"/>
        </w:rPr>
      </w:pPr>
      <w:r>
        <w:rPr>
          <w:rFonts w:ascii="宋体" w:hAnsi="宋体" w:cs="宋体" w:hint="eastAsia"/>
          <w:color w:val="000000"/>
          <w:kern w:val="0"/>
          <w:szCs w:val="21"/>
        </w:rPr>
        <w:t>（1）政府采购促进中小企业发展。</w:t>
      </w:r>
    </w:p>
    <w:p w:rsidR="004C4632" w:rsidRDefault="004C4632" w:rsidP="004C4632">
      <w:pPr>
        <w:spacing w:line="360" w:lineRule="auto"/>
        <w:ind w:firstLineChars="150" w:firstLine="315"/>
        <w:rPr>
          <w:rFonts w:ascii="宋体" w:hAnsi="宋体" w:cs="宋体"/>
          <w:color w:val="000000"/>
          <w:kern w:val="0"/>
          <w:szCs w:val="21"/>
        </w:rPr>
      </w:pPr>
      <w:r>
        <w:rPr>
          <w:rFonts w:ascii="宋体" w:hAnsi="宋体" w:cs="宋体" w:hint="eastAsia"/>
          <w:color w:val="000000"/>
          <w:kern w:val="0"/>
          <w:szCs w:val="21"/>
        </w:rPr>
        <w:t>（2）政府采购支持采用本国产品的政策。</w:t>
      </w:r>
    </w:p>
    <w:p w:rsidR="004C4632" w:rsidRDefault="004C4632" w:rsidP="004C4632">
      <w:pPr>
        <w:spacing w:line="360" w:lineRule="auto"/>
        <w:ind w:firstLineChars="150" w:firstLine="315"/>
        <w:rPr>
          <w:rFonts w:ascii="宋体" w:hAnsi="宋体" w:cs="宋体"/>
          <w:color w:val="000000"/>
          <w:kern w:val="0"/>
          <w:szCs w:val="21"/>
        </w:rPr>
      </w:pPr>
      <w:r>
        <w:rPr>
          <w:rFonts w:ascii="宋体" w:hAnsi="宋体" w:cs="宋体" w:hint="eastAsia"/>
          <w:color w:val="000000"/>
          <w:kern w:val="0"/>
          <w:szCs w:val="21"/>
        </w:rPr>
        <w:t>（3）强制采购节能产品；优先采购节能产品、环境标志产品。</w:t>
      </w:r>
    </w:p>
    <w:p w:rsidR="004C4632" w:rsidRDefault="004C4632" w:rsidP="004C4632">
      <w:pPr>
        <w:spacing w:line="360" w:lineRule="auto"/>
        <w:ind w:firstLineChars="150" w:firstLine="315"/>
        <w:rPr>
          <w:rFonts w:ascii="宋体" w:hAnsi="宋体" w:cs="宋体"/>
          <w:color w:val="000000"/>
          <w:kern w:val="0"/>
          <w:szCs w:val="21"/>
        </w:rPr>
      </w:pPr>
      <w:r>
        <w:rPr>
          <w:rFonts w:ascii="宋体" w:hAnsi="宋体" w:cs="宋体" w:hint="eastAsia"/>
          <w:color w:val="000000"/>
          <w:kern w:val="0"/>
          <w:szCs w:val="21"/>
        </w:rPr>
        <w:t>（4）政府采购促进残疾人就业政策。</w:t>
      </w:r>
    </w:p>
    <w:p w:rsidR="004C4632" w:rsidRDefault="004C4632" w:rsidP="004C4632">
      <w:pPr>
        <w:spacing w:line="360" w:lineRule="auto"/>
        <w:ind w:firstLineChars="150" w:firstLine="315"/>
        <w:rPr>
          <w:rFonts w:ascii="宋体" w:hAnsi="宋体" w:cs="宋体" w:hint="eastAsia"/>
          <w:color w:val="000000"/>
          <w:kern w:val="0"/>
          <w:szCs w:val="21"/>
        </w:rPr>
      </w:pPr>
      <w:r>
        <w:rPr>
          <w:rFonts w:ascii="宋体" w:hAnsi="宋体" w:cs="宋体" w:hint="eastAsia"/>
          <w:color w:val="000000"/>
          <w:kern w:val="0"/>
          <w:szCs w:val="21"/>
        </w:rPr>
        <w:t>（5）政府采购支持监狱企业发展。</w:t>
      </w:r>
      <w:bookmarkEnd w:id="32"/>
    </w:p>
    <w:p w:rsidR="004C4632" w:rsidRDefault="004C4632" w:rsidP="004C4632">
      <w:pPr>
        <w:spacing w:line="360" w:lineRule="auto"/>
        <w:ind w:firstLineChars="150" w:firstLine="315"/>
        <w:rPr>
          <w:rFonts w:ascii="宋体" w:hAnsi="宋体" w:cs="宋体"/>
          <w:color w:val="000000"/>
          <w:kern w:val="0"/>
          <w:szCs w:val="21"/>
        </w:rPr>
      </w:pPr>
      <w:r>
        <w:rPr>
          <w:rFonts w:ascii="宋体" w:hAnsi="宋体" w:cs="宋体" w:hint="eastAsia"/>
          <w:color w:val="000000"/>
          <w:kern w:val="0"/>
          <w:szCs w:val="21"/>
        </w:rPr>
        <w:t>4</w:t>
      </w:r>
      <w:r>
        <w:rPr>
          <w:rFonts w:ascii="宋体" w:hAnsi="宋体" w:cs="宋体"/>
          <w:color w:val="000000"/>
          <w:kern w:val="0"/>
          <w:szCs w:val="21"/>
        </w:rPr>
        <w:t>.</w:t>
      </w:r>
      <w:r>
        <w:rPr>
          <w:rFonts w:ascii="宋体" w:hAnsi="宋体" w:cs="宋体" w:hint="eastAsia"/>
          <w:color w:val="000000"/>
          <w:kern w:val="0"/>
          <w:szCs w:val="21"/>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w:t>
      </w:r>
      <w:proofErr w:type="gramStart"/>
      <w:r>
        <w:rPr>
          <w:rFonts w:ascii="宋体" w:hAnsi="宋体" w:cs="宋体" w:hint="eastAsia"/>
          <w:color w:val="000000"/>
          <w:kern w:val="0"/>
          <w:szCs w:val="21"/>
        </w:rPr>
        <w:t>作出</w:t>
      </w:r>
      <w:proofErr w:type="gramEnd"/>
      <w:r>
        <w:rPr>
          <w:rFonts w:ascii="宋体" w:hAnsi="宋体" w:cs="宋体" w:hint="eastAsia"/>
          <w:color w:val="000000"/>
          <w:kern w:val="0"/>
          <w:szCs w:val="21"/>
        </w:rPr>
        <w:t>答复的，可以在答复期满后十五个工作日内向同级政府采购监督管理部门投诉。</w:t>
      </w:r>
    </w:p>
    <w:p w:rsidR="004C4632" w:rsidRDefault="004C4632" w:rsidP="004C4632">
      <w:pPr>
        <w:spacing w:line="360" w:lineRule="auto"/>
        <w:ind w:firstLineChars="200" w:firstLine="420"/>
        <w:rPr>
          <w:rFonts w:ascii="宋体" w:hAnsi="宋体" w:cs="宋体" w:hint="eastAsia"/>
          <w:color w:val="000000"/>
          <w:kern w:val="0"/>
          <w:szCs w:val="21"/>
        </w:rPr>
      </w:pPr>
      <w:r>
        <w:rPr>
          <w:rFonts w:ascii="宋体" w:hAnsi="宋体" w:cs="宋体" w:hint="eastAsia"/>
          <w:color w:val="000000"/>
          <w:kern w:val="0"/>
          <w:szCs w:val="21"/>
        </w:rPr>
        <w:t>5</w:t>
      </w:r>
      <w:r>
        <w:rPr>
          <w:rFonts w:ascii="宋体" w:hAnsi="宋体" w:cs="宋体"/>
          <w:color w:val="000000"/>
          <w:kern w:val="0"/>
          <w:szCs w:val="21"/>
        </w:rPr>
        <w:t>.</w:t>
      </w:r>
      <w:r>
        <w:rPr>
          <w:rFonts w:ascii="宋体" w:hAnsi="宋体" w:cs="宋体" w:hint="eastAsia"/>
          <w:color w:val="000000"/>
          <w:kern w:val="0"/>
          <w:szCs w:val="21"/>
        </w:rPr>
        <w:t xml:space="preserve"> 若对项目采购电子交易系统操作有疑问，可登录“政</w:t>
      </w:r>
      <w:proofErr w:type="gramStart"/>
      <w:r>
        <w:rPr>
          <w:rFonts w:ascii="宋体" w:hAnsi="宋体" w:cs="宋体" w:hint="eastAsia"/>
          <w:color w:val="000000"/>
          <w:kern w:val="0"/>
          <w:szCs w:val="21"/>
        </w:rPr>
        <w:t>采云</w:t>
      </w:r>
      <w:proofErr w:type="gramEnd"/>
      <w:r>
        <w:rPr>
          <w:rFonts w:ascii="宋体" w:hAnsi="宋体" w:cs="宋体" w:hint="eastAsia"/>
          <w:color w:val="000000"/>
          <w:kern w:val="0"/>
          <w:szCs w:val="21"/>
        </w:rPr>
        <w:t>”平台（https://www.zcygov.cn/），点击右侧咨询小采，获取采小蜜智能服务管家帮助，或拨打政</w:t>
      </w:r>
      <w:proofErr w:type="gramStart"/>
      <w:r>
        <w:rPr>
          <w:rFonts w:ascii="宋体" w:hAnsi="宋体" w:cs="宋体" w:hint="eastAsia"/>
          <w:color w:val="000000"/>
          <w:kern w:val="0"/>
          <w:szCs w:val="21"/>
        </w:rPr>
        <w:t>采云</w:t>
      </w:r>
      <w:proofErr w:type="gramEnd"/>
      <w:r>
        <w:rPr>
          <w:rFonts w:ascii="宋体" w:hAnsi="宋体" w:cs="宋体" w:hint="eastAsia"/>
          <w:color w:val="000000"/>
          <w:kern w:val="0"/>
          <w:szCs w:val="21"/>
        </w:rPr>
        <w:t>服务热线400-881-7190获取热线服务帮助。</w:t>
      </w:r>
    </w:p>
    <w:p w:rsidR="004C4632" w:rsidRDefault="004C4632" w:rsidP="004C4632">
      <w:pPr>
        <w:spacing w:line="360" w:lineRule="auto"/>
        <w:rPr>
          <w:rFonts w:ascii="黑体" w:eastAsia="黑体" w:hAnsi="黑体"/>
          <w:b/>
          <w:bCs/>
          <w:color w:val="000000"/>
          <w:sz w:val="24"/>
        </w:rPr>
      </w:pPr>
      <w:bookmarkStart w:id="33" w:name="_Toc28359085"/>
      <w:bookmarkStart w:id="34" w:name="_Toc28359008"/>
      <w:bookmarkStart w:id="35" w:name="_Toc35393627"/>
      <w:bookmarkStart w:id="36" w:name="_Toc35393796"/>
      <w:r>
        <w:rPr>
          <w:rFonts w:ascii="黑体" w:eastAsia="黑体" w:hAnsi="黑体" w:hint="eastAsia"/>
          <w:b/>
          <w:bCs/>
          <w:color w:val="000000"/>
          <w:sz w:val="24"/>
        </w:rPr>
        <w:t>七、对本次招标提出询问，请按</w:t>
      </w:r>
      <w:r>
        <w:rPr>
          <w:rFonts w:ascii="黑体" w:eastAsia="黑体" w:hAnsi="黑体"/>
          <w:b/>
          <w:bCs/>
          <w:color w:val="000000"/>
          <w:sz w:val="24"/>
        </w:rPr>
        <w:t>以下方式</w:t>
      </w:r>
      <w:r>
        <w:rPr>
          <w:rFonts w:ascii="黑体" w:eastAsia="黑体" w:hAnsi="黑体" w:hint="eastAsia"/>
          <w:b/>
          <w:bCs/>
          <w:color w:val="000000"/>
          <w:sz w:val="24"/>
        </w:rPr>
        <w:t>联系。</w:t>
      </w:r>
      <w:bookmarkEnd w:id="33"/>
      <w:bookmarkEnd w:id="34"/>
      <w:bookmarkEnd w:id="35"/>
      <w:bookmarkEnd w:id="36"/>
    </w:p>
    <w:p w:rsidR="004C4632" w:rsidRDefault="004C4632" w:rsidP="004C4632">
      <w:pPr>
        <w:spacing w:line="360" w:lineRule="auto"/>
        <w:jc w:val="left"/>
        <w:rPr>
          <w:rFonts w:ascii="宋体" w:hAnsi="宋体"/>
          <w:color w:val="000000"/>
          <w:szCs w:val="21"/>
        </w:rPr>
      </w:pPr>
      <w:r>
        <w:rPr>
          <w:rFonts w:ascii="宋体" w:hAnsi="宋体" w:cs="宋体" w:hint="eastAsia"/>
          <w:color w:val="000000"/>
          <w:szCs w:val="21"/>
        </w:rPr>
        <w:t xml:space="preserve">　　　1.采购人信息</w:t>
      </w:r>
    </w:p>
    <w:p w:rsidR="004C4632" w:rsidRDefault="004C4632" w:rsidP="004C4632">
      <w:pPr>
        <w:spacing w:line="360" w:lineRule="auto"/>
        <w:ind w:leftChars="371" w:left="1042" w:hangingChars="125" w:hanging="263"/>
        <w:jc w:val="left"/>
        <w:rPr>
          <w:rFonts w:ascii="宋体" w:hAnsi="宋体" w:hint="eastAsia"/>
          <w:color w:val="000000"/>
          <w:szCs w:val="21"/>
          <w:u w:val="single"/>
        </w:rPr>
      </w:pPr>
      <w:r>
        <w:rPr>
          <w:rFonts w:ascii="宋体" w:hAnsi="宋体" w:hint="eastAsia"/>
          <w:color w:val="000000"/>
          <w:szCs w:val="21"/>
        </w:rPr>
        <w:t>名 称：</w:t>
      </w:r>
      <w:bookmarkStart w:id="37" w:name="PO_3000001867_PM026_1"/>
      <w:r>
        <w:rPr>
          <w:rFonts w:ascii="宋体" w:hAnsi="宋体" w:hint="eastAsia"/>
          <w:color w:val="000000"/>
          <w:szCs w:val="21"/>
          <w:u w:val="single"/>
        </w:rPr>
        <w:t>南宁市退役军人事务局</w:t>
      </w:r>
      <w:bookmarkEnd w:id="37"/>
    </w:p>
    <w:p w:rsidR="004C4632" w:rsidRDefault="004C4632" w:rsidP="004C4632">
      <w:pPr>
        <w:spacing w:line="360" w:lineRule="auto"/>
        <w:ind w:leftChars="371" w:left="1042" w:hangingChars="125" w:hanging="263"/>
        <w:jc w:val="left"/>
        <w:rPr>
          <w:rFonts w:ascii="宋体" w:hAnsi="宋体" w:hint="eastAsia"/>
          <w:color w:val="000000"/>
          <w:szCs w:val="21"/>
        </w:rPr>
      </w:pPr>
      <w:r>
        <w:rPr>
          <w:rFonts w:ascii="宋体" w:hAnsi="宋体" w:hint="eastAsia"/>
          <w:color w:val="000000"/>
          <w:szCs w:val="21"/>
        </w:rPr>
        <w:t>地址：</w:t>
      </w:r>
      <w:bookmarkStart w:id="38" w:name="PO_3000001867_PM030"/>
      <w:r>
        <w:rPr>
          <w:rFonts w:ascii="宋体" w:hAnsi="宋体" w:hint="eastAsia"/>
          <w:color w:val="000000"/>
          <w:szCs w:val="21"/>
          <w:u w:val="single"/>
        </w:rPr>
        <w:t>南宁市兴宁区民主路北二里</w:t>
      </w:r>
      <w:r>
        <w:rPr>
          <w:rFonts w:ascii="宋体" w:hAnsi="宋体"/>
          <w:color w:val="000000"/>
          <w:szCs w:val="21"/>
          <w:u w:val="single"/>
        </w:rPr>
        <w:t>9号</w:t>
      </w:r>
      <w:bookmarkEnd w:id="38"/>
    </w:p>
    <w:p w:rsidR="004C4632" w:rsidRDefault="004C4632" w:rsidP="004C4632">
      <w:pPr>
        <w:pStyle w:val="a7"/>
        <w:spacing w:line="360" w:lineRule="auto"/>
        <w:ind w:firstLineChars="350" w:firstLine="735"/>
        <w:rPr>
          <w:rFonts w:hAnsi="宋体"/>
          <w:color w:val="000000"/>
        </w:rPr>
      </w:pPr>
      <w:r>
        <w:rPr>
          <w:rFonts w:hAnsi="宋体" w:hint="eastAsia"/>
          <w:color w:val="000000"/>
        </w:rPr>
        <w:t>项目联系人：</w:t>
      </w:r>
      <w:bookmarkStart w:id="39" w:name="PO_3000001867_PM027"/>
      <w:r>
        <w:rPr>
          <w:rFonts w:hAnsi="宋体" w:hint="eastAsia"/>
          <w:color w:val="000000"/>
          <w:u w:val="single"/>
        </w:rPr>
        <w:t>黄玲</w:t>
      </w:r>
      <w:bookmarkEnd w:id="39"/>
    </w:p>
    <w:p w:rsidR="004C4632" w:rsidRDefault="004C4632" w:rsidP="004C4632">
      <w:pPr>
        <w:spacing w:line="360" w:lineRule="auto"/>
        <w:ind w:leftChars="371" w:left="1042" w:hangingChars="125" w:hanging="263"/>
        <w:jc w:val="left"/>
        <w:rPr>
          <w:rFonts w:ascii="宋体" w:hAnsi="宋体"/>
          <w:color w:val="000000"/>
          <w:szCs w:val="21"/>
          <w:u w:val="single"/>
        </w:rPr>
      </w:pPr>
      <w:r>
        <w:rPr>
          <w:rFonts w:ascii="宋体" w:hAnsi="宋体" w:hint="eastAsia"/>
          <w:color w:val="000000"/>
          <w:szCs w:val="21"/>
        </w:rPr>
        <w:t>联系电话：</w:t>
      </w:r>
      <w:bookmarkStart w:id="40" w:name="PO_3000001867_PM028"/>
      <w:r>
        <w:rPr>
          <w:rFonts w:ascii="宋体" w:hAnsi="宋体"/>
          <w:color w:val="000000"/>
          <w:szCs w:val="21"/>
          <w:u w:val="single"/>
        </w:rPr>
        <w:t>0771-2638813</w:t>
      </w:r>
      <w:bookmarkEnd w:id="40"/>
    </w:p>
    <w:p w:rsidR="004C4632" w:rsidRDefault="004C4632" w:rsidP="004C4632">
      <w:pPr>
        <w:spacing w:line="360" w:lineRule="auto"/>
        <w:ind w:leftChars="371" w:left="1042" w:hangingChars="125" w:hanging="263"/>
        <w:jc w:val="left"/>
        <w:rPr>
          <w:rFonts w:ascii="宋体" w:hAnsi="宋体"/>
          <w:color w:val="000000"/>
          <w:szCs w:val="21"/>
        </w:rPr>
      </w:pPr>
      <w:r>
        <w:rPr>
          <w:rFonts w:ascii="宋体" w:hAnsi="宋体" w:cs="宋体" w:hint="eastAsia"/>
          <w:color w:val="000000"/>
          <w:szCs w:val="21"/>
        </w:rPr>
        <w:t>2.采购代理机构信息</w:t>
      </w:r>
    </w:p>
    <w:p w:rsidR="004C4632" w:rsidRDefault="004C4632" w:rsidP="004C4632">
      <w:pPr>
        <w:spacing w:line="360" w:lineRule="auto"/>
        <w:ind w:firstLineChars="350" w:firstLine="735"/>
        <w:rPr>
          <w:rFonts w:ascii="宋体" w:hAnsi="宋体" w:hint="eastAsia"/>
          <w:color w:val="000000"/>
          <w:szCs w:val="21"/>
          <w:u w:val="single"/>
        </w:rPr>
      </w:pPr>
      <w:r>
        <w:rPr>
          <w:rFonts w:ascii="宋体" w:hAnsi="宋体" w:hint="eastAsia"/>
          <w:color w:val="000000"/>
          <w:szCs w:val="21"/>
        </w:rPr>
        <w:t>名 称：</w:t>
      </w:r>
      <w:bookmarkStart w:id="41" w:name="PO_3000001867_PM031_1"/>
      <w:r>
        <w:rPr>
          <w:rFonts w:ascii="宋体" w:hAnsi="宋体" w:hint="eastAsia"/>
          <w:color w:val="000000"/>
          <w:szCs w:val="21"/>
          <w:u w:val="single"/>
        </w:rPr>
        <w:t>云之</w:t>
      </w:r>
      <w:proofErr w:type="gramStart"/>
      <w:r>
        <w:rPr>
          <w:rFonts w:ascii="宋体" w:hAnsi="宋体" w:hint="eastAsia"/>
          <w:color w:val="000000"/>
          <w:szCs w:val="21"/>
          <w:u w:val="single"/>
        </w:rPr>
        <w:t>龙咨询</w:t>
      </w:r>
      <w:proofErr w:type="gramEnd"/>
      <w:r>
        <w:rPr>
          <w:rFonts w:ascii="宋体" w:hAnsi="宋体" w:hint="eastAsia"/>
          <w:color w:val="000000"/>
          <w:szCs w:val="21"/>
          <w:u w:val="single"/>
        </w:rPr>
        <w:t>集团有限公司</w:t>
      </w:r>
      <w:bookmarkEnd w:id="41"/>
    </w:p>
    <w:p w:rsidR="004C4632" w:rsidRDefault="004C4632" w:rsidP="004C4632">
      <w:pPr>
        <w:spacing w:line="360" w:lineRule="auto"/>
        <w:ind w:firstLineChars="350" w:firstLine="735"/>
        <w:rPr>
          <w:rFonts w:ascii="宋体" w:hAnsi="宋体" w:hint="eastAsia"/>
          <w:color w:val="000000"/>
          <w:szCs w:val="21"/>
        </w:rPr>
      </w:pPr>
      <w:r>
        <w:rPr>
          <w:rFonts w:ascii="宋体" w:hAnsi="宋体" w:hint="eastAsia"/>
          <w:color w:val="000000"/>
          <w:szCs w:val="21"/>
        </w:rPr>
        <w:t>地　址：</w:t>
      </w:r>
      <w:bookmarkStart w:id="42" w:name="PO_3000001867_PM035"/>
      <w:r>
        <w:rPr>
          <w:rFonts w:ascii="宋体" w:hAnsi="宋体" w:hint="eastAsia"/>
          <w:color w:val="000000"/>
          <w:szCs w:val="21"/>
          <w:u w:val="single"/>
        </w:rPr>
        <w:t>广西南宁市</w:t>
      </w:r>
      <w:proofErr w:type="gramStart"/>
      <w:r>
        <w:rPr>
          <w:rFonts w:ascii="宋体" w:hAnsi="宋体" w:hint="eastAsia"/>
          <w:color w:val="000000"/>
          <w:szCs w:val="21"/>
          <w:u w:val="single"/>
        </w:rPr>
        <w:t>青秀</w:t>
      </w:r>
      <w:proofErr w:type="gramEnd"/>
      <w:r>
        <w:rPr>
          <w:rFonts w:ascii="宋体" w:hAnsi="宋体" w:hint="eastAsia"/>
          <w:color w:val="000000"/>
          <w:szCs w:val="21"/>
          <w:u w:val="single"/>
        </w:rPr>
        <w:t>区新民路</w:t>
      </w:r>
      <w:r>
        <w:rPr>
          <w:rFonts w:ascii="宋体" w:hAnsi="宋体"/>
          <w:color w:val="000000"/>
          <w:szCs w:val="21"/>
          <w:u w:val="single"/>
        </w:rPr>
        <w:t>34-18号中明大厦12楼D座</w:t>
      </w:r>
      <w:bookmarkEnd w:id="42"/>
      <w:r>
        <w:rPr>
          <w:rFonts w:ascii="宋体" w:hAnsi="宋体" w:hint="eastAsia"/>
          <w:color w:val="000000"/>
          <w:szCs w:val="21"/>
          <w:u w:val="single"/>
        </w:rPr>
        <w:t>（2021年10月18</w:t>
      </w:r>
      <w:r>
        <w:rPr>
          <w:rFonts w:ascii="宋体" w:hAnsi="宋体" w:hint="eastAsia"/>
          <w:color w:val="000000"/>
          <w:szCs w:val="21"/>
          <w:u w:val="single"/>
        </w:rPr>
        <w:lastRenderedPageBreak/>
        <w:t>日搬迁至南宁市</w:t>
      </w:r>
      <w:proofErr w:type="gramStart"/>
      <w:r>
        <w:rPr>
          <w:rFonts w:ascii="宋体" w:hAnsi="宋体" w:hint="eastAsia"/>
          <w:color w:val="000000"/>
          <w:szCs w:val="21"/>
          <w:u w:val="single"/>
        </w:rPr>
        <w:t>良庆区</w:t>
      </w:r>
      <w:proofErr w:type="gramEnd"/>
      <w:r>
        <w:rPr>
          <w:rFonts w:ascii="宋体" w:hAnsi="宋体" w:hint="eastAsia"/>
          <w:color w:val="000000"/>
          <w:szCs w:val="21"/>
          <w:u w:val="single"/>
        </w:rPr>
        <w:t>云英路15号南宁城建集团总部地块项目3号写字楼6楼）</w:t>
      </w:r>
    </w:p>
    <w:p w:rsidR="004C4632" w:rsidRDefault="004C4632" w:rsidP="004C4632">
      <w:pPr>
        <w:spacing w:line="360" w:lineRule="auto"/>
        <w:ind w:firstLineChars="350" w:firstLine="735"/>
        <w:rPr>
          <w:rFonts w:ascii="宋体" w:hAnsi="宋体"/>
          <w:color w:val="000000"/>
          <w:szCs w:val="21"/>
        </w:rPr>
      </w:pPr>
      <w:r>
        <w:rPr>
          <w:rFonts w:ascii="宋体" w:hAnsi="宋体" w:hint="eastAsia"/>
          <w:color w:val="000000"/>
          <w:szCs w:val="21"/>
        </w:rPr>
        <w:t>联系电话：</w:t>
      </w:r>
      <w:bookmarkStart w:id="43" w:name="PO_3000001867_PM033"/>
      <w:r>
        <w:rPr>
          <w:rFonts w:ascii="宋体" w:hAnsi="宋体"/>
          <w:color w:val="000000"/>
          <w:szCs w:val="21"/>
          <w:u w:val="single"/>
        </w:rPr>
        <w:t>0771-2618118</w:t>
      </w:r>
      <w:bookmarkEnd w:id="43"/>
    </w:p>
    <w:p w:rsidR="004C4632" w:rsidRDefault="004C4632" w:rsidP="004C4632">
      <w:pPr>
        <w:spacing w:line="360" w:lineRule="auto"/>
        <w:ind w:firstLineChars="350" w:firstLine="735"/>
        <w:rPr>
          <w:rFonts w:ascii="宋体" w:hAnsi="宋体"/>
          <w:color w:val="000000"/>
          <w:szCs w:val="21"/>
        </w:rPr>
      </w:pPr>
      <w:r>
        <w:rPr>
          <w:rFonts w:ascii="宋体" w:hAnsi="宋体" w:hint="eastAsia"/>
          <w:color w:val="000000"/>
          <w:szCs w:val="21"/>
        </w:rPr>
        <w:t>3</w:t>
      </w:r>
      <w:r>
        <w:rPr>
          <w:rFonts w:ascii="宋体" w:hAnsi="宋体"/>
          <w:color w:val="000000"/>
          <w:szCs w:val="21"/>
        </w:rPr>
        <w:t>.</w:t>
      </w:r>
      <w:r>
        <w:rPr>
          <w:rFonts w:ascii="宋体" w:hAnsi="宋体" w:hint="eastAsia"/>
          <w:color w:val="000000"/>
          <w:szCs w:val="21"/>
        </w:rPr>
        <w:t>项目联系方式</w:t>
      </w:r>
    </w:p>
    <w:p w:rsidR="004C4632" w:rsidRDefault="004C4632" w:rsidP="004C4632">
      <w:pPr>
        <w:spacing w:line="400" w:lineRule="exact"/>
        <w:ind w:firstLineChars="200" w:firstLine="420"/>
        <w:rPr>
          <w:rFonts w:ascii="宋体" w:hAnsi="宋体"/>
          <w:color w:val="000000"/>
          <w:szCs w:val="22"/>
        </w:rPr>
      </w:pPr>
      <w:r>
        <w:rPr>
          <w:rFonts w:ascii="宋体" w:hAnsi="宋体" w:hint="eastAsia"/>
          <w:color w:val="000000"/>
          <w:szCs w:val="22"/>
        </w:rPr>
        <w:t>项目联系人：</w:t>
      </w:r>
      <w:r>
        <w:rPr>
          <w:rFonts w:ascii="宋体" w:hAnsi="宋体" w:hint="eastAsia"/>
          <w:color w:val="000000"/>
          <w:szCs w:val="22"/>
          <w:u w:val="single"/>
        </w:rPr>
        <w:t>采购代理机构（黄恒飞、廖宇静）</w:t>
      </w:r>
    </w:p>
    <w:p w:rsidR="004C4632" w:rsidRDefault="004C4632" w:rsidP="004C4632">
      <w:pPr>
        <w:spacing w:line="400" w:lineRule="exact"/>
        <w:ind w:firstLineChars="200" w:firstLine="420"/>
        <w:rPr>
          <w:rFonts w:ascii="宋体" w:hAnsi="宋体"/>
          <w:color w:val="000000"/>
          <w:szCs w:val="21"/>
          <w:u w:val="single"/>
        </w:rPr>
      </w:pPr>
      <w:r>
        <w:rPr>
          <w:rFonts w:ascii="宋体" w:hAnsi="宋体" w:hint="eastAsia"/>
          <w:color w:val="000000"/>
          <w:szCs w:val="21"/>
        </w:rPr>
        <w:t>电　　话：</w:t>
      </w:r>
      <w:r>
        <w:rPr>
          <w:rFonts w:ascii="宋体" w:hAnsi="宋体" w:hint="eastAsia"/>
          <w:color w:val="000000"/>
          <w:szCs w:val="21"/>
          <w:u w:val="single"/>
        </w:rPr>
        <w:t>0771-2618118、2618199</w:t>
      </w:r>
    </w:p>
    <w:p w:rsidR="004C4632" w:rsidRDefault="004C4632" w:rsidP="004C4632">
      <w:pPr>
        <w:spacing w:line="360" w:lineRule="auto"/>
        <w:jc w:val="left"/>
        <w:rPr>
          <w:rFonts w:ascii="宋体" w:hAnsi="宋体"/>
          <w:color w:val="000000"/>
          <w:szCs w:val="21"/>
        </w:rPr>
      </w:pPr>
    </w:p>
    <w:p w:rsidR="004C4632" w:rsidRDefault="004C4632" w:rsidP="004C4632">
      <w:pPr>
        <w:pStyle w:val="a5"/>
        <w:spacing w:line="360" w:lineRule="auto"/>
        <w:ind w:firstLineChars="200" w:firstLine="420"/>
        <w:rPr>
          <w:rFonts w:hint="eastAsia"/>
          <w:color w:val="000000"/>
        </w:rPr>
      </w:pPr>
      <w:r>
        <w:rPr>
          <w:rFonts w:ascii="宋体" w:hAnsi="宋体" w:hint="eastAsia"/>
          <w:color w:val="000000"/>
          <w:szCs w:val="21"/>
        </w:rPr>
        <w:t>附件：</w:t>
      </w:r>
      <w:r>
        <w:rPr>
          <w:rFonts w:ascii="宋体" w:hAnsi="宋体"/>
          <w:color w:val="000000"/>
          <w:szCs w:val="21"/>
        </w:rPr>
        <w:t>1</w:t>
      </w:r>
      <w:r>
        <w:rPr>
          <w:rFonts w:ascii="宋体" w:hAnsi="宋体" w:hint="eastAsia"/>
          <w:color w:val="000000"/>
          <w:szCs w:val="21"/>
        </w:rPr>
        <w:t>.CA证书申请方式及操作指南下载地址（现场申请方式见网址：</w:t>
      </w:r>
      <w:hyperlink r:id="rId7" w:history="1">
        <w:r>
          <w:rPr>
            <w:rStyle w:val="a6"/>
            <w:rFonts w:hint="eastAsia"/>
            <w:color w:val="000000"/>
          </w:rPr>
          <w:t>http://www.ccgp-guangxi.gov.cn/OfficeService/DownloadArea/8354055.html?utm=a0003.39a112b4.cmp001.d0002.f0464b20ff2a11eb873141bf9e381949</w:t>
        </w:r>
      </w:hyperlink>
      <w:r>
        <w:rPr>
          <w:rFonts w:hint="eastAsia"/>
          <w:color w:val="000000"/>
        </w:rPr>
        <w:t>（广西政府采购网）</w:t>
      </w:r>
      <w:r>
        <w:rPr>
          <w:rFonts w:hint="eastAsia"/>
          <w:color w:val="000000"/>
        </w:rPr>
        <w:t>/</w:t>
      </w:r>
      <w:r>
        <w:rPr>
          <w:rFonts w:hint="eastAsia"/>
          <w:color w:val="000000"/>
        </w:rPr>
        <w:t>网上申请方式见网址：</w:t>
      </w:r>
      <w:r>
        <w:rPr>
          <w:rFonts w:hint="eastAsia"/>
          <w:color w:val="000000"/>
        </w:rPr>
        <w:t xml:space="preserve"> </w:t>
      </w:r>
      <w:hyperlink r:id="rId8" w:history="1">
        <w:r>
          <w:rPr>
            <w:rStyle w:val="a6"/>
            <w:rFonts w:hint="eastAsia"/>
            <w:color w:val="000000"/>
          </w:rPr>
          <w:t>http://nncz.nanning.gov.cn/</w:t>
        </w:r>
      </w:hyperlink>
      <w:r>
        <w:rPr>
          <w:rFonts w:hint="eastAsia"/>
          <w:color w:val="000000"/>
        </w:rPr>
        <w:t>（南宁市财政局官网）</w:t>
      </w:r>
      <w:r>
        <w:rPr>
          <w:rFonts w:hint="eastAsia"/>
          <w:color w:val="000000"/>
        </w:rPr>
        <w:t>-</w:t>
      </w:r>
      <w:r>
        <w:rPr>
          <w:rFonts w:hint="eastAsia"/>
          <w:color w:val="000000"/>
        </w:rPr>
        <w:t>下载专区</w:t>
      </w:r>
      <w:r>
        <w:rPr>
          <w:rFonts w:hint="eastAsia"/>
          <w:color w:val="000000"/>
        </w:rPr>
        <w:t>-</w:t>
      </w:r>
      <w:r>
        <w:rPr>
          <w:rFonts w:hint="eastAsia"/>
          <w:color w:val="000000"/>
        </w:rPr>
        <w:t>南宁市政</w:t>
      </w:r>
      <w:proofErr w:type="gramStart"/>
      <w:r>
        <w:rPr>
          <w:rFonts w:hint="eastAsia"/>
          <w:color w:val="000000"/>
        </w:rPr>
        <w:t>采云</w:t>
      </w:r>
      <w:proofErr w:type="gramEnd"/>
      <w:r>
        <w:rPr>
          <w:rFonts w:hint="eastAsia"/>
          <w:color w:val="000000"/>
        </w:rPr>
        <w:t>CA</w:t>
      </w:r>
      <w:r>
        <w:rPr>
          <w:rFonts w:hint="eastAsia"/>
          <w:color w:val="000000"/>
        </w:rPr>
        <w:t>证书办理操作指南</w:t>
      </w:r>
      <w:r>
        <w:rPr>
          <w:rFonts w:ascii="宋体" w:hAnsi="宋体" w:hint="eastAsia"/>
          <w:color w:val="000000"/>
          <w:szCs w:val="21"/>
        </w:rPr>
        <w:t>）</w:t>
      </w:r>
    </w:p>
    <w:p w:rsidR="00000000" w:rsidRPr="004C4632" w:rsidRDefault="004C4632" w:rsidP="004C4632">
      <w:pPr>
        <w:pStyle w:val="a5"/>
        <w:spacing w:line="360" w:lineRule="auto"/>
        <w:ind w:firstLineChars="200" w:firstLine="420"/>
      </w:pPr>
      <w:r>
        <w:rPr>
          <w:rFonts w:ascii="宋体" w:hAnsi="宋体"/>
          <w:color w:val="000000"/>
          <w:szCs w:val="21"/>
        </w:rPr>
        <w:t>2</w:t>
      </w:r>
      <w:r>
        <w:rPr>
          <w:rFonts w:ascii="宋体" w:hAnsi="宋体" w:hint="eastAsia"/>
          <w:color w:val="000000"/>
          <w:szCs w:val="21"/>
        </w:rPr>
        <w:t>.电子投标文件制作与投送教程（在此网址下载：</w:t>
      </w:r>
      <w:hyperlink r:id="rId9" w:history="1">
        <w:r>
          <w:rPr>
            <w:rStyle w:val="a6"/>
            <w:rFonts w:hint="eastAsia"/>
            <w:color w:val="000000"/>
          </w:rPr>
          <w:t>http://nncz.nanning.gov.cn/</w:t>
        </w:r>
      </w:hyperlink>
      <w:r>
        <w:rPr>
          <w:rFonts w:hint="eastAsia"/>
          <w:color w:val="000000"/>
        </w:rPr>
        <w:t>（南宁市财政局官网）</w:t>
      </w:r>
      <w:r>
        <w:rPr>
          <w:rFonts w:hint="eastAsia"/>
          <w:color w:val="000000"/>
        </w:rPr>
        <w:t>-</w:t>
      </w:r>
      <w:r>
        <w:rPr>
          <w:rFonts w:hint="eastAsia"/>
          <w:color w:val="000000"/>
        </w:rPr>
        <w:t>下载专区</w:t>
      </w:r>
      <w:r>
        <w:rPr>
          <w:rFonts w:ascii="宋体" w:hAnsi="宋体" w:hint="eastAsia"/>
          <w:color w:val="000000"/>
          <w:szCs w:val="21"/>
        </w:rPr>
        <w:t>）</w:t>
      </w:r>
    </w:p>
    <w:sectPr w:rsidR="00000000" w:rsidRPr="004C46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632" w:rsidRDefault="004C4632" w:rsidP="004C4632">
      <w:r>
        <w:separator/>
      </w:r>
    </w:p>
  </w:endnote>
  <w:endnote w:type="continuationSeparator" w:id="1">
    <w:p w:rsidR="004C4632" w:rsidRDefault="004C4632" w:rsidP="004C46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632" w:rsidRDefault="004C4632" w:rsidP="004C4632">
      <w:r>
        <w:separator/>
      </w:r>
    </w:p>
  </w:footnote>
  <w:footnote w:type="continuationSeparator" w:id="1">
    <w:p w:rsidR="004C4632" w:rsidRDefault="004C4632" w:rsidP="004C46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4632"/>
    <w:rsid w:val="004C4632"/>
    <w:rsid w:val="00FE72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63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463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C4632"/>
    <w:rPr>
      <w:sz w:val="18"/>
      <w:szCs w:val="18"/>
    </w:rPr>
  </w:style>
  <w:style w:type="paragraph" w:styleId="a4">
    <w:name w:val="footer"/>
    <w:basedOn w:val="a"/>
    <w:link w:val="Char0"/>
    <w:uiPriority w:val="99"/>
    <w:semiHidden/>
    <w:unhideWhenUsed/>
    <w:rsid w:val="004C463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C4632"/>
    <w:rPr>
      <w:sz w:val="18"/>
      <w:szCs w:val="18"/>
    </w:rPr>
  </w:style>
  <w:style w:type="character" w:customStyle="1" w:styleId="Char1">
    <w:name w:val="批注文字 Char"/>
    <w:link w:val="a5"/>
    <w:rsid w:val="004C4632"/>
    <w:rPr>
      <w:szCs w:val="24"/>
    </w:rPr>
  </w:style>
  <w:style w:type="character" w:styleId="a6">
    <w:name w:val="Hyperlink"/>
    <w:uiPriority w:val="99"/>
    <w:rsid w:val="004C4632"/>
    <w:rPr>
      <w:color w:val="0000FF"/>
      <w:u w:val="single"/>
    </w:rPr>
  </w:style>
  <w:style w:type="character" w:customStyle="1" w:styleId="Char2">
    <w:name w:val="纯文本 Char"/>
    <w:link w:val="a7"/>
    <w:qFormat/>
    <w:rsid w:val="004C4632"/>
    <w:rPr>
      <w:rFonts w:ascii="宋体" w:eastAsia="宋体" w:hAnsi="Courier New"/>
    </w:rPr>
  </w:style>
  <w:style w:type="paragraph" w:styleId="a5">
    <w:name w:val="annotation text"/>
    <w:basedOn w:val="a"/>
    <w:link w:val="Char1"/>
    <w:rsid w:val="004C4632"/>
    <w:pPr>
      <w:jc w:val="left"/>
    </w:pPr>
    <w:rPr>
      <w:rFonts w:asciiTheme="minorHAnsi" w:eastAsiaTheme="minorEastAsia" w:hAnsiTheme="minorHAnsi" w:cstheme="minorBidi"/>
    </w:rPr>
  </w:style>
  <w:style w:type="character" w:customStyle="1" w:styleId="Char10">
    <w:name w:val="批注文字 Char1"/>
    <w:basedOn w:val="a0"/>
    <w:link w:val="a5"/>
    <w:uiPriority w:val="99"/>
    <w:semiHidden/>
    <w:rsid w:val="004C4632"/>
    <w:rPr>
      <w:rFonts w:ascii="Times New Roman" w:eastAsia="宋体" w:hAnsi="Times New Roman" w:cs="Times New Roman"/>
      <w:szCs w:val="24"/>
    </w:rPr>
  </w:style>
  <w:style w:type="paragraph" w:styleId="a7">
    <w:name w:val="Plain Text"/>
    <w:basedOn w:val="a"/>
    <w:link w:val="Char2"/>
    <w:qFormat/>
    <w:rsid w:val="004C4632"/>
    <w:rPr>
      <w:rFonts w:ascii="宋体" w:hAnsi="Courier New" w:cstheme="minorBidi"/>
      <w:szCs w:val="22"/>
    </w:rPr>
  </w:style>
  <w:style w:type="character" w:customStyle="1" w:styleId="Char11">
    <w:name w:val="纯文本 Char1"/>
    <w:basedOn w:val="a0"/>
    <w:link w:val="a7"/>
    <w:uiPriority w:val="99"/>
    <w:semiHidden/>
    <w:rsid w:val="004C4632"/>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ncz.nanning.gov.cn/" TargetMode="External"/><Relationship Id="rId3" Type="http://schemas.openxmlformats.org/officeDocument/2006/relationships/webSettings" Target="webSettings.xml"/><Relationship Id="rId7" Type="http://schemas.openxmlformats.org/officeDocument/2006/relationships/hyperlink" Target="http://www.ccgp-guangxi.gov.cn/OfficeService/DownloadArea/8354055.html?utm=a0003.39a112b4.cmp001.d0002.f0464b20ff2a11eb873141bf9e38194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gzy.nanning.gov.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nncz.nanning.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2100</Words>
  <Characters>2270</Characters>
  <Application>Microsoft Office Word</Application>
  <DocSecurity>0</DocSecurity>
  <Lines>162</Lines>
  <Paragraphs>161</Paragraphs>
  <ScaleCrop>false</ScaleCrop>
  <Company>P R C</Company>
  <LinksUpToDate>false</LinksUpToDate>
  <CharactersWithSpaces>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2021-10-15T07:54:00Z</dcterms:created>
  <dcterms:modified xsi:type="dcterms:W3CDTF">2021-10-15T07:56:00Z</dcterms:modified>
</cp:coreProperties>
</file>