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7867_WPSOffice_Level1"/>
      <w:bookmarkStart w:id="1" w:name="_Toc20930_WPSOffice_Level1"/>
      <w:bookmarkStart w:id="2" w:name="_Toc35393809"/>
      <w:bookmarkStart w:id="3" w:name="_Toc28359022"/>
      <w:r>
        <w:rPr>
          <w:rFonts w:hint="eastAsia" w:ascii="华文中宋" w:hAnsi="华文中宋" w:eastAsia="华文中宋"/>
          <w:lang w:eastAsia="zh-CN"/>
        </w:rPr>
        <w:t>中奋工程设计咨询有限公司</w:t>
      </w:r>
      <w:r>
        <w:rPr>
          <w:rFonts w:hint="eastAsia" w:ascii="华文中宋" w:hAnsi="华文中宋" w:eastAsia="华文中宋"/>
        </w:rPr>
        <w:t>关于</w:t>
      </w:r>
      <w:bookmarkEnd w:id="0"/>
      <w:bookmarkEnd w:id="1"/>
    </w:p>
    <w:p>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lang w:eastAsia="zh-CN"/>
        </w:rPr>
        <w:t>富川瑶族自治县应急广播系统设备采购</w:t>
      </w:r>
    </w:p>
    <w:p>
      <w:pPr>
        <w:pStyle w:val="3"/>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eastAsia="zh-CN"/>
        </w:rPr>
        <w:t>中标结果</w:t>
      </w:r>
      <w:r>
        <w:rPr>
          <w:rFonts w:hint="eastAsia" w:ascii="华文中宋" w:hAnsi="华文中宋" w:eastAsia="华文中宋"/>
        </w:rPr>
        <w:t>公告</w:t>
      </w:r>
      <w:bookmarkEnd w:id="2"/>
      <w:bookmarkEnd w:id="3"/>
    </w:p>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一、项目编号：</w:t>
      </w:r>
      <w:r>
        <w:rPr>
          <w:rFonts w:hint="eastAsia" w:asciiTheme="majorEastAsia" w:hAnsiTheme="majorEastAsia" w:eastAsiaTheme="majorEastAsia" w:cstheme="majorEastAsia"/>
          <w:b w:val="0"/>
          <w:bCs/>
          <w:sz w:val="28"/>
          <w:szCs w:val="28"/>
          <w:lang w:eastAsia="zh-CN"/>
        </w:rPr>
        <w:t>HZZC2022-G1-230181-ZFZX</w:t>
      </w:r>
    </w:p>
    <w:p>
      <w:pPr>
        <w:spacing w:line="240" w:lineRule="auto"/>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二、项目名称：</w:t>
      </w:r>
      <w:r>
        <w:rPr>
          <w:rFonts w:hint="eastAsia" w:asciiTheme="majorEastAsia" w:hAnsiTheme="majorEastAsia" w:eastAsiaTheme="majorEastAsia" w:cstheme="majorEastAsia"/>
          <w:b w:val="0"/>
          <w:bCs/>
          <w:sz w:val="28"/>
          <w:szCs w:val="28"/>
          <w:lang w:eastAsia="zh-CN"/>
        </w:rPr>
        <w:t>富川瑶族自治县应急广播系统设备采购</w:t>
      </w:r>
    </w:p>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w:t>
      </w:r>
      <w:r>
        <w:rPr>
          <w:rFonts w:hint="eastAsia" w:asciiTheme="majorEastAsia" w:hAnsiTheme="majorEastAsia" w:eastAsiaTheme="majorEastAsia" w:cstheme="majorEastAsia"/>
          <w:sz w:val="28"/>
          <w:szCs w:val="28"/>
          <w:lang w:eastAsia="zh-CN"/>
        </w:rPr>
        <w:t>中标</w:t>
      </w:r>
      <w:r>
        <w:rPr>
          <w:rFonts w:hint="eastAsia" w:asciiTheme="majorEastAsia" w:hAnsiTheme="majorEastAsia" w:eastAsiaTheme="majorEastAsia" w:cstheme="majorEastAsia"/>
          <w:sz w:val="28"/>
          <w:szCs w:val="28"/>
        </w:rPr>
        <w:t>信息</w:t>
      </w:r>
    </w:p>
    <w:tbl>
      <w:tblPr>
        <w:tblStyle w:val="8"/>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35"/>
        <w:gridCol w:w="1848"/>
        <w:gridCol w:w="3456"/>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75" w:hRule="atLeast"/>
          <w:tblHeader/>
        </w:trPr>
        <w:tc>
          <w:tcPr>
            <w:tcW w:w="535" w:type="dxa"/>
            <w:shd w:val="clear" w:color="auto" w:fill="FFFFFF"/>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序号</w:t>
            </w:r>
          </w:p>
        </w:tc>
        <w:tc>
          <w:tcPr>
            <w:tcW w:w="1848" w:type="dxa"/>
            <w:shd w:val="clear" w:color="auto" w:fill="FFFFFF"/>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中标金额(元)</w:t>
            </w:r>
          </w:p>
        </w:tc>
        <w:tc>
          <w:tcPr>
            <w:tcW w:w="3456" w:type="dxa"/>
            <w:shd w:val="clear" w:color="auto" w:fill="FFFFFF"/>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中标供应商名称</w:t>
            </w:r>
          </w:p>
        </w:tc>
        <w:tc>
          <w:tcPr>
            <w:tcW w:w="4439" w:type="dxa"/>
            <w:shd w:val="clear" w:color="auto" w:fill="FFFFFF"/>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5" w:hRule="atLeast"/>
        </w:trPr>
        <w:tc>
          <w:tcPr>
            <w:tcW w:w="535"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p>
        </w:tc>
        <w:tc>
          <w:tcPr>
            <w:tcW w:w="1848"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投标报价:</w:t>
            </w:r>
          </w:p>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3829720(元)</w:t>
            </w:r>
          </w:p>
        </w:tc>
        <w:tc>
          <w:tcPr>
            <w:tcW w:w="3456"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成都德芯数字科技股份有限公司</w:t>
            </w:r>
          </w:p>
        </w:tc>
        <w:tc>
          <w:tcPr>
            <w:tcW w:w="4439"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成都市武侯区武兴四路10号、12号（武侯新城管委会内）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4" w:hRule="atLeast"/>
        </w:trPr>
        <w:tc>
          <w:tcPr>
            <w:tcW w:w="535"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p>
        </w:tc>
        <w:tc>
          <w:tcPr>
            <w:tcW w:w="1848"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投标报价:</w:t>
            </w:r>
          </w:p>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1422524(元)</w:t>
            </w:r>
          </w:p>
        </w:tc>
        <w:tc>
          <w:tcPr>
            <w:tcW w:w="3456"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广西广播电视信息网络股份有限公司</w:t>
            </w:r>
          </w:p>
        </w:tc>
        <w:tc>
          <w:tcPr>
            <w:tcW w:w="4439" w:type="dxa"/>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中国（广西）自由贸易试验区南宁片区五象大道691号</w:t>
            </w:r>
          </w:p>
        </w:tc>
      </w:tr>
    </w:tbl>
    <w:p>
      <w:pPr>
        <w:pStyle w:val="16"/>
        <w:ind w:firstLine="560" w:firstLineChars="200"/>
        <w:rPr>
          <w:rFonts w:hint="eastAsia" w:ascii="宋体" w:hAnsi="宋体" w:cs="宋体"/>
          <w:sz w:val="28"/>
          <w:szCs w:val="28"/>
          <w:u w:val="single"/>
          <w:lang w:val="en-US" w:eastAsia="zh-CN"/>
        </w:rPr>
      </w:pPr>
    </w:p>
    <w:p>
      <w:pPr>
        <w:numPr>
          <w:ilvl w:val="0"/>
          <w:numId w:val="1"/>
        </w:numPr>
        <w:spacing w:line="24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主要标的信息</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59"/>
        <w:gridCol w:w="3152"/>
        <w:gridCol w:w="2272"/>
        <w:gridCol w:w="864"/>
        <w:gridCol w:w="1212"/>
        <w:gridCol w:w="122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序号</w:t>
            </w:r>
          </w:p>
        </w:tc>
        <w:tc>
          <w:tcPr>
            <w:tcW w:w="1472"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标项名称</w:t>
            </w:r>
          </w:p>
        </w:tc>
        <w:tc>
          <w:tcPr>
            <w:tcW w:w="1061"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标的名称</w:t>
            </w:r>
          </w:p>
        </w:tc>
        <w:tc>
          <w:tcPr>
            <w:tcW w:w="403"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品牌</w:t>
            </w:r>
          </w:p>
        </w:tc>
        <w:tc>
          <w:tcPr>
            <w:tcW w:w="566"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数量</w:t>
            </w:r>
          </w:p>
        </w:tc>
        <w:tc>
          <w:tcPr>
            <w:tcW w:w="571"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单价(元)</w:t>
            </w:r>
          </w:p>
        </w:tc>
        <w:tc>
          <w:tcPr>
            <w:tcW w:w="664"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富川瑶族自治县应急广播系统设备采购分标一</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县级应急广播平台系统与调试（标准版） </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德芯</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1项 </w:t>
            </w:r>
          </w:p>
        </w:tc>
        <w:tc>
          <w:tcPr>
            <w:tcW w:w="57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440000</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DXEBM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富川瑶族自治县应急广播系统设备采购分标一</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应急广播适配器 </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val="0"/>
                <w:bCs w:val="0"/>
                <w:sz w:val="28"/>
                <w:szCs w:val="28"/>
                <w:lang w:val="en-US" w:eastAsia="zh-CN"/>
              </w:rPr>
              <w:t>德芯</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2台</w:t>
            </w:r>
          </w:p>
        </w:tc>
        <w:tc>
          <w:tcPr>
            <w:tcW w:w="57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5300</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val="en-US" w:eastAsia="zh-CN"/>
              </w:rPr>
              <w:t>NDS3511A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富川瑶族自治县应急广播系统设备采购分标一</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收扩机</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德芯</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572台 </w:t>
            </w:r>
          </w:p>
        </w:tc>
        <w:tc>
          <w:tcPr>
            <w:tcW w:w="57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1600 </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NDS3515A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富川瑶族自治县应急广播系统设备采购分标二</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云计算和云存储服务</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广电网络</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1项</w:t>
            </w:r>
          </w:p>
        </w:tc>
        <w:tc>
          <w:tcPr>
            <w:tcW w:w="571" w:type="pct"/>
            <w:shd w:val="clear" w:color="auto" w:fill="auto"/>
            <w:tcMar>
              <w:top w:w="60" w:type="dxa"/>
              <w:left w:w="120" w:type="dxa"/>
              <w:bottom w:w="60" w:type="dxa"/>
              <w:right w:w="120" w:type="dxa"/>
            </w:tcMar>
            <w:vAlign w:val="center"/>
          </w:tcPr>
          <w:p>
            <w:pPr>
              <w:spacing w:line="240" w:lineRule="auto"/>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110000</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富川瑶族自治县应急广播系统设备采购分标二</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互联网固定IP接 入及设备</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广电网络</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1项</w:t>
            </w:r>
          </w:p>
        </w:tc>
        <w:tc>
          <w:tcPr>
            <w:tcW w:w="571" w:type="pct"/>
            <w:shd w:val="clear" w:color="auto" w:fill="auto"/>
            <w:tcMar>
              <w:top w:w="60" w:type="dxa"/>
              <w:left w:w="120" w:type="dxa"/>
              <w:bottom w:w="60" w:type="dxa"/>
              <w:right w:w="120" w:type="dxa"/>
            </w:tcMar>
            <w:vAlign w:val="center"/>
          </w:tcPr>
          <w:p>
            <w:pPr>
              <w:spacing w:line="240" w:lineRule="auto"/>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1600</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1" w:type="pct"/>
            <w:shd w:val="clear" w:color="auto" w:fill="auto"/>
            <w:tcMar>
              <w:top w:w="60" w:type="dxa"/>
              <w:left w:w="120" w:type="dxa"/>
              <w:bottom w:w="60" w:type="dxa"/>
              <w:right w:w="120" w:type="dxa"/>
            </w:tcMar>
            <w:vAlign w:val="center"/>
          </w:tcPr>
          <w:p>
            <w:pPr>
              <w:spacing w:line="240" w:lineRule="auto"/>
              <w:jc w:val="center"/>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w:t>
            </w:r>
          </w:p>
        </w:tc>
        <w:tc>
          <w:tcPr>
            <w:tcW w:w="1472" w:type="pct"/>
            <w:shd w:val="clear" w:color="auto" w:fill="auto"/>
            <w:tcMar>
              <w:top w:w="60" w:type="dxa"/>
              <w:left w:w="120" w:type="dxa"/>
              <w:bottom w:w="60" w:type="dxa"/>
              <w:right w:w="120" w:type="dxa"/>
            </w:tcMar>
            <w:vAlign w:val="center"/>
          </w:tcPr>
          <w:p>
            <w:pPr>
              <w:spacing w:line="240" w:lineRule="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富川瑶族自治县应急广播系统设备采购分标二</w:t>
            </w:r>
          </w:p>
        </w:tc>
        <w:tc>
          <w:tcPr>
            <w:tcW w:w="1061"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高音喇叭</w:t>
            </w:r>
          </w:p>
        </w:tc>
        <w:tc>
          <w:tcPr>
            <w:tcW w:w="403"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新大陆</w:t>
            </w:r>
          </w:p>
        </w:tc>
        <w:tc>
          <w:tcPr>
            <w:tcW w:w="566"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160台</w:t>
            </w:r>
          </w:p>
        </w:tc>
        <w:tc>
          <w:tcPr>
            <w:tcW w:w="571" w:type="pct"/>
            <w:shd w:val="clear" w:color="auto" w:fill="auto"/>
            <w:tcMar>
              <w:top w:w="60" w:type="dxa"/>
              <w:left w:w="120" w:type="dxa"/>
              <w:bottom w:w="60" w:type="dxa"/>
              <w:right w:w="120" w:type="dxa"/>
            </w:tcMar>
            <w:vAlign w:val="center"/>
          </w:tcPr>
          <w:p>
            <w:pPr>
              <w:spacing w:line="240" w:lineRule="auto"/>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106</w:t>
            </w:r>
          </w:p>
        </w:tc>
        <w:tc>
          <w:tcPr>
            <w:tcW w:w="664" w:type="pct"/>
            <w:shd w:val="clear" w:color="auto" w:fill="auto"/>
            <w:tcMar>
              <w:top w:w="60" w:type="dxa"/>
              <w:left w:w="120" w:type="dxa"/>
              <w:bottom w:w="60" w:type="dxa"/>
              <w:right w:w="120" w:type="dxa"/>
            </w:tcMar>
            <w:vAlign w:val="center"/>
          </w:tcPr>
          <w:p>
            <w:pPr>
              <w:spacing w:line="240" w:lineRule="auto"/>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YH25-1</w:t>
            </w:r>
          </w:p>
        </w:tc>
      </w:tr>
    </w:tbl>
    <w:p>
      <w:pPr>
        <w:keepNext w:val="0"/>
        <w:keepLines w:val="0"/>
        <w:widowControl/>
        <w:suppressLineNumbers w:val="0"/>
        <w:jc w:val="left"/>
      </w:pPr>
    </w:p>
    <w:p>
      <w:pPr>
        <w:pStyle w:val="2"/>
        <w:numPr>
          <w:ilvl w:val="0"/>
          <w:numId w:val="0"/>
        </w:numPr>
        <w:ind w:right="63" w:rightChars="30"/>
        <w:jc w:val="both"/>
        <w:rPr>
          <w:rFonts w:hint="eastAsia"/>
        </w:rPr>
      </w:pPr>
    </w:p>
    <w:p>
      <w:pPr>
        <w:spacing w:line="240" w:lineRule="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sz w:val="28"/>
          <w:szCs w:val="28"/>
        </w:rPr>
        <w:t>五、评审专家名单：</w:t>
      </w:r>
      <w:r>
        <w:rPr>
          <w:rFonts w:hint="eastAsia" w:asciiTheme="majorEastAsia" w:hAnsiTheme="majorEastAsia" w:eastAsiaTheme="majorEastAsia" w:cstheme="majorEastAsia"/>
          <w:sz w:val="28"/>
          <w:szCs w:val="28"/>
          <w:lang w:eastAsia="zh-CN"/>
        </w:rPr>
        <w:t>莫中、黎敏、蒋文娟、程克拓、钟少红（采购人代表）</w:t>
      </w:r>
    </w:p>
    <w:p>
      <w:pPr>
        <w:spacing w:line="240" w:lineRule="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六、代理服务收费标准及金额：</w:t>
      </w:r>
      <w:r>
        <w:rPr>
          <w:rFonts w:hint="eastAsia" w:asciiTheme="majorEastAsia" w:hAnsiTheme="majorEastAsia" w:eastAsiaTheme="majorEastAsia" w:cstheme="majorEastAsia"/>
          <w:kern w:val="0"/>
          <w:sz w:val="28"/>
          <w:szCs w:val="28"/>
        </w:rPr>
        <w:t>按</w:t>
      </w:r>
      <w:bookmarkStart w:id="16" w:name="_GoBack"/>
      <w:bookmarkEnd w:id="16"/>
      <w:r>
        <w:rPr>
          <w:rFonts w:hint="eastAsia" w:asciiTheme="majorEastAsia" w:hAnsiTheme="majorEastAsia" w:eastAsiaTheme="majorEastAsia" w:cstheme="majorEastAsia"/>
          <w:kern w:val="0"/>
          <w:sz w:val="28"/>
          <w:szCs w:val="28"/>
        </w:rPr>
        <w:t>《招标代理服务收费管理暂行办法（计价格［2002］1980号）》</w:t>
      </w:r>
      <w:r>
        <w:rPr>
          <w:rFonts w:hint="eastAsia" w:asciiTheme="majorEastAsia" w:hAnsiTheme="majorEastAsia" w:eastAsiaTheme="majorEastAsia" w:cstheme="majorEastAsia"/>
          <w:kern w:val="0"/>
          <w:sz w:val="28"/>
          <w:szCs w:val="28"/>
          <w:lang w:eastAsia="zh-CN"/>
        </w:rPr>
        <w:t>执行</w:t>
      </w:r>
      <w:r>
        <w:rPr>
          <w:rFonts w:hint="eastAsia" w:asciiTheme="majorEastAsia" w:hAnsiTheme="majorEastAsia" w:eastAsiaTheme="majorEastAsia" w:cstheme="majorEastAsia"/>
          <w:kern w:val="0"/>
          <w:sz w:val="28"/>
          <w:szCs w:val="28"/>
        </w:rPr>
        <w:t>，本次代理服务费金额为</w:t>
      </w:r>
      <w:r>
        <w:rPr>
          <w:rFonts w:hint="eastAsia" w:asciiTheme="majorEastAsia" w:hAnsiTheme="majorEastAsia" w:eastAsiaTheme="majorEastAsia" w:cstheme="majorEastAsia"/>
          <w:kern w:val="0"/>
          <w:sz w:val="28"/>
          <w:szCs w:val="28"/>
          <w:lang w:val="en-US" w:eastAsia="zh-CN"/>
        </w:rPr>
        <w:t>65775元（</w:t>
      </w:r>
      <w:r>
        <w:rPr>
          <w:rFonts w:hint="eastAsia" w:asciiTheme="majorEastAsia" w:hAnsiTheme="majorEastAsia" w:eastAsiaTheme="majorEastAsia" w:cstheme="majorEastAsia"/>
          <w:kern w:val="0"/>
          <w:sz w:val="28"/>
          <w:szCs w:val="28"/>
          <w:lang w:eastAsia="zh-CN"/>
        </w:rPr>
        <w:t>分标</w:t>
      </w:r>
      <w:r>
        <w:rPr>
          <w:rFonts w:hint="eastAsia" w:asciiTheme="majorEastAsia" w:hAnsiTheme="majorEastAsia" w:eastAsiaTheme="majorEastAsia" w:cstheme="majorEastAsia"/>
          <w:color w:val="auto"/>
          <w:kern w:val="0"/>
          <w:sz w:val="28"/>
          <w:szCs w:val="28"/>
          <w:lang w:eastAsia="zh-CN"/>
        </w:rPr>
        <w:t>一：</w:t>
      </w:r>
      <w:r>
        <w:rPr>
          <w:rFonts w:hint="eastAsia" w:asciiTheme="majorEastAsia" w:hAnsiTheme="majorEastAsia" w:eastAsiaTheme="majorEastAsia" w:cstheme="majorEastAsia"/>
          <w:color w:val="auto"/>
          <w:kern w:val="0"/>
          <w:sz w:val="28"/>
          <w:szCs w:val="28"/>
          <w:lang w:val="en-US" w:eastAsia="zh-CN"/>
        </w:rPr>
        <w:t>46127</w:t>
      </w:r>
      <w:r>
        <w:rPr>
          <w:rFonts w:hint="eastAsia" w:asciiTheme="majorEastAsia" w:hAnsiTheme="majorEastAsia" w:eastAsiaTheme="majorEastAsia" w:cstheme="majorEastAsia"/>
          <w:color w:val="auto"/>
          <w:kern w:val="0"/>
          <w:sz w:val="28"/>
          <w:szCs w:val="28"/>
        </w:rPr>
        <w:t>.00元</w:t>
      </w:r>
      <w:r>
        <w:rPr>
          <w:rFonts w:hint="eastAsia" w:asciiTheme="majorEastAsia" w:hAnsiTheme="majorEastAsia" w:eastAsiaTheme="majorEastAsia" w:cstheme="majorEastAsia"/>
          <w:color w:val="auto"/>
          <w:kern w:val="0"/>
          <w:sz w:val="28"/>
          <w:szCs w:val="28"/>
          <w:lang w:eastAsia="zh-CN"/>
        </w:rPr>
        <w:t>，分标二：</w:t>
      </w:r>
      <w:r>
        <w:rPr>
          <w:rFonts w:hint="eastAsia" w:asciiTheme="majorEastAsia" w:hAnsiTheme="majorEastAsia" w:eastAsiaTheme="majorEastAsia" w:cstheme="majorEastAsia"/>
          <w:color w:val="auto"/>
          <w:kern w:val="0"/>
          <w:sz w:val="28"/>
          <w:szCs w:val="28"/>
          <w:lang w:val="en-US" w:eastAsia="zh-CN"/>
        </w:rPr>
        <w:t>19648</w:t>
      </w:r>
      <w:r>
        <w:rPr>
          <w:rFonts w:hint="eastAsia" w:asciiTheme="majorEastAsia" w:hAnsiTheme="majorEastAsia" w:eastAsiaTheme="majorEastAsia" w:cstheme="majorEastAsia"/>
          <w:color w:val="auto"/>
          <w:kern w:val="0"/>
          <w:sz w:val="28"/>
          <w:szCs w:val="28"/>
        </w:rPr>
        <w:t>.00元。</w:t>
      </w:r>
      <w:r>
        <w:rPr>
          <w:rFonts w:hint="eastAsia" w:asciiTheme="majorEastAsia" w:hAnsiTheme="majorEastAsia" w:eastAsiaTheme="majorEastAsia" w:cstheme="majorEastAsia"/>
          <w:color w:val="auto"/>
          <w:kern w:val="0"/>
          <w:sz w:val="28"/>
          <w:szCs w:val="28"/>
          <w:lang w:val="en-US" w:eastAsia="zh-CN"/>
        </w:rPr>
        <w:t>）</w:t>
      </w:r>
    </w:p>
    <w:p>
      <w:pPr>
        <w:bidi w:val="0"/>
        <w:rPr>
          <w:rFonts w:hint="eastAsia"/>
          <w:sz w:val="28"/>
          <w:szCs w:val="28"/>
        </w:rPr>
      </w:pPr>
      <w:r>
        <w:rPr>
          <w:rFonts w:hint="eastAsia"/>
          <w:sz w:val="28"/>
          <w:szCs w:val="28"/>
        </w:rPr>
        <w:t>七、公告期限</w:t>
      </w:r>
    </w:p>
    <w:p>
      <w:pPr>
        <w:bidi w:val="0"/>
        <w:rPr>
          <w:rFonts w:hint="eastAsia"/>
          <w:sz w:val="28"/>
          <w:szCs w:val="28"/>
        </w:rPr>
      </w:pPr>
      <w:r>
        <w:rPr>
          <w:rFonts w:hint="eastAsia"/>
          <w:sz w:val="28"/>
          <w:szCs w:val="28"/>
        </w:rPr>
        <w:t>自本公告发布之日起1个工作日。</w:t>
      </w:r>
    </w:p>
    <w:p>
      <w:pPr>
        <w:bidi w:val="0"/>
        <w:rPr>
          <w:rFonts w:hint="eastAsia"/>
          <w:sz w:val="28"/>
          <w:szCs w:val="28"/>
        </w:rPr>
      </w:pPr>
      <w:r>
        <w:rPr>
          <w:rFonts w:hint="eastAsia"/>
          <w:sz w:val="28"/>
          <w:szCs w:val="28"/>
        </w:rPr>
        <w:t>八、其他补充事宜</w:t>
      </w:r>
    </w:p>
    <w:p>
      <w:pPr>
        <w:bidi w:val="0"/>
        <w:ind w:firstLine="560" w:firstLineChars="200"/>
        <w:rPr>
          <w:rFonts w:hint="eastAsia"/>
          <w:sz w:val="28"/>
          <w:szCs w:val="28"/>
        </w:rPr>
      </w:pPr>
      <w:r>
        <w:rPr>
          <w:rFonts w:hint="eastAsia"/>
          <w:sz w:val="28"/>
          <w:szCs w:val="28"/>
        </w:rPr>
        <w:t>供应商认为</w:t>
      </w:r>
      <w:r>
        <w:rPr>
          <w:rFonts w:hint="eastAsia"/>
          <w:sz w:val="28"/>
          <w:szCs w:val="28"/>
          <w:lang w:eastAsia="zh-CN"/>
        </w:rPr>
        <w:t>中标</w:t>
      </w:r>
      <w:r>
        <w:rPr>
          <w:rFonts w:hint="eastAsia"/>
          <w:sz w:val="28"/>
          <w:szCs w:val="28"/>
        </w:rPr>
        <w:t>结果使自己的权益受到损害的，可以在</w:t>
      </w:r>
      <w:r>
        <w:rPr>
          <w:rFonts w:hint="eastAsia"/>
          <w:sz w:val="28"/>
          <w:szCs w:val="28"/>
          <w:lang w:eastAsia="zh-CN"/>
        </w:rPr>
        <w:t>中标</w:t>
      </w:r>
      <w:r>
        <w:rPr>
          <w:rFonts w:hint="eastAsia"/>
          <w:sz w:val="28"/>
          <w:szCs w:val="28"/>
        </w:rPr>
        <w:t>结果公告期限届满之日起七个工作日内以书面形式向受托采购代理机构</w:t>
      </w:r>
      <w:r>
        <w:rPr>
          <w:rFonts w:hint="eastAsia"/>
          <w:sz w:val="28"/>
          <w:szCs w:val="28"/>
          <w:lang w:eastAsia="zh-CN"/>
        </w:rPr>
        <w:t>中奋工程设计咨询有限公司</w:t>
      </w:r>
      <w:r>
        <w:rPr>
          <w:rFonts w:hint="eastAsia"/>
          <w:sz w:val="28"/>
          <w:szCs w:val="28"/>
        </w:rPr>
        <w:t>或采购人</w:t>
      </w:r>
      <w:r>
        <w:rPr>
          <w:rFonts w:hint="eastAsia"/>
          <w:sz w:val="28"/>
          <w:szCs w:val="28"/>
          <w:lang w:val="zh-CN" w:eastAsia="zh-CN"/>
        </w:rPr>
        <w:t>富川瑶族自治县文体广电和旅游局</w:t>
      </w:r>
      <w:r>
        <w:rPr>
          <w:rFonts w:hint="eastAsia"/>
          <w:sz w:val="28"/>
          <w:szCs w:val="28"/>
        </w:rPr>
        <w:t>提出质疑，逾期将不再受理。   </w:t>
      </w:r>
    </w:p>
    <w:p>
      <w:pPr>
        <w:bidi w:val="0"/>
        <w:rPr>
          <w:rFonts w:hint="eastAsia"/>
          <w:sz w:val="28"/>
          <w:szCs w:val="28"/>
        </w:rPr>
      </w:pPr>
      <w:r>
        <w:rPr>
          <w:rFonts w:hint="eastAsia"/>
          <w:sz w:val="28"/>
          <w:szCs w:val="28"/>
          <w:lang w:eastAsia="zh-CN"/>
        </w:rPr>
        <w:t>九、</w:t>
      </w:r>
      <w:r>
        <w:rPr>
          <w:rFonts w:hint="eastAsia"/>
          <w:sz w:val="28"/>
          <w:szCs w:val="28"/>
        </w:rPr>
        <w:t>凡对本次公告内容提出询问，请按以下方式联系。</w:t>
      </w:r>
      <w:bookmarkStart w:id="4" w:name="_Toc28359023"/>
      <w:bookmarkStart w:id="5" w:name="_Toc35393641"/>
      <w:bookmarkStart w:id="6" w:name="_Toc28359100"/>
      <w:bookmarkStart w:id="7" w:name="_Toc35393810"/>
    </w:p>
    <w:p>
      <w:pPr>
        <w:bidi w:val="0"/>
        <w:rPr>
          <w:rFonts w:hint="eastAsia"/>
          <w:sz w:val="28"/>
          <w:szCs w:val="28"/>
        </w:rPr>
      </w:pPr>
      <w:r>
        <w:rPr>
          <w:rFonts w:hint="eastAsia"/>
          <w:sz w:val="28"/>
          <w:szCs w:val="28"/>
        </w:rPr>
        <w:t>1.采购人信息</w:t>
      </w:r>
      <w:bookmarkEnd w:id="4"/>
      <w:bookmarkEnd w:id="5"/>
      <w:bookmarkEnd w:id="6"/>
      <w:bookmarkEnd w:id="7"/>
    </w:p>
    <w:p>
      <w:pPr>
        <w:bidi w:val="0"/>
        <w:rPr>
          <w:rFonts w:hint="eastAsia"/>
          <w:sz w:val="28"/>
          <w:szCs w:val="28"/>
        </w:rPr>
      </w:pPr>
      <w:r>
        <w:rPr>
          <w:rFonts w:hint="eastAsia"/>
          <w:sz w:val="28"/>
          <w:szCs w:val="28"/>
        </w:rPr>
        <w:t>名    称：</w:t>
      </w:r>
      <w:r>
        <w:rPr>
          <w:rFonts w:hint="eastAsia"/>
          <w:sz w:val="28"/>
          <w:szCs w:val="28"/>
          <w:u w:val="single"/>
          <w:lang w:eastAsia="zh-CN"/>
        </w:rPr>
        <w:t>富川瑶族自治县文体广电和旅游局</w:t>
      </w:r>
    </w:p>
    <w:p>
      <w:pPr>
        <w:bidi w:val="0"/>
        <w:rPr>
          <w:rFonts w:hint="eastAsia" w:eastAsia="宋体"/>
          <w:sz w:val="28"/>
          <w:szCs w:val="28"/>
          <w:lang w:eastAsia="zh-CN"/>
        </w:rPr>
      </w:pPr>
      <w:r>
        <w:rPr>
          <w:rFonts w:hint="eastAsia"/>
          <w:sz w:val="28"/>
          <w:szCs w:val="28"/>
        </w:rPr>
        <w:t>地    址：</w:t>
      </w:r>
      <w:r>
        <w:rPr>
          <w:rFonts w:hint="eastAsia"/>
          <w:sz w:val="28"/>
          <w:szCs w:val="28"/>
          <w:u w:val="single"/>
          <w:lang w:eastAsia="zh-CN"/>
        </w:rPr>
        <w:t>富川瑶族自治县富阳镇新建路33号</w:t>
      </w:r>
    </w:p>
    <w:p>
      <w:pPr>
        <w:bidi w:val="0"/>
        <w:rPr>
          <w:rFonts w:hint="default"/>
          <w:sz w:val="28"/>
          <w:szCs w:val="28"/>
          <w:lang w:val="en-US"/>
        </w:rPr>
      </w:pPr>
      <w:r>
        <w:rPr>
          <w:rFonts w:hint="eastAsia"/>
          <w:sz w:val="28"/>
          <w:szCs w:val="28"/>
        </w:rPr>
        <w:t>联系方式：</w:t>
      </w:r>
      <w:r>
        <w:rPr>
          <w:rFonts w:hint="eastAsia"/>
          <w:sz w:val="28"/>
          <w:szCs w:val="28"/>
          <w:u w:val="single"/>
          <w:lang w:eastAsia="zh-CN"/>
        </w:rPr>
        <w:t>0774-2451233</w:t>
      </w:r>
    </w:p>
    <w:p>
      <w:pPr>
        <w:bidi w:val="0"/>
        <w:rPr>
          <w:rFonts w:hint="eastAsia"/>
          <w:sz w:val="28"/>
          <w:szCs w:val="28"/>
        </w:rPr>
      </w:pPr>
      <w:bookmarkStart w:id="8" w:name="_Toc35393811"/>
      <w:bookmarkStart w:id="9" w:name="_Toc28359024"/>
      <w:bookmarkStart w:id="10" w:name="_Toc35393642"/>
      <w:bookmarkStart w:id="11" w:name="_Toc28359101"/>
      <w:r>
        <w:rPr>
          <w:rFonts w:hint="eastAsia"/>
          <w:sz w:val="28"/>
          <w:szCs w:val="28"/>
          <w:lang w:val="en-US" w:eastAsia="zh-CN"/>
        </w:rPr>
        <w:t>2.</w:t>
      </w:r>
      <w:r>
        <w:rPr>
          <w:rFonts w:hint="eastAsia"/>
          <w:sz w:val="28"/>
          <w:szCs w:val="28"/>
        </w:rPr>
        <w:t>采购代理机构信息</w:t>
      </w:r>
      <w:bookmarkEnd w:id="8"/>
      <w:bookmarkEnd w:id="9"/>
      <w:bookmarkEnd w:id="10"/>
      <w:bookmarkEnd w:id="11"/>
    </w:p>
    <w:p>
      <w:pPr>
        <w:bidi w:val="0"/>
        <w:rPr>
          <w:rFonts w:hint="eastAsia"/>
          <w:sz w:val="28"/>
          <w:szCs w:val="28"/>
        </w:rPr>
      </w:pPr>
      <w:r>
        <w:rPr>
          <w:rFonts w:hint="eastAsia"/>
          <w:sz w:val="28"/>
          <w:szCs w:val="28"/>
        </w:rPr>
        <w:t>名    称：</w:t>
      </w:r>
      <w:r>
        <w:rPr>
          <w:rFonts w:hint="eastAsia"/>
          <w:sz w:val="28"/>
          <w:szCs w:val="28"/>
          <w:u w:val="single"/>
          <w:lang w:eastAsia="zh-CN"/>
        </w:rPr>
        <w:t>中奋工程设计咨询有限公司</w:t>
      </w:r>
    </w:p>
    <w:p>
      <w:pPr>
        <w:bidi w:val="0"/>
        <w:rPr>
          <w:rFonts w:hint="eastAsia"/>
          <w:sz w:val="28"/>
          <w:szCs w:val="28"/>
          <w:u w:val="single"/>
        </w:rPr>
      </w:pPr>
      <w:r>
        <w:rPr>
          <w:rFonts w:hint="eastAsia"/>
          <w:sz w:val="28"/>
          <w:szCs w:val="28"/>
        </w:rPr>
        <w:t>地　  址：</w:t>
      </w:r>
      <w:r>
        <w:rPr>
          <w:rFonts w:hint="eastAsia"/>
          <w:sz w:val="28"/>
          <w:szCs w:val="28"/>
          <w:u w:val="single"/>
          <w:lang w:eastAsia="zh-CN"/>
        </w:rPr>
        <w:t>富川瑶族自治县富阳镇阳寿街阳寿新村锦绣家园</w:t>
      </w:r>
    </w:p>
    <w:p>
      <w:pPr>
        <w:bidi w:val="0"/>
        <w:rPr>
          <w:rFonts w:hint="eastAsia"/>
          <w:sz w:val="28"/>
          <w:szCs w:val="28"/>
        </w:rPr>
      </w:pPr>
      <w:r>
        <w:rPr>
          <w:rFonts w:hint="eastAsia"/>
          <w:sz w:val="28"/>
          <w:szCs w:val="28"/>
        </w:rPr>
        <w:t>联系方式：</w:t>
      </w:r>
      <w:r>
        <w:rPr>
          <w:rFonts w:hint="eastAsia"/>
          <w:sz w:val="28"/>
          <w:szCs w:val="28"/>
          <w:u w:val="single"/>
          <w:lang w:val="en-US" w:eastAsia="zh-CN"/>
        </w:rPr>
        <w:t>0774-7921140</w:t>
      </w:r>
      <w:r>
        <w:rPr>
          <w:rFonts w:hint="eastAsia"/>
          <w:sz w:val="28"/>
          <w:szCs w:val="28"/>
        </w:rPr>
        <w:t>　</w:t>
      </w:r>
    </w:p>
    <w:p>
      <w:pPr>
        <w:bidi w:val="0"/>
        <w:rPr>
          <w:rFonts w:hint="eastAsia"/>
          <w:sz w:val="28"/>
          <w:szCs w:val="28"/>
        </w:rPr>
      </w:pPr>
      <w:bookmarkStart w:id="12" w:name="_Toc35393643"/>
      <w:bookmarkStart w:id="13" w:name="_Toc35393812"/>
      <w:bookmarkStart w:id="14" w:name="_Toc28359102"/>
      <w:bookmarkStart w:id="15" w:name="_Toc28359025"/>
      <w:r>
        <w:rPr>
          <w:rFonts w:hint="eastAsia"/>
          <w:sz w:val="28"/>
          <w:szCs w:val="28"/>
        </w:rPr>
        <w:t>3.项目联系方式</w:t>
      </w:r>
      <w:bookmarkEnd w:id="12"/>
      <w:bookmarkEnd w:id="13"/>
      <w:bookmarkEnd w:id="14"/>
      <w:bookmarkEnd w:id="15"/>
    </w:p>
    <w:p>
      <w:pPr>
        <w:bidi w:val="0"/>
        <w:rPr>
          <w:rFonts w:hint="eastAsia"/>
          <w:sz w:val="28"/>
          <w:szCs w:val="28"/>
          <w:lang w:eastAsia="zh-CN"/>
        </w:rPr>
      </w:pPr>
      <w:r>
        <w:rPr>
          <w:rFonts w:hint="eastAsia"/>
          <w:sz w:val="28"/>
          <w:szCs w:val="28"/>
        </w:rPr>
        <w:t>项目联系人：</w:t>
      </w:r>
      <w:r>
        <w:rPr>
          <w:rFonts w:hint="eastAsia"/>
          <w:sz w:val="28"/>
          <w:szCs w:val="28"/>
          <w:u w:val="single"/>
          <w:lang w:eastAsia="zh-CN"/>
        </w:rPr>
        <w:t>胡婧</w:t>
      </w:r>
    </w:p>
    <w:p>
      <w:pPr>
        <w:bidi w:val="0"/>
        <w:rPr>
          <w:rFonts w:hint="eastAsia"/>
          <w:sz w:val="28"/>
          <w:szCs w:val="28"/>
          <w:lang w:val="en-US" w:eastAsia="zh-CN"/>
        </w:rPr>
      </w:pPr>
      <w:r>
        <w:rPr>
          <w:rFonts w:hint="eastAsia"/>
          <w:sz w:val="28"/>
          <w:szCs w:val="28"/>
        </w:rPr>
        <w:t>电　  话：</w:t>
      </w:r>
      <w:r>
        <w:rPr>
          <w:rFonts w:hint="eastAsia"/>
          <w:sz w:val="28"/>
          <w:szCs w:val="28"/>
          <w:u w:val="single"/>
          <w:lang w:val="en-US" w:eastAsia="zh-CN"/>
        </w:rPr>
        <w:t>0774-7921140</w:t>
      </w:r>
    </w:p>
    <w:p>
      <w:pPr>
        <w:pStyle w:val="16"/>
        <w:spacing w:line="240" w:lineRule="auto"/>
        <w:jc w:val="right"/>
        <w:rPr>
          <w:rFonts w:hint="eastAsia" w:asciiTheme="majorEastAsia" w:hAnsiTheme="majorEastAsia" w:eastAsiaTheme="majorEastAsia" w:cstheme="majorEastAsia"/>
          <w:b w:val="0"/>
          <w:sz w:val="28"/>
          <w:szCs w:val="28"/>
          <w:lang w:eastAsia="zh-CN"/>
        </w:rPr>
      </w:pPr>
    </w:p>
    <w:p>
      <w:pPr>
        <w:pStyle w:val="16"/>
        <w:spacing w:line="240" w:lineRule="auto"/>
        <w:jc w:val="right"/>
        <w:rPr>
          <w:rFonts w:hint="eastAsia" w:asciiTheme="majorEastAsia" w:hAnsiTheme="majorEastAsia" w:eastAsiaTheme="majorEastAsia" w:cstheme="majorEastAsia"/>
          <w:b w:val="0"/>
          <w:sz w:val="28"/>
          <w:szCs w:val="28"/>
        </w:rPr>
      </w:pPr>
      <w:r>
        <w:rPr>
          <w:rFonts w:hint="eastAsia" w:asciiTheme="majorEastAsia" w:hAnsiTheme="majorEastAsia" w:eastAsiaTheme="majorEastAsia" w:cstheme="majorEastAsia"/>
          <w:b w:val="0"/>
          <w:sz w:val="28"/>
          <w:szCs w:val="28"/>
          <w:lang w:val="en-US" w:eastAsia="zh-CN"/>
        </w:rPr>
        <w:t>采购单位：富川瑶族自治县文体广电和旅游局</w:t>
      </w:r>
    </w:p>
    <w:p>
      <w:pPr>
        <w:pStyle w:val="16"/>
        <w:spacing w:line="240" w:lineRule="auto"/>
        <w:jc w:val="right"/>
        <w:rPr>
          <w:rFonts w:hint="eastAsia" w:asciiTheme="majorEastAsia" w:hAnsiTheme="majorEastAsia" w:eastAsiaTheme="majorEastAsia" w:cstheme="majorEastAsia"/>
          <w:b w:val="0"/>
          <w:sz w:val="28"/>
          <w:szCs w:val="28"/>
        </w:rPr>
      </w:pPr>
    </w:p>
    <w:p>
      <w:pPr>
        <w:pStyle w:val="16"/>
        <w:spacing w:line="240" w:lineRule="auto"/>
        <w:jc w:val="right"/>
        <w:rPr>
          <w:rFonts w:hint="eastAsia" w:asciiTheme="majorEastAsia" w:hAnsiTheme="majorEastAsia" w:eastAsiaTheme="majorEastAsia" w:cstheme="majorEastAsia"/>
          <w:sz w:val="28"/>
          <w:szCs w:val="28"/>
          <w:u w:val="none"/>
          <w:lang w:eastAsia="zh-CN"/>
        </w:rPr>
      </w:pPr>
      <w:r>
        <w:rPr>
          <w:rFonts w:hint="eastAsia" w:asciiTheme="majorEastAsia" w:hAnsiTheme="majorEastAsia" w:eastAsiaTheme="majorEastAsia" w:cstheme="majorEastAsia"/>
          <w:b w:val="0"/>
          <w:sz w:val="28"/>
          <w:szCs w:val="28"/>
        </w:rPr>
        <w:t>采购代理机构</w:t>
      </w:r>
      <w:r>
        <w:rPr>
          <w:rFonts w:hint="eastAsia" w:asciiTheme="majorEastAsia" w:hAnsiTheme="majorEastAsia" w:eastAsiaTheme="majorEastAsia" w:cstheme="majorEastAsia"/>
          <w:b w:val="0"/>
          <w:sz w:val="28"/>
          <w:szCs w:val="28"/>
          <w:lang w:val="en-US" w:eastAsia="zh-CN"/>
        </w:rPr>
        <w:t>:</w:t>
      </w:r>
      <w:r>
        <w:rPr>
          <w:rFonts w:hint="eastAsia" w:asciiTheme="majorEastAsia" w:hAnsiTheme="majorEastAsia" w:eastAsiaTheme="majorEastAsia" w:cstheme="majorEastAsia"/>
          <w:sz w:val="28"/>
          <w:szCs w:val="28"/>
          <w:u w:val="none"/>
          <w:lang w:eastAsia="zh-CN"/>
        </w:rPr>
        <w:t>中奋工程设计咨询有限公司</w:t>
      </w:r>
    </w:p>
    <w:p>
      <w:pPr>
        <w:pStyle w:val="16"/>
        <w:spacing w:line="240" w:lineRule="auto"/>
        <w:jc w:val="right"/>
        <w:rPr>
          <w:rFonts w:hint="eastAsia" w:asciiTheme="majorEastAsia" w:hAnsiTheme="majorEastAsia" w:eastAsiaTheme="majorEastAsia" w:cstheme="majorEastAsia"/>
          <w:sz w:val="28"/>
          <w:szCs w:val="28"/>
          <w:u w:val="none"/>
          <w:lang w:val="en-US" w:eastAsia="zh-CN"/>
        </w:rPr>
      </w:pPr>
      <w:r>
        <w:rPr>
          <w:rFonts w:hint="eastAsia" w:asciiTheme="majorEastAsia" w:hAnsiTheme="majorEastAsia" w:eastAsiaTheme="majorEastAsia" w:cstheme="majorEastAsia"/>
          <w:sz w:val="28"/>
          <w:szCs w:val="28"/>
          <w:u w:val="none"/>
          <w:lang w:eastAsia="zh-CN"/>
        </w:rPr>
        <w:t>日期：</w:t>
      </w:r>
      <w:r>
        <w:rPr>
          <w:rFonts w:hint="eastAsia" w:asciiTheme="majorEastAsia" w:hAnsiTheme="majorEastAsia" w:eastAsiaTheme="majorEastAsia" w:cstheme="majorEastAsia"/>
          <w:sz w:val="28"/>
          <w:szCs w:val="28"/>
          <w:u w:val="none"/>
          <w:lang w:val="en-US" w:eastAsia="zh-CN"/>
        </w:rPr>
        <w:t>2022年9月5日</w:t>
      </w:r>
    </w:p>
    <w:p>
      <w:pPr>
        <w:pStyle w:val="16"/>
        <w:jc w:val="right"/>
        <w:rPr>
          <w:rFonts w:hint="eastAsia" w:asciiTheme="majorEastAsia" w:hAnsiTheme="majorEastAsia" w:eastAsiaTheme="majorEastAsia" w:cstheme="majorEastAsia"/>
          <w:sz w:val="28"/>
          <w:szCs w:val="28"/>
          <w:u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1F2D0"/>
    <w:multiLevelType w:val="singleLevel"/>
    <w:tmpl w:val="B611F2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zE4MDVkNDQyMjg2MWRlZWJlNzUyZDEwYWE4OTQifQ=="/>
  </w:docVars>
  <w:rsids>
    <w:rsidRoot w:val="147851F7"/>
    <w:rsid w:val="008658B1"/>
    <w:rsid w:val="0D2D69DA"/>
    <w:rsid w:val="0DF013DD"/>
    <w:rsid w:val="147851F7"/>
    <w:rsid w:val="168F6F4D"/>
    <w:rsid w:val="1C317723"/>
    <w:rsid w:val="2081112F"/>
    <w:rsid w:val="2415088E"/>
    <w:rsid w:val="261974FF"/>
    <w:rsid w:val="269075BB"/>
    <w:rsid w:val="270C458C"/>
    <w:rsid w:val="315F050E"/>
    <w:rsid w:val="38ED1FDD"/>
    <w:rsid w:val="39F77F6C"/>
    <w:rsid w:val="3B52583F"/>
    <w:rsid w:val="3D927E38"/>
    <w:rsid w:val="3F2F74AE"/>
    <w:rsid w:val="420312AB"/>
    <w:rsid w:val="4CE1308B"/>
    <w:rsid w:val="52745779"/>
    <w:rsid w:val="647F553B"/>
    <w:rsid w:val="656D0DEE"/>
    <w:rsid w:val="66533C85"/>
    <w:rsid w:val="6FE90C92"/>
    <w:rsid w:val="7FD6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line="360" w:lineRule="atLeast"/>
      <w:ind w:left="72" w:leftChars="30" w:right="30" w:rightChars="30"/>
      <w:jc w:val="center"/>
      <w:textAlignment w:val="baseline"/>
    </w:pPr>
    <w:rPr>
      <w:szCs w:val="22"/>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rPr>
      <w:rFonts w:ascii="Arial" w:hAnsi="Arial" w:eastAsia="黑体"/>
      <w:kern w:val="2"/>
      <w:sz w:val="21"/>
      <w:szCs w:val="21"/>
      <w:lang w:val="en-US" w:eastAsia="zh-CN" w:bidi="ar-SA"/>
    </w:rPr>
  </w:style>
  <w:style w:type="character" w:styleId="13">
    <w:name w:val="FollowedHyperlink"/>
    <w:basedOn w:val="10"/>
    <w:qFormat/>
    <w:uiPriority w:val="0"/>
    <w:rPr>
      <w:rFonts w:hint="eastAsia" w:ascii="微软雅黑" w:hAnsi="微软雅黑" w:eastAsia="微软雅黑" w:cs="微软雅黑"/>
      <w:color w:val="02396F"/>
      <w:u w:val="single"/>
    </w:rPr>
  </w:style>
  <w:style w:type="character" w:styleId="14">
    <w:name w:val="Hyperlink"/>
    <w:basedOn w:val="10"/>
    <w:qFormat/>
    <w:uiPriority w:val="0"/>
    <w:rPr>
      <w:rFonts w:hint="eastAsia" w:ascii="微软雅黑" w:hAnsi="微软雅黑" w:eastAsia="微软雅黑" w:cs="微软雅黑"/>
      <w:color w:val="02396F"/>
      <w:u w:val="single"/>
    </w:rPr>
  </w:style>
  <w:style w:type="character" w:styleId="15">
    <w:name w:val="HTML Sample"/>
    <w:basedOn w:val="10"/>
    <w:qFormat/>
    <w:uiPriority w:val="0"/>
    <w:rPr>
      <w:rFonts w:ascii="Courier New" w:hAnsi="Courier New"/>
    </w:rPr>
  </w:style>
  <w:style w:type="paragraph" w:customStyle="1" w:styleId="16">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character" w:customStyle="1" w:styleId="17">
    <w:name w:val="next2"/>
    <w:basedOn w:val="10"/>
    <w:qFormat/>
    <w:uiPriority w:val="0"/>
    <w:rPr>
      <w:rFonts w:ascii="微软雅黑" w:hAnsi="微软雅黑" w:eastAsia="微软雅黑" w:cs="微软雅黑"/>
      <w:sz w:val="16"/>
      <w:szCs w:val="16"/>
    </w:rPr>
  </w:style>
  <w:style w:type="character" w:customStyle="1" w:styleId="18">
    <w:name w:val="qxdate"/>
    <w:basedOn w:val="10"/>
    <w:qFormat/>
    <w:uiPriority w:val="0"/>
    <w:rPr>
      <w:color w:val="BA2636"/>
      <w:sz w:val="14"/>
      <w:szCs w:val="14"/>
      <w:u w:val="single"/>
    </w:rPr>
  </w:style>
  <w:style w:type="character" w:customStyle="1" w:styleId="19">
    <w:name w:val="redfilenumber"/>
    <w:basedOn w:val="10"/>
    <w:qFormat/>
    <w:uiPriority w:val="0"/>
    <w:rPr>
      <w:color w:val="BA2636"/>
      <w:sz w:val="14"/>
      <w:szCs w:val="14"/>
    </w:rPr>
  </w:style>
  <w:style w:type="character" w:customStyle="1" w:styleId="20">
    <w:name w:val="prev"/>
    <w:basedOn w:val="10"/>
    <w:qFormat/>
    <w:uiPriority w:val="0"/>
    <w:rPr>
      <w:rFonts w:hint="eastAsia" w:ascii="微软雅黑" w:hAnsi="微软雅黑" w:eastAsia="微软雅黑" w:cs="微软雅黑"/>
      <w:sz w:val="16"/>
      <w:szCs w:val="16"/>
    </w:rPr>
  </w:style>
  <w:style w:type="character" w:customStyle="1" w:styleId="21">
    <w:name w:val="prev1"/>
    <w:basedOn w:val="10"/>
    <w:qFormat/>
    <w:uiPriority w:val="0"/>
    <w:rPr>
      <w:color w:val="888888"/>
    </w:rPr>
  </w:style>
  <w:style w:type="character" w:customStyle="1" w:styleId="22">
    <w:name w:val="displayarti"/>
    <w:basedOn w:val="10"/>
    <w:qFormat/>
    <w:uiPriority w:val="0"/>
    <w:rPr>
      <w:color w:val="FFFFFF"/>
      <w:shd w:val="clear" w:fill="A00000"/>
    </w:rPr>
  </w:style>
  <w:style w:type="character" w:customStyle="1" w:styleId="23">
    <w:name w:val="redfilefwwh"/>
    <w:basedOn w:val="10"/>
    <w:qFormat/>
    <w:uiPriority w:val="0"/>
    <w:rPr>
      <w:color w:val="BA2636"/>
      <w:sz w:val="14"/>
      <w:szCs w:val="14"/>
    </w:rPr>
  </w:style>
  <w:style w:type="character" w:customStyle="1" w:styleId="24">
    <w:name w:val="gjfg"/>
    <w:basedOn w:val="10"/>
    <w:qFormat/>
    <w:uiPriority w:val="0"/>
  </w:style>
  <w:style w:type="character" w:customStyle="1" w:styleId="25">
    <w:name w:val="cfdate"/>
    <w:basedOn w:val="10"/>
    <w:qFormat/>
    <w:uiPriority w:val="0"/>
    <w:rPr>
      <w:color w:val="333333"/>
      <w:sz w:val="14"/>
      <w:szCs w:val="14"/>
    </w:rPr>
  </w:style>
  <w:style w:type="character" w:customStyle="1" w:styleId="26">
    <w:name w:val="next3"/>
    <w:basedOn w:val="10"/>
    <w:qFormat/>
    <w:uiPriority w:val="0"/>
    <w:rPr>
      <w:color w:val="888888"/>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873</Words>
  <Characters>1026</Characters>
  <Lines>0</Lines>
  <Paragraphs>0</Paragraphs>
  <TotalTime>48</TotalTime>
  <ScaleCrop>false</ScaleCrop>
  <LinksUpToDate>false</LinksUpToDate>
  <CharactersWithSpaces>1054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2020-07-01T08:30:00Z</dcterms:created>
  <dc:creator>湮梓</dc:creator>
  <cp:lastModifiedBy>Ms.Huuu</cp:lastModifiedBy>
  <dcterms:modified xsi:type="dcterms:W3CDTF">2022-09-05T07:41:53Z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AE1639D641624E5180862F763A0E3ABB</vt:lpwstr>
  </property>
</Properties>
</file>