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eastAsia="仿宋_GB2312"/>
          <w:b/>
          <w:bCs/>
          <w:sz w:val="36"/>
          <w:szCs w:val="36"/>
          <w:lang w:eastAsia="zh-CN"/>
        </w:rPr>
      </w:pPr>
      <w:bookmarkStart w:id="0" w:name="OLE_LINK5"/>
      <w:r>
        <w:rPr>
          <w:rFonts w:hint="eastAsia" w:ascii="仿宋_GB2312" w:eastAsia="仿宋_GB2312"/>
          <w:b/>
          <w:bCs/>
          <w:w w:val="98"/>
          <w:sz w:val="36"/>
          <w:szCs w:val="36"/>
          <w:lang w:eastAsia="zh-CN"/>
        </w:rPr>
        <w:t>广西翔正项目管理有限公司关于</w:t>
      </w:r>
      <w:bookmarkStart w:id="1" w:name="OLE_LINK2"/>
      <w:r>
        <w:rPr>
          <w:rFonts w:hint="eastAsia" w:ascii="仿宋_GB2312" w:eastAsia="仿宋_GB2312"/>
          <w:b/>
          <w:bCs/>
          <w:w w:val="98"/>
          <w:sz w:val="36"/>
          <w:szCs w:val="36"/>
          <w:lang w:eastAsia="zh-CN"/>
        </w:rPr>
        <w:t>2020年贺州市市区创文明城重要道路交通设施采购</w:t>
      </w:r>
      <w:r>
        <w:rPr>
          <w:rFonts w:hint="eastAsia" w:ascii="仿宋_GB2312" w:eastAsia="仿宋_GB2312"/>
          <w:b/>
          <w:bCs/>
          <w:sz w:val="36"/>
          <w:szCs w:val="36"/>
          <w:lang w:eastAsia="zh-CN"/>
        </w:rPr>
        <w:t>（HZZC2020-J1-000140-GXXZ）</w:t>
      </w:r>
      <w:bookmarkEnd w:id="1"/>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eastAsia="仿宋_GB2312"/>
          <w:b/>
          <w:bCs/>
          <w:sz w:val="36"/>
          <w:szCs w:val="36"/>
          <w:lang w:eastAsia="zh-CN"/>
        </w:rPr>
      </w:pPr>
      <w:r>
        <w:rPr>
          <w:rFonts w:hint="eastAsia" w:ascii="仿宋_GB2312" w:eastAsia="仿宋_GB2312"/>
          <w:b/>
          <w:bCs/>
          <w:sz w:val="36"/>
          <w:szCs w:val="36"/>
          <w:lang w:eastAsia="zh-CN"/>
        </w:rPr>
        <w:t>成交结果公告</w:t>
      </w:r>
    </w:p>
    <w:bookmarkEnd w:id="0"/>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广西翔正项目管理有限公司受</w:t>
      </w:r>
      <w:r>
        <w:rPr>
          <w:rFonts w:hint="eastAsia" w:ascii="仿宋_GB2312" w:eastAsia="仿宋_GB2312"/>
          <w:b w:val="0"/>
          <w:bCs/>
          <w:sz w:val="28"/>
          <w:szCs w:val="28"/>
          <w:lang w:eastAsia="zh-CN"/>
        </w:rPr>
        <w:t>贺州市公安局交通警察支队</w:t>
      </w:r>
      <w:r>
        <w:rPr>
          <w:rFonts w:hint="eastAsia" w:ascii="仿宋_GB2312" w:eastAsia="仿宋_GB2312"/>
          <w:sz w:val="28"/>
          <w:szCs w:val="28"/>
        </w:rPr>
        <w:t>委托，根据《中华人民共和国政府采购法》等有关规定，于20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日就</w:t>
      </w:r>
      <w:r>
        <w:rPr>
          <w:rFonts w:hint="eastAsia" w:ascii="仿宋_GB2312" w:eastAsia="仿宋_GB2312"/>
          <w:sz w:val="28"/>
          <w:szCs w:val="28"/>
          <w:lang w:eastAsia="zh-CN"/>
        </w:rPr>
        <w:t>2020年贺州市市区创文明城重要道路交通设施采购</w:t>
      </w:r>
      <w:r>
        <w:rPr>
          <w:rFonts w:hint="eastAsia" w:ascii="仿宋_GB2312" w:eastAsia="仿宋_GB2312"/>
          <w:sz w:val="28"/>
          <w:szCs w:val="28"/>
        </w:rPr>
        <w:t>采用</w:t>
      </w:r>
      <w:r>
        <w:rPr>
          <w:rFonts w:hint="eastAsia" w:ascii="仿宋_GB2312" w:eastAsia="仿宋_GB2312"/>
          <w:sz w:val="28"/>
          <w:szCs w:val="28"/>
          <w:lang w:eastAsia="zh-CN"/>
        </w:rPr>
        <w:t>竞争性谈判</w:t>
      </w:r>
      <w:r>
        <w:rPr>
          <w:rFonts w:hint="eastAsia" w:ascii="仿宋_GB2312" w:eastAsia="仿宋_GB2312"/>
          <w:sz w:val="28"/>
          <w:szCs w:val="28"/>
        </w:rPr>
        <w:t>方式进行采购，现就本次</w:t>
      </w:r>
      <w:r>
        <w:rPr>
          <w:rFonts w:hint="eastAsia" w:ascii="仿宋_GB2312" w:eastAsia="仿宋_GB2312"/>
          <w:sz w:val="28"/>
          <w:szCs w:val="28"/>
          <w:lang w:eastAsia="zh-CN"/>
        </w:rPr>
        <w:t>谈判</w:t>
      </w:r>
      <w:r>
        <w:rPr>
          <w:rFonts w:hint="eastAsia" w:ascii="仿宋_GB2312" w:eastAsia="仿宋_GB2312"/>
          <w:sz w:val="28"/>
          <w:szCs w:val="28"/>
        </w:rPr>
        <w:t>的成交结果公告如下：</w:t>
      </w:r>
    </w:p>
    <w:p>
      <w:pPr>
        <w:keepNext w:val="0"/>
        <w:keepLines w:val="0"/>
        <w:pageBreakBefore w:val="0"/>
        <w:kinsoku/>
        <w:wordWrap/>
        <w:overflowPunct/>
        <w:topLinePunct w:val="0"/>
        <w:autoSpaceDE/>
        <w:autoSpaceDN/>
        <w:bidi w:val="0"/>
        <w:adjustRightInd/>
        <w:snapToGrid/>
        <w:spacing w:line="320" w:lineRule="exact"/>
        <w:ind w:firstLine="640"/>
        <w:textAlignment w:val="auto"/>
        <w:rPr>
          <w:rFonts w:hint="eastAsia" w:ascii="仿宋_GB2312" w:eastAsia="仿宋_GB2312"/>
          <w:b/>
          <w:sz w:val="28"/>
          <w:szCs w:val="28"/>
          <w:lang w:eastAsia="zh-CN"/>
        </w:rPr>
      </w:pPr>
      <w:r>
        <w:rPr>
          <w:rFonts w:hint="eastAsia" w:ascii="仿宋_GB2312" w:eastAsia="仿宋_GB2312"/>
          <w:b/>
          <w:sz w:val="28"/>
          <w:szCs w:val="28"/>
        </w:rPr>
        <w:t>采购项目名称及编号：</w:t>
      </w:r>
      <w:r>
        <w:rPr>
          <w:rFonts w:hint="eastAsia" w:ascii="仿宋_GB2312" w:eastAsia="仿宋_GB2312"/>
          <w:b w:val="0"/>
          <w:bCs/>
          <w:sz w:val="28"/>
          <w:szCs w:val="28"/>
          <w:lang w:eastAsia="zh-CN"/>
        </w:rPr>
        <w:t>2020年贺州市市区创文明城重要道路交通设施采购（HZZC2020-J1-000140-GXXZ）</w:t>
      </w:r>
    </w:p>
    <w:p>
      <w:pPr>
        <w:keepNext w:val="0"/>
        <w:keepLines w:val="0"/>
        <w:pageBreakBefore w:val="0"/>
        <w:kinsoku/>
        <w:wordWrap/>
        <w:overflowPunct/>
        <w:topLinePunct w:val="0"/>
        <w:autoSpaceDE/>
        <w:autoSpaceDN/>
        <w:bidi w:val="0"/>
        <w:adjustRightInd/>
        <w:snapToGrid/>
        <w:spacing w:line="320" w:lineRule="exact"/>
        <w:ind w:firstLine="640"/>
        <w:textAlignment w:val="auto"/>
        <w:rPr>
          <w:rFonts w:ascii="仿宋_GB2312" w:eastAsia="仿宋_GB2312"/>
          <w:b/>
          <w:sz w:val="28"/>
          <w:szCs w:val="28"/>
          <w:u w:val="single"/>
        </w:rPr>
      </w:pPr>
      <w:r>
        <w:rPr>
          <w:rFonts w:hint="eastAsia" w:ascii="仿宋_GB2312" w:eastAsia="仿宋_GB2312"/>
          <w:b/>
          <w:sz w:val="28"/>
          <w:szCs w:val="28"/>
        </w:rPr>
        <w:t>二、采购项目简要说明：</w:t>
      </w:r>
    </w:p>
    <w:p>
      <w:pPr>
        <w:keepNext w:val="0"/>
        <w:keepLines w:val="0"/>
        <w:pageBreakBefore w:val="0"/>
        <w:kinsoku/>
        <w:wordWrap/>
        <w:overflowPunct/>
        <w:topLinePunct w:val="0"/>
        <w:autoSpaceDE/>
        <w:autoSpaceDN/>
        <w:bidi w:val="0"/>
        <w:adjustRightInd/>
        <w:snapToGrid/>
        <w:spacing w:line="320" w:lineRule="exact"/>
        <w:ind w:firstLine="640"/>
        <w:textAlignment w:val="auto"/>
        <w:rPr>
          <w:rFonts w:ascii="仿宋_GB2312" w:eastAsia="仿宋_GB2312"/>
          <w:bCs/>
          <w:sz w:val="28"/>
          <w:szCs w:val="28"/>
        </w:rPr>
      </w:pPr>
      <w:r>
        <w:rPr>
          <w:rFonts w:hint="eastAsia" w:ascii="仿宋_GB2312" w:eastAsia="仿宋_GB2312"/>
          <w:sz w:val="28"/>
          <w:szCs w:val="28"/>
        </w:rPr>
        <w:t xml:space="preserve">    </w:t>
      </w:r>
      <w:r>
        <w:rPr>
          <w:rFonts w:hint="eastAsia" w:ascii="仿宋_GB2312" w:eastAsia="仿宋_GB2312"/>
          <w:bCs/>
          <w:sz w:val="28"/>
          <w:szCs w:val="28"/>
        </w:rPr>
        <w:t>采购内容：2020年贺州市市区创文明城重要道路交通设施采购1项，包括交通标志、交通标线、人脸识别卡口系统等交通设施的采购，具体详见竞争性谈判文件第三章“项目需求和说明”；</w:t>
      </w:r>
    </w:p>
    <w:p>
      <w:pPr>
        <w:keepNext w:val="0"/>
        <w:keepLines w:val="0"/>
        <w:pageBreakBefore w:val="0"/>
        <w:kinsoku/>
        <w:wordWrap/>
        <w:overflowPunct/>
        <w:topLinePunct w:val="0"/>
        <w:autoSpaceDE/>
        <w:autoSpaceDN/>
        <w:bidi w:val="0"/>
        <w:adjustRightInd/>
        <w:snapToGrid/>
        <w:spacing w:line="320" w:lineRule="exact"/>
        <w:ind w:firstLine="640"/>
        <w:textAlignment w:val="auto"/>
        <w:rPr>
          <w:rFonts w:ascii="仿宋_GB2312" w:eastAsia="仿宋_GB2312"/>
          <w:bCs/>
          <w:sz w:val="28"/>
          <w:szCs w:val="28"/>
        </w:rPr>
      </w:pPr>
      <w:r>
        <w:rPr>
          <w:rFonts w:hint="eastAsia" w:ascii="仿宋_GB2312" w:eastAsia="仿宋_GB2312"/>
          <w:bCs/>
          <w:sz w:val="28"/>
          <w:szCs w:val="28"/>
        </w:rPr>
        <w:t xml:space="preserve">    项目地点：</w:t>
      </w:r>
      <w:r>
        <w:rPr>
          <w:rFonts w:hint="eastAsia" w:ascii="仿宋_GB2312" w:eastAsia="仿宋_GB2312"/>
          <w:b w:val="0"/>
          <w:bCs/>
          <w:sz w:val="28"/>
          <w:szCs w:val="28"/>
          <w:lang w:eastAsia="zh-CN"/>
        </w:rPr>
        <w:t>贺州市公安局交通警察支队</w:t>
      </w:r>
      <w:r>
        <w:rPr>
          <w:rFonts w:hint="eastAsia" w:ascii="仿宋_GB2312" w:eastAsia="仿宋_GB2312"/>
          <w:bCs/>
          <w:sz w:val="28"/>
          <w:szCs w:val="28"/>
        </w:rPr>
        <w:t>；</w:t>
      </w:r>
    </w:p>
    <w:p>
      <w:pPr>
        <w:keepNext w:val="0"/>
        <w:keepLines w:val="0"/>
        <w:pageBreakBefore w:val="0"/>
        <w:kinsoku/>
        <w:wordWrap/>
        <w:overflowPunct/>
        <w:topLinePunct w:val="0"/>
        <w:autoSpaceDE/>
        <w:autoSpaceDN/>
        <w:bidi w:val="0"/>
        <w:adjustRightInd/>
        <w:snapToGrid/>
        <w:spacing w:line="320" w:lineRule="exact"/>
        <w:ind w:firstLine="640"/>
        <w:textAlignment w:val="auto"/>
        <w:rPr>
          <w:rFonts w:ascii="仿宋_GB2312" w:eastAsia="仿宋_GB2312"/>
          <w:bCs/>
          <w:sz w:val="28"/>
          <w:szCs w:val="28"/>
        </w:rPr>
      </w:pPr>
      <w:r>
        <w:rPr>
          <w:rFonts w:hint="eastAsia" w:ascii="仿宋_GB2312" w:eastAsia="仿宋_GB2312"/>
          <w:bCs/>
          <w:sz w:val="28"/>
          <w:szCs w:val="28"/>
        </w:rPr>
        <w:t xml:space="preserve"> </w:t>
      </w:r>
      <w:r>
        <w:rPr>
          <w:rFonts w:hint="eastAsia" w:ascii="仿宋_GB2312" w:eastAsia="仿宋_GB2312"/>
          <w:b/>
          <w:sz w:val="28"/>
          <w:szCs w:val="28"/>
        </w:rPr>
        <w:t xml:space="preserve">  </w:t>
      </w:r>
      <w:r>
        <w:rPr>
          <w:rFonts w:hint="eastAsia" w:ascii="仿宋_GB2312" w:eastAsia="仿宋_GB2312"/>
          <w:b/>
          <w:sz w:val="28"/>
          <w:szCs w:val="28"/>
          <w:lang w:val="en-US" w:eastAsia="zh-CN"/>
        </w:rPr>
        <w:t xml:space="preserve"> </w:t>
      </w:r>
      <w:r>
        <w:rPr>
          <w:rFonts w:hint="eastAsia" w:ascii="仿宋_GB2312" w:eastAsia="仿宋_GB2312"/>
          <w:b w:val="0"/>
          <w:bCs/>
          <w:sz w:val="28"/>
          <w:szCs w:val="28"/>
          <w:lang w:val="en-US" w:eastAsia="zh-CN"/>
        </w:rPr>
        <w:t>交付时间：合同生效后，发包人发出《发货通知书》之日起10日历日内供货至指定地点安装调试完毕并经验收小组验收合格</w:t>
      </w:r>
      <w:r>
        <w:rPr>
          <w:rFonts w:hint="eastAsia" w:ascii="仿宋_GB2312" w:eastAsia="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三、公告媒体及日期：</w:t>
      </w:r>
      <w:r>
        <w:rPr>
          <w:rFonts w:hint="eastAsia" w:ascii="仿宋_GB2312" w:eastAsia="仿宋_GB2312"/>
          <w:b/>
          <w:sz w:val="28"/>
          <w:szCs w:val="28"/>
          <w:lang w:val="en-US" w:eastAsia="zh-CN"/>
        </w:rPr>
        <w:t>2020年5月13日</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贺州市公共资源交易中心网（http://www.hzzfcg.com）</w:t>
      </w:r>
    </w:p>
    <w:p>
      <w:pPr>
        <w:keepNext w:val="0"/>
        <w:keepLines w:val="0"/>
        <w:pageBreakBefore w:val="0"/>
        <w:kinsoku/>
        <w:wordWrap/>
        <w:overflowPunct/>
        <w:topLinePunct w:val="0"/>
        <w:autoSpaceDE/>
        <w:autoSpaceDN/>
        <w:bidi w:val="0"/>
        <w:adjustRightInd/>
        <w:snapToGrid/>
        <w:spacing w:line="320" w:lineRule="exact"/>
        <w:ind w:firstLine="640"/>
        <w:textAlignment w:val="auto"/>
        <w:rPr>
          <w:rFonts w:hint="eastAsia" w:ascii="仿宋_GB2312" w:eastAsia="仿宋_GB2312"/>
          <w:sz w:val="28"/>
          <w:szCs w:val="28"/>
        </w:rPr>
      </w:pPr>
      <w:r>
        <w:rPr>
          <w:rFonts w:hint="eastAsia" w:ascii="仿宋_GB2312" w:eastAsia="仿宋_GB2312"/>
          <w:sz w:val="28"/>
          <w:szCs w:val="28"/>
        </w:rPr>
        <w:t>广西壮族自治区政府采购网(http://www.gxcz.gov.cn)</w:t>
      </w:r>
    </w:p>
    <w:p>
      <w:pPr>
        <w:keepNext w:val="0"/>
        <w:keepLines w:val="0"/>
        <w:pageBreakBefore w:val="0"/>
        <w:kinsoku/>
        <w:wordWrap/>
        <w:overflowPunct/>
        <w:topLinePunct w:val="0"/>
        <w:autoSpaceDE/>
        <w:autoSpaceDN/>
        <w:bidi w:val="0"/>
        <w:adjustRightInd/>
        <w:snapToGrid/>
        <w:spacing w:line="320" w:lineRule="exact"/>
        <w:ind w:firstLine="640"/>
        <w:textAlignment w:val="auto"/>
        <w:rPr>
          <w:rFonts w:hint="eastAsia" w:ascii="仿宋_GB2312" w:eastAsia="仿宋_GB2312"/>
          <w:sz w:val="28"/>
          <w:szCs w:val="28"/>
          <w:lang w:eastAsia="zh-CN"/>
        </w:rPr>
      </w:pPr>
      <w:r>
        <w:rPr>
          <w:rFonts w:hint="eastAsia" w:ascii="仿宋_GB2312" w:eastAsia="仿宋_GB2312"/>
          <w:sz w:val="28"/>
          <w:szCs w:val="28"/>
          <w:lang w:eastAsia="zh-CN"/>
        </w:rPr>
        <w:t>中国政府采购网（http://www.ccgp.gov.cn/</w:t>
      </w:r>
      <w:r>
        <w:rPr>
          <w:rFonts w:hint="eastAsia" w:ascii="仿宋_GB2312" w:eastAsia="仿宋_GB2312"/>
          <w:sz w:val="28"/>
          <w:szCs w:val="28"/>
        </w:rPr>
        <w:t xml:space="preserve"> </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四、</w:t>
      </w:r>
      <w:r>
        <w:rPr>
          <w:rFonts w:hint="eastAsia" w:ascii="仿宋_GB2312" w:eastAsia="仿宋_GB2312"/>
          <w:b/>
          <w:sz w:val="28"/>
          <w:szCs w:val="28"/>
          <w:lang w:eastAsia="zh-CN"/>
        </w:rPr>
        <w:t>谈判</w:t>
      </w:r>
      <w:r>
        <w:rPr>
          <w:rFonts w:hint="eastAsia" w:ascii="仿宋_GB2312" w:eastAsia="仿宋_GB2312"/>
          <w:b/>
          <w:sz w:val="28"/>
          <w:szCs w:val="28"/>
        </w:rPr>
        <w:t>日期</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8"/>
          <w:szCs w:val="28"/>
          <w:u w:val="single"/>
          <w:lang w:eastAsia="zh-CN"/>
        </w:rPr>
      </w:pPr>
      <w:r>
        <w:rPr>
          <w:rFonts w:hint="eastAsia" w:ascii="仿宋_GB2312" w:eastAsia="仿宋_GB2312"/>
          <w:sz w:val="28"/>
          <w:szCs w:val="28"/>
        </w:rPr>
        <w:t xml:space="preserve">     评审地点：</w:t>
      </w:r>
      <w:r>
        <w:rPr>
          <w:rFonts w:hint="eastAsia" w:ascii="仿宋_GB2312" w:eastAsia="仿宋_GB2312"/>
          <w:sz w:val="28"/>
          <w:szCs w:val="28"/>
          <w:u w:val="single"/>
        </w:rPr>
        <w:t xml:space="preserve"> 贺州市</w:t>
      </w:r>
      <w:r>
        <w:rPr>
          <w:rFonts w:hint="eastAsia" w:ascii="仿宋_GB2312" w:eastAsia="仿宋_GB2312"/>
          <w:sz w:val="28"/>
          <w:szCs w:val="28"/>
          <w:u w:val="single"/>
          <w:lang w:eastAsia="zh-CN"/>
        </w:rPr>
        <w:t>公共资源交易中心交易大厅（四）</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u w:val="single"/>
        </w:rPr>
      </w:pPr>
      <w:r>
        <w:rPr>
          <w:rFonts w:hint="eastAsia" w:ascii="仿宋_GB2312" w:eastAsia="仿宋_GB2312"/>
          <w:sz w:val="28"/>
          <w:szCs w:val="28"/>
          <w:lang w:eastAsia="zh-CN"/>
        </w:rPr>
        <w:t xml:space="preserve">     询价小组成员名单：</w:t>
      </w:r>
      <w:r>
        <w:rPr>
          <w:rFonts w:hint="eastAsia" w:ascii="仿宋_GB2312" w:eastAsia="仿宋_GB2312"/>
          <w:sz w:val="28"/>
          <w:szCs w:val="28"/>
          <w:u w:val="single"/>
          <w:lang w:eastAsia="zh-CN"/>
        </w:rPr>
        <w:t>廖章轶、卢晓敏、廖恒贵</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五、成交信息：</w:t>
      </w:r>
    </w:p>
    <w:p>
      <w:pPr>
        <w:keepNext w:val="0"/>
        <w:keepLines w:val="0"/>
        <w:pageBreakBefore w:val="0"/>
        <w:kinsoku/>
        <w:wordWrap/>
        <w:overflowPunct/>
        <w:topLinePunct w:val="0"/>
        <w:autoSpaceDE/>
        <w:autoSpaceDN/>
        <w:bidi w:val="0"/>
        <w:adjustRightInd/>
        <w:snapToGrid/>
        <w:spacing w:line="320" w:lineRule="exact"/>
        <w:ind w:firstLine="640"/>
        <w:jc w:val="left"/>
        <w:textAlignment w:val="auto"/>
        <w:rPr>
          <w:rFonts w:hint="default" w:ascii="仿宋_GB2312" w:eastAsia="仿宋_GB2312"/>
          <w:sz w:val="28"/>
          <w:szCs w:val="28"/>
          <w:u w:val="single"/>
          <w:lang w:val="en-US" w:eastAsia="zh-CN"/>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成交供应商名称：</w:t>
      </w:r>
      <w:r>
        <w:rPr>
          <w:rFonts w:hint="eastAsia" w:ascii="仿宋_GB2312" w:eastAsia="仿宋_GB2312"/>
          <w:sz w:val="28"/>
          <w:szCs w:val="28"/>
          <w:u w:val="single"/>
          <w:lang w:eastAsia="zh-CN"/>
        </w:rPr>
        <w:t>广西谢天建筑工程有限公司</w:t>
      </w:r>
      <w:r>
        <w:rPr>
          <w:rFonts w:hint="eastAsia" w:ascii="仿宋_GB2312" w:eastAsia="仿宋_GB2312"/>
          <w:sz w:val="28"/>
          <w:szCs w:val="28"/>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560" w:firstLineChars="200"/>
        <w:jc w:val="left"/>
        <w:textAlignment w:val="auto"/>
        <w:rPr>
          <w:rFonts w:hint="default"/>
          <w:sz w:val="28"/>
          <w:szCs w:val="28"/>
          <w:lang w:val="en-US"/>
        </w:rPr>
      </w:pPr>
      <w:r>
        <w:rPr>
          <w:rFonts w:hint="eastAsia" w:ascii="仿宋_GB2312" w:eastAsia="仿宋_GB2312"/>
          <w:b w:val="0"/>
          <w:bCs/>
          <w:sz w:val="28"/>
          <w:szCs w:val="28"/>
          <w:u w:val="none"/>
          <w:lang w:val="en-US" w:eastAsia="zh-CN"/>
        </w:rPr>
        <w:t>地址：</w:t>
      </w:r>
      <w:r>
        <w:rPr>
          <w:rFonts w:hint="eastAsia" w:ascii="仿宋_GB2312" w:eastAsia="仿宋_GB2312"/>
          <w:b w:val="0"/>
          <w:bCs/>
          <w:sz w:val="28"/>
          <w:szCs w:val="28"/>
          <w:u w:val="single"/>
          <w:lang w:val="en-US" w:eastAsia="zh-CN"/>
        </w:rPr>
        <w:t>贺州市八步区建德街156号</w:t>
      </w:r>
    </w:p>
    <w:p>
      <w:pPr>
        <w:keepNext w:val="0"/>
        <w:keepLines w:val="0"/>
        <w:pageBreakBefore w:val="0"/>
        <w:kinsoku/>
        <w:wordWrap/>
        <w:overflowPunct/>
        <w:topLinePunct w:val="0"/>
        <w:autoSpaceDE/>
        <w:autoSpaceDN/>
        <w:bidi w:val="0"/>
        <w:adjustRightInd/>
        <w:snapToGrid/>
        <w:spacing w:line="320" w:lineRule="exact"/>
        <w:ind w:firstLine="548" w:firstLineChars="200"/>
        <w:jc w:val="left"/>
        <w:textAlignment w:val="auto"/>
        <w:rPr>
          <w:rFonts w:hint="eastAsia" w:ascii="仿宋_GB2312" w:eastAsia="仿宋_GB2312"/>
          <w:w w:val="98"/>
          <w:sz w:val="28"/>
          <w:szCs w:val="28"/>
          <w:u w:val="single"/>
        </w:rPr>
      </w:pPr>
      <w:r>
        <w:rPr>
          <w:rFonts w:hint="eastAsia" w:ascii="仿宋_GB2312" w:eastAsia="仿宋_GB2312"/>
          <w:w w:val="98"/>
          <w:sz w:val="28"/>
          <w:szCs w:val="28"/>
          <w:u w:val="single"/>
          <w:lang w:val="en-US" w:eastAsia="zh-CN"/>
        </w:rPr>
        <w:t>成交金额：</w:t>
      </w:r>
      <w:r>
        <w:rPr>
          <w:rFonts w:hint="eastAsia" w:ascii="仿宋_GB2312" w:eastAsia="仿宋_GB2312"/>
          <w:w w:val="98"/>
          <w:sz w:val="28"/>
          <w:szCs w:val="28"/>
          <w:u w:val="single"/>
        </w:rPr>
        <w:t>(大写)</w:t>
      </w:r>
      <w:r>
        <w:rPr>
          <w:rFonts w:hint="eastAsia" w:ascii="仿宋_GB2312" w:eastAsia="仿宋_GB2312"/>
          <w:sz w:val="28"/>
          <w:szCs w:val="28"/>
          <w:u w:val="single"/>
          <w:lang w:val="en-US" w:eastAsia="zh-CN"/>
        </w:rPr>
        <w:t>壹佰肆拾柒万柒仟柒佰零捌元整（￥</w:t>
      </w:r>
      <w:r>
        <w:rPr>
          <w:rFonts w:ascii="宋体" w:hAnsi="宋体"/>
          <w:color w:val="000000"/>
          <w:sz w:val="28"/>
          <w:szCs w:val="28"/>
          <w:u w:val="single"/>
        </w:rPr>
        <w:t>1477708</w:t>
      </w:r>
      <w:r>
        <w:rPr>
          <w:rFonts w:hint="eastAsia" w:ascii="仿宋_GB2312" w:eastAsia="仿宋_GB2312"/>
          <w:sz w:val="28"/>
          <w:szCs w:val="28"/>
          <w:u w:val="single"/>
          <w:lang w:val="en-US" w:eastAsia="zh-CN"/>
        </w:rPr>
        <w:t>.00元）</w:t>
      </w:r>
    </w:p>
    <w:p>
      <w:pPr>
        <w:keepNext w:val="0"/>
        <w:keepLines w:val="0"/>
        <w:pageBreakBefore w:val="0"/>
        <w:kinsoku/>
        <w:wordWrap/>
        <w:overflowPunct/>
        <w:topLinePunct w:val="0"/>
        <w:autoSpaceDE/>
        <w:autoSpaceDN/>
        <w:bidi w:val="0"/>
        <w:adjustRightInd/>
        <w:snapToGrid/>
        <w:spacing w:line="320" w:lineRule="exact"/>
        <w:ind w:firstLine="562" w:firstLineChars="200"/>
        <w:textAlignment w:val="auto"/>
        <w:rPr>
          <w:rFonts w:ascii="仿宋_GB2312" w:eastAsia="仿宋_GB2312"/>
          <w:b/>
          <w:sz w:val="28"/>
          <w:szCs w:val="28"/>
        </w:rPr>
      </w:pPr>
      <w:r>
        <w:rPr>
          <w:rFonts w:hint="eastAsia" w:ascii="仿宋_GB2312" w:eastAsia="仿宋_GB2312"/>
          <w:b/>
          <w:sz w:val="28"/>
          <w:szCs w:val="28"/>
        </w:rPr>
        <w:t>六、联系事项：</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8"/>
          <w:szCs w:val="28"/>
          <w:u w:val="single"/>
        </w:rPr>
      </w:pPr>
      <w:r>
        <w:rPr>
          <w:rFonts w:hint="eastAsia" w:ascii="仿宋_GB2312" w:eastAsia="仿宋_GB2312"/>
          <w:sz w:val="28"/>
          <w:szCs w:val="28"/>
        </w:rPr>
        <w:t xml:space="preserve">    1.采购人名称：</w:t>
      </w:r>
      <w:r>
        <w:rPr>
          <w:rFonts w:hint="eastAsia" w:ascii="仿宋_GB2312" w:eastAsia="仿宋_GB2312"/>
          <w:sz w:val="28"/>
          <w:szCs w:val="28"/>
          <w:u w:val="single"/>
          <w:lang w:eastAsia="zh-CN"/>
        </w:rPr>
        <w:t>贺州市公安局交通警察支队</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8"/>
          <w:szCs w:val="28"/>
          <w:u w:val="single"/>
          <w:lang w:eastAsia="zh-CN"/>
        </w:rPr>
      </w:pPr>
      <w:r>
        <w:rPr>
          <w:rFonts w:hint="eastAsia" w:ascii="仿宋_GB2312" w:eastAsia="仿宋_GB2312"/>
          <w:sz w:val="28"/>
          <w:szCs w:val="28"/>
        </w:rPr>
        <w:t xml:space="preserve">      地址：</w:t>
      </w:r>
      <w:r>
        <w:rPr>
          <w:rFonts w:hint="eastAsia" w:ascii="仿宋_GB2312" w:eastAsia="仿宋_GB2312"/>
          <w:sz w:val="28"/>
          <w:szCs w:val="28"/>
          <w:u w:val="single"/>
          <w:lang w:eastAsia="zh-CN"/>
        </w:rPr>
        <w:t>贺州市八步区八达西路368号</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联系人及电话:</w:t>
      </w:r>
      <w:r>
        <w:rPr>
          <w:rFonts w:hint="eastAsia" w:ascii="仿宋_GB2312" w:eastAsia="仿宋_GB2312"/>
          <w:sz w:val="28"/>
          <w:szCs w:val="28"/>
          <w:lang w:eastAsia="zh-CN"/>
        </w:rPr>
        <w:t>廖工</w:t>
      </w:r>
      <w:r>
        <w:rPr>
          <w:rFonts w:hint="eastAsia" w:ascii="仿宋_GB2312" w:eastAsia="仿宋_GB2312"/>
          <w:sz w:val="28"/>
          <w:szCs w:val="28"/>
        </w:rPr>
        <w:t xml:space="preserve"> ，  0774</w:t>
      </w:r>
      <w:r>
        <w:rPr>
          <w:rFonts w:hint="eastAsia" w:ascii="仿宋_GB2312" w:eastAsia="仿宋_GB2312"/>
          <w:sz w:val="28"/>
          <w:szCs w:val="28"/>
          <w:lang w:val="en-US" w:eastAsia="zh-CN"/>
        </w:rPr>
        <w:t>-</w:t>
      </w:r>
      <w:r>
        <w:rPr>
          <w:rFonts w:hint="eastAsia" w:ascii="仿宋_GB2312" w:eastAsia="仿宋_GB2312"/>
          <w:sz w:val="28"/>
          <w:szCs w:val="28"/>
        </w:rPr>
        <w:t xml:space="preserve">5220777；    </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2.采购代理机构：</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广西翔正项目管理有限公司</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地址：</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贺州市太兴街</w:t>
      </w:r>
      <w:r>
        <w:rPr>
          <w:rFonts w:hint="eastAsia" w:ascii="仿宋_GB2312" w:eastAsia="仿宋_GB2312"/>
          <w:sz w:val="28"/>
          <w:szCs w:val="28"/>
          <w:u w:val="single"/>
          <w:lang w:val="en-US" w:eastAsia="zh-CN"/>
        </w:rPr>
        <w:t>66号</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8"/>
          <w:szCs w:val="28"/>
          <w:lang w:val="en-US" w:eastAsia="zh-CN"/>
        </w:rPr>
      </w:pPr>
      <w:r>
        <w:rPr>
          <w:rFonts w:hint="eastAsia" w:ascii="仿宋_GB2312" w:eastAsia="仿宋_GB2312"/>
          <w:sz w:val="28"/>
          <w:szCs w:val="28"/>
        </w:rPr>
        <w:t xml:space="preserve">     项目联系人：</w:t>
      </w:r>
      <w:r>
        <w:rPr>
          <w:rFonts w:hint="eastAsia" w:ascii="仿宋_GB2312" w:eastAsia="仿宋_GB2312"/>
          <w:sz w:val="28"/>
          <w:szCs w:val="28"/>
          <w:lang w:eastAsia="zh-CN"/>
        </w:rPr>
        <w:t>黄</w:t>
      </w:r>
      <w:r>
        <w:rPr>
          <w:rFonts w:hint="eastAsia" w:ascii="仿宋_GB2312" w:eastAsia="仿宋_GB2312"/>
          <w:sz w:val="28"/>
          <w:szCs w:val="28"/>
          <w:lang w:val="en-US" w:eastAsia="zh-CN"/>
        </w:rPr>
        <w:t>工</w:t>
      </w:r>
      <w:r>
        <w:rPr>
          <w:rFonts w:hint="eastAsia" w:ascii="仿宋_GB2312" w:eastAsia="仿宋_GB2312"/>
          <w:sz w:val="28"/>
          <w:szCs w:val="28"/>
        </w:rPr>
        <w:t xml:space="preserve">   联系电话:0774-5135553</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3.监督部门: </w:t>
      </w:r>
      <w:r>
        <w:rPr>
          <w:rFonts w:hint="eastAsia" w:ascii="仿宋_GB2312" w:eastAsia="仿宋_GB2312"/>
          <w:sz w:val="28"/>
          <w:szCs w:val="28"/>
          <w:lang w:eastAsia="zh-CN"/>
        </w:rPr>
        <w:t>贺州市</w:t>
      </w:r>
      <w:r>
        <w:rPr>
          <w:rFonts w:hint="eastAsia" w:ascii="仿宋_GB2312" w:eastAsia="仿宋_GB2312"/>
          <w:sz w:val="28"/>
          <w:szCs w:val="28"/>
        </w:rPr>
        <w:t>政府采购管理办公室</w:t>
      </w:r>
    </w:p>
    <w:p>
      <w:pPr>
        <w:keepNext w:val="0"/>
        <w:keepLines w:val="0"/>
        <w:pageBreakBefore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七、成交结果公告期限</w:t>
      </w:r>
      <w:r>
        <w:rPr>
          <w:rFonts w:hint="eastAsia" w:ascii="仿宋_GB2312" w:eastAsia="仿宋_GB2312"/>
          <w:sz w:val="28"/>
          <w:szCs w:val="28"/>
        </w:rPr>
        <w:t>：自成交结果公告发布之日起一个工作日。</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8"/>
          <w:szCs w:val="28"/>
        </w:rPr>
      </w:pPr>
      <w:r>
        <w:rPr>
          <w:rFonts w:hint="eastAsia" w:ascii="仿宋_GB2312" w:eastAsia="仿宋_GB2312"/>
          <w:sz w:val="28"/>
          <w:szCs w:val="28"/>
        </w:rPr>
        <w:t>供应商认为成交结果使自己的权益受到损害的，可以在成交结果公告期限届满之日起七个工作日内以书面形式向采购人或受托代理机构提出质疑，逾期将不再受理。</w:t>
      </w:r>
    </w:p>
    <w:p>
      <w:pPr>
        <w:keepNext w:val="0"/>
        <w:keepLines w:val="0"/>
        <w:pageBreakBefore w:val="0"/>
        <w:kinsoku/>
        <w:wordWrap/>
        <w:overflowPunct/>
        <w:topLinePunct w:val="0"/>
        <w:autoSpaceDE/>
        <w:autoSpaceDN/>
        <w:bidi w:val="0"/>
        <w:adjustRightInd/>
        <w:snapToGrid/>
        <w:spacing w:line="340" w:lineRule="exact"/>
        <w:ind w:left="6560" w:hanging="5740" w:hangingChars="2050"/>
        <w:jc w:val="right"/>
        <w:textAlignment w:val="auto"/>
        <w:rPr>
          <w:rFonts w:hint="eastAsia" w:ascii="仿宋_GB2312" w:eastAsia="仿宋_GB2312"/>
          <w:sz w:val="28"/>
          <w:szCs w:val="28"/>
        </w:rPr>
      </w:pPr>
      <w:r>
        <w:rPr>
          <w:rFonts w:hint="eastAsia" w:ascii="仿宋_GB2312" w:eastAsia="仿宋_GB2312"/>
          <w:sz w:val="28"/>
          <w:szCs w:val="28"/>
        </w:rPr>
        <w:t>采购人名称：</w:t>
      </w:r>
      <w:bookmarkStart w:id="2" w:name="_GoBack"/>
      <w:r>
        <w:rPr>
          <w:rFonts w:hint="eastAsia" w:ascii="仿宋_GB2312" w:eastAsia="仿宋_GB2312"/>
          <w:sz w:val="28"/>
          <w:szCs w:val="28"/>
          <w:lang w:eastAsia="zh-CN"/>
        </w:rPr>
        <w:t>贺州市公安局交通警察支队</w:t>
      </w:r>
      <w:bookmarkEnd w:id="2"/>
    </w:p>
    <w:p>
      <w:pPr>
        <w:keepNext w:val="0"/>
        <w:keepLines w:val="0"/>
        <w:pageBreakBefore w:val="0"/>
        <w:kinsoku/>
        <w:wordWrap/>
        <w:overflowPunct/>
        <w:topLinePunct w:val="0"/>
        <w:autoSpaceDE/>
        <w:autoSpaceDN/>
        <w:bidi w:val="0"/>
        <w:adjustRightInd/>
        <w:snapToGrid/>
        <w:spacing w:line="340" w:lineRule="exact"/>
        <w:jc w:val="righ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340" w:lineRule="exact"/>
        <w:jc w:val="righ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340" w:lineRule="exact"/>
        <w:jc w:val="righ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340" w:lineRule="exact"/>
        <w:jc w:val="right"/>
        <w:textAlignment w:val="auto"/>
        <w:rPr>
          <w:rFonts w:hint="eastAsia" w:ascii="仿宋_GB2312" w:eastAsia="仿宋_GB2312"/>
          <w:sz w:val="28"/>
          <w:szCs w:val="28"/>
        </w:rPr>
      </w:pPr>
      <w:r>
        <w:rPr>
          <w:rFonts w:hint="eastAsia" w:ascii="仿宋_GB2312" w:eastAsia="仿宋_GB2312"/>
          <w:sz w:val="28"/>
          <w:szCs w:val="28"/>
        </w:rPr>
        <w:t>采购代理机构：</w:t>
      </w:r>
      <w:r>
        <w:rPr>
          <w:rFonts w:hint="eastAsia" w:ascii="仿宋_GB2312" w:eastAsia="仿宋_GB2312"/>
          <w:sz w:val="28"/>
          <w:szCs w:val="28"/>
          <w:lang w:eastAsia="zh-CN"/>
        </w:rPr>
        <w:t>广西翔正项目管理有限公司</w:t>
      </w:r>
    </w:p>
    <w:p>
      <w:pPr>
        <w:keepNext w:val="0"/>
        <w:keepLines w:val="0"/>
        <w:pageBreakBefore w:val="0"/>
        <w:kinsoku/>
        <w:wordWrap/>
        <w:overflowPunct/>
        <w:topLinePunct w:val="0"/>
        <w:autoSpaceDE/>
        <w:autoSpaceDN/>
        <w:bidi w:val="0"/>
        <w:adjustRightInd/>
        <w:snapToGrid/>
        <w:spacing w:line="340" w:lineRule="exact"/>
        <w:jc w:val="right"/>
        <w:textAlignment w:val="auto"/>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w:t>
      </w:r>
    </w:p>
    <w:sectPr>
      <w:pgSz w:w="11906" w:h="16838"/>
      <w:pgMar w:top="930" w:right="1080" w:bottom="93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AB394D"/>
    <w:rsid w:val="00802C94"/>
    <w:rsid w:val="009F053F"/>
    <w:rsid w:val="00C36B24"/>
    <w:rsid w:val="04DA0CB4"/>
    <w:rsid w:val="07E2787D"/>
    <w:rsid w:val="08230B5F"/>
    <w:rsid w:val="0B0B1333"/>
    <w:rsid w:val="0D6928A6"/>
    <w:rsid w:val="110D0945"/>
    <w:rsid w:val="15D4758C"/>
    <w:rsid w:val="17B34BFD"/>
    <w:rsid w:val="1CB83B29"/>
    <w:rsid w:val="1EAB394D"/>
    <w:rsid w:val="1FA34140"/>
    <w:rsid w:val="20360EB1"/>
    <w:rsid w:val="28721843"/>
    <w:rsid w:val="28C26731"/>
    <w:rsid w:val="2A15389B"/>
    <w:rsid w:val="2F6346AD"/>
    <w:rsid w:val="334D66BF"/>
    <w:rsid w:val="360C674E"/>
    <w:rsid w:val="36C7698B"/>
    <w:rsid w:val="3739465B"/>
    <w:rsid w:val="381C77D9"/>
    <w:rsid w:val="38D17E16"/>
    <w:rsid w:val="3D8134D4"/>
    <w:rsid w:val="3F9D50B4"/>
    <w:rsid w:val="441B1F9A"/>
    <w:rsid w:val="45B45CBB"/>
    <w:rsid w:val="4BEF35C0"/>
    <w:rsid w:val="50504B5F"/>
    <w:rsid w:val="51927CE5"/>
    <w:rsid w:val="54BF3270"/>
    <w:rsid w:val="55232192"/>
    <w:rsid w:val="58E17CAA"/>
    <w:rsid w:val="598C62B4"/>
    <w:rsid w:val="5CEF1864"/>
    <w:rsid w:val="5D950CE8"/>
    <w:rsid w:val="5DF54D9A"/>
    <w:rsid w:val="5E4629A5"/>
    <w:rsid w:val="61705E46"/>
    <w:rsid w:val="64704B7F"/>
    <w:rsid w:val="65C739D3"/>
    <w:rsid w:val="68C5091E"/>
    <w:rsid w:val="6AA7777A"/>
    <w:rsid w:val="6D0E0D9D"/>
    <w:rsid w:val="6FFE02A5"/>
    <w:rsid w:val="712F6E35"/>
    <w:rsid w:val="77A46A3D"/>
    <w:rsid w:val="7B936AC9"/>
    <w:rsid w:val="7C4E482E"/>
    <w:rsid w:val="7CDA2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kern w:val="0"/>
      <w:szCs w:val="21"/>
    </w:rPr>
  </w:style>
  <w:style w:type="character" w:styleId="8">
    <w:name w:val="FollowedHyperlink"/>
    <w:basedOn w:val="6"/>
    <w:qFormat/>
    <w:uiPriority w:val="0"/>
    <w:rPr>
      <w:color w:val="3B5998"/>
      <w:u w:val="none"/>
    </w:rPr>
  </w:style>
  <w:style w:type="character" w:styleId="9">
    <w:name w:val="Hyperlink"/>
    <w:basedOn w:val="6"/>
    <w:qFormat/>
    <w:uiPriority w:val="0"/>
    <w:rPr>
      <w:color w:val="3B599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1163</Characters>
  <Lines>9</Lines>
  <Paragraphs>2</Paragraphs>
  <TotalTime>2</TotalTime>
  <ScaleCrop>false</ScaleCrop>
  <LinksUpToDate>false</LinksUpToDate>
  <CharactersWithSpaces>1365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2016-05-11T01:18:00Z</dcterms:created>
  <dc:creator>Administrator</dc:creator>
  <cp:lastModifiedBy>小玉</cp:lastModifiedBy>
  <cp:lastPrinted>2020-05-12T09:30:07Z</cp:lastPrinted>
  <dcterms:modified xsi:type="dcterms:W3CDTF">2020-05-12T09:35:27Z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