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1" w:rsidRDefault="00C025C1">
      <w:pPr>
        <w:widowControl/>
        <w:spacing w:line="500" w:lineRule="exact"/>
        <w:jc w:val="center"/>
        <w:rPr>
          <w:rFonts w:ascii="宋体" w:cs="宋体"/>
          <w:b/>
          <w:kern w:val="0"/>
          <w:sz w:val="36"/>
          <w:szCs w:val="36"/>
        </w:rPr>
      </w:pPr>
      <w:r w:rsidRPr="00E75509">
        <w:rPr>
          <w:rFonts w:ascii="宋体" w:hAnsi="宋体" w:cs="宋体" w:hint="eastAsia"/>
          <w:b/>
          <w:kern w:val="0"/>
          <w:sz w:val="36"/>
          <w:szCs w:val="36"/>
        </w:rPr>
        <w:t>广西翔正项目管理有限公司</w:t>
      </w:r>
    </w:p>
    <w:p w:rsidR="00C025C1" w:rsidRPr="0058682C" w:rsidRDefault="00C025C1" w:rsidP="0058682C">
      <w:pPr>
        <w:widowControl/>
        <w:spacing w:line="500" w:lineRule="exact"/>
        <w:jc w:val="center"/>
        <w:rPr>
          <w:rFonts w:ascii="宋体" w:cs="宋体"/>
          <w:b/>
          <w:kern w:val="0"/>
          <w:sz w:val="36"/>
          <w:szCs w:val="36"/>
        </w:rPr>
      </w:pPr>
      <w:r w:rsidRPr="0058682C"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58682C" w:rsidRPr="0058682C">
        <w:rPr>
          <w:rFonts w:ascii="宋体" w:hAnsi="宋体" w:hint="eastAsia"/>
          <w:b/>
          <w:sz w:val="36"/>
          <w:szCs w:val="36"/>
        </w:rPr>
        <w:t>昭平县照明合同能源管理服务项目</w:t>
      </w:r>
      <w:r w:rsidR="00843197">
        <w:rPr>
          <w:rFonts w:ascii="宋体" w:hAnsi="宋体" w:hint="eastAsia"/>
          <w:b/>
          <w:sz w:val="36"/>
          <w:szCs w:val="36"/>
        </w:rPr>
        <w:t>的</w:t>
      </w:r>
      <w:r w:rsidRPr="0058682C">
        <w:rPr>
          <w:rFonts w:ascii="宋体" w:hAnsi="宋体" w:cs="宋体" w:hint="eastAsia"/>
          <w:b/>
          <w:kern w:val="0"/>
          <w:sz w:val="36"/>
          <w:szCs w:val="36"/>
        </w:rPr>
        <w:t>中标结果公告</w:t>
      </w:r>
    </w:p>
    <w:p w:rsidR="00C025C1" w:rsidRDefault="00C025C1">
      <w:pPr>
        <w:widowControl/>
        <w:spacing w:line="500" w:lineRule="exact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58682C" w:rsidRPr="001B551B" w:rsidRDefault="0058682C" w:rsidP="0058682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1B551B">
        <w:rPr>
          <w:rFonts w:asciiTheme="minorEastAsia" w:eastAsiaTheme="minorEastAsia" w:hAnsiTheme="minorEastAsia"/>
          <w:sz w:val="24"/>
          <w:szCs w:val="24"/>
        </w:rPr>
        <w:t>、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项目编号 :</w:t>
      </w:r>
      <w:r w:rsidRPr="001B551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1B551B">
        <w:rPr>
          <w:rFonts w:ascii="宋体" w:hAnsi="宋体" w:hint="eastAsia"/>
          <w:sz w:val="24"/>
          <w:szCs w:val="24"/>
        </w:rPr>
        <w:t>HZZC2021-G3-210047-GXXZ</w:t>
      </w:r>
    </w:p>
    <w:p w:rsidR="0058682C" w:rsidRPr="001B551B" w:rsidRDefault="0058682C" w:rsidP="004B0CD1">
      <w:pPr>
        <w:spacing w:line="360" w:lineRule="auto"/>
        <w:rPr>
          <w:rFonts w:ascii="宋体" w:hAnsi="宋体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1B551B">
        <w:rPr>
          <w:rFonts w:asciiTheme="minorEastAsia" w:eastAsiaTheme="minorEastAsia" w:hAnsiTheme="minorEastAsia"/>
          <w:sz w:val="24"/>
          <w:szCs w:val="24"/>
        </w:rPr>
        <w:t>、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项目名称：</w:t>
      </w:r>
      <w:r w:rsidR="004B0CD1" w:rsidRPr="001B551B">
        <w:rPr>
          <w:rFonts w:ascii="宋体" w:hAnsi="宋体" w:hint="eastAsia"/>
          <w:sz w:val="24"/>
          <w:szCs w:val="24"/>
        </w:rPr>
        <w:t>昭平县照明合同能源管理服务项目</w:t>
      </w:r>
    </w:p>
    <w:p w:rsidR="0058682C" w:rsidRPr="001B551B" w:rsidRDefault="0058682C" w:rsidP="0058682C">
      <w:pPr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三、 成交信息：</w:t>
      </w:r>
    </w:p>
    <w:p w:rsidR="0058682C" w:rsidRPr="001B551B" w:rsidRDefault="0058682C" w:rsidP="001B551B">
      <w:pPr>
        <w:ind w:firstLineChars="200" w:firstLine="480"/>
        <w:rPr>
          <w:rFonts w:ascii="宋体" w:hAnsi="宋体" w:cs="Courier New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供应商名称：</w:t>
      </w:r>
      <w:r w:rsidRPr="001B551B">
        <w:rPr>
          <w:rFonts w:ascii="宋体" w:hAnsi="宋体" w:cs="宋体"/>
          <w:kern w:val="0"/>
          <w:sz w:val="24"/>
          <w:szCs w:val="24"/>
        </w:rPr>
        <w:t>南方电网综合能源股份有限公司</w:t>
      </w:r>
    </w:p>
    <w:p w:rsidR="0058682C" w:rsidRPr="001B551B" w:rsidRDefault="0058682C" w:rsidP="000042B0">
      <w:pPr>
        <w:ind w:leftChars="252" w:left="1969" w:hangingChars="600" w:hanging="1440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供应商地址：广东省广州市开发区香山路2号、科翔路11号（自编1栋1-01房）</w:t>
      </w:r>
    </w:p>
    <w:p w:rsidR="0058682C" w:rsidRPr="001B551B" w:rsidRDefault="0058682C" w:rsidP="001B551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成交金额：捌佰柒拾肆</w:t>
      </w:r>
      <w:r w:rsidR="0034668F" w:rsidRPr="001B551B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元整（￥</w:t>
      </w:r>
      <w:r w:rsidRPr="001B551B">
        <w:rPr>
          <w:rFonts w:ascii="宋体" w:hAnsi="宋体" w:hint="eastAsia"/>
          <w:sz w:val="24"/>
          <w:szCs w:val="24"/>
        </w:rPr>
        <w:t>8740000.00</w:t>
      </w:r>
      <w:r w:rsidRPr="001B551B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</w:p>
    <w:p w:rsidR="0058682C" w:rsidRPr="001B551B" w:rsidRDefault="0058682C" w:rsidP="0058682C">
      <w:pPr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四、主要标的信息</w:t>
      </w:r>
    </w:p>
    <w:p w:rsidR="0058682C" w:rsidRPr="001B551B" w:rsidRDefault="0058682C" w:rsidP="001B551B">
      <w:pPr>
        <w:spacing w:line="360" w:lineRule="auto"/>
        <w:ind w:firstLineChars="151" w:firstLine="364"/>
        <w:rPr>
          <w:rFonts w:ascii="宋体" w:hAnsi="宋体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b/>
          <w:sz w:val="24"/>
          <w:szCs w:val="24"/>
        </w:rPr>
        <w:t>项目名称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B0CD1" w:rsidRPr="001B551B">
        <w:rPr>
          <w:rFonts w:ascii="宋体" w:hAnsi="宋体" w:hint="eastAsia"/>
          <w:sz w:val="24"/>
          <w:szCs w:val="24"/>
        </w:rPr>
        <w:t>昭平县照明合同能源管理服务项目</w:t>
      </w:r>
    </w:p>
    <w:p w:rsidR="0058682C" w:rsidRPr="001B551B" w:rsidRDefault="0058682C" w:rsidP="001B551B">
      <w:pPr>
        <w:spacing w:line="500" w:lineRule="exact"/>
        <w:ind w:firstLineChars="150" w:firstLine="361"/>
        <w:jc w:val="left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b/>
          <w:sz w:val="24"/>
          <w:szCs w:val="24"/>
        </w:rPr>
        <w:t>预算金额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B0CD1" w:rsidRPr="001B551B">
        <w:rPr>
          <w:rFonts w:asciiTheme="minorEastAsia" w:eastAsiaTheme="minorEastAsia" w:hAnsiTheme="minorEastAsia" w:cs="仿宋" w:hint="eastAsia"/>
          <w:bCs/>
          <w:sz w:val="24"/>
          <w:szCs w:val="24"/>
        </w:rPr>
        <w:t>880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 xml:space="preserve">万元 </w:t>
      </w:r>
    </w:p>
    <w:p w:rsidR="0058682C" w:rsidRPr="001B551B" w:rsidRDefault="004B0CD1" w:rsidP="001B551B">
      <w:pPr>
        <w:spacing w:line="500" w:lineRule="exact"/>
        <w:ind w:leftChars="164" w:left="344" w:firstLineChars="50" w:firstLine="120"/>
        <w:jc w:val="lef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b/>
          <w:sz w:val="24"/>
          <w:szCs w:val="24"/>
        </w:rPr>
        <w:t>服务</w:t>
      </w:r>
      <w:r w:rsidR="00C10E5F" w:rsidRPr="001B551B">
        <w:rPr>
          <w:rFonts w:asciiTheme="minorEastAsia" w:eastAsiaTheme="minorEastAsia" w:hAnsiTheme="minorEastAsia" w:hint="eastAsia"/>
          <w:b/>
          <w:sz w:val="24"/>
          <w:szCs w:val="24"/>
        </w:rPr>
        <w:t>范围</w:t>
      </w:r>
      <w:r w:rsidR="0058682C" w:rsidRPr="001B551B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C10E5F" w:rsidRPr="001B551B" w:rsidRDefault="00C10E5F" w:rsidP="001B551B">
      <w:pPr>
        <w:spacing w:line="360" w:lineRule="auto"/>
        <w:ind w:leftChars="200" w:left="420" w:firstLineChars="200" w:firstLine="480"/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lang w:val="zh-CN"/>
        </w:rPr>
      </w:pPr>
      <w:r w:rsidRPr="001B551B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lang w:val="zh-CN"/>
        </w:rPr>
        <w:t>桂江两岸景观(东沿岸广场、西岸游船码头及标志雕塑)、昭平二桥、南塘公园、茶叶大厦、观音庙的LED照明设备设计、安装实施及维护、维保；照明配电设备配安装、照明配电线缆铺设连接、照明控制系设备安装、照明控制系统接线调试等。</w:t>
      </w:r>
    </w:p>
    <w:p w:rsidR="00843197" w:rsidRPr="00843197" w:rsidRDefault="00843197" w:rsidP="00843197">
      <w:pPr>
        <w:autoSpaceDE w:val="0"/>
        <w:autoSpaceDN w:val="0"/>
        <w:spacing w:before="6" w:line="360" w:lineRule="auto"/>
        <w:ind w:firstLineChars="199" w:firstLine="479"/>
        <w:jc w:val="left"/>
        <w:rPr>
          <w:rFonts w:ascii="宋体" w:hAnsi="宋体" w:cs="宋体"/>
          <w:b/>
          <w:color w:val="000000"/>
          <w:kern w:val="0"/>
          <w:sz w:val="24"/>
          <w:szCs w:val="24"/>
          <w:lang w:val="zh-CN"/>
        </w:rPr>
      </w:pPr>
      <w:r w:rsidRPr="00843197">
        <w:rPr>
          <w:rFonts w:ascii="宋体" w:hAnsi="宋体" w:cs="宋体" w:hint="eastAsia"/>
          <w:b/>
          <w:color w:val="000000"/>
          <w:kern w:val="0"/>
          <w:sz w:val="24"/>
          <w:szCs w:val="24"/>
          <w:lang w:val="zh-CN"/>
        </w:rPr>
        <w:t>项目服务模式</w:t>
      </w:r>
      <w:r w:rsidRPr="001B551B">
        <w:rPr>
          <w:rFonts w:ascii="宋体" w:hAnsi="宋体" w:cs="宋体" w:hint="eastAsia"/>
          <w:b/>
          <w:color w:val="000000"/>
          <w:kern w:val="0"/>
          <w:sz w:val="24"/>
          <w:szCs w:val="24"/>
          <w:lang w:val="zh-CN"/>
        </w:rPr>
        <w:t>：</w:t>
      </w:r>
    </w:p>
    <w:p w:rsidR="00843197" w:rsidRPr="00843197" w:rsidRDefault="00843197" w:rsidP="00843197">
      <w:pPr>
        <w:tabs>
          <w:tab w:val="left" w:pos="630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  <w:lang w:val="zh-CN"/>
        </w:rPr>
      </w:pPr>
      <w:r w:rsidRPr="00843197">
        <w:rPr>
          <w:rFonts w:ascii="宋体" w:hAnsi="宋体" w:cs="宋体" w:hint="eastAsia"/>
          <w:bCs/>
          <w:color w:val="000000"/>
          <w:kern w:val="0"/>
          <w:sz w:val="24"/>
          <w:szCs w:val="24"/>
          <w:lang w:val="zh-CN"/>
        </w:rPr>
        <w:t>本项目采用合同能源管理模式，实施昭平县桂江两岸景观(西沿岸广场、东岸游船码头)、昭平二桥、南塘公园、茶叶大厦、观音庙的LED照明设备设计、实施及维护、维保及</w:t>
      </w:r>
      <w:r w:rsidRPr="00843197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lang w:val="zh-CN"/>
        </w:rPr>
        <w:t>昭平县城道路亮化灯具的电费托管</w:t>
      </w:r>
      <w:r w:rsidRPr="00843197">
        <w:rPr>
          <w:rFonts w:ascii="宋体" w:hAnsi="宋体" w:cs="宋体" w:hint="eastAsia"/>
          <w:bCs/>
          <w:color w:val="000000"/>
          <w:kern w:val="0"/>
          <w:sz w:val="24"/>
          <w:szCs w:val="24"/>
          <w:lang w:val="zh-CN"/>
        </w:rPr>
        <w:t>，合同期内甲方按合同约定支付乙方能源服务费及托管电费，项目合同年限为3年，</w:t>
      </w:r>
    </w:p>
    <w:p w:rsidR="00843197" w:rsidRPr="00843197" w:rsidRDefault="00843197" w:rsidP="00843197">
      <w:pPr>
        <w:tabs>
          <w:tab w:val="left" w:pos="630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  <w:lang w:val="zh-CN"/>
        </w:rPr>
      </w:pPr>
      <w:r w:rsidRPr="00843197">
        <w:rPr>
          <w:rFonts w:ascii="宋体" w:hAnsi="宋体" w:cs="宋体" w:hint="eastAsia"/>
          <w:bCs/>
          <w:color w:val="000000"/>
          <w:kern w:val="0"/>
          <w:sz w:val="24"/>
          <w:szCs w:val="24"/>
          <w:lang w:val="zh-CN"/>
        </w:rPr>
        <w:t>项目合同期满后，且采购人按合同约定支付完中标人全部款项后，该项目的全部设施归采购人所有，中标人不再收取任何费用。</w:t>
      </w:r>
    </w:p>
    <w:p w:rsidR="00843197" w:rsidRPr="001B551B" w:rsidRDefault="00843197" w:rsidP="001B551B">
      <w:pPr>
        <w:spacing w:line="360" w:lineRule="auto"/>
        <w:ind w:leftChars="200" w:left="420" w:firstLineChars="200" w:firstLine="480"/>
        <w:rPr>
          <w:rFonts w:ascii="宋体" w:hAnsi="宋体" w:cs="宋体"/>
          <w:bCs/>
          <w:color w:val="000000" w:themeColor="text1"/>
          <w:kern w:val="0"/>
          <w:sz w:val="24"/>
          <w:szCs w:val="24"/>
          <w:lang w:val="zh-CN"/>
        </w:rPr>
      </w:pPr>
    </w:p>
    <w:p w:rsidR="004B0CD1" w:rsidRPr="001B551B" w:rsidRDefault="004B0CD1" w:rsidP="001B551B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  <w:szCs w:val="24"/>
        </w:rPr>
      </w:pPr>
      <w:r w:rsidRPr="001B551B">
        <w:rPr>
          <w:rFonts w:ascii="宋体" w:hAnsi="宋体" w:hint="eastAsia"/>
          <w:b/>
          <w:sz w:val="24"/>
          <w:szCs w:val="24"/>
        </w:rPr>
        <w:t>服务期</w:t>
      </w:r>
      <w:r w:rsidRPr="001B551B">
        <w:rPr>
          <w:rFonts w:ascii="宋体" w:hAnsi="宋体" w:hint="eastAsia"/>
          <w:sz w:val="24"/>
          <w:szCs w:val="24"/>
        </w:rPr>
        <w:t>：</w:t>
      </w:r>
      <w:r w:rsidR="00843197" w:rsidRPr="001B551B">
        <w:rPr>
          <w:rFonts w:ascii="宋体" w:hAnsi="宋体" w:hint="eastAsia"/>
          <w:sz w:val="24"/>
          <w:szCs w:val="24"/>
        </w:rPr>
        <w:t xml:space="preserve"> </w:t>
      </w:r>
      <w:r w:rsidRPr="001B551B">
        <w:rPr>
          <w:rFonts w:ascii="宋体" w:hAnsi="宋体" w:hint="eastAsia"/>
          <w:sz w:val="24"/>
          <w:szCs w:val="24"/>
        </w:rPr>
        <w:t>3年。</w:t>
      </w:r>
    </w:p>
    <w:p w:rsidR="0058682C" w:rsidRPr="001B551B" w:rsidRDefault="0058682C" w:rsidP="0058682C">
      <w:pPr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Pr="001B551B">
        <w:rPr>
          <w:rFonts w:asciiTheme="minorEastAsia" w:eastAsiaTheme="minorEastAsia" w:hAnsiTheme="minorEastAsia" w:hint="eastAsia"/>
          <w:b/>
          <w:sz w:val="24"/>
          <w:szCs w:val="24"/>
        </w:rPr>
        <w:t>评审专家名单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B0CD1" w:rsidRPr="001B551B">
        <w:rPr>
          <w:rFonts w:ascii="宋体" w:hAnsi="宋体" w:hint="eastAsia"/>
          <w:bCs/>
          <w:sz w:val="24"/>
          <w:szCs w:val="24"/>
        </w:rPr>
        <w:t>柳延东、胡本维、孔令平、黄定基、陈健崇。</w:t>
      </w:r>
    </w:p>
    <w:p w:rsidR="0058682C" w:rsidRPr="001B551B" w:rsidRDefault="0058682C" w:rsidP="0058682C">
      <w:pPr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六、代理服务收费标准及金额：</w:t>
      </w:r>
    </w:p>
    <w:p w:rsidR="0058682C" w:rsidRPr="001B551B" w:rsidRDefault="0058682C" w:rsidP="001B551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代理服务费按照发改价格【2015】299号文的规定（服务招标类型）标准计取</w:t>
      </w:r>
      <w:r w:rsidRPr="001B551B"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（</w:t>
      </w:r>
      <w:r w:rsidRPr="001B551B">
        <w:rPr>
          <w:rFonts w:asciiTheme="minorEastAsia" w:eastAsiaTheme="minorEastAsia" w:hAnsiTheme="minorEastAsia" w:cs="仿宋" w:hint="eastAsia"/>
          <w:b/>
          <w:kern w:val="0"/>
          <w:sz w:val="24"/>
          <w:szCs w:val="24"/>
        </w:rPr>
        <w:t>代理服务费按取中标价作为计算基数，按差额定率累进法计算，具体区间费率为：</w:t>
      </w:r>
      <w:r w:rsidR="009D5A12" w:rsidRPr="001B551B">
        <w:rPr>
          <w:rFonts w:asciiTheme="minorEastAsia" w:eastAsiaTheme="minorEastAsia" w:hAnsiTheme="minorEastAsia" w:cs="仿宋" w:hint="eastAsia"/>
          <w:b/>
          <w:kern w:val="0"/>
          <w:sz w:val="24"/>
          <w:szCs w:val="24"/>
        </w:rPr>
        <w:t>100万元以下--1.50%；100～500万元</w:t>
      </w:r>
      <w:r w:rsidR="009D5A12" w:rsidRPr="001B551B">
        <w:rPr>
          <w:rFonts w:asciiTheme="minorEastAsia" w:eastAsiaTheme="minorEastAsia" w:hAnsiTheme="minorEastAsia" w:cs="仿宋"/>
          <w:b/>
          <w:kern w:val="0"/>
          <w:sz w:val="24"/>
          <w:szCs w:val="24"/>
        </w:rPr>
        <w:t>—</w:t>
      </w:r>
      <w:r w:rsidR="009D5A12" w:rsidRPr="001B551B">
        <w:rPr>
          <w:rFonts w:asciiTheme="minorEastAsia" w:eastAsiaTheme="minorEastAsia" w:hAnsiTheme="minorEastAsia" w:cs="仿宋" w:hint="eastAsia"/>
          <w:b/>
          <w:kern w:val="0"/>
          <w:sz w:val="24"/>
          <w:szCs w:val="24"/>
        </w:rPr>
        <w:t>0.8%....</w:t>
      </w:r>
      <w:r w:rsidRPr="001B551B">
        <w:rPr>
          <w:rFonts w:asciiTheme="minorEastAsia" w:eastAsiaTheme="minorEastAsia" w:hAnsiTheme="minorEastAsia" w:cs="仿宋" w:hint="eastAsia"/>
          <w:b/>
          <w:kern w:val="0"/>
          <w:sz w:val="24"/>
          <w:szCs w:val="24"/>
        </w:rPr>
        <w:t>，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本项目应收代理费服务费：</w:t>
      </w:r>
      <w:r w:rsidR="004B0CD1" w:rsidRPr="001B551B">
        <w:rPr>
          <w:rFonts w:asciiTheme="minorEastAsia" w:eastAsiaTheme="minorEastAsia" w:hAnsiTheme="minorEastAsia" w:hint="eastAsia"/>
          <w:sz w:val="24"/>
          <w:szCs w:val="24"/>
        </w:rPr>
        <w:t>陆万叁仟捌佰叁拾元整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。（￥</w:t>
      </w:r>
      <w:r w:rsidR="004B0CD1" w:rsidRPr="001B551B">
        <w:rPr>
          <w:rFonts w:asciiTheme="minorEastAsia" w:eastAsiaTheme="minorEastAsia" w:hAnsiTheme="minorEastAsia" w:hint="eastAsia"/>
          <w:sz w:val="24"/>
          <w:szCs w:val="24"/>
        </w:rPr>
        <w:t>63830.00</w:t>
      </w:r>
      <w:r w:rsidRPr="001B551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8682C" w:rsidRPr="001B551B" w:rsidRDefault="0058682C" w:rsidP="0058682C">
      <w:pPr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七、公告期限</w:t>
      </w:r>
    </w:p>
    <w:p w:rsidR="0058682C" w:rsidRPr="001B551B" w:rsidRDefault="0058682C" w:rsidP="001B551B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B55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自本公告发布之日起</w:t>
      </w:r>
      <w:r w:rsidRPr="001B551B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1B55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个工作日。</w:t>
      </w:r>
    </w:p>
    <w:p w:rsidR="000042B0" w:rsidRDefault="000042B0" w:rsidP="0058682C">
      <w:pPr>
        <w:rPr>
          <w:rFonts w:asciiTheme="minorEastAsia" w:eastAsiaTheme="minorEastAsia" w:hAnsiTheme="minorEastAsia" w:cs="仿宋" w:hint="eastAsia"/>
          <w:sz w:val="24"/>
          <w:szCs w:val="24"/>
        </w:rPr>
      </w:pPr>
    </w:p>
    <w:p w:rsidR="0058682C" w:rsidRPr="001B551B" w:rsidRDefault="0058682C" w:rsidP="0058682C">
      <w:pPr>
        <w:rPr>
          <w:rFonts w:asciiTheme="minorEastAsia" w:eastAsiaTheme="minorEastAsia" w:hAnsiTheme="minorEastAsia" w:cs="仿宋"/>
          <w:sz w:val="24"/>
          <w:szCs w:val="24"/>
        </w:rPr>
      </w:pPr>
      <w:r w:rsidRPr="001B551B">
        <w:rPr>
          <w:rFonts w:asciiTheme="minorEastAsia" w:eastAsiaTheme="minorEastAsia" w:hAnsiTheme="minorEastAsia" w:cs="仿宋" w:hint="eastAsia"/>
          <w:sz w:val="24"/>
          <w:szCs w:val="24"/>
        </w:rPr>
        <w:t>八、其他补充事宜：</w:t>
      </w:r>
    </w:p>
    <w:p w:rsidR="001B551B" w:rsidRDefault="001B551B" w:rsidP="001B551B">
      <w:pPr>
        <w:spacing w:line="360" w:lineRule="exact"/>
        <w:ind w:leftChars="100" w:left="2138" w:hangingChars="800" w:hanging="1928"/>
        <w:rPr>
          <w:rFonts w:asciiTheme="minorEastAsia" w:eastAsiaTheme="minorEastAsia" w:hAnsiTheme="minorEastAsia" w:cs="仿宋" w:hint="eastAsia"/>
          <w:b/>
          <w:sz w:val="24"/>
          <w:szCs w:val="24"/>
        </w:rPr>
      </w:pPr>
    </w:p>
    <w:p w:rsidR="001B551B" w:rsidRPr="000042B0" w:rsidRDefault="0058682C" w:rsidP="000042B0">
      <w:pPr>
        <w:spacing w:line="360" w:lineRule="exact"/>
        <w:ind w:leftChars="100" w:left="2138" w:hangingChars="800" w:hanging="1928"/>
        <w:rPr>
          <w:rFonts w:asciiTheme="minorEastAsia" w:eastAsiaTheme="minorEastAsia" w:hAnsiTheme="minorEastAsia" w:cs="仿宋" w:hint="eastAsia"/>
          <w:sz w:val="24"/>
          <w:szCs w:val="24"/>
        </w:rPr>
      </w:pPr>
      <w:r w:rsidRPr="001B551B">
        <w:rPr>
          <w:rFonts w:asciiTheme="minorEastAsia" w:eastAsiaTheme="minorEastAsia" w:hAnsiTheme="minorEastAsia" w:cs="仿宋" w:hint="eastAsia"/>
          <w:b/>
          <w:sz w:val="24"/>
          <w:szCs w:val="24"/>
        </w:rPr>
        <w:lastRenderedPageBreak/>
        <w:t>发布公告的媒介：</w:t>
      </w:r>
      <w:r w:rsidR="00636C97" w:rsidRPr="001B551B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广西壮族自治区政府采购网、中国政府采购网、</w:t>
      </w:r>
      <w:hyperlink r:id="rId6" w:history="1">
        <w:r w:rsidR="00636C97" w:rsidRPr="001B551B">
          <w:rPr>
            <w:rFonts w:asciiTheme="minorEastAsia" w:eastAsiaTheme="minorEastAsia" w:hAnsiTheme="minorEastAsia"/>
            <w:kern w:val="0"/>
            <w:sz w:val="24"/>
            <w:szCs w:val="24"/>
            <w:lang w:val="zh-CN"/>
          </w:rPr>
          <w:t>广西贺州市公共资源交易中</w:t>
        </w:r>
        <w:r w:rsidR="00636C97" w:rsidRPr="001B551B">
          <w:rPr>
            <w:rFonts w:asciiTheme="minorEastAsia" w:eastAsiaTheme="minorEastAsia" w:hAnsiTheme="minorEastAsia"/>
            <w:kern w:val="0"/>
            <w:sz w:val="24"/>
            <w:szCs w:val="24"/>
            <w:lang w:val="zh-CN"/>
          </w:rPr>
          <w:t>心网站</w:t>
        </w:r>
      </w:hyperlink>
      <w:r w:rsidR="00636C97" w:rsidRPr="001B551B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58682C" w:rsidRPr="001B551B" w:rsidRDefault="0058682C" w:rsidP="0058682C">
      <w:pPr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B55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九、凡对本次公告内容提出询问，请按以下方式联系。</w:t>
      </w:r>
    </w:p>
    <w:p w:rsidR="0058682C" w:rsidRPr="001B551B" w:rsidRDefault="0058682C" w:rsidP="00C10E5F">
      <w:pPr>
        <w:pStyle w:val="2"/>
        <w:spacing w:line="500" w:lineRule="exact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bookmarkStart w:id="0" w:name="_Toc35393810"/>
      <w:bookmarkStart w:id="1" w:name="_Toc35393641"/>
      <w:bookmarkStart w:id="2" w:name="_Toc28359100"/>
      <w:bookmarkStart w:id="3" w:name="_Toc28359023"/>
      <w:r w:rsidRPr="001B551B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 w:rsidR="0058682C" w:rsidRPr="001B551B" w:rsidRDefault="0058682C" w:rsidP="0058682C">
      <w:pPr>
        <w:spacing w:line="440" w:lineRule="exact"/>
        <w:ind w:leftChars="135" w:left="283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名    称：</w:t>
      </w:r>
      <w:r w:rsidR="00C10E5F" w:rsidRPr="001B551B">
        <w:rPr>
          <w:rFonts w:asciiTheme="minorEastAsia" w:eastAsiaTheme="minorEastAsia" w:hAnsiTheme="minorEastAsia" w:hint="eastAsia"/>
          <w:bCs/>
          <w:sz w:val="24"/>
          <w:szCs w:val="24"/>
        </w:rPr>
        <w:t>昭平县城市管理综合执法局</w:t>
      </w:r>
    </w:p>
    <w:p w:rsidR="0058682C" w:rsidRPr="001B551B" w:rsidRDefault="0058682C" w:rsidP="0058682C">
      <w:pPr>
        <w:spacing w:line="440" w:lineRule="exact"/>
        <w:ind w:leftChars="135" w:left="283"/>
        <w:jc w:val="left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地    址：</w:t>
      </w:r>
      <w:r w:rsidR="00C10E5F" w:rsidRPr="001B551B">
        <w:rPr>
          <w:rFonts w:asciiTheme="minorEastAsia" w:eastAsiaTheme="minorEastAsia" w:hAnsiTheme="minorEastAsia" w:hint="eastAsia"/>
          <w:bCs/>
          <w:sz w:val="24"/>
          <w:szCs w:val="24"/>
        </w:rPr>
        <w:t>昭平县城市管理综合执法局</w:t>
      </w:r>
    </w:p>
    <w:p w:rsidR="0058682C" w:rsidRPr="001B551B" w:rsidRDefault="0058682C" w:rsidP="0058682C">
      <w:pPr>
        <w:spacing w:line="440" w:lineRule="exact"/>
        <w:ind w:leftChars="135" w:left="283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联系方式：</w:t>
      </w:r>
      <w:bookmarkStart w:id="4" w:name="_Toc28359101"/>
      <w:bookmarkStart w:id="5" w:name="_Toc28359024"/>
      <w:bookmarkStart w:id="6" w:name="_Toc35393642"/>
      <w:bookmarkStart w:id="7" w:name="_Toc35393811"/>
      <w:r w:rsidRPr="001B551B">
        <w:rPr>
          <w:rFonts w:asciiTheme="minorEastAsia" w:eastAsiaTheme="minorEastAsia" w:hAnsiTheme="minorEastAsia" w:cs="宋体" w:hint="eastAsia"/>
          <w:sz w:val="24"/>
          <w:szCs w:val="24"/>
        </w:rPr>
        <w:t>陈工</w:t>
      </w:r>
      <w:r w:rsidRPr="001B551B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Pr="001B55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C10E5F" w:rsidRPr="001B55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18778493542</w:t>
      </w:r>
    </w:p>
    <w:p w:rsidR="0058682C" w:rsidRPr="001B551B" w:rsidRDefault="0058682C" w:rsidP="0058682C">
      <w:pPr>
        <w:spacing w:line="500" w:lineRule="exact"/>
        <w:jc w:val="left"/>
        <w:rPr>
          <w:rFonts w:asciiTheme="minorEastAsia" w:eastAsiaTheme="minorEastAsia" w:hAnsiTheme="minorEastAsia" w:cs="宋体"/>
          <w:b/>
          <w:sz w:val="24"/>
          <w:szCs w:val="24"/>
        </w:rPr>
      </w:pPr>
      <w:r w:rsidRPr="001B551B">
        <w:rPr>
          <w:rFonts w:asciiTheme="minorEastAsia" w:eastAsiaTheme="minorEastAsia" w:hAnsiTheme="minorEastAsia" w:cs="宋体" w:hint="eastAsia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 w:rsidR="0058682C" w:rsidRPr="001B551B" w:rsidRDefault="0058682C" w:rsidP="001B551B">
      <w:pPr>
        <w:spacing w:line="5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名    称：广西翔正项目管理有限公司</w:t>
      </w:r>
    </w:p>
    <w:p w:rsidR="0058682C" w:rsidRPr="001B551B" w:rsidRDefault="0058682C" w:rsidP="001B551B">
      <w:pPr>
        <w:spacing w:line="5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地　  址：昭平县永利新城6-6号</w:t>
      </w:r>
    </w:p>
    <w:p w:rsidR="0058682C" w:rsidRPr="001B551B" w:rsidRDefault="0058682C" w:rsidP="001B551B">
      <w:pPr>
        <w:spacing w:line="5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联系方式：</w:t>
      </w:r>
      <w:bookmarkStart w:id="8" w:name="_Toc28359102"/>
      <w:bookmarkStart w:id="9" w:name="_Toc28359025"/>
      <w:bookmarkStart w:id="10" w:name="_Toc35393643"/>
      <w:bookmarkStart w:id="11" w:name="_Toc35393812"/>
      <w:r w:rsidRPr="001B551B">
        <w:rPr>
          <w:rFonts w:asciiTheme="minorEastAsia" w:eastAsiaTheme="minorEastAsia" w:hAnsiTheme="minorEastAsia" w:hint="eastAsia"/>
          <w:sz w:val="24"/>
          <w:szCs w:val="24"/>
        </w:rPr>
        <w:t>0774-6687138</w:t>
      </w:r>
    </w:p>
    <w:p w:rsidR="0058682C" w:rsidRPr="001B551B" w:rsidRDefault="0058682C" w:rsidP="0058682C">
      <w:pPr>
        <w:spacing w:line="500" w:lineRule="exact"/>
        <w:rPr>
          <w:rFonts w:asciiTheme="minorEastAsia" w:eastAsiaTheme="minorEastAsia" w:hAnsiTheme="minorEastAsia" w:cs="宋体"/>
          <w:b/>
          <w:sz w:val="24"/>
          <w:szCs w:val="24"/>
        </w:rPr>
      </w:pPr>
      <w:r w:rsidRPr="001B551B">
        <w:rPr>
          <w:rFonts w:asciiTheme="minorEastAsia" w:eastAsiaTheme="minorEastAsia" w:hAnsiTheme="minorEastAsia" w:cs="宋体" w:hint="eastAsia"/>
          <w:sz w:val="24"/>
          <w:szCs w:val="24"/>
        </w:rPr>
        <w:t>3.项目</w:t>
      </w:r>
      <w:r w:rsidRPr="001B551B">
        <w:rPr>
          <w:rFonts w:asciiTheme="minorEastAsia" w:eastAsiaTheme="minorEastAsia" w:hAnsiTheme="minorEastAsia" w:cs="宋体"/>
          <w:sz w:val="24"/>
          <w:szCs w:val="24"/>
        </w:rPr>
        <w:t>联系方式</w:t>
      </w:r>
      <w:bookmarkEnd w:id="8"/>
      <w:bookmarkEnd w:id="9"/>
      <w:bookmarkEnd w:id="10"/>
      <w:bookmarkEnd w:id="11"/>
    </w:p>
    <w:p w:rsidR="0058682C" w:rsidRPr="001B551B" w:rsidRDefault="0058682C" w:rsidP="001B551B">
      <w:pPr>
        <w:pStyle w:val="a7"/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B551B">
        <w:rPr>
          <w:rFonts w:asciiTheme="minorEastAsia" w:hAnsiTheme="minorEastAsia" w:hint="eastAsia"/>
          <w:sz w:val="24"/>
          <w:szCs w:val="24"/>
        </w:rPr>
        <w:t xml:space="preserve">项目联系人：邓梦遐        </w:t>
      </w:r>
    </w:p>
    <w:p w:rsidR="0058682C" w:rsidRPr="001B551B" w:rsidRDefault="0058682C" w:rsidP="001B551B">
      <w:pPr>
        <w:spacing w:line="500" w:lineRule="exact"/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 xml:space="preserve">电　  话：0774-6687138       </w:t>
      </w:r>
    </w:p>
    <w:p w:rsidR="0058682C" w:rsidRPr="001B551B" w:rsidRDefault="0058682C" w:rsidP="0058682C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</w:p>
    <w:p w:rsidR="0058682C" w:rsidRPr="001B551B" w:rsidRDefault="0058682C" w:rsidP="0058682C">
      <w:pPr>
        <w:spacing w:line="440" w:lineRule="exact"/>
        <w:ind w:leftChars="135" w:left="283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采购人：</w:t>
      </w:r>
      <w:r w:rsidR="00C10E5F" w:rsidRPr="001B551B">
        <w:rPr>
          <w:rFonts w:ascii="宋体" w:hAnsi="宋体" w:hint="eastAsia"/>
          <w:bCs/>
          <w:sz w:val="24"/>
          <w:szCs w:val="24"/>
        </w:rPr>
        <w:t>昭平县城市管理综合执法局</w:t>
      </w:r>
    </w:p>
    <w:p w:rsidR="0058682C" w:rsidRPr="001B551B" w:rsidRDefault="0058682C" w:rsidP="0058682C">
      <w:pPr>
        <w:spacing w:line="500" w:lineRule="exact"/>
        <w:ind w:right="35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8682C" w:rsidRPr="001B551B" w:rsidRDefault="0058682C" w:rsidP="0058682C">
      <w:pPr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58682C" w:rsidRPr="001B551B" w:rsidRDefault="0058682C" w:rsidP="0058682C">
      <w:pPr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8682C" w:rsidRPr="001B551B" w:rsidRDefault="0058682C" w:rsidP="0058682C">
      <w:pPr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1B551B">
        <w:rPr>
          <w:rFonts w:asciiTheme="minorEastAsia" w:eastAsiaTheme="minorEastAsia" w:hAnsiTheme="minorEastAsia" w:hint="eastAsia"/>
          <w:sz w:val="24"/>
          <w:szCs w:val="24"/>
        </w:rPr>
        <w:t>采购代理机构：广西翔正项目管理有限公司</w:t>
      </w:r>
    </w:p>
    <w:p w:rsidR="0058682C" w:rsidRPr="001B551B" w:rsidRDefault="0058682C" w:rsidP="0058682C">
      <w:pPr>
        <w:pStyle w:val="a7"/>
        <w:spacing w:line="500" w:lineRule="exact"/>
        <w:ind w:leftChars="196" w:left="412"/>
        <w:jc w:val="right"/>
        <w:rPr>
          <w:rFonts w:asciiTheme="minorEastAsia" w:hAnsiTheme="minorEastAsia"/>
          <w:sz w:val="24"/>
          <w:szCs w:val="24"/>
        </w:rPr>
      </w:pPr>
      <w:r w:rsidRPr="001B551B"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Pr="001B551B">
        <w:rPr>
          <w:rFonts w:asciiTheme="minorEastAsia" w:hAnsiTheme="minorEastAsia" w:hint="eastAsia"/>
          <w:sz w:val="24"/>
          <w:szCs w:val="24"/>
          <w:u w:val="single"/>
        </w:rPr>
        <w:t>2021</w:t>
      </w:r>
      <w:r w:rsidRPr="001B551B">
        <w:rPr>
          <w:rFonts w:asciiTheme="minorEastAsia" w:hAnsiTheme="minorEastAsia" w:hint="eastAsia"/>
          <w:sz w:val="24"/>
          <w:szCs w:val="24"/>
        </w:rPr>
        <w:t>年</w:t>
      </w:r>
      <w:r w:rsidR="00C10E5F" w:rsidRPr="001B551B">
        <w:rPr>
          <w:rFonts w:asciiTheme="minorEastAsia" w:hAnsiTheme="minorEastAsia" w:hint="eastAsia"/>
          <w:sz w:val="24"/>
          <w:szCs w:val="24"/>
          <w:u w:val="single"/>
        </w:rPr>
        <w:t>5</w:t>
      </w:r>
      <w:r w:rsidRPr="001B551B">
        <w:rPr>
          <w:rFonts w:asciiTheme="minorEastAsia" w:hAnsiTheme="minorEastAsia" w:hint="eastAsia"/>
          <w:sz w:val="24"/>
          <w:szCs w:val="24"/>
        </w:rPr>
        <w:t>月</w:t>
      </w:r>
      <w:r w:rsidR="00C10E5F" w:rsidRPr="001B551B">
        <w:rPr>
          <w:rFonts w:asciiTheme="minorEastAsia" w:hAnsiTheme="minorEastAsia" w:hint="eastAsia"/>
          <w:sz w:val="24"/>
          <w:szCs w:val="24"/>
          <w:u w:val="single"/>
        </w:rPr>
        <w:t>19</w:t>
      </w:r>
      <w:r w:rsidRPr="001B551B">
        <w:rPr>
          <w:rFonts w:asciiTheme="minorEastAsia" w:hAnsiTheme="minorEastAsia" w:hint="eastAsia"/>
          <w:sz w:val="24"/>
          <w:szCs w:val="24"/>
        </w:rPr>
        <w:t>日</w:t>
      </w:r>
    </w:p>
    <w:p w:rsidR="00C025C1" w:rsidRPr="001B551B" w:rsidRDefault="00C025C1" w:rsidP="0058682C">
      <w:pPr>
        <w:widowControl/>
        <w:spacing w:line="34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</w:p>
    <w:sectPr w:rsidR="00C025C1" w:rsidRPr="001B551B" w:rsidSect="002F2EE3">
      <w:headerReference w:type="default" r:id="rId7"/>
      <w:footerReference w:type="default" r:id="rId8"/>
      <w:pgSz w:w="11906" w:h="16838"/>
      <w:pgMar w:top="993" w:right="707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26" w:rsidRDefault="002E1526" w:rsidP="00CA4DDE">
      <w:r>
        <w:separator/>
      </w:r>
    </w:p>
  </w:endnote>
  <w:endnote w:type="continuationSeparator" w:id="1">
    <w:p w:rsidR="002E1526" w:rsidRDefault="002E1526" w:rsidP="00CA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12" w:rsidRDefault="00201E37">
    <w:pPr>
      <w:pStyle w:val="a3"/>
      <w:jc w:val="center"/>
    </w:pPr>
    <w:fldSimple w:instr="PAGE   \* MERGEFORMAT">
      <w:r w:rsidR="000042B0" w:rsidRPr="000042B0">
        <w:rPr>
          <w:noProof/>
          <w:lang w:val="zh-CN"/>
        </w:rPr>
        <w:t>2</w:t>
      </w:r>
    </w:fldSimple>
  </w:p>
  <w:p w:rsidR="009D5A12" w:rsidRDefault="009D5A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26" w:rsidRDefault="002E1526" w:rsidP="00CA4DDE">
      <w:r>
        <w:separator/>
      </w:r>
    </w:p>
  </w:footnote>
  <w:footnote w:type="continuationSeparator" w:id="1">
    <w:p w:rsidR="002E1526" w:rsidRDefault="002E1526" w:rsidP="00CA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12" w:rsidRDefault="009D5A12" w:rsidP="008626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CE"/>
    <w:rsid w:val="000042B0"/>
    <w:rsid w:val="00087A3A"/>
    <w:rsid w:val="00094C42"/>
    <w:rsid w:val="000A7C57"/>
    <w:rsid w:val="000C1452"/>
    <w:rsid w:val="000E5498"/>
    <w:rsid w:val="00151FC4"/>
    <w:rsid w:val="00173EEC"/>
    <w:rsid w:val="00194273"/>
    <w:rsid w:val="0019767A"/>
    <w:rsid w:val="001B551B"/>
    <w:rsid w:val="00201E37"/>
    <w:rsid w:val="002533D0"/>
    <w:rsid w:val="00273DA2"/>
    <w:rsid w:val="002777F4"/>
    <w:rsid w:val="002A0ED9"/>
    <w:rsid w:val="002B7AED"/>
    <w:rsid w:val="002C36FD"/>
    <w:rsid w:val="002E1526"/>
    <w:rsid w:val="002F2EE3"/>
    <w:rsid w:val="00313E83"/>
    <w:rsid w:val="0034668F"/>
    <w:rsid w:val="003F037A"/>
    <w:rsid w:val="003F37A4"/>
    <w:rsid w:val="004257A1"/>
    <w:rsid w:val="00427AFC"/>
    <w:rsid w:val="00430BC9"/>
    <w:rsid w:val="00475A15"/>
    <w:rsid w:val="0049449E"/>
    <w:rsid w:val="00496066"/>
    <w:rsid w:val="004B0CD1"/>
    <w:rsid w:val="004B4D24"/>
    <w:rsid w:val="004C45D4"/>
    <w:rsid w:val="004E40D7"/>
    <w:rsid w:val="004F10D2"/>
    <w:rsid w:val="00530994"/>
    <w:rsid w:val="00553FCE"/>
    <w:rsid w:val="00555D8D"/>
    <w:rsid w:val="0058682C"/>
    <w:rsid w:val="005A49E1"/>
    <w:rsid w:val="005A6647"/>
    <w:rsid w:val="005B01A4"/>
    <w:rsid w:val="005F54E3"/>
    <w:rsid w:val="00606B30"/>
    <w:rsid w:val="00636C97"/>
    <w:rsid w:val="00640182"/>
    <w:rsid w:val="00672DA5"/>
    <w:rsid w:val="00696D24"/>
    <w:rsid w:val="006A7377"/>
    <w:rsid w:val="0070151E"/>
    <w:rsid w:val="00723E3E"/>
    <w:rsid w:val="00731121"/>
    <w:rsid w:val="00776F91"/>
    <w:rsid w:val="008035DD"/>
    <w:rsid w:val="00843197"/>
    <w:rsid w:val="0086261A"/>
    <w:rsid w:val="0089374B"/>
    <w:rsid w:val="008A28CB"/>
    <w:rsid w:val="008B58CA"/>
    <w:rsid w:val="008D00EC"/>
    <w:rsid w:val="008F6D82"/>
    <w:rsid w:val="00911C71"/>
    <w:rsid w:val="0094347A"/>
    <w:rsid w:val="0098517E"/>
    <w:rsid w:val="009B6AC3"/>
    <w:rsid w:val="009C426E"/>
    <w:rsid w:val="009D5A12"/>
    <w:rsid w:val="009E4D00"/>
    <w:rsid w:val="00A325B9"/>
    <w:rsid w:val="00A65B7D"/>
    <w:rsid w:val="00A906F4"/>
    <w:rsid w:val="00AA43B6"/>
    <w:rsid w:val="00AB34CE"/>
    <w:rsid w:val="00AC13FE"/>
    <w:rsid w:val="00AC3845"/>
    <w:rsid w:val="00B03E6E"/>
    <w:rsid w:val="00B17D44"/>
    <w:rsid w:val="00BC4603"/>
    <w:rsid w:val="00BD0C33"/>
    <w:rsid w:val="00BE0246"/>
    <w:rsid w:val="00BF5630"/>
    <w:rsid w:val="00C025C1"/>
    <w:rsid w:val="00C10E5F"/>
    <w:rsid w:val="00C83EDC"/>
    <w:rsid w:val="00CA4DDE"/>
    <w:rsid w:val="00CC34CE"/>
    <w:rsid w:val="00CC462C"/>
    <w:rsid w:val="00CD57F8"/>
    <w:rsid w:val="00CE2E46"/>
    <w:rsid w:val="00D32C50"/>
    <w:rsid w:val="00D4191D"/>
    <w:rsid w:val="00D5279C"/>
    <w:rsid w:val="00D77029"/>
    <w:rsid w:val="00DA2939"/>
    <w:rsid w:val="00DC1AE4"/>
    <w:rsid w:val="00DD3091"/>
    <w:rsid w:val="00DE1EFA"/>
    <w:rsid w:val="00DF7414"/>
    <w:rsid w:val="00E24918"/>
    <w:rsid w:val="00E53579"/>
    <w:rsid w:val="00E56FC4"/>
    <w:rsid w:val="00E637DE"/>
    <w:rsid w:val="00E75509"/>
    <w:rsid w:val="00EA725C"/>
    <w:rsid w:val="00ED4F98"/>
    <w:rsid w:val="00F27598"/>
    <w:rsid w:val="00F73063"/>
    <w:rsid w:val="00F8230A"/>
    <w:rsid w:val="00F84B8B"/>
    <w:rsid w:val="00F905E4"/>
    <w:rsid w:val="00FB3963"/>
    <w:rsid w:val="00FC4A04"/>
    <w:rsid w:val="45CB18B1"/>
    <w:rsid w:val="4F03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D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F73063"/>
    <w:pPr>
      <w:autoSpaceDE w:val="0"/>
      <w:autoSpaceDN w:val="0"/>
      <w:jc w:val="center"/>
      <w:outlineLvl w:val="1"/>
    </w:pPr>
    <w:rPr>
      <w:rFonts w:ascii="Cambria" w:hAnsi="Cambria"/>
      <w:b/>
      <w:kern w:val="0"/>
      <w:sz w:val="32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FB3963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CA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A4DD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A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A4DDE"/>
    <w:rPr>
      <w:rFonts w:cs="Times New Roman"/>
      <w:sz w:val="18"/>
      <w:szCs w:val="18"/>
    </w:rPr>
  </w:style>
  <w:style w:type="character" w:customStyle="1" w:styleId="BodyTextChar">
    <w:name w:val="Body Text Char"/>
    <w:uiPriority w:val="99"/>
    <w:locked/>
    <w:rsid w:val="00087A3A"/>
    <w:rPr>
      <w:rFonts w:ascii="宋体"/>
      <w:sz w:val="24"/>
      <w:lang w:val="zh-CN"/>
    </w:rPr>
  </w:style>
  <w:style w:type="paragraph" w:styleId="a5">
    <w:name w:val="Body Text"/>
    <w:basedOn w:val="a"/>
    <w:link w:val="Char1"/>
    <w:uiPriority w:val="99"/>
    <w:rsid w:val="00087A3A"/>
    <w:pPr>
      <w:autoSpaceDE w:val="0"/>
      <w:autoSpaceDN w:val="0"/>
      <w:jc w:val="left"/>
    </w:pPr>
    <w:rPr>
      <w:rFonts w:ascii="宋体"/>
      <w:kern w:val="0"/>
      <w:sz w:val="24"/>
      <w:szCs w:val="20"/>
      <w:lang w:val="zh-CN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FB3963"/>
    <w:rPr>
      <w:rFonts w:cs="Times New Roman"/>
    </w:rPr>
  </w:style>
  <w:style w:type="character" w:customStyle="1" w:styleId="Char1">
    <w:name w:val="正文文本 Char"/>
    <w:basedOn w:val="a0"/>
    <w:link w:val="a5"/>
    <w:uiPriority w:val="99"/>
    <w:semiHidden/>
    <w:locked/>
    <w:rsid w:val="00087A3A"/>
    <w:rPr>
      <w:rFonts w:cs="Times New Roman"/>
    </w:rPr>
  </w:style>
  <w:style w:type="character" w:customStyle="1" w:styleId="2Char">
    <w:name w:val="标题 2 Char"/>
    <w:link w:val="2"/>
    <w:uiPriority w:val="99"/>
    <w:semiHidden/>
    <w:locked/>
    <w:rsid w:val="00F73063"/>
    <w:rPr>
      <w:rFonts w:ascii="Cambria" w:eastAsia="宋体" w:hAnsi="Cambria"/>
      <w:b/>
      <w:sz w:val="32"/>
      <w:lang w:val="zh-CN"/>
    </w:rPr>
  </w:style>
  <w:style w:type="paragraph" w:customStyle="1" w:styleId="a6">
    <w:name w:val="表格文字"/>
    <w:basedOn w:val="a"/>
    <w:uiPriority w:val="99"/>
    <w:qFormat/>
    <w:rsid w:val="00F73063"/>
    <w:pPr>
      <w:autoSpaceDE w:val="0"/>
      <w:autoSpaceDN w:val="0"/>
      <w:spacing w:before="25" w:after="25"/>
      <w:jc w:val="left"/>
    </w:pPr>
    <w:rPr>
      <w:rFonts w:ascii="宋体" w:hAnsi="宋体" w:cs="宋体"/>
      <w:bCs/>
      <w:spacing w:val="10"/>
      <w:kern w:val="0"/>
      <w:sz w:val="24"/>
      <w:lang w:val="zh-CN"/>
    </w:rPr>
  </w:style>
  <w:style w:type="paragraph" w:styleId="a7">
    <w:name w:val="Plain Text"/>
    <w:aliases w:val="普通文字 Char,普通文字1,普通文字2,普通文字3,普通文字4,普通文字5,普通文字6,普通文字11,普通文字21,普通文字31,普通文字41,普通文字7,正 文 1,Texte,纯文本 Char1 Char Char,纯文本 Char Char Char Char,纯文本 Char Char1,纯文本 Char1 Char,纯文本 Char Char Char,小,加粗正文,孙普文字,s4,普通文字,文字缩进,特,普通文字 Char + 居中,s"/>
    <w:basedOn w:val="a"/>
    <w:link w:val="Char2"/>
    <w:qFormat/>
    <w:rsid w:val="0058682C"/>
    <w:rPr>
      <w:rFonts w:ascii="宋体" w:hAnsi="Courier New"/>
    </w:rPr>
  </w:style>
  <w:style w:type="character" w:customStyle="1" w:styleId="Char2">
    <w:name w:val="纯文本 Char"/>
    <w:aliases w:val="普通文字 Char Char,普通文字1 Char,普通文字2 Char,普通文字3 Char,普通文字4 Char,普通文字5 Char,普通文字6 Char,普通文字11 Char,普通文字21 Char,普通文字31 Char,普通文字41 Char,普通文字7 Char,正 文 1 Char,Texte Char,纯文本 Char1 Char Char Char,纯文本 Char Char Char Char Char,纯文本 Char Char1 Char,小 Char"/>
    <w:basedOn w:val="a0"/>
    <w:link w:val="a7"/>
    <w:qFormat/>
    <w:rsid w:val="0058682C"/>
    <w:rPr>
      <w:rFonts w:ascii="宋体" w:eastAsia="宋体" w:hAnsi="Courier New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zyjy.gxhz.gov.cn/?tdsourcetag=s_pctim_aiom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180</Words>
  <Characters>1032</Characters>
  <Application>Microsoft Office Word</Application>
  <DocSecurity>0</DocSecurity>
  <Lines>8</Lines>
  <Paragraphs>2</Paragraphs>
  <ScaleCrop>false</ScaleCrop>
  <Company>中国微软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NTKO</cp:lastModifiedBy>
  <cp:revision>66</cp:revision>
  <cp:lastPrinted>2018-05-31T07:46:00Z</cp:lastPrinted>
  <dcterms:created xsi:type="dcterms:W3CDTF">2017-12-25T03:28:00Z</dcterms:created>
  <dcterms:modified xsi:type="dcterms:W3CDTF">2021-05-19T02:23:00Z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