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Bdr>
          <w:bottom w:val="single" w:color="auto" w:sz="6" w:space="1"/>
        </w:pBdr>
        <w:spacing w:line="500" w:lineRule="exact"/>
        <w:jc w:val="center"/>
        <w:rPr>
          <w:rFonts w:hint="eastAsia"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</w:rPr>
        <w:t xml:space="preserve"> 广西鑫磐工程项目管理有限责任公司</w:t>
      </w:r>
    </w:p>
    <w:p>
      <w:pPr>
        <w:pStyle w:val="6"/>
        <w:pBdr>
          <w:bottom w:val="single" w:color="auto" w:sz="6" w:space="1"/>
        </w:pBdr>
        <w:spacing w:line="500" w:lineRule="exact"/>
        <w:jc w:val="center"/>
        <w:rPr>
          <w:rFonts w:hint="eastAsia"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</w:rPr>
        <w:t>关于昭平县备灾点救灾物资采购项目(重）（HZZC2020-G1-210146-GXXP）</w:t>
      </w:r>
    </w:p>
    <w:p>
      <w:pPr>
        <w:pStyle w:val="6"/>
        <w:pBdr>
          <w:bottom w:val="single" w:color="auto" w:sz="6" w:space="1"/>
        </w:pBdr>
        <w:spacing w:line="500" w:lineRule="exact"/>
        <w:jc w:val="center"/>
        <w:rPr>
          <w:rFonts w:hint="eastAsia" w:hAnsi="宋体" w:cs="宋体"/>
          <w:b/>
          <w:bCs/>
          <w:sz w:val="32"/>
          <w:szCs w:val="32"/>
        </w:rPr>
      </w:pPr>
      <w:r>
        <w:rPr>
          <w:rFonts w:hint="eastAsia" w:hAnsi="宋体" w:cs="宋体"/>
          <w:b/>
          <w:bCs/>
          <w:sz w:val="32"/>
          <w:szCs w:val="32"/>
        </w:rPr>
        <w:t>招标公告</w:t>
      </w:r>
    </w:p>
    <w:p>
      <w:pPr>
        <w:pStyle w:val="14"/>
        <w:spacing w:before="0" w:beforeAutospacing="0" w:after="0" w:afterAutospacing="0" w:line="520" w:lineRule="exact"/>
        <w:ind w:firstLine="480" w:firstLineChars="2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广西鑫磐工程项目管理有限责任公司受昭平县应急管理局委托，根据《中华人民共和国政府采购法》等有关规定，现对昭平县备灾点救灾物资采购项目(重）进行公开招标，欢迎符合条件的供应商前来参加。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ind w:firstLine="140" w:firstLineChars="5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u w:val="single"/>
        </w:rPr>
        <w:t>昭平县备灾点救灾物资采购项目(重）</w:t>
      </w:r>
      <w:r>
        <w:rPr>
          <w:rFonts w:hint="eastAsia" w:ascii="仿宋" w:hAnsi="仿宋" w:eastAsia="仿宋" w:cs="宋体"/>
          <w:sz w:val="28"/>
          <w:szCs w:val="28"/>
        </w:rPr>
        <w:t>的潜在供应商应在</w:t>
      </w:r>
      <w:r>
        <w:rPr>
          <w:rFonts w:hint="eastAsia" w:ascii="仿宋" w:hAnsi="仿宋" w:eastAsia="仿宋" w:cs="宋体"/>
          <w:sz w:val="28"/>
          <w:szCs w:val="28"/>
          <w:u w:val="single"/>
        </w:rPr>
        <w:t>贺州市公共资源交易中心</w:t>
      </w:r>
      <w:r>
        <w:rPr>
          <w:rFonts w:hint="eastAsia" w:ascii="仿宋" w:hAnsi="仿宋" w:eastAsia="仿宋" w:cs="宋体"/>
          <w:sz w:val="28"/>
          <w:szCs w:val="28"/>
        </w:rPr>
        <w:t>获取招标文件，并于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2021</w:t>
      </w:r>
      <w:r>
        <w:rPr>
          <w:rFonts w:hint="eastAsia" w:ascii="仿宋" w:hAnsi="仿宋" w:eastAsia="仿宋" w:cs="宋体"/>
          <w:bCs/>
          <w:sz w:val="28"/>
          <w:szCs w:val="28"/>
          <w:u w:val="single"/>
        </w:rPr>
        <w:t>年 元月18日15点 30分</w:t>
      </w:r>
      <w:r>
        <w:rPr>
          <w:rFonts w:hint="eastAsia" w:ascii="仿宋" w:hAnsi="仿宋" w:eastAsia="仿宋" w:cs="宋体"/>
          <w:bCs/>
          <w:sz w:val="28"/>
          <w:szCs w:val="28"/>
        </w:rPr>
        <w:t>（北京时间）前提交响应文件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>
      <w:pPr>
        <w:pStyle w:val="14"/>
        <w:numPr>
          <w:ilvl w:val="0"/>
          <w:numId w:val="1"/>
        </w:numPr>
        <w:spacing w:before="0" w:beforeAutospacing="0" w:after="0" w:afterAutospacing="0" w:line="500" w:lineRule="exact"/>
        <w:jc w:val="both"/>
        <w:rPr>
          <w:rStyle w:val="19"/>
          <w:rFonts w:hint="eastAsia" w:ascii="仿宋" w:hAnsi="仿宋" w:eastAsia="仿宋"/>
          <w:b w:val="0"/>
          <w:sz w:val="28"/>
          <w:szCs w:val="28"/>
        </w:rPr>
      </w:pPr>
      <w:r>
        <w:rPr>
          <w:rStyle w:val="19"/>
          <w:rFonts w:hint="eastAsia" w:ascii="仿宋" w:hAnsi="仿宋" w:eastAsia="仿宋"/>
          <w:sz w:val="28"/>
          <w:szCs w:val="28"/>
        </w:rPr>
        <w:t>项目基本情况</w:t>
      </w:r>
    </w:p>
    <w:p>
      <w:pPr>
        <w:pStyle w:val="14"/>
        <w:spacing w:before="0" w:beforeAutospacing="0" w:after="0" w:afterAutospacing="0" w:line="500" w:lineRule="exact"/>
        <w:ind w:left="1955" w:leftChars="262" w:hanging="1405" w:hangingChars="500"/>
        <w:jc w:val="both"/>
        <w:rPr>
          <w:rFonts w:hint="eastAsia" w:ascii="仿宋" w:hAnsi="仿宋" w:eastAsia="仿宋"/>
          <w:sz w:val="28"/>
          <w:szCs w:val="28"/>
        </w:rPr>
      </w:pPr>
      <w:r>
        <w:rPr>
          <w:rStyle w:val="19"/>
          <w:rFonts w:hint="eastAsia" w:ascii="仿宋" w:hAnsi="仿宋" w:eastAsia="仿宋"/>
          <w:sz w:val="28"/>
          <w:szCs w:val="28"/>
        </w:rPr>
        <w:t>项目名称：</w:t>
      </w:r>
      <w:r>
        <w:rPr>
          <w:rStyle w:val="19"/>
          <w:rFonts w:hint="eastAsia" w:ascii="仿宋" w:hAnsi="仿宋" w:eastAsia="仿宋"/>
          <w:b w:val="0"/>
          <w:sz w:val="28"/>
          <w:szCs w:val="28"/>
        </w:rPr>
        <w:t>昭平县备灾点救灾物资采购项目(重）</w:t>
      </w:r>
    </w:p>
    <w:p>
      <w:pPr>
        <w:pStyle w:val="14"/>
        <w:spacing w:before="0" w:beforeAutospacing="0" w:after="0" w:afterAutospacing="0" w:line="500" w:lineRule="exact"/>
        <w:ind w:left="550"/>
        <w:jc w:val="both"/>
        <w:rPr>
          <w:rFonts w:hint="eastAsia" w:ascii="仿宋" w:hAnsi="仿宋" w:eastAsia="仿宋"/>
          <w:sz w:val="28"/>
          <w:szCs w:val="28"/>
        </w:rPr>
      </w:pPr>
      <w:r>
        <w:rPr>
          <w:rStyle w:val="19"/>
          <w:rFonts w:hint="eastAsia" w:ascii="仿宋" w:hAnsi="仿宋" w:eastAsia="仿宋"/>
          <w:sz w:val="28"/>
          <w:szCs w:val="28"/>
        </w:rPr>
        <w:t>项目编号：</w:t>
      </w:r>
      <w:r>
        <w:rPr>
          <w:rStyle w:val="19"/>
          <w:rFonts w:hint="eastAsia" w:ascii="仿宋" w:hAnsi="仿宋" w:eastAsia="仿宋"/>
          <w:b w:val="0"/>
          <w:bCs w:val="0"/>
          <w:sz w:val="28"/>
          <w:szCs w:val="28"/>
        </w:rPr>
        <w:t>HZZC2020-G1-210146-GXXP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Style w:val="14"/>
        <w:spacing w:before="0" w:beforeAutospacing="0" w:after="0" w:afterAutospacing="0" w:line="500" w:lineRule="exact"/>
        <w:ind w:firstLine="551" w:firstLineChars="196"/>
        <w:jc w:val="both"/>
        <w:rPr>
          <w:rStyle w:val="19"/>
          <w:rFonts w:hint="eastAsia" w:ascii="仿宋" w:hAnsi="仿宋" w:eastAsia="仿宋"/>
          <w:sz w:val="28"/>
          <w:szCs w:val="28"/>
        </w:rPr>
      </w:pPr>
      <w:r>
        <w:rPr>
          <w:rStyle w:val="19"/>
          <w:rFonts w:hint="eastAsia" w:ascii="仿宋" w:hAnsi="仿宋" w:eastAsia="仿宋"/>
          <w:sz w:val="28"/>
          <w:szCs w:val="28"/>
        </w:rPr>
        <w:t>采购方式：</w:t>
      </w:r>
      <w:r>
        <w:rPr>
          <w:rStyle w:val="19"/>
          <w:rFonts w:hint="eastAsia" w:ascii="仿宋" w:hAnsi="仿宋" w:eastAsia="仿宋"/>
          <w:b w:val="0"/>
          <w:sz w:val="28"/>
          <w:szCs w:val="28"/>
        </w:rPr>
        <w:t>公开招标</w:t>
      </w:r>
    </w:p>
    <w:p>
      <w:pPr>
        <w:pStyle w:val="14"/>
        <w:spacing w:before="0" w:beforeAutospacing="0" w:after="0" w:afterAutospacing="0" w:line="500" w:lineRule="exact"/>
        <w:ind w:firstLine="551" w:firstLineChars="196"/>
        <w:jc w:val="both"/>
        <w:rPr>
          <w:rFonts w:hint="eastAsia" w:ascii="仿宋" w:hAnsi="仿宋" w:eastAsia="仿宋"/>
          <w:sz w:val="28"/>
          <w:szCs w:val="28"/>
        </w:rPr>
      </w:pPr>
      <w:r>
        <w:rPr>
          <w:rStyle w:val="19"/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sz w:val="28"/>
          <w:szCs w:val="28"/>
        </w:rPr>
        <w:t>约133.74万元</w:t>
      </w:r>
    </w:p>
    <w:p>
      <w:pPr>
        <w:pStyle w:val="14"/>
        <w:spacing w:before="0" w:beforeAutospacing="0" w:after="0" w:afterAutospacing="0" w:line="500" w:lineRule="exact"/>
        <w:ind w:firstLine="551" w:firstLineChars="196"/>
        <w:jc w:val="both"/>
        <w:rPr>
          <w:rFonts w:hint="eastAsia" w:ascii="仿宋" w:hAnsi="仿宋" w:eastAsia="仿宋"/>
          <w:sz w:val="28"/>
          <w:szCs w:val="28"/>
        </w:rPr>
      </w:pPr>
      <w:r>
        <w:rPr>
          <w:rStyle w:val="19"/>
          <w:rFonts w:hint="eastAsia" w:ascii="仿宋" w:hAnsi="仿宋" w:eastAsia="仿宋"/>
          <w:sz w:val="28"/>
          <w:szCs w:val="28"/>
        </w:rPr>
        <w:t>采购需求：</w:t>
      </w:r>
      <w:r>
        <w:rPr>
          <w:rStyle w:val="19"/>
          <w:rFonts w:hint="eastAsia" w:ascii="仿宋" w:hAnsi="仿宋" w:eastAsia="仿宋"/>
          <w:b w:val="0"/>
          <w:sz w:val="28"/>
          <w:szCs w:val="28"/>
        </w:rPr>
        <w:t>采购救灾物资一批，包括应急设备、工兵铲、救生装备等。</w:t>
      </w:r>
      <w:r>
        <w:rPr>
          <w:rFonts w:hint="eastAsia" w:ascii="仿宋" w:hAnsi="仿宋" w:eastAsia="仿宋"/>
          <w:sz w:val="28"/>
          <w:szCs w:val="28"/>
        </w:rPr>
        <w:t>（如需进一步了解详细内容，详见招标文件）。</w:t>
      </w:r>
    </w:p>
    <w:p>
      <w:pPr>
        <w:pStyle w:val="14"/>
        <w:spacing w:before="0" w:beforeAutospacing="0" w:after="0" w:afterAutospacing="0" w:line="500" w:lineRule="exact"/>
        <w:ind w:firstLine="551" w:firstLineChars="196"/>
        <w:jc w:val="both"/>
        <w:rPr>
          <w:rFonts w:ascii="仿宋" w:hAnsi="仿宋" w:eastAsia="仿宋"/>
          <w:sz w:val="28"/>
          <w:szCs w:val="28"/>
        </w:rPr>
      </w:pPr>
      <w:r>
        <w:rPr>
          <w:rStyle w:val="19"/>
          <w:rFonts w:hint="eastAsia" w:ascii="仿宋" w:hAnsi="仿宋" w:eastAsia="仿宋"/>
          <w:sz w:val="28"/>
          <w:szCs w:val="28"/>
        </w:rPr>
        <w:t>合同履行期限：</w:t>
      </w:r>
      <w:r>
        <w:rPr>
          <w:rFonts w:hint="eastAsia" w:ascii="仿宋" w:hAnsi="仿宋" w:eastAsia="仿宋"/>
          <w:sz w:val="28"/>
          <w:szCs w:val="28"/>
        </w:rPr>
        <w:t>供货期：自《成交通知书》发出之日起3日内签订《项目采购合同》，《项目采购合同》生效后5日内供货至指定地点安装调试完毕并经验收小组验收合格。质保期：免费保修期不得少于1年（自货物验收合格之日起计，含1年），按国家有关产品规定执行“三包”。在产品的保质期内免费保修，终身维修，并定期对客户进行回访。</w:t>
      </w:r>
    </w:p>
    <w:p>
      <w:pPr>
        <w:pStyle w:val="14"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本项目不接受联合体。</w:t>
      </w:r>
    </w:p>
    <w:p>
      <w:pPr>
        <w:pStyle w:val="39"/>
        <w:ind w:left="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本项目划分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>4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个标段。</w:t>
      </w:r>
    </w:p>
    <w:p>
      <w:pPr>
        <w:pStyle w:val="14"/>
        <w:spacing w:before="0" w:beforeAutospacing="0" w:after="0" w:afterAutospacing="0" w:line="500" w:lineRule="exact"/>
        <w:jc w:val="both"/>
        <w:rPr>
          <w:rStyle w:val="19"/>
          <w:rFonts w:hint="eastAsia" w:ascii="仿宋" w:hAnsi="仿宋" w:eastAsia="仿宋"/>
          <w:sz w:val="28"/>
          <w:szCs w:val="28"/>
        </w:rPr>
      </w:pPr>
      <w:r>
        <w:rPr>
          <w:rStyle w:val="19"/>
          <w:rFonts w:hint="eastAsia" w:ascii="仿宋" w:hAnsi="仿宋" w:eastAsia="仿宋"/>
          <w:sz w:val="28"/>
          <w:szCs w:val="28"/>
        </w:rPr>
        <w:t>二、申请人的资格要求</w:t>
      </w:r>
    </w:p>
    <w:p>
      <w:pPr>
        <w:pStyle w:val="14"/>
        <w:spacing w:before="0" w:beforeAutospacing="0" w:after="0" w:afterAutospacing="0" w:line="500" w:lineRule="exact"/>
        <w:ind w:firstLine="275" w:firstLineChars="98"/>
        <w:jc w:val="both"/>
        <w:rPr>
          <w:rFonts w:ascii="仿宋" w:hAnsi="仿宋" w:eastAsia="仿宋"/>
          <w:sz w:val="28"/>
          <w:szCs w:val="28"/>
        </w:rPr>
      </w:pPr>
      <w:bookmarkStart w:id="0" w:name="_Toc35393800"/>
      <w:bookmarkStart w:id="1" w:name="_Toc35393631"/>
      <w:r>
        <w:rPr>
          <w:rStyle w:val="19"/>
          <w:rFonts w:hint="eastAsia" w:ascii="仿宋" w:hAnsi="仿宋" w:eastAsia="仿宋"/>
          <w:sz w:val="28"/>
          <w:szCs w:val="28"/>
        </w:rPr>
        <w:t>1、</w:t>
      </w:r>
      <w:r>
        <w:rPr>
          <w:rFonts w:hint="eastAsia" w:ascii="仿宋" w:hAnsi="仿宋" w:eastAsia="仿宋"/>
          <w:sz w:val="28"/>
          <w:szCs w:val="28"/>
        </w:rPr>
        <w:t>符合《中华人民共和国政府采购法》第二十二条规定；</w:t>
      </w:r>
    </w:p>
    <w:p>
      <w:pPr>
        <w:pStyle w:val="14"/>
        <w:spacing w:before="0" w:beforeAutospacing="0" w:after="0" w:afterAutospacing="0" w:line="500" w:lineRule="exact"/>
        <w:ind w:firstLine="280" w:firstLineChars="100"/>
        <w:jc w:val="both"/>
        <w:rPr>
          <w:rFonts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Style w:val="19"/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落实政府采购政策需满足的资格要求：</w:t>
      </w:r>
      <w:r>
        <w:rPr>
          <w:rFonts w:ascii="仿宋" w:hAnsi="仿宋" w:eastAsia="仿宋" w:cs="Arial"/>
          <w:sz w:val="28"/>
          <w:szCs w:val="28"/>
        </w:rPr>
        <w:t>《中华人民共和国政府采购法》（中华人民共和国主席令第14号）、《中华人民共和国政府采购法实施条例》（中华人民共和国国务院令第658号）、《政府采购促进中小企业发展暂行办法》（财库[2011]181 号）、《关于政府采购支持监狱企业发展有关问题的通知》（财库[2014]68 号）、《关于促进残疾人就业政府采购政策的通知》（财库[2017]141 号）</w:t>
      </w:r>
      <w:r>
        <w:rPr>
          <w:rFonts w:hint="eastAsia" w:ascii="仿宋" w:hAnsi="仿宋" w:eastAsia="仿宋" w:cs="Arial"/>
          <w:sz w:val="28"/>
          <w:szCs w:val="28"/>
        </w:rPr>
        <w:t>；</w:t>
      </w:r>
    </w:p>
    <w:p>
      <w:pPr>
        <w:pStyle w:val="14"/>
        <w:spacing w:before="0" w:beforeAutospacing="0" w:after="0" w:afterAutospacing="0" w:line="500" w:lineRule="exact"/>
        <w:ind w:firstLine="280" w:firstLineChars="1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Style w:val="19"/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本项目的一般资格要求：</w:t>
      </w:r>
      <w:r>
        <w:rPr>
          <w:rStyle w:val="38"/>
          <w:rFonts w:hint="eastAsia" w:ascii="仿宋" w:hAnsi="仿宋" w:eastAsia="仿宋"/>
          <w:sz w:val="28"/>
          <w:szCs w:val="28"/>
        </w:rPr>
        <w:t xml:space="preserve"> ①具有独立承担民事责任的能力：提供法人或其他组织的营业执照等证明文件，或自然人身份证明；②具有履行合同所必须的设备和专业技术能力：提供具备履行合同所必需的设备和专业技术能力的证明材料【自行承诺】；③具有依法缴纳税收和社会保障资金的良好记录：提供 2020 年任意一个月依法缴纳税收和社会保障资金的有效证明材料；④参加本次政府采购活动前三年内，在经营活动中没有违法违规记录：供 应 商 在  信 用 中 国网 站（www.creditchina.gov.cn）上未被列入失信被执行人、重大税收违法案件当事人名单、 政府采购严重违法失信名单（提供以上网页查询清晰的截图，查询时间为本项目采购公告发布之日起至投标截止时间前）; ⑤提供参加政府采购活动前3年内在经营活动中没有重大违法记录的书面声明。</w:t>
      </w:r>
    </w:p>
    <w:p>
      <w:pPr>
        <w:pStyle w:val="3"/>
        <w:spacing w:line="50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三、</w:t>
      </w:r>
      <w:bookmarkEnd w:id="0"/>
      <w:bookmarkEnd w:id="1"/>
      <w:r>
        <w:rPr>
          <w:rFonts w:hint="eastAsia" w:ascii="仿宋" w:hAnsi="仿宋" w:eastAsia="仿宋" w:cs="宋体"/>
          <w:sz w:val="28"/>
          <w:szCs w:val="28"/>
        </w:rPr>
        <w:t>招标文件获取</w:t>
      </w:r>
    </w:p>
    <w:p>
      <w:pPr>
        <w:spacing w:line="500" w:lineRule="exact"/>
        <w:ind w:firstLine="54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>2020年12月29日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2021 年元月06日</w:t>
      </w:r>
      <w:r>
        <w:rPr>
          <w:rFonts w:hint="eastAsia" w:ascii="仿宋" w:hAnsi="仿宋" w:eastAsia="仿宋" w:cs="宋体"/>
          <w:iCs/>
          <w:sz w:val="28"/>
          <w:szCs w:val="28"/>
          <w:u w:val="single"/>
        </w:rPr>
        <w:t>（</w:t>
      </w:r>
      <w:r>
        <w:rPr>
          <w:rFonts w:hint="eastAsia" w:ascii="仿宋" w:hAnsi="仿宋" w:eastAsia="仿宋" w:cs="宋体"/>
          <w:sz w:val="28"/>
          <w:szCs w:val="28"/>
          <w:u w:val="single"/>
        </w:rPr>
        <w:t>招标文件的发售期限自开始之日起不得少于5个工作日</w:t>
      </w:r>
      <w:r>
        <w:rPr>
          <w:rFonts w:hint="eastAsia" w:ascii="仿宋" w:hAnsi="仿宋" w:eastAsia="仿宋" w:cs="宋体"/>
          <w:iCs/>
          <w:sz w:val="28"/>
          <w:szCs w:val="28"/>
          <w:u w:val="single"/>
        </w:rPr>
        <w:t>）</w:t>
      </w:r>
      <w:r>
        <w:rPr>
          <w:rFonts w:hint="eastAsia" w:ascii="仿宋" w:hAnsi="仿宋" w:eastAsia="仿宋" w:cs="宋体"/>
          <w:sz w:val="28"/>
          <w:szCs w:val="28"/>
        </w:rPr>
        <w:t>，每天上午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8:30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11:30</w:t>
      </w:r>
      <w:r>
        <w:rPr>
          <w:rFonts w:hint="eastAsia" w:ascii="仿宋" w:hAnsi="仿宋" w:eastAsia="仿宋" w:cs="宋体"/>
          <w:sz w:val="28"/>
          <w:szCs w:val="28"/>
        </w:rPr>
        <w:t>，下午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15:00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17:30</w:t>
      </w:r>
      <w:r>
        <w:rPr>
          <w:rFonts w:hint="eastAsia" w:ascii="仿宋" w:hAnsi="仿宋" w:eastAsia="仿宋" w:cs="宋体"/>
          <w:sz w:val="28"/>
          <w:szCs w:val="28"/>
        </w:rPr>
        <w:t>（北京时间，法定节假日除外 ）</w:t>
      </w:r>
    </w:p>
    <w:p>
      <w:pPr>
        <w:spacing w:line="500" w:lineRule="exact"/>
        <w:ind w:firstLine="540"/>
        <w:rPr>
          <w:rFonts w:hint="eastAsia"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地点：贺州市公共资源交易中心服务窗口（贺州市鞍山西路83-1号4楼），电话：0774-5268001、0774-5267896；</w:t>
      </w:r>
    </w:p>
    <w:p>
      <w:pPr>
        <w:spacing w:line="500" w:lineRule="exact"/>
        <w:ind w:firstLine="540"/>
        <w:rPr>
          <w:rFonts w:hint="eastAsia"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方式：报名时需由潜在投标人的法定代表人（负责人）（持法人（负责人）身份证明书原件、本人二代身份证原件）或其授权委托人（持本人二代身份证原件、法人（负责人）授权委托书原件）携带营业执照副本复印件（须提供加盖投标单位公章）现场报名并获取招标文件。</w:t>
      </w:r>
    </w:p>
    <w:p>
      <w:pPr>
        <w:spacing w:line="500" w:lineRule="exact"/>
        <w:ind w:firstLine="54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售价：招标文件工本费每套200元，售后不退。</w:t>
      </w:r>
    </w:p>
    <w:p>
      <w:pPr>
        <w:pStyle w:val="3"/>
        <w:spacing w:before="0" w:after="0" w:line="500" w:lineRule="exact"/>
        <w:rPr>
          <w:rFonts w:hint="eastAsia" w:ascii="仿宋" w:hAnsi="仿宋" w:eastAsia="仿宋" w:cs="宋体"/>
          <w:sz w:val="28"/>
          <w:szCs w:val="28"/>
        </w:rPr>
      </w:pPr>
      <w:bookmarkStart w:id="2" w:name="_Toc28359092"/>
      <w:bookmarkStart w:id="3" w:name="_Toc35393632"/>
      <w:bookmarkStart w:id="4" w:name="_Toc28359015"/>
      <w:bookmarkStart w:id="5" w:name="_Toc35393801"/>
      <w:r>
        <w:rPr>
          <w:rFonts w:hint="eastAsia" w:ascii="仿宋" w:hAnsi="仿宋" w:eastAsia="仿宋" w:cs="宋体"/>
          <w:sz w:val="28"/>
          <w:szCs w:val="28"/>
        </w:rPr>
        <w:t>四、</w:t>
      </w:r>
      <w:bookmarkEnd w:id="2"/>
      <w:bookmarkEnd w:id="3"/>
      <w:bookmarkEnd w:id="4"/>
      <w:bookmarkEnd w:id="5"/>
      <w:bookmarkStart w:id="6" w:name="_Toc35393634"/>
      <w:bookmarkStart w:id="7" w:name="_Toc35393803"/>
      <w:bookmarkStart w:id="8" w:name="_Toc28359017"/>
      <w:bookmarkStart w:id="9" w:name="_Toc28359094"/>
      <w:r>
        <w:rPr>
          <w:rFonts w:hint="eastAsia" w:ascii="仿宋" w:hAnsi="仿宋" w:eastAsia="仿宋" w:cs="宋体"/>
          <w:sz w:val="28"/>
          <w:szCs w:val="28"/>
        </w:rPr>
        <w:t>提交投标文件截止时间、开标时间和地点</w:t>
      </w:r>
    </w:p>
    <w:p>
      <w:pPr>
        <w:pStyle w:val="3"/>
        <w:spacing w:before="0" w:after="0" w:line="500" w:lineRule="exact"/>
        <w:rPr>
          <w:rFonts w:hint="eastAsia" w:ascii="仿宋" w:hAnsi="仿宋" w:eastAsia="仿宋" w:cs="宋体"/>
          <w:b w:val="0"/>
          <w:bCs w:val="0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截止时间：2021年元月18日15点30分（北京时间）</w:t>
      </w:r>
    </w:p>
    <w:p>
      <w:pPr>
        <w:pStyle w:val="3"/>
        <w:spacing w:before="0" w:after="0" w:line="500" w:lineRule="exact"/>
        <w:ind w:firstLine="560" w:firstLineChars="200"/>
        <w:rPr>
          <w:rFonts w:hint="eastAsia" w:ascii="仿宋" w:hAnsi="仿宋" w:eastAsia="仿宋" w:cs="宋体"/>
          <w:b w:val="0"/>
          <w:bCs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地点：贺州市公共资源交易中心（贺州市鞍山西路83-1号 城投集团 4楼）交易大厅（具体安排见当天交易中心电子显示屏）</w:t>
      </w:r>
    </w:p>
    <w:p>
      <w:pPr>
        <w:pStyle w:val="3"/>
        <w:spacing w:before="0" w:after="0" w:line="50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五、公告期限</w:t>
      </w:r>
      <w:bookmarkEnd w:id="6"/>
      <w:bookmarkEnd w:id="7"/>
      <w:bookmarkEnd w:id="8"/>
      <w:bookmarkEnd w:id="9"/>
    </w:p>
    <w:p>
      <w:pPr>
        <w:spacing w:line="50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自本公告发布之日起20个日历天。</w:t>
      </w:r>
    </w:p>
    <w:p>
      <w:pPr>
        <w:pStyle w:val="3"/>
        <w:spacing w:before="0" w:after="0" w:line="500" w:lineRule="exact"/>
        <w:rPr>
          <w:rFonts w:ascii="仿宋" w:hAnsi="仿宋" w:eastAsia="仿宋" w:cs="宋体"/>
          <w:b w:val="0"/>
          <w:sz w:val="28"/>
          <w:szCs w:val="28"/>
        </w:rPr>
      </w:pPr>
      <w:bookmarkStart w:id="10" w:name="_Toc35393635"/>
      <w:bookmarkStart w:id="11" w:name="_Toc35393804"/>
      <w:r>
        <w:rPr>
          <w:rFonts w:hint="eastAsia" w:ascii="仿宋" w:hAnsi="仿宋" w:eastAsia="仿宋" w:cs="宋体"/>
          <w:sz w:val="28"/>
          <w:szCs w:val="28"/>
        </w:rPr>
        <w:t>六、其他补充事宜</w:t>
      </w:r>
      <w:bookmarkEnd w:id="10"/>
      <w:bookmarkEnd w:id="11"/>
    </w:p>
    <w:p>
      <w:pPr>
        <w:pStyle w:val="3"/>
        <w:spacing w:before="0" w:after="0" w:line="500" w:lineRule="exact"/>
        <w:ind w:firstLine="562" w:firstLineChars="200"/>
        <w:rPr>
          <w:rStyle w:val="19"/>
          <w:rFonts w:ascii="仿宋" w:hAnsi="仿宋" w:eastAsia="仿宋" w:cs="宋体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投标保证金（人民币）：人民币伍仟元整（￥5000.00）。</w:t>
      </w:r>
    </w:p>
    <w:p>
      <w:pPr>
        <w:pStyle w:val="14"/>
        <w:spacing w:before="0" w:beforeAutospacing="0" w:after="0" w:afterAutospacing="0" w:line="500" w:lineRule="exact"/>
        <w:ind w:left="13" w:firstLine="575" w:firstLineChars="223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pacing w:val="-11"/>
          <w:sz w:val="28"/>
          <w:szCs w:val="28"/>
        </w:rPr>
        <w:t>允许供应商自主选择以支票、汇票、本票、保函、保险等非现金形式缴纳或提交投标（响应）保证金。</w:t>
      </w:r>
    </w:p>
    <w:p>
      <w:pPr>
        <w:pStyle w:val="14"/>
        <w:spacing w:before="0" w:beforeAutospacing="0" w:after="0" w:afterAutospacing="0" w:line="500" w:lineRule="exact"/>
        <w:ind w:left="13" w:firstLine="624" w:firstLineChars="223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投标人应于2021年元月18日15:00时整前将保证金以电汇、转账、汇票等非现金形式交至以下账户：</w:t>
      </w:r>
    </w:p>
    <w:p>
      <w:pPr>
        <w:pStyle w:val="14"/>
        <w:spacing w:before="0" w:beforeAutospacing="0" w:after="0" w:afterAutospacing="0" w:line="500" w:lineRule="exact"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bookmarkStart w:id="12" w:name="_Toc28359095"/>
      <w:bookmarkStart w:id="13" w:name="_Toc35393636"/>
      <w:bookmarkStart w:id="14" w:name="_Toc35393805"/>
      <w:bookmarkStart w:id="15" w:name="_Toc28359018"/>
      <w:r>
        <w:rPr>
          <w:rFonts w:hint="eastAsia" w:ascii="仿宋" w:hAnsi="仿宋" w:eastAsia="仿宋"/>
          <w:sz w:val="28"/>
          <w:szCs w:val="28"/>
        </w:rPr>
        <w:t>开户名称：贺州市公共资源交易中心</w:t>
      </w:r>
    </w:p>
    <w:p>
      <w:pPr>
        <w:pStyle w:val="14"/>
        <w:spacing w:before="0" w:beforeAutospacing="0" w:after="0" w:afterAutospacing="0" w:line="500" w:lineRule="exact"/>
        <w:ind w:firstLine="638" w:firstLineChars="228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开户银行：邮政储蓄银行贺州市分行营业部</w:t>
      </w:r>
      <w:r>
        <w:rPr>
          <w:rFonts w:hint="eastAsia" w:ascii="仿宋" w:hAnsi="仿宋" w:eastAsia="仿宋"/>
          <w:sz w:val="28"/>
          <w:szCs w:val="28"/>
        </w:rPr>
        <w:tab/>
      </w:r>
    </w:p>
    <w:p>
      <w:pPr>
        <w:pStyle w:val="14"/>
        <w:spacing w:before="0" w:beforeAutospacing="0" w:after="0" w:afterAutospacing="0" w:line="500" w:lineRule="exact"/>
        <w:ind w:firstLine="638" w:firstLineChars="228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帐  号：945009010008838888</w:t>
      </w:r>
    </w:p>
    <w:p>
      <w:pPr>
        <w:pStyle w:val="14"/>
        <w:spacing w:before="0" w:beforeAutospacing="0" w:after="0" w:afterAutospacing="0" w:line="500" w:lineRule="exact"/>
        <w:ind w:firstLine="591" w:firstLineChars="228"/>
        <w:jc w:val="both"/>
        <w:rPr>
          <w:rFonts w:ascii="仿宋" w:hAnsi="仿宋" w:eastAsia="仿宋" w:cs="仿宋_GB2312"/>
          <w:spacing w:val="-11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pacing w:val="-11"/>
          <w:sz w:val="28"/>
          <w:szCs w:val="28"/>
        </w:rPr>
        <w:t>【若以支票、汇票、本票、保函、保险方式提交的，交款人必须是投标人；若以转账、电汇方式提交的，必须从投标人银行账户转出；若以现金方式交纳或者没有足额交纳的视为无效投标】。</w:t>
      </w:r>
    </w:p>
    <w:p>
      <w:pPr>
        <w:spacing w:line="500" w:lineRule="exact"/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2、受疫情影响的中小微企业（提供真实可信证明材料的前提下），不需缴纳投标保证金和履约保证金。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3、对参与政府采购活动的小型和微型企业依法提供《中小企业声明函》的，对小型和微型企业产品的价格给予10%的扣除。</w:t>
      </w:r>
    </w:p>
    <w:p>
      <w:pPr>
        <w:pStyle w:val="3"/>
        <w:spacing w:line="50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七、对本次采购提出询问，请按</w:t>
      </w:r>
      <w:r>
        <w:rPr>
          <w:rFonts w:ascii="仿宋" w:hAnsi="仿宋" w:eastAsia="仿宋" w:cs="宋体"/>
          <w:sz w:val="28"/>
          <w:szCs w:val="28"/>
        </w:rPr>
        <w:t>以下方式</w:t>
      </w:r>
      <w:r>
        <w:rPr>
          <w:rFonts w:hint="eastAsia" w:ascii="仿宋" w:hAnsi="仿宋" w:eastAsia="仿宋" w:cs="宋体"/>
          <w:sz w:val="28"/>
          <w:szCs w:val="28"/>
        </w:rPr>
        <w:t>联系</w:t>
      </w:r>
      <w:bookmarkEnd w:id="12"/>
      <w:bookmarkEnd w:id="13"/>
      <w:bookmarkEnd w:id="14"/>
      <w:bookmarkEnd w:id="15"/>
    </w:p>
    <w:p>
      <w:pPr>
        <w:pStyle w:val="3"/>
        <w:spacing w:line="500" w:lineRule="exact"/>
        <w:ind w:firstLine="280" w:firstLineChars="100"/>
        <w:rPr>
          <w:rFonts w:ascii="仿宋" w:hAnsi="仿宋" w:eastAsia="仿宋" w:cs="宋体"/>
          <w:b w:val="0"/>
          <w:sz w:val="28"/>
          <w:szCs w:val="28"/>
        </w:rPr>
      </w:pPr>
      <w:bookmarkStart w:id="16" w:name="_Toc35393806"/>
      <w:bookmarkStart w:id="17" w:name="_Toc28359096"/>
      <w:bookmarkStart w:id="18" w:name="_Toc28359019"/>
      <w:bookmarkStart w:id="19" w:name="_Toc3539363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>
      <w:pPr>
        <w:spacing w:line="500" w:lineRule="exact"/>
        <w:ind w:firstLine="280" w:firstLineChars="100"/>
        <w:jc w:val="left"/>
        <w:rPr>
          <w:rFonts w:ascii="仿宋" w:hAnsi="仿宋" w:eastAsia="仿宋"/>
          <w:sz w:val="28"/>
          <w:szCs w:val="28"/>
        </w:rPr>
      </w:pPr>
      <w:bookmarkStart w:id="20" w:name="_Toc28359097"/>
      <w:bookmarkStart w:id="21" w:name="_Toc28359020"/>
      <w:bookmarkStart w:id="22" w:name="_Toc35393638"/>
      <w:bookmarkStart w:id="23" w:name="_Toc35393807"/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昭平县应急管理局</w:t>
      </w:r>
    </w:p>
    <w:p>
      <w:pPr>
        <w:spacing w:line="500" w:lineRule="exact"/>
        <w:ind w:firstLine="280" w:firstLineChars="1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>昭平县昭平镇东宁北路201号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spacing w:line="500" w:lineRule="exact"/>
        <w:ind w:firstLine="280" w:firstLineChars="1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0774-6693678　 </w:t>
      </w:r>
    </w:p>
    <w:p>
      <w:pPr>
        <w:pStyle w:val="3"/>
        <w:spacing w:line="500" w:lineRule="exact"/>
        <w:ind w:firstLine="280" w:firstLineChars="1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20"/>
      <w:bookmarkEnd w:id="21"/>
      <w:bookmarkEnd w:id="22"/>
      <w:bookmarkEnd w:id="23"/>
      <w:r>
        <w:rPr>
          <w:rFonts w:hint="eastAsia" w:ascii="仿宋" w:hAnsi="仿宋" w:eastAsia="仿宋" w:cs="宋体"/>
          <w:b w:val="0"/>
          <w:sz w:val="28"/>
          <w:szCs w:val="28"/>
        </w:rPr>
        <w:t xml:space="preserve"> </w:t>
      </w:r>
    </w:p>
    <w:p>
      <w:pPr>
        <w:spacing w:line="50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广西鑫磐工程项目管理有限责任公司</w:t>
      </w:r>
    </w:p>
    <w:p>
      <w:pPr>
        <w:spacing w:line="50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　址：</w:t>
      </w:r>
      <w:r>
        <w:rPr>
          <w:rFonts w:hint="eastAsia" w:ascii="仿宋" w:hAnsi="仿宋" w:eastAsia="仿宋"/>
          <w:sz w:val="28"/>
          <w:szCs w:val="28"/>
          <w:u w:val="single"/>
        </w:rPr>
        <w:t>昭平县西宁中路45号</w:t>
      </w:r>
    </w:p>
    <w:p>
      <w:pPr>
        <w:spacing w:line="500" w:lineRule="exact"/>
        <w:ind w:firstLine="280" w:firstLineChars="1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0774-6698858　</w:t>
      </w:r>
    </w:p>
    <w:p>
      <w:pPr>
        <w:pStyle w:val="3"/>
        <w:spacing w:line="500" w:lineRule="exact"/>
        <w:ind w:firstLine="280" w:firstLineChars="100"/>
        <w:rPr>
          <w:rFonts w:ascii="仿宋" w:hAnsi="仿宋" w:eastAsia="仿宋" w:cs="宋体"/>
          <w:b w:val="0"/>
          <w:sz w:val="28"/>
          <w:szCs w:val="28"/>
        </w:rPr>
      </w:pPr>
      <w:bookmarkStart w:id="24" w:name="_Toc28359021"/>
      <w:bookmarkStart w:id="25" w:name="_Toc28359098"/>
      <w:bookmarkStart w:id="26" w:name="_Toc35393639"/>
      <w:bookmarkStart w:id="27" w:name="_Toc35393808"/>
      <w:r>
        <w:rPr>
          <w:rFonts w:hint="eastAsia" w:ascii="仿宋" w:hAnsi="仿宋" w:eastAsia="仿宋" w:cs="宋体"/>
          <w:b w:val="0"/>
          <w:sz w:val="28"/>
          <w:szCs w:val="28"/>
        </w:rPr>
        <w:t>3.项目联系</w:t>
      </w:r>
      <w:r>
        <w:rPr>
          <w:rFonts w:ascii="仿宋" w:hAnsi="仿宋" w:eastAsia="仿宋" w:cs="宋体"/>
          <w:b w:val="0"/>
          <w:sz w:val="28"/>
          <w:szCs w:val="28"/>
        </w:rPr>
        <w:t>方式</w:t>
      </w:r>
      <w:bookmarkEnd w:id="24"/>
      <w:bookmarkEnd w:id="25"/>
      <w:bookmarkEnd w:id="26"/>
      <w:bookmarkEnd w:id="27"/>
    </w:p>
    <w:p>
      <w:pPr>
        <w:pStyle w:val="3"/>
        <w:spacing w:line="500" w:lineRule="exact"/>
        <w:ind w:firstLine="280" w:firstLineChars="1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项目联系人：</w:t>
      </w:r>
      <w:r>
        <w:rPr>
          <w:rFonts w:hint="eastAsia" w:ascii="仿宋" w:hAnsi="仿宋" w:eastAsia="仿宋"/>
          <w:b w:val="0"/>
          <w:sz w:val="28"/>
          <w:szCs w:val="28"/>
          <w:u w:val="single"/>
        </w:rPr>
        <w:t>周 丽</w:t>
      </w:r>
    </w:p>
    <w:p>
      <w:pPr>
        <w:spacing w:line="500" w:lineRule="exact"/>
        <w:ind w:firstLine="280" w:firstLineChars="1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0774-6698858　　</w:t>
      </w:r>
    </w:p>
    <w:p>
      <w:pPr>
        <w:widowControl/>
        <w:spacing w:before="75" w:after="75" w:line="500" w:lineRule="exact"/>
        <w:ind w:firstLine="280" w:firstLineChars="100"/>
        <w:jc w:val="lef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</w:rPr>
        <w:t>4、</w:t>
      </w:r>
      <w:r>
        <w:rPr>
          <w:rFonts w:ascii="仿宋" w:hAnsi="仿宋" w:eastAsia="仿宋" w:cs="Arial"/>
          <w:bCs/>
          <w:kern w:val="0"/>
          <w:sz w:val="28"/>
          <w:szCs w:val="28"/>
        </w:rPr>
        <w:t>同级政府采购监督管理部门名称：</w:t>
      </w:r>
      <w:r>
        <w:rPr>
          <w:rFonts w:ascii="仿宋" w:hAnsi="仿宋" w:eastAsia="仿宋" w:cs="Arial"/>
          <w:kern w:val="0"/>
          <w:sz w:val="28"/>
          <w:szCs w:val="28"/>
          <w:u w:val="single"/>
        </w:rPr>
        <w:t xml:space="preserve">昭平县政府采购管理办公室 </w:t>
      </w:r>
    </w:p>
    <w:p>
      <w:pPr>
        <w:widowControl/>
        <w:spacing w:before="75" w:after="75" w:line="500" w:lineRule="exact"/>
        <w:ind w:firstLine="280" w:firstLineChars="100"/>
        <w:jc w:val="left"/>
      </w:pPr>
      <w:r>
        <w:rPr>
          <w:rFonts w:ascii="仿宋" w:hAnsi="仿宋" w:eastAsia="仿宋" w:cs="Arial"/>
          <w:bCs/>
          <w:kern w:val="0"/>
          <w:sz w:val="28"/>
          <w:szCs w:val="28"/>
        </w:rPr>
        <w:t>监督投诉电话：</w:t>
      </w:r>
      <w:r>
        <w:rPr>
          <w:rFonts w:ascii="仿宋" w:hAnsi="仿宋" w:eastAsia="仿宋" w:cs="Arial"/>
          <w:kern w:val="0"/>
          <w:sz w:val="28"/>
          <w:szCs w:val="28"/>
          <w:u w:val="single"/>
        </w:rPr>
        <w:t xml:space="preserve">0774-6689708 </w:t>
      </w:r>
      <w:bookmarkStart w:id="28" w:name="_GoBack"/>
      <w:bookmarkEnd w:id="28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F686B"/>
    <w:multiLevelType w:val="multilevel"/>
    <w:tmpl w:val="241F686B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94"/>
    <w:rsid w:val="000312DE"/>
    <w:rsid w:val="0005737B"/>
    <w:rsid w:val="000726D8"/>
    <w:rsid w:val="000A6769"/>
    <w:rsid w:val="000B6BE7"/>
    <w:rsid w:val="000D3B95"/>
    <w:rsid w:val="000D5040"/>
    <w:rsid w:val="000D6508"/>
    <w:rsid w:val="00110BD8"/>
    <w:rsid w:val="00151C8B"/>
    <w:rsid w:val="00205CB0"/>
    <w:rsid w:val="00244094"/>
    <w:rsid w:val="00246690"/>
    <w:rsid w:val="002F4172"/>
    <w:rsid w:val="00322E12"/>
    <w:rsid w:val="003D04C7"/>
    <w:rsid w:val="00430D5D"/>
    <w:rsid w:val="00445621"/>
    <w:rsid w:val="00463196"/>
    <w:rsid w:val="004B0417"/>
    <w:rsid w:val="004F0CA3"/>
    <w:rsid w:val="004F449A"/>
    <w:rsid w:val="005902A4"/>
    <w:rsid w:val="005C15E8"/>
    <w:rsid w:val="006414E2"/>
    <w:rsid w:val="006939FC"/>
    <w:rsid w:val="006B2131"/>
    <w:rsid w:val="006B2E44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A65EC2"/>
    <w:rsid w:val="00AA7064"/>
    <w:rsid w:val="00AD7066"/>
    <w:rsid w:val="00C37A88"/>
    <w:rsid w:val="00C464E8"/>
    <w:rsid w:val="00C52F06"/>
    <w:rsid w:val="00C6120A"/>
    <w:rsid w:val="00C61BBE"/>
    <w:rsid w:val="00C95981"/>
    <w:rsid w:val="00D26832"/>
    <w:rsid w:val="00D75F92"/>
    <w:rsid w:val="00DA7067"/>
    <w:rsid w:val="00DC09FA"/>
    <w:rsid w:val="00E21B4D"/>
    <w:rsid w:val="00E457B7"/>
    <w:rsid w:val="00E702D6"/>
    <w:rsid w:val="00E75E92"/>
    <w:rsid w:val="00EC76CC"/>
    <w:rsid w:val="00ED7C2A"/>
    <w:rsid w:val="00EE3266"/>
    <w:rsid w:val="00EF0DC0"/>
    <w:rsid w:val="00F47EC4"/>
    <w:rsid w:val="00F53A4B"/>
    <w:rsid w:val="00FD36D6"/>
    <w:rsid w:val="00FF4CA5"/>
    <w:rsid w:val="04237C84"/>
    <w:rsid w:val="217C6D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1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rFonts w:ascii="Tahoma" w:hAnsi="Tahoma"/>
      <w:b/>
      <w:bCs/>
      <w:sz w:val="24"/>
      <w:szCs w:val="20"/>
    </w:rPr>
  </w:style>
  <w:style w:type="character" w:styleId="20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2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3">
    <w:name w:val="页脚 Char"/>
    <w:basedOn w:val="18"/>
    <w:link w:val="9"/>
    <w:uiPriority w:val="99"/>
    <w:rPr>
      <w:sz w:val="18"/>
      <w:szCs w:val="18"/>
    </w:rPr>
  </w:style>
  <w:style w:type="character" w:customStyle="1" w:styleId="24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8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Char"/>
    <w:basedOn w:val="26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6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7">
    <w:name w:val="qowt-font10-gbk"/>
    <w:basedOn w:val="18"/>
    <w:qFormat/>
    <w:uiPriority w:val="0"/>
  </w:style>
  <w:style w:type="character" w:customStyle="1" w:styleId="38">
    <w:name w:val="divcss5"/>
    <w:basedOn w:val="18"/>
    <w:uiPriority w:val="0"/>
    <w:rPr>
      <w:rFonts w:ascii="Verdana" w:hAnsi="Verdana"/>
      <w:kern w:val="0"/>
      <w:sz w:val="20"/>
      <w:szCs w:val="20"/>
      <w:lang w:eastAsia="en-US"/>
    </w:rPr>
  </w:style>
  <w:style w:type="paragraph" w:customStyle="1" w:styleId="39">
    <w:name w:val="正文1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character" w:customStyle="1" w:styleId="40">
    <w:name w:val="纯文本 Char1"/>
    <w:basedOn w:val="18"/>
    <w:semiHidden/>
    <w:locked/>
    <w:uiPriority w:val="99"/>
    <w:rPr>
      <w:rFonts w:ascii="宋体" w:hAnsi="Courier New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335</Words>
  <Characters>1914</Characters>
  <Lines>15</Lines>
  <Paragraphs>4</Paragraphs>
  <TotalTime>18</TotalTime>
  <ScaleCrop>false</ScaleCrop>
  <LinksUpToDate>false</LinksUpToDate>
  <CharactersWithSpaces>2245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2020-12-26T09:23:00Z</dcterms:created>
  <dc:creator>赵璧</dc:creator>
  <cp:lastModifiedBy>Administrator</cp:lastModifiedBy>
  <cp:lastPrinted>2020-12-28T08:50:00Z</cp:lastPrinted>
  <dcterms:modified xsi:type="dcterms:W3CDTF">2020-12-28T09:22:02Z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