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5AC30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供应商未中标</w:t>
      </w:r>
      <w:r>
        <w:rPr>
          <w:rFonts w:hint="eastAsia"/>
          <w:b/>
          <w:sz w:val="28"/>
          <w:szCs w:val="36"/>
          <w:lang w:eastAsia="zh-CN"/>
        </w:rPr>
        <w:t>（成交）</w:t>
      </w:r>
      <w:r>
        <w:rPr>
          <w:rFonts w:hint="eastAsia"/>
          <w:b/>
          <w:sz w:val="28"/>
          <w:szCs w:val="36"/>
        </w:rPr>
        <w:t>情况说明</w:t>
      </w:r>
    </w:p>
    <w:p w14:paraId="1F472E20">
      <w:pPr>
        <w:rPr>
          <w:rFonts w:hint="eastAsia"/>
        </w:rPr>
      </w:pPr>
    </w:p>
    <w:p w14:paraId="740A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sz w:val="22"/>
          <w:szCs w:val="28"/>
          <w:lang w:val="en-US" w:eastAsia="zh-CN"/>
        </w:rPr>
      </w:pPr>
      <w:bookmarkStart w:id="0" w:name="_GoBack"/>
      <w:r>
        <w:rPr>
          <w:rFonts w:hint="eastAsia"/>
          <w:b/>
          <w:sz w:val="22"/>
          <w:szCs w:val="28"/>
        </w:rPr>
        <w:t>标段编号：</w:t>
      </w:r>
      <w:r>
        <w:rPr>
          <w:rFonts w:hint="eastAsia"/>
          <w:b/>
          <w:sz w:val="22"/>
          <w:szCs w:val="28"/>
          <w:lang w:eastAsia="zh-CN"/>
        </w:rPr>
        <w:t>ZJZDCGLP-2025-080</w:t>
      </w:r>
    </w:p>
    <w:p w14:paraId="77A89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2"/>
          <w:szCs w:val="28"/>
        </w:rPr>
      </w:pPr>
      <w:r>
        <w:rPr>
          <w:rFonts w:hint="eastAsia"/>
          <w:b/>
          <w:sz w:val="22"/>
          <w:szCs w:val="28"/>
          <w:lang w:val="en-US" w:eastAsia="zh-CN"/>
        </w:rPr>
        <w:t>项目</w:t>
      </w:r>
      <w:r>
        <w:rPr>
          <w:rFonts w:hint="eastAsia"/>
          <w:b/>
          <w:sz w:val="22"/>
          <w:szCs w:val="28"/>
        </w:rPr>
        <w:t>名称：</w:t>
      </w:r>
      <w:r>
        <w:rPr>
          <w:rFonts w:hint="eastAsia"/>
          <w:b/>
          <w:sz w:val="22"/>
          <w:szCs w:val="28"/>
          <w:lang w:val="en-US" w:eastAsia="zh-CN"/>
        </w:rPr>
        <w:t>服装工艺智能实训室设备</w:t>
      </w:r>
    </w:p>
    <w:tbl>
      <w:tblPr>
        <w:tblStyle w:val="6"/>
        <w:tblW w:w="7203" w:type="dxa"/>
        <w:tblInd w:w="-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"/>
        <w:gridCol w:w="3417"/>
        <w:gridCol w:w="2850"/>
      </w:tblGrid>
      <w:tr w14:paraId="5FE2B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362272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5A279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1417C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1AA9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FA7C1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DBC2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杭州千格源科技有限公司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9B1C5C">
            <w:pPr>
              <w:widowControl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 xml:space="preserve">  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43.81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>，排名第2</w:t>
            </w:r>
          </w:p>
        </w:tc>
      </w:tr>
      <w:tr w14:paraId="2D4A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28E853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1943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杭州磐天信息科技有限公司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07E1EE">
            <w:pPr>
              <w:widowControl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 xml:space="preserve">  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>43.64，排名第3</w:t>
            </w:r>
          </w:p>
        </w:tc>
      </w:tr>
      <w:tr w14:paraId="2C8A3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B189B4"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24B107">
            <w:pPr>
              <w:widowControl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定州市腾野体育用品有限公司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1D9C1B">
            <w:pPr>
              <w:widowControl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 xml:space="preserve">  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>30，排名第4</w:t>
            </w:r>
          </w:p>
        </w:tc>
      </w:tr>
      <w:tr w14:paraId="6FA7E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F74DFB"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03A787">
            <w:pPr>
              <w:widowControl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保定左岸花开商贸有限公司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11E171">
            <w:pPr>
              <w:widowControl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 xml:space="preserve">  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>28.9，排名第5</w:t>
            </w:r>
          </w:p>
        </w:tc>
      </w:tr>
      <w:tr w14:paraId="2ABE9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12C123"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FDB764">
            <w:pPr>
              <w:widowControl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河北豆飞商贸有限公司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2EA795">
            <w:pPr>
              <w:widowControl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 xml:space="preserve">  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>24，排名第6</w:t>
            </w:r>
          </w:p>
        </w:tc>
      </w:tr>
    </w:tbl>
    <w:p w14:paraId="7D6439BD"/>
    <w:p w14:paraId="76FD7724">
      <w:pPr>
        <w:rPr>
          <w:rFonts w:hint="eastAsia"/>
        </w:rPr>
      </w:pPr>
    </w:p>
    <w:p w14:paraId="718B6BD3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gwMWRlZDA0NTA5Nzg3N2M3MTM4MDdhZjJhZjI2OGUifQ=="/>
  </w:docVars>
  <w:rsids>
    <w:rsidRoot w:val="00BB4DE2"/>
    <w:rsid w:val="002D7097"/>
    <w:rsid w:val="00507446"/>
    <w:rsid w:val="007B3426"/>
    <w:rsid w:val="00A3330A"/>
    <w:rsid w:val="00B3445D"/>
    <w:rsid w:val="00BB4DE2"/>
    <w:rsid w:val="00C90B6B"/>
    <w:rsid w:val="01DB6567"/>
    <w:rsid w:val="03B36E26"/>
    <w:rsid w:val="03B8611A"/>
    <w:rsid w:val="050068E4"/>
    <w:rsid w:val="067732E1"/>
    <w:rsid w:val="072379C2"/>
    <w:rsid w:val="084927C2"/>
    <w:rsid w:val="0906449E"/>
    <w:rsid w:val="0CCD4401"/>
    <w:rsid w:val="128C0FB3"/>
    <w:rsid w:val="14331C0E"/>
    <w:rsid w:val="15EA5CD4"/>
    <w:rsid w:val="1960206B"/>
    <w:rsid w:val="1A3A004A"/>
    <w:rsid w:val="1ADF2B95"/>
    <w:rsid w:val="1B0E71AB"/>
    <w:rsid w:val="1C5629A9"/>
    <w:rsid w:val="1CC3586B"/>
    <w:rsid w:val="1EA075E4"/>
    <w:rsid w:val="20495294"/>
    <w:rsid w:val="24090EB4"/>
    <w:rsid w:val="25B636F7"/>
    <w:rsid w:val="29B97ADB"/>
    <w:rsid w:val="2A1C2B56"/>
    <w:rsid w:val="2AEA71DA"/>
    <w:rsid w:val="2C4E5E8E"/>
    <w:rsid w:val="2D8E169C"/>
    <w:rsid w:val="2DA873F6"/>
    <w:rsid w:val="2E7E0D2B"/>
    <w:rsid w:val="30B5005B"/>
    <w:rsid w:val="34B3330B"/>
    <w:rsid w:val="37F153B3"/>
    <w:rsid w:val="3BD306E8"/>
    <w:rsid w:val="3C2F2338"/>
    <w:rsid w:val="3C2F2AE8"/>
    <w:rsid w:val="3C862C78"/>
    <w:rsid w:val="3D33605F"/>
    <w:rsid w:val="3E0272CD"/>
    <w:rsid w:val="3E9754C5"/>
    <w:rsid w:val="40400461"/>
    <w:rsid w:val="421A3FD0"/>
    <w:rsid w:val="47EB5C0C"/>
    <w:rsid w:val="4F121247"/>
    <w:rsid w:val="513A1BAA"/>
    <w:rsid w:val="53461530"/>
    <w:rsid w:val="538345AB"/>
    <w:rsid w:val="53FA2B3B"/>
    <w:rsid w:val="567E07BA"/>
    <w:rsid w:val="5A5B203C"/>
    <w:rsid w:val="5AFB6738"/>
    <w:rsid w:val="5BEC6A09"/>
    <w:rsid w:val="5C2515AE"/>
    <w:rsid w:val="5DDC714F"/>
    <w:rsid w:val="63316ACA"/>
    <w:rsid w:val="65341143"/>
    <w:rsid w:val="65FF5906"/>
    <w:rsid w:val="66583351"/>
    <w:rsid w:val="682D7E78"/>
    <w:rsid w:val="6AA803EC"/>
    <w:rsid w:val="6AFB7157"/>
    <w:rsid w:val="6FC80466"/>
    <w:rsid w:val="701E3EB8"/>
    <w:rsid w:val="725C4A74"/>
    <w:rsid w:val="72CA6089"/>
    <w:rsid w:val="74F12194"/>
    <w:rsid w:val="77B4324A"/>
    <w:rsid w:val="780175C0"/>
    <w:rsid w:val="790C4C69"/>
    <w:rsid w:val="79C31C3D"/>
    <w:rsid w:val="7A02173C"/>
    <w:rsid w:val="7B1D5E38"/>
    <w:rsid w:val="7EB52294"/>
    <w:rsid w:val="7F2A23B9"/>
    <w:rsid w:val="7F5E77F3"/>
    <w:rsid w:val="7FC95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1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179</Characters>
  <Lines>1</Lines>
  <Paragraphs>1</Paragraphs>
  <TotalTime>3</TotalTime>
  <ScaleCrop>false</ScaleCrop>
  <LinksUpToDate>false</LinksUpToDate>
  <CharactersWithSpaces>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醉冬雪</cp:lastModifiedBy>
  <dcterms:modified xsi:type="dcterms:W3CDTF">2025-07-15T10:22:30Z</dcterms:modified>
  <dc:title>供应商未中标（成交）情况说明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B41C8ADFE06E406E830D049B2887EAB6_12</vt:lpwstr>
  </property>
  <property fmtid="{D5CDD505-2E9C-101B-9397-08002B2CF9AE}" pid="4" name="KSOTemplateDocerSaveRecord">
    <vt:lpwstr>eyJoZGlkIjoiNzFmYTlhMjc0MWMxZWIxMDY0YzBjOTgwZDQ5YmE1NzMiLCJ1c2VySWQiOiI0MzU0MjAyMDQifQ==</vt:lpwstr>
  </property>
</Properties>
</file>