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3910F" w14:textId="77777777" w:rsidR="003A10D5" w:rsidRPr="006F070F" w:rsidRDefault="00000000">
      <w:pPr>
        <w:jc w:val="center"/>
        <w:rPr>
          <w:rFonts w:hint="eastAsia"/>
          <w:b/>
          <w:sz w:val="24"/>
          <w:szCs w:val="32"/>
        </w:rPr>
      </w:pPr>
      <w:r w:rsidRPr="006F070F">
        <w:rPr>
          <w:rFonts w:hint="eastAsia"/>
          <w:b/>
          <w:sz w:val="24"/>
          <w:szCs w:val="32"/>
        </w:rPr>
        <w:t>供应商未中标情况说明</w:t>
      </w:r>
    </w:p>
    <w:p w14:paraId="1A2E9332" w14:textId="77777777" w:rsidR="003A10D5" w:rsidRPr="006F070F" w:rsidRDefault="003A10D5">
      <w:pPr>
        <w:rPr>
          <w:rFonts w:hint="eastAsia"/>
          <w:sz w:val="24"/>
          <w:szCs w:val="32"/>
        </w:rPr>
      </w:pPr>
    </w:p>
    <w:p w14:paraId="522D950D" w14:textId="73D3C52B" w:rsidR="003A10D5" w:rsidRPr="00475DE9" w:rsidRDefault="00000000">
      <w:pPr>
        <w:rPr>
          <w:rFonts w:hint="eastAsia"/>
          <w:b/>
          <w:sz w:val="24"/>
          <w:szCs w:val="32"/>
        </w:rPr>
      </w:pPr>
      <w:r w:rsidRPr="006F070F">
        <w:rPr>
          <w:rFonts w:hint="eastAsia"/>
          <w:b/>
          <w:sz w:val="24"/>
          <w:szCs w:val="32"/>
        </w:rPr>
        <w:t>标段编号：</w:t>
      </w:r>
      <w:r w:rsidR="00475DE9" w:rsidRPr="00475DE9">
        <w:rPr>
          <w:rFonts w:hint="eastAsia"/>
          <w:b/>
          <w:sz w:val="24"/>
          <w:szCs w:val="32"/>
        </w:rPr>
        <w:t>2025年星华实验学校室外篮排球场地整体维修项目</w:t>
      </w:r>
    </w:p>
    <w:p w14:paraId="52DA03CF" w14:textId="356096FA" w:rsidR="003A10D5" w:rsidRPr="006F070F" w:rsidRDefault="00000000">
      <w:pPr>
        <w:rPr>
          <w:rFonts w:hint="eastAsia"/>
          <w:b/>
          <w:sz w:val="24"/>
          <w:szCs w:val="32"/>
        </w:rPr>
      </w:pPr>
      <w:r w:rsidRPr="006F070F">
        <w:rPr>
          <w:rFonts w:hint="eastAsia"/>
          <w:b/>
          <w:sz w:val="24"/>
          <w:szCs w:val="32"/>
        </w:rPr>
        <w:t>标段名称：</w:t>
      </w:r>
      <w:r w:rsidR="00475DE9" w:rsidRPr="00475DE9">
        <w:rPr>
          <w:rFonts w:hint="eastAsia"/>
          <w:b/>
          <w:bCs/>
          <w:sz w:val="24"/>
          <w:szCs w:val="32"/>
        </w:rPr>
        <w:t> ZJZDCGLP-2025-072</w:t>
      </w:r>
    </w:p>
    <w:p w14:paraId="2710D3D6" w14:textId="77777777" w:rsidR="003A10D5" w:rsidRDefault="003A10D5">
      <w:pPr>
        <w:rPr>
          <w:rFonts w:hint="eastAsi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4893"/>
      </w:tblGrid>
      <w:tr w:rsidR="003A10D5" w14:paraId="4C42FB89" w14:textId="77777777" w:rsidTr="006F070F">
        <w:tc>
          <w:tcPr>
            <w:tcW w:w="1129" w:type="dxa"/>
          </w:tcPr>
          <w:p w14:paraId="4E671F2A" w14:textId="77777777" w:rsidR="003A10D5" w:rsidRDefault="0000000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</w:tcPr>
          <w:p w14:paraId="1DA8C407" w14:textId="77777777" w:rsidR="003A10D5" w:rsidRDefault="0000000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057F3376" w14:textId="77777777" w:rsidR="003A10D5" w:rsidRDefault="0000000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:rsidR="003A10D5" w14:paraId="6DE51B78" w14:textId="77777777" w:rsidTr="006F070F">
        <w:tc>
          <w:tcPr>
            <w:tcW w:w="1129" w:type="dxa"/>
            <w:shd w:val="clear" w:color="auto" w:fill="auto"/>
            <w:vAlign w:val="center"/>
          </w:tcPr>
          <w:p w14:paraId="61F43A07" w14:textId="77777777" w:rsidR="003A10D5" w:rsidRDefault="00000000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700C56" w14:textId="1469DF67" w:rsidR="003A10D5" w:rsidRDefault="00475DE9">
            <w:pPr>
              <w:widowControl/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475DE9">
              <w:rPr>
                <w:rFonts w:ascii="宋体" w:eastAsia="宋体" w:hAnsi="宋体" w:cs="宋体" w:hint="eastAsia"/>
                <w:sz w:val="24"/>
              </w:rPr>
              <w:t>浙江锦圣建设有限公司</w:t>
            </w:r>
          </w:p>
        </w:tc>
        <w:tc>
          <w:tcPr>
            <w:tcW w:w="4893" w:type="dxa"/>
            <w:shd w:val="clear" w:color="auto" w:fill="auto"/>
            <w:vAlign w:val="center"/>
          </w:tcPr>
          <w:p w14:paraId="5709D4FC" w14:textId="77777777" w:rsidR="003A10D5" w:rsidRDefault="00000000" w:rsidP="006F070F">
            <w:pPr>
              <w:pStyle w:val="a5"/>
              <w:ind w:firstLine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综合排名低，商务技术分分值较低。</w:t>
            </w:r>
          </w:p>
        </w:tc>
      </w:tr>
      <w:tr w:rsidR="003A10D5" w14:paraId="6C402D78" w14:textId="77777777" w:rsidTr="006F070F">
        <w:tc>
          <w:tcPr>
            <w:tcW w:w="1129" w:type="dxa"/>
            <w:shd w:val="clear" w:color="auto" w:fill="auto"/>
            <w:vAlign w:val="center"/>
          </w:tcPr>
          <w:p w14:paraId="014EB7FE" w14:textId="77777777" w:rsidR="003A10D5" w:rsidRDefault="00000000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7F4FD9" w14:textId="6A819EE1" w:rsidR="003A10D5" w:rsidRDefault="00475DE9">
            <w:pPr>
              <w:widowControl/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475DE9">
              <w:rPr>
                <w:rFonts w:ascii="宋体" w:eastAsia="宋体" w:hAnsi="宋体" w:cs="宋体" w:hint="eastAsia"/>
                <w:sz w:val="24"/>
              </w:rPr>
              <w:t>浙江康众体育设施工程有限公司</w:t>
            </w:r>
          </w:p>
        </w:tc>
        <w:tc>
          <w:tcPr>
            <w:tcW w:w="4893" w:type="dxa"/>
            <w:shd w:val="clear" w:color="auto" w:fill="auto"/>
            <w:vAlign w:val="center"/>
          </w:tcPr>
          <w:p w14:paraId="48C59B03" w14:textId="77777777" w:rsidR="003A10D5" w:rsidRDefault="00000000" w:rsidP="006F070F">
            <w:pPr>
              <w:pStyle w:val="a5"/>
              <w:ind w:firstLine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综合排名低，商务技术分分值较低。</w:t>
            </w:r>
          </w:p>
        </w:tc>
      </w:tr>
      <w:tr w:rsidR="003A10D5" w14:paraId="1B857B6C" w14:textId="77777777" w:rsidTr="006F070F">
        <w:tc>
          <w:tcPr>
            <w:tcW w:w="1129" w:type="dxa"/>
            <w:vAlign w:val="center"/>
          </w:tcPr>
          <w:p w14:paraId="00B59160" w14:textId="3231D967" w:rsidR="003A10D5" w:rsidRDefault="006F070F" w:rsidP="006F07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</w:tcPr>
          <w:p w14:paraId="254585D8" w14:textId="42FF2602" w:rsidR="003A10D5" w:rsidRPr="006F070F" w:rsidRDefault="00475DE9" w:rsidP="006F070F">
            <w:pPr>
              <w:widowControl/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475DE9">
              <w:rPr>
                <w:rFonts w:ascii="宋体" w:eastAsia="宋体" w:hAnsi="宋体" w:cs="宋体" w:hint="eastAsia"/>
                <w:sz w:val="24"/>
              </w:rPr>
              <w:t>杭州顺帆体育发展有限公司</w:t>
            </w:r>
          </w:p>
        </w:tc>
        <w:tc>
          <w:tcPr>
            <w:tcW w:w="4893" w:type="dxa"/>
            <w:vAlign w:val="center"/>
          </w:tcPr>
          <w:p w14:paraId="6EE1B2E9" w14:textId="7C92706B" w:rsidR="003A10D5" w:rsidRDefault="006F070F" w:rsidP="006F070F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综合排名低，商务技术分分值较低。</w:t>
            </w:r>
          </w:p>
        </w:tc>
      </w:tr>
      <w:tr w:rsidR="006F070F" w14:paraId="44CB6766" w14:textId="77777777" w:rsidTr="006F070F">
        <w:tc>
          <w:tcPr>
            <w:tcW w:w="1129" w:type="dxa"/>
            <w:vAlign w:val="center"/>
          </w:tcPr>
          <w:p w14:paraId="6D140D8F" w14:textId="3D6E24ED" w:rsidR="006F070F" w:rsidRDefault="006F070F" w:rsidP="006F07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</w:tcPr>
          <w:p w14:paraId="35592880" w14:textId="525CC84E" w:rsidR="006F070F" w:rsidRPr="006F070F" w:rsidRDefault="00475DE9" w:rsidP="006F070F">
            <w:pPr>
              <w:widowControl/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475DE9">
              <w:rPr>
                <w:rFonts w:ascii="宋体" w:eastAsia="宋体" w:hAnsi="宋体" w:cs="宋体" w:hint="eastAsia"/>
                <w:sz w:val="24"/>
              </w:rPr>
              <w:t>余姚市大诚建设有限公司</w:t>
            </w:r>
          </w:p>
        </w:tc>
        <w:tc>
          <w:tcPr>
            <w:tcW w:w="4893" w:type="dxa"/>
            <w:vAlign w:val="center"/>
          </w:tcPr>
          <w:p w14:paraId="38739296" w14:textId="18EFB2C8" w:rsidR="006F070F" w:rsidRDefault="006F070F" w:rsidP="006F070F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综合排名低，商务技术分分值较低。</w:t>
            </w:r>
          </w:p>
        </w:tc>
      </w:tr>
      <w:tr w:rsidR="00475DE9" w14:paraId="0391F085" w14:textId="77777777" w:rsidTr="00475DE9">
        <w:tc>
          <w:tcPr>
            <w:tcW w:w="1129" w:type="dxa"/>
            <w:vAlign w:val="center"/>
          </w:tcPr>
          <w:p w14:paraId="630F9B29" w14:textId="10C4BFF6" w:rsidR="00475DE9" w:rsidRDefault="00475DE9" w:rsidP="00475D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</w:tcPr>
          <w:p w14:paraId="68C06B2E" w14:textId="021E2491" w:rsidR="00475DE9" w:rsidRPr="006F070F" w:rsidRDefault="00475DE9" w:rsidP="00475DE9">
            <w:pPr>
              <w:widowControl/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475DE9">
              <w:rPr>
                <w:rFonts w:ascii="宋体" w:eastAsia="宋体" w:hAnsi="宋体" w:cs="宋体" w:hint="eastAsia"/>
                <w:sz w:val="24"/>
              </w:rPr>
              <w:t>亚冠体育发展（杭州）有限公司</w:t>
            </w:r>
          </w:p>
        </w:tc>
        <w:tc>
          <w:tcPr>
            <w:tcW w:w="4893" w:type="dxa"/>
            <w:vAlign w:val="center"/>
          </w:tcPr>
          <w:p w14:paraId="38DCA425" w14:textId="2517FE7C" w:rsidR="00475DE9" w:rsidRPr="00475DE9" w:rsidRDefault="00475DE9" w:rsidP="00475DE9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C037F5">
              <w:rPr>
                <w:rFonts w:ascii="宋体" w:eastAsia="宋体" w:hAnsi="宋体" w:cs="宋体" w:hint="eastAsia"/>
                <w:sz w:val="24"/>
              </w:rPr>
              <w:t>综合排名低，商务技术分分值较低。</w:t>
            </w:r>
          </w:p>
        </w:tc>
      </w:tr>
      <w:tr w:rsidR="00475DE9" w14:paraId="5E91B73E" w14:textId="77777777" w:rsidTr="00475DE9">
        <w:tc>
          <w:tcPr>
            <w:tcW w:w="1129" w:type="dxa"/>
            <w:vAlign w:val="center"/>
          </w:tcPr>
          <w:p w14:paraId="08F18777" w14:textId="67050932" w:rsidR="00475DE9" w:rsidRDefault="00475DE9" w:rsidP="00475D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</w:tcPr>
          <w:p w14:paraId="34E69E7F" w14:textId="25813A17" w:rsidR="00475DE9" w:rsidRPr="006F070F" w:rsidRDefault="00475DE9" w:rsidP="00475DE9">
            <w:pPr>
              <w:widowControl/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475DE9">
              <w:rPr>
                <w:rFonts w:ascii="宋体" w:eastAsia="宋体" w:hAnsi="宋体" w:cs="宋体" w:hint="eastAsia"/>
                <w:sz w:val="24"/>
              </w:rPr>
              <w:t>浙江三速体育设施有限公司</w:t>
            </w:r>
          </w:p>
        </w:tc>
        <w:tc>
          <w:tcPr>
            <w:tcW w:w="4893" w:type="dxa"/>
            <w:vAlign w:val="center"/>
          </w:tcPr>
          <w:p w14:paraId="0E5B45CE" w14:textId="740E8AE4" w:rsidR="00475DE9" w:rsidRPr="00475DE9" w:rsidRDefault="00475DE9" w:rsidP="00475DE9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C037F5">
              <w:rPr>
                <w:rFonts w:ascii="宋体" w:eastAsia="宋体" w:hAnsi="宋体" w:cs="宋体" w:hint="eastAsia"/>
                <w:sz w:val="24"/>
              </w:rPr>
              <w:t>综合排名低，商务技术分分值较低。</w:t>
            </w:r>
          </w:p>
        </w:tc>
      </w:tr>
      <w:tr w:rsidR="00475DE9" w14:paraId="0AC1A262" w14:textId="77777777" w:rsidTr="00475DE9">
        <w:trPr>
          <w:trHeight w:val="712"/>
        </w:trPr>
        <w:tc>
          <w:tcPr>
            <w:tcW w:w="1129" w:type="dxa"/>
            <w:vAlign w:val="center"/>
          </w:tcPr>
          <w:p w14:paraId="3A293959" w14:textId="67E51EA2" w:rsidR="00475DE9" w:rsidRDefault="00475DE9" w:rsidP="00475D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</w:tcPr>
          <w:p w14:paraId="5A89D0A4" w14:textId="54B5D003" w:rsidR="00475DE9" w:rsidRPr="006F070F" w:rsidRDefault="00475DE9" w:rsidP="00475DE9">
            <w:pPr>
              <w:widowControl/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475DE9">
              <w:rPr>
                <w:rFonts w:ascii="宋体" w:eastAsia="宋体" w:hAnsi="宋体" w:cs="宋体" w:hint="eastAsia"/>
                <w:sz w:val="24"/>
              </w:rPr>
              <w:t>苏长诺运动场地新材料有限公司</w:t>
            </w:r>
          </w:p>
        </w:tc>
        <w:tc>
          <w:tcPr>
            <w:tcW w:w="4893" w:type="dxa"/>
            <w:vAlign w:val="center"/>
          </w:tcPr>
          <w:p w14:paraId="7415FE17" w14:textId="6CF33952" w:rsidR="00475DE9" w:rsidRPr="00475DE9" w:rsidRDefault="00475DE9" w:rsidP="00475DE9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C037F5">
              <w:rPr>
                <w:rFonts w:ascii="宋体" w:eastAsia="宋体" w:hAnsi="宋体" w:cs="宋体" w:hint="eastAsia"/>
                <w:sz w:val="24"/>
              </w:rPr>
              <w:t>综合排名低，商务技术分分值较低。</w:t>
            </w:r>
          </w:p>
        </w:tc>
      </w:tr>
      <w:tr w:rsidR="00475DE9" w14:paraId="5842D6ED" w14:textId="77777777" w:rsidTr="006F070F">
        <w:tc>
          <w:tcPr>
            <w:tcW w:w="1129" w:type="dxa"/>
            <w:vAlign w:val="center"/>
          </w:tcPr>
          <w:p w14:paraId="5076F3AD" w14:textId="34B1EDB4" w:rsidR="00475DE9" w:rsidRDefault="00475DE9" w:rsidP="006F07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</w:tcPr>
          <w:p w14:paraId="7E6F04EB" w14:textId="56E4CABC" w:rsidR="00475DE9" w:rsidRPr="00475DE9" w:rsidRDefault="00475DE9" w:rsidP="00475DE9">
            <w:pPr>
              <w:widowControl/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475DE9">
              <w:rPr>
                <w:rFonts w:ascii="宋体" w:eastAsia="宋体" w:hAnsi="宋体" w:cs="宋体" w:hint="eastAsia"/>
                <w:sz w:val="24"/>
              </w:rPr>
              <w:t>上海天路弹性材料集团股份有限公司</w:t>
            </w:r>
          </w:p>
        </w:tc>
        <w:tc>
          <w:tcPr>
            <w:tcW w:w="4893" w:type="dxa"/>
            <w:vAlign w:val="center"/>
          </w:tcPr>
          <w:p w14:paraId="041C99BF" w14:textId="00A75007" w:rsidR="00475DE9" w:rsidRPr="006F070F" w:rsidRDefault="00475DE9" w:rsidP="006F070F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475DE9">
              <w:rPr>
                <w:rFonts w:ascii="宋体" w:eastAsia="宋体" w:hAnsi="宋体" w:cs="宋体" w:hint="eastAsia"/>
                <w:sz w:val="24"/>
              </w:rPr>
              <w:t>中小企业声明函未按招标文件要求填写</w:t>
            </w:r>
          </w:p>
        </w:tc>
      </w:tr>
    </w:tbl>
    <w:p w14:paraId="48318FBA" w14:textId="77777777" w:rsidR="003A10D5" w:rsidRDefault="003A10D5">
      <w:pPr>
        <w:rPr>
          <w:rFonts w:hint="eastAsia"/>
        </w:rPr>
      </w:pPr>
    </w:p>
    <w:p w14:paraId="61EBEB41" w14:textId="77777777" w:rsidR="003A10D5" w:rsidRDefault="003A10D5">
      <w:pPr>
        <w:rPr>
          <w:rFonts w:hint="eastAsia"/>
        </w:rPr>
      </w:pPr>
    </w:p>
    <w:p w14:paraId="45EF3852" w14:textId="77777777" w:rsidR="003A10D5" w:rsidRDefault="003A10D5">
      <w:pPr>
        <w:rPr>
          <w:rFonts w:hint="eastAsia"/>
        </w:rPr>
      </w:pPr>
    </w:p>
    <w:p w14:paraId="6D942DB6" w14:textId="77777777" w:rsidR="003A10D5" w:rsidRPr="006F070F" w:rsidRDefault="00000000">
      <w:pPr>
        <w:rPr>
          <w:rFonts w:hint="eastAsia"/>
          <w:b/>
          <w:sz w:val="24"/>
          <w:szCs w:val="32"/>
        </w:rPr>
      </w:pPr>
      <w:r w:rsidRPr="006F070F">
        <w:rPr>
          <w:rFonts w:hint="eastAsia"/>
          <w:b/>
          <w:sz w:val="24"/>
          <w:szCs w:val="32"/>
        </w:rPr>
        <w:t>备注：</w:t>
      </w:r>
      <w:r w:rsidRPr="006F070F">
        <w:rPr>
          <w:b/>
          <w:sz w:val="24"/>
          <w:szCs w:val="32"/>
        </w:rPr>
        <w:t>若标段废标，可对整个标段废标情况说明即可。</w:t>
      </w:r>
    </w:p>
    <w:sectPr w:rsidR="003A10D5" w:rsidRPr="006F070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DE2"/>
    <w:rsid w:val="002D7097"/>
    <w:rsid w:val="003A10D5"/>
    <w:rsid w:val="00475DE9"/>
    <w:rsid w:val="00507446"/>
    <w:rsid w:val="006F070F"/>
    <w:rsid w:val="009A3437"/>
    <w:rsid w:val="00A3330A"/>
    <w:rsid w:val="00B3445D"/>
    <w:rsid w:val="00BB4DE2"/>
    <w:rsid w:val="00C90B6B"/>
    <w:rsid w:val="1A33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83DA6"/>
  <w15:docId w15:val="{1CEF464F-548A-470C-99AA-5CE33A04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uiPriority="0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0"/>
    <w:next w:val="a"/>
    <w:qFormat/>
    <w:pPr>
      <w:keepNext/>
      <w:keepLines/>
      <w:tabs>
        <w:tab w:val="left" w:pos="432"/>
      </w:tabs>
      <w:ind w:left="432" w:hanging="432"/>
      <w:jc w:val="left"/>
      <w:outlineLvl w:val="1"/>
    </w:pPr>
    <w:rPr>
      <w:rFonts w:ascii="仿宋_GB2312" w:eastAsia="仿宋_GB2312" w:hAnsi="仿宋"/>
      <w:b/>
      <w:bCs/>
      <w:sz w:val="32"/>
      <w:szCs w:val="3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a4">
    <w:name w:val="Body Text First Indent"/>
    <w:basedOn w:val="a0"/>
    <w:next w:val="TOC6"/>
    <w:qFormat/>
    <w:pPr>
      <w:ind w:firstLine="420"/>
    </w:pPr>
    <w:rPr>
      <w:rFonts w:hAnsi="Calibri" w:cs="Times New Roman"/>
      <w:szCs w:val="20"/>
    </w:rPr>
  </w:style>
  <w:style w:type="paragraph" w:styleId="TOC6">
    <w:name w:val="toc 6"/>
    <w:basedOn w:val="a"/>
    <w:next w:val="a"/>
    <w:qFormat/>
    <w:pPr>
      <w:ind w:leftChars="1000" w:left="2100"/>
    </w:pPr>
  </w:style>
  <w:style w:type="paragraph" w:styleId="a5">
    <w:name w:val="Body Text Indent"/>
    <w:basedOn w:val="a"/>
    <w:next w:val="a"/>
    <w:qFormat/>
    <w:pPr>
      <w:spacing w:line="480" w:lineRule="atLeast"/>
      <w:ind w:firstLine="570"/>
    </w:pPr>
    <w:rPr>
      <w:rFonts w:ascii="??" w:eastAsia="??" w:hAnsi="??"/>
      <w:sz w:val="28"/>
      <w:szCs w:val="28"/>
    </w:rPr>
  </w:style>
  <w:style w:type="table" w:styleId="a6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d-open-union">
    <w:name w:val="bid-open-union"/>
    <w:basedOn w:val="a1"/>
    <w:rsid w:val="0047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290</Characters>
  <Application>Microsoft Office Word</Application>
  <DocSecurity>0</DocSecurity>
  <Lines>58</Lines>
  <Paragraphs>27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8615158722531</cp:lastModifiedBy>
  <cp:revision>3</cp:revision>
  <dcterms:created xsi:type="dcterms:W3CDTF">2021-08-24T08:02:00Z</dcterms:created>
  <dcterms:modified xsi:type="dcterms:W3CDTF">2025-07-01T09:00:00Z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eyJoZGlkIjoiOGViNGRjNzFjNWE1NmVhNmMwOTk3MjZlYThkN2I5ZjciLCJ1c2VySWQiOiIxMTMxNjIzMjk5In0=</vt:lpwstr>
  </property>
  <property fmtid="{D5CDD505-2E9C-101B-9397-08002B2CF9AE}" pid="3" name="KSOProductBuildVer">
    <vt:lpwstr>2052-12.1.0.19770</vt:lpwstr>
  </property>
  <property fmtid="{D5CDD505-2E9C-101B-9397-08002B2CF9AE}" pid="4" name="ICV">
    <vt:lpwstr>8079625B8D374A5AB307403564E2BD5C_12</vt:lpwstr>
  </property>
</Properties>
</file>