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D20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F8866CA">
      <w:pPr>
        <w:rPr>
          <w:rFonts w:hint="eastAsia"/>
        </w:rPr>
      </w:pPr>
    </w:p>
    <w:p w14:paraId="7A0AFE57">
      <w:pPr>
        <w:rPr>
          <w:b/>
        </w:rPr>
      </w:pPr>
      <w:r>
        <w:rPr>
          <w:rFonts w:hint="eastAsia"/>
          <w:b/>
        </w:rPr>
        <w:t>标段编号：HSZB-2025-596-01</w:t>
      </w:r>
    </w:p>
    <w:p w14:paraId="0144FD49">
      <w:pPr>
        <w:rPr>
          <w:rFonts w:hint="eastAsia"/>
          <w:b/>
        </w:rPr>
      </w:pPr>
      <w:r>
        <w:rPr>
          <w:rFonts w:hint="eastAsia"/>
          <w:b/>
        </w:rPr>
        <w:t>标段名称：观成武林小学白石校区维修改造工程</w:t>
      </w:r>
    </w:p>
    <w:p w14:paraId="6DD8BD0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818"/>
        <w:gridCol w:w="2193"/>
      </w:tblGrid>
      <w:tr w14:paraId="1BC1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4BB71B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818" w:type="dxa"/>
          </w:tcPr>
          <w:p w14:paraId="1FAB47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193" w:type="dxa"/>
          </w:tcPr>
          <w:p w14:paraId="34159AE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B7E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2E8E68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18" w:type="dxa"/>
          </w:tcPr>
          <w:p w14:paraId="7E6F68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浙江鑫宙建筑有限公司</w:t>
            </w:r>
          </w:p>
        </w:tc>
        <w:tc>
          <w:tcPr>
            <w:tcW w:w="2193" w:type="dxa"/>
          </w:tcPr>
          <w:p w14:paraId="4F1DB5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综合得分：83.25</w:t>
            </w:r>
          </w:p>
        </w:tc>
      </w:tr>
      <w:tr w14:paraId="7F0E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7E0F421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18" w:type="dxa"/>
          </w:tcPr>
          <w:p w14:paraId="71D596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浙江宝诚建设有限公司</w:t>
            </w:r>
          </w:p>
        </w:tc>
        <w:tc>
          <w:tcPr>
            <w:tcW w:w="2193" w:type="dxa"/>
          </w:tcPr>
          <w:p w14:paraId="0E4E72A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综合得分：82.33</w:t>
            </w:r>
          </w:p>
        </w:tc>
      </w:tr>
      <w:tr w14:paraId="3C38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B192A6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818" w:type="dxa"/>
          </w:tcPr>
          <w:p w14:paraId="5B770D4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硕谷昊天建设（杭州）有限公司</w:t>
            </w:r>
          </w:p>
        </w:tc>
        <w:tc>
          <w:tcPr>
            <w:tcW w:w="2193" w:type="dxa"/>
          </w:tcPr>
          <w:p w14:paraId="2778125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综合得分：81.55</w:t>
            </w:r>
          </w:p>
        </w:tc>
      </w:tr>
      <w:tr w14:paraId="56AE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789867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18" w:type="dxa"/>
          </w:tcPr>
          <w:p w14:paraId="5E255C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中顺鼎泰建设（杭州）有限公司</w:t>
            </w:r>
            <w:bookmarkStart w:id="0" w:name="_GoBack"/>
            <w:bookmarkEnd w:id="0"/>
          </w:p>
        </w:tc>
        <w:tc>
          <w:tcPr>
            <w:tcW w:w="2193" w:type="dxa"/>
          </w:tcPr>
          <w:p w14:paraId="02D655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综合得分：81.07</w:t>
            </w:r>
          </w:p>
        </w:tc>
      </w:tr>
      <w:tr w14:paraId="7C73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5E920A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818" w:type="dxa"/>
          </w:tcPr>
          <w:p w14:paraId="1C50CD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浙江中冠建设集团有限公司</w:t>
            </w:r>
          </w:p>
        </w:tc>
        <w:tc>
          <w:tcPr>
            <w:tcW w:w="2193" w:type="dxa"/>
          </w:tcPr>
          <w:p w14:paraId="5761E89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综合得分：80.68</w:t>
            </w:r>
          </w:p>
        </w:tc>
      </w:tr>
      <w:tr w14:paraId="23C8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B872C6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818" w:type="dxa"/>
          </w:tcPr>
          <w:p w14:paraId="0F2B641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沃腾建设股份有限公司</w:t>
            </w:r>
          </w:p>
        </w:tc>
        <w:tc>
          <w:tcPr>
            <w:tcW w:w="2193" w:type="dxa"/>
          </w:tcPr>
          <w:p w14:paraId="4DAD9F4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综合得分：80.59</w:t>
            </w:r>
          </w:p>
        </w:tc>
      </w:tr>
      <w:tr w14:paraId="22E4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664524E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818" w:type="dxa"/>
          </w:tcPr>
          <w:p w14:paraId="3CD6E7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浙江杭磊建筑加固工程有限公司</w:t>
            </w:r>
          </w:p>
        </w:tc>
        <w:tc>
          <w:tcPr>
            <w:tcW w:w="2193" w:type="dxa"/>
          </w:tcPr>
          <w:p w14:paraId="46B580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综合得分：80.18</w:t>
            </w:r>
          </w:p>
        </w:tc>
      </w:tr>
      <w:tr w14:paraId="1C29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3110DED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818" w:type="dxa"/>
          </w:tcPr>
          <w:p w14:paraId="3F8499F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杭州城美建筑工程有限公司</w:t>
            </w:r>
          </w:p>
        </w:tc>
        <w:tc>
          <w:tcPr>
            <w:tcW w:w="2193" w:type="dxa"/>
          </w:tcPr>
          <w:p w14:paraId="54CEA9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综合得分：79.33</w:t>
            </w:r>
          </w:p>
        </w:tc>
      </w:tr>
      <w:tr w14:paraId="1A74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87017E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818" w:type="dxa"/>
          </w:tcPr>
          <w:p w14:paraId="71022E1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杭州海格建设有限公司</w:t>
            </w:r>
          </w:p>
        </w:tc>
        <w:tc>
          <w:tcPr>
            <w:tcW w:w="2193" w:type="dxa"/>
          </w:tcPr>
          <w:p w14:paraId="21AF94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综合得分：78.48</w:t>
            </w:r>
          </w:p>
        </w:tc>
      </w:tr>
      <w:tr w14:paraId="385D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018C943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18" w:type="dxa"/>
          </w:tcPr>
          <w:p w14:paraId="74EBAF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尊创科技集团有限公司</w:t>
            </w:r>
          </w:p>
        </w:tc>
        <w:tc>
          <w:tcPr>
            <w:tcW w:w="2193" w:type="dxa"/>
          </w:tcPr>
          <w:p w14:paraId="38C09E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综合得分：77.25</w:t>
            </w:r>
          </w:p>
        </w:tc>
      </w:tr>
      <w:tr w14:paraId="48AE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5F3195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818" w:type="dxa"/>
          </w:tcPr>
          <w:p w14:paraId="40AE9B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中促（厦门）环境艺术工程有限公司</w:t>
            </w:r>
          </w:p>
        </w:tc>
        <w:tc>
          <w:tcPr>
            <w:tcW w:w="2193" w:type="dxa"/>
          </w:tcPr>
          <w:p w14:paraId="2164352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综合得分：75.66</w:t>
            </w:r>
          </w:p>
        </w:tc>
      </w:tr>
      <w:tr w14:paraId="6AAC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67ED9A9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818" w:type="dxa"/>
          </w:tcPr>
          <w:p w14:paraId="5FBDC62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杭州宏坤建筑工程有限公司</w:t>
            </w:r>
          </w:p>
        </w:tc>
        <w:tc>
          <w:tcPr>
            <w:tcW w:w="2193" w:type="dxa"/>
          </w:tcPr>
          <w:p w14:paraId="052AB7A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综合得分：72.2</w:t>
            </w:r>
          </w:p>
        </w:tc>
      </w:tr>
    </w:tbl>
    <w:p w14:paraId="26D1459E"/>
    <w:p w14:paraId="332C0DC6">
      <w:pPr>
        <w:rPr>
          <w:rFonts w:hint="eastAsia"/>
        </w:rPr>
      </w:pPr>
    </w:p>
    <w:p w14:paraId="2A486DAA"/>
    <w:p w14:paraId="5854E43E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D944DA0"/>
    <w:rsid w:val="36883480"/>
    <w:rsid w:val="462B60AC"/>
    <w:rsid w:val="5D494E68"/>
    <w:rsid w:val="5E6F41D6"/>
    <w:rsid w:val="741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330</Characters>
  <Lines>1</Lines>
  <Paragraphs>1</Paragraphs>
  <TotalTime>3</TotalTime>
  <ScaleCrop>false</ScaleCrop>
  <LinksUpToDate>false</LinksUpToDate>
  <CharactersWithSpaces>330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mo    ne</cp:lastModifiedBy>
  <dcterms:modified xsi:type="dcterms:W3CDTF">2025-06-26T04:43:29Z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eyJoZGlkIjoiZDVhYTgxZDE0NGU5MzY5NmNlZTdhYjgzOWZmYmVhYzAiLCJ1c2VySWQiOiI4NjQwNTU1NjUifQ==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F380B72331B74B00A524D5DBB8741784_12</vt:lpwstr>
  </property>
</Properties>
</file>